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F81B10">
      <w:pPr>
        <w:keepNext/>
        <w:rPr>
          <w:rFonts w:ascii="Tahoma" w:hAnsi="Tahoma" w:cs="Tahoma"/>
          <w:b/>
        </w:rPr>
      </w:pPr>
    </w:p>
    <w:p w:rsidR="00046004" w:rsidRDefault="00046004" w:rsidP="00F81B10">
      <w:pPr>
        <w:keepNext/>
        <w:ind w:right="1274"/>
        <w:rPr>
          <w:rFonts w:ascii="Tahoma" w:hAnsi="Tahoma" w:cs="Tahoma"/>
          <w:b/>
        </w:rPr>
      </w:pPr>
    </w:p>
    <w:p w:rsidR="007C5771" w:rsidRDefault="007C5771" w:rsidP="00F81B10">
      <w:pPr>
        <w:keepNext/>
        <w:ind w:right="1274"/>
        <w:rPr>
          <w:rFonts w:ascii="Tahoma" w:hAnsi="Tahoma" w:cs="Tahoma"/>
          <w:b/>
        </w:rPr>
      </w:pPr>
      <w:r w:rsidRPr="00B66303">
        <w:rPr>
          <w:rFonts w:ascii="Tahoma" w:hAnsi="Tahoma" w:cs="Tahoma"/>
          <w:b/>
        </w:rPr>
        <w:t>Naročniki:</w:t>
      </w:r>
    </w:p>
    <w:p w:rsidR="00775A37" w:rsidRPr="00B66303" w:rsidRDefault="00775A37" w:rsidP="00F81B10">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c>
          <w:tcPr>
            <w:tcW w:w="4679" w:type="dxa"/>
          </w:tcPr>
          <w:p w:rsidR="00775A37" w:rsidRDefault="00737310" w:rsidP="00F81B10">
            <w:pPr>
              <w:keepNext/>
              <w:rPr>
                <w:rFonts w:ascii="Tahoma" w:hAnsi="Tahoma" w:cs="Tahoma"/>
                <w:b/>
                <w:bCs/>
              </w:rPr>
            </w:pPr>
            <w:r>
              <w:rPr>
                <w:rFonts w:ascii="Tahoma" w:hAnsi="Tahoma" w:cs="Tahoma"/>
                <w:b/>
                <w:bCs/>
              </w:rPr>
              <w:t>Mestna občina Ljubljana</w:t>
            </w:r>
          </w:p>
          <w:p w:rsidR="00775A37" w:rsidRDefault="00737310" w:rsidP="00F81B10">
            <w:pPr>
              <w:keepNext/>
              <w:rPr>
                <w:rFonts w:ascii="Tahoma" w:hAnsi="Tahoma" w:cs="Tahoma"/>
              </w:rPr>
            </w:pPr>
            <w:r>
              <w:rPr>
                <w:rFonts w:ascii="Tahoma" w:hAnsi="Tahoma" w:cs="Tahoma"/>
              </w:rPr>
              <w:t>Mestni trg 1</w:t>
            </w:r>
          </w:p>
          <w:p w:rsidR="00775A37" w:rsidRDefault="00775A37" w:rsidP="00F81B10">
            <w:pPr>
              <w:keepNext/>
              <w:rPr>
                <w:rFonts w:ascii="Tahoma" w:hAnsi="Tahoma" w:cs="Tahoma"/>
              </w:rPr>
            </w:pPr>
            <w:r>
              <w:rPr>
                <w:rFonts w:ascii="Tahoma" w:hAnsi="Tahoma" w:cs="Tahoma"/>
              </w:rPr>
              <w:t>1000 Ljubljana</w:t>
            </w:r>
          </w:p>
        </w:tc>
        <w:tc>
          <w:tcPr>
            <w:tcW w:w="5386" w:type="dxa"/>
          </w:tcPr>
          <w:p w:rsidR="00737310" w:rsidRDefault="00737310" w:rsidP="00F81B10">
            <w:pPr>
              <w:keepNext/>
              <w:rPr>
                <w:rFonts w:ascii="Tahoma" w:hAnsi="Tahoma" w:cs="Tahoma"/>
                <w:b/>
                <w:bCs/>
              </w:rPr>
            </w:pPr>
            <w:r>
              <w:rPr>
                <w:rFonts w:ascii="Tahoma" w:hAnsi="Tahoma" w:cs="Tahoma"/>
                <w:b/>
                <w:bCs/>
              </w:rPr>
              <w:t>JAVNO PODJETJE VODOVOD-KANALIZACIJA d.o.o.</w:t>
            </w:r>
          </w:p>
          <w:p w:rsidR="00737310" w:rsidRDefault="00737310" w:rsidP="00F81B10">
            <w:pPr>
              <w:keepNext/>
              <w:rPr>
                <w:rFonts w:ascii="Tahoma" w:hAnsi="Tahoma" w:cs="Tahoma"/>
              </w:rPr>
            </w:pPr>
            <w:r>
              <w:rPr>
                <w:rFonts w:ascii="Tahoma" w:hAnsi="Tahoma" w:cs="Tahoma"/>
              </w:rPr>
              <w:t>Vodovodna cesta 90</w:t>
            </w:r>
          </w:p>
          <w:p w:rsidR="00775A37" w:rsidRDefault="00737310" w:rsidP="00F81B10">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F81B10">
            <w:pPr>
              <w:keepNext/>
              <w:rPr>
                <w:rFonts w:ascii="Tahoma" w:hAnsi="Tahoma" w:cs="Tahoma"/>
                <w:b/>
                <w:szCs w:val="22"/>
              </w:rPr>
            </w:pPr>
            <w:r>
              <w:rPr>
                <w:rFonts w:ascii="Tahoma" w:hAnsi="Tahoma" w:cs="Tahoma"/>
                <w:b/>
                <w:szCs w:val="22"/>
              </w:rPr>
              <w:t>Javno podjetje Energetika Ljubljana d.o.o.</w:t>
            </w:r>
          </w:p>
          <w:p w:rsidR="00775A37" w:rsidRDefault="00775A37" w:rsidP="00F81B10">
            <w:pPr>
              <w:keepNext/>
              <w:rPr>
                <w:rFonts w:ascii="Tahoma" w:hAnsi="Tahoma" w:cs="Tahoma"/>
                <w:szCs w:val="22"/>
              </w:rPr>
            </w:pPr>
            <w:r>
              <w:rPr>
                <w:rFonts w:ascii="Tahoma" w:hAnsi="Tahoma" w:cs="Tahoma"/>
                <w:szCs w:val="22"/>
              </w:rPr>
              <w:t xml:space="preserve"> Verovškova </w:t>
            </w:r>
            <w:r w:rsidR="00B50F9C">
              <w:rPr>
                <w:rFonts w:ascii="Tahoma" w:hAnsi="Tahoma" w:cs="Tahoma"/>
                <w:szCs w:val="22"/>
              </w:rPr>
              <w:t xml:space="preserve">ulica </w:t>
            </w:r>
            <w:r>
              <w:rPr>
                <w:rFonts w:ascii="Tahoma" w:hAnsi="Tahoma" w:cs="Tahoma"/>
                <w:szCs w:val="22"/>
              </w:rPr>
              <w:t>62</w:t>
            </w:r>
          </w:p>
          <w:p w:rsidR="00775A37" w:rsidRDefault="00775A37" w:rsidP="00F81B10">
            <w:pPr>
              <w:keepNext/>
              <w:rPr>
                <w:rFonts w:ascii="Tahoma" w:hAnsi="Tahoma" w:cs="Tahoma"/>
                <w:b/>
                <w:bCs/>
              </w:rPr>
            </w:pPr>
            <w:r>
              <w:rPr>
                <w:rFonts w:ascii="Tahoma" w:hAnsi="Tahoma" w:cs="Tahoma"/>
                <w:szCs w:val="22"/>
              </w:rPr>
              <w:t>1000 Ljubljana</w:t>
            </w:r>
          </w:p>
        </w:tc>
        <w:tc>
          <w:tcPr>
            <w:tcW w:w="5386" w:type="dxa"/>
          </w:tcPr>
          <w:p w:rsidR="00775A37" w:rsidRDefault="00775A37" w:rsidP="00F81B10">
            <w:pPr>
              <w:keepNext/>
              <w:rPr>
                <w:rFonts w:ascii="Tahoma" w:hAnsi="Tahoma" w:cs="Tahoma"/>
              </w:rPr>
            </w:pPr>
          </w:p>
        </w:tc>
      </w:tr>
    </w:tbl>
    <w:p w:rsidR="00775A37" w:rsidRPr="00CE1BAD" w:rsidRDefault="00775A37" w:rsidP="00F81B10">
      <w:pPr>
        <w:keepNext/>
        <w:rPr>
          <w:rFonts w:ascii="Tahoma" w:hAnsi="Tahoma" w:cs="Tahoma"/>
          <w:b/>
        </w:rPr>
      </w:pPr>
    </w:p>
    <w:p w:rsidR="00046004" w:rsidRPr="00B66303" w:rsidRDefault="00046004" w:rsidP="00F81B10">
      <w:pPr>
        <w:keepNext/>
        <w:ind w:right="1132"/>
        <w:rPr>
          <w:rFonts w:ascii="Tahoma" w:hAnsi="Tahoma" w:cs="Tahoma"/>
          <w:b/>
        </w:rPr>
      </w:pPr>
    </w:p>
    <w:p w:rsidR="007C70A1" w:rsidRPr="00B66303" w:rsidRDefault="007C70A1" w:rsidP="00F81B10">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F81B10">
      <w:pPr>
        <w:keepNext/>
        <w:ind w:right="1132"/>
        <w:rPr>
          <w:rFonts w:ascii="Tahoma" w:hAnsi="Tahoma" w:cs="Tahoma"/>
          <w:b/>
        </w:rPr>
      </w:pPr>
    </w:p>
    <w:p w:rsidR="00A04160" w:rsidRPr="00B66303" w:rsidRDefault="00A04160" w:rsidP="00F81B10">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F81B10">
      <w:pPr>
        <w:keepNext/>
        <w:ind w:right="1132"/>
        <w:rPr>
          <w:rFonts w:ascii="Tahoma" w:hAnsi="Tahoma" w:cs="Tahoma"/>
        </w:rPr>
      </w:pPr>
      <w:r w:rsidRPr="00B66303">
        <w:rPr>
          <w:rFonts w:ascii="Tahoma" w:hAnsi="Tahoma" w:cs="Tahoma"/>
        </w:rPr>
        <w:t>Verovškova ulica 70</w:t>
      </w:r>
    </w:p>
    <w:p w:rsidR="00A04160" w:rsidRPr="00B66303" w:rsidRDefault="00A04160" w:rsidP="00F81B10">
      <w:pPr>
        <w:keepNext/>
        <w:ind w:right="1132"/>
        <w:rPr>
          <w:rFonts w:ascii="Tahoma" w:hAnsi="Tahoma" w:cs="Tahoma"/>
        </w:rPr>
      </w:pPr>
      <w:r w:rsidRPr="00B66303">
        <w:rPr>
          <w:rFonts w:ascii="Tahoma" w:hAnsi="Tahoma" w:cs="Tahoma"/>
        </w:rPr>
        <w:t>1000 Ljubljana</w:t>
      </w:r>
    </w:p>
    <w:p w:rsidR="007C70A1" w:rsidRPr="00B66303" w:rsidRDefault="007C70A1" w:rsidP="00F81B10">
      <w:pPr>
        <w:keepNext/>
        <w:ind w:right="1132"/>
        <w:jc w:val="center"/>
        <w:rPr>
          <w:rFonts w:ascii="Tahoma" w:hAnsi="Tahoma" w:cs="Tahoma"/>
        </w:rPr>
      </w:pPr>
    </w:p>
    <w:p w:rsidR="007C70A1" w:rsidRPr="00B66303" w:rsidRDefault="007C70A1" w:rsidP="00F81B10">
      <w:pPr>
        <w:keepNext/>
        <w:ind w:right="1132"/>
        <w:jc w:val="center"/>
        <w:rPr>
          <w:rFonts w:ascii="Tahoma" w:hAnsi="Tahoma" w:cs="Tahoma"/>
        </w:rPr>
      </w:pPr>
    </w:p>
    <w:p w:rsidR="008619FC" w:rsidRPr="00B66303" w:rsidRDefault="007C70A1" w:rsidP="00F81B10">
      <w:pPr>
        <w:keepNext/>
        <w:ind w:right="1132"/>
        <w:rPr>
          <w:rFonts w:ascii="Tahoma" w:hAnsi="Tahoma" w:cs="Tahoma"/>
        </w:rPr>
      </w:pPr>
      <w:r w:rsidRPr="00B66303">
        <w:rPr>
          <w:rFonts w:ascii="Tahoma" w:hAnsi="Tahoma" w:cs="Tahoma"/>
        </w:rPr>
        <w:t xml:space="preserve">Številka:  </w:t>
      </w:r>
      <w:r w:rsidR="00737310">
        <w:rPr>
          <w:rFonts w:ascii="Tahoma" w:hAnsi="Tahoma" w:cs="Tahoma"/>
          <w:b/>
        </w:rPr>
        <w:t>JHL-30/18</w:t>
      </w:r>
    </w:p>
    <w:p w:rsidR="00E80E90" w:rsidRPr="00B66303" w:rsidRDefault="00E80E90" w:rsidP="00F81B10">
      <w:pPr>
        <w:keepNext/>
        <w:ind w:right="1132"/>
        <w:rPr>
          <w:rFonts w:ascii="Tahoma" w:hAnsi="Tahoma" w:cs="Tahoma"/>
        </w:rPr>
      </w:pPr>
    </w:p>
    <w:p w:rsidR="00840F4B" w:rsidRPr="00B66303" w:rsidRDefault="00840F4B" w:rsidP="00F81B10">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F81B10">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F81B10">
      <w:pPr>
        <w:keepNext/>
        <w:rPr>
          <w:rFonts w:ascii="Tahoma" w:hAnsi="Tahoma" w:cs="Tahoma"/>
        </w:rPr>
      </w:pPr>
    </w:p>
    <w:p w:rsidR="007C70A1" w:rsidRPr="00B66303" w:rsidRDefault="007C70A1" w:rsidP="00F81B10">
      <w:pPr>
        <w:keepNext/>
        <w:rPr>
          <w:rFonts w:ascii="Tahoma" w:hAnsi="Tahoma" w:cs="Tahoma"/>
        </w:rPr>
      </w:pPr>
    </w:p>
    <w:p w:rsidR="00A9387B" w:rsidRPr="00B66303" w:rsidRDefault="00A9387B" w:rsidP="00F81B10">
      <w:pPr>
        <w:keepNext/>
        <w:tabs>
          <w:tab w:val="left" w:pos="9356"/>
        </w:tabs>
        <w:rPr>
          <w:rFonts w:ascii="Tahoma" w:hAnsi="Tahoma" w:cs="Tahoma"/>
        </w:rPr>
      </w:pPr>
    </w:p>
    <w:p w:rsidR="00A9387B" w:rsidRPr="00B66303" w:rsidRDefault="00737310" w:rsidP="00F81B10">
      <w:pPr>
        <w:keepNext/>
        <w:jc w:val="center"/>
        <w:rPr>
          <w:rFonts w:ascii="Tahoma" w:hAnsi="Tahoma" w:cs="Tahoma"/>
          <w:b/>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p>
    <w:p w:rsidR="007C70A1" w:rsidRPr="00B66303" w:rsidRDefault="007C70A1" w:rsidP="00F81B10">
      <w:pPr>
        <w:keepNext/>
        <w:rPr>
          <w:rFonts w:ascii="Tahoma" w:hAnsi="Tahoma" w:cs="Tahoma"/>
        </w:rPr>
      </w:pPr>
    </w:p>
    <w:p w:rsidR="007C70A1" w:rsidRPr="00B66303" w:rsidRDefault="007C70A1" w:rsidP="00F81B10">
      <w:pPr>
        <w:keepNext/>
        <w:jc w:val="center"/>
        <w:rPr>
          <w:rFonts w:ascii="Tahoma" w:hAnsi="Tahoma" w:cs="Tahoma"/>
          <w:b/>
        </w:rPr>
      </w:pPr>
    </w:p>
    <w:p w:rsidR="007C70A1" w:rsidRPr="00B66303" w:rsidRDefault="007C70A1" w:rsidP="00F81B10">
      <w:pPr>
        <w:keepNext/>
        <w:jc w:val="center"/>
        <w:rPr>
          <w:rFonts w:ascii="Tahoma" w:hAnsi="Tahoma" w:cs="Tahoma"/>
        </w:rPr>
      </w:pPr>
    </w:p>
    <w:p w:rsidR="007C70A1" w:rsidRPr="00B66303" w:rsidRDefault="007C70A1" w:rsidP="00F81B10">
      <w:pPr>
        <w:pStyle w:val="Naslov3"/>
        <w:rPr>
          <w:rFonts w:ascii="Tahoma" w:hAnsi="Tahoma" w:cs="Tahoma"/>
          <w:b w:val="0"/>
          <w:sz w:val="20"/>
        </w:rPr>
      </w:pPr>
      <w:r w:rsidRPr="00B66303">
        <w:rPr>
          <w:rFonts w:ascii="Tahoma" w:hAnsi="Tahoma" w:cs="Tahoma"/>
          <w:b w:val="0"/>
          <w:sz w:val="20"/>
        </w:rPr>
        <w:t xml:space="preserve">Ljubljana, </w:t>
      </w:r>
      <w:r w:rsidR="00737310">
        <w:rPr>
          <w:rFonts w:ascii="Tahoma" w:hAnsi="Tahoma" w:cs="Tahoma"/>
          <w:b w:val="0"/>
          <w:sz w:val="20"/>
        </w:rPr>
        <w:t>september</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F81B10">
      <w:pPr>
        <w:keepNext/>
        <w:jc w:val="center"/>
        <w:rPr>
          <w:rFonts w:ascii="Tahoma" w:hAnsi="Tahoma" w:cs="Tahoma"/>
          <w:noProof/>
        </w:rPr>
      </w:pPr>
    </w:p>
    <w:p w:rsidR="007C70A1" w:rsidRPr="00B66303" w:rsidRDefault="007C70A1" w:rsidP="00F81B10">
      <w:pPr>
        <w:keepNext/>
        <w:jc w:val="center"/>
        <w:rPr>
          <w:rFonts w:ascii="Tahoma" w:hAnsi="Tahoma" w:cs="Tahoma"/>
          <w:noProof/>
        </w:rPr>
      </w:pPr>
    </w:p>
    <w:p w:rsidR="00413199" w:rsidRPr="00B66303" w:rsidRDefault="00413199" w:rsidP="00F81B10">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F81B10">
      <w:pPr>
        <w:pStyle w:val="Naslov1"/>
        <w:jc w:val="center"/>
        <w:rPr>
          <w:rFonts w:ascii="Tahoma" w:hAnsi="Tahoma" w:cs="Tahoma"/>
          <w:sz w:val="28"/>
          <w:szCs w:val="28"/>
        </w:rPr>
      </w:pPr>
      <w:bookmarkStart w:id="0" w:name="_Toc178483388"/>
    </w:p>
    <w:p w:rsidR="00832A7F" w:rsidRPr="00B66303" w:rsidRDefault="00832A7F" w:rsidP="00F81B10">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F81B10">
      <w:pPr>
        <w:keepNext/>
        <w:tabs>
          <w:tab w:val="left" w:pos="2895"/>
        </w:tabs>
        <w:rPr>
          <w:rFonts w:ascii="Tahoma" w:hAnsi="Tahoma" w:cs="Tahoma"/>
        </w:rPr>
      </w:pPr>
      <w:r w:rsidRPr="00B66303">
        <w:rPr>
          <w:rFonts w:ascii="Tahoma" w:hAnsi="Tahoma" w:cs="Tahoma"/>
        </w:rPr>
        <w:tab/>
      </w: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F81B10">
      <w:pPr>
        <w:keepNext/>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rPr>
          <w:rFonts w:ascii="Tahoma" w:hAnsi="Tahoma" w:cs="Tahoma"/>
          <w:b/>
        </w:rPr>
      </w:pPr>
      <w:r w:rsidRPr="00B66303">
        <w:rPr>
          <w:rFonts w:ascii="Tahoma" w:hAnsi="Tahoma" w:cs="Tahoma"/>
          <w:b/>
        </w:rPr>
        <w:t xml:space="preserve"> vabi </w:t>
      </w: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F81B10">
      <w:pPr>
        <w:keepNext/>
        <w:rPr>
          <w:rFonts w:ascii="Tahoma" w:hAnsi="Tahoma" w:cs="Tahoma"/>
        </w:rPr>
      </w:pPr>
    </w:p>
    <w:p w:rsidR="007A2BE5" w:rsidRPr="00B66303" w:rsidRDefault="007A2BE5" w:rsidP="00F81B10">
      <w:pPr>
        <w:keepNext/>
        <w:rPr>
          <w:rFonts w:ascii="Tahoma" w:hAnsi="Tahoma" w:cs="Tahoma"/>
        </w:rPr>
      </w:pPr>
    </w:p>
    <w:p w:rsidR="00832A7F" w:rsidRPr="00B66303" w:rsidRDefault="00737310" w:rsidP="00F81B10">
      <w:pPr>
        <w:keepNext/>
        <w:jc w:val="center"/>
        <w:rPr>
          <w:rFonts w:ascii="Tahoma" w:hAnsi="Tahoma" w:cs="Tahoma"/>
          <w:sz w:val="28"/>
          <w:szCs w:val="28"/>
        </w:rPr>
      </w:pPr>
      <w:r>
        <w:rPr>
          <w:rFonts w:ascii="Tahoma" w:hAnsi="Tahoma" w:cs="Tahoma"/>
          <w:b/>
          <w:sz w:val="28"/>
          <w:szCs w:val="28"/>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sz w:val="28"/>
          <w:szCs w:val="28"/>
        </w:rPr>
        <w:t xml:space="preserve">NAD 2000 PE </w:t>
      </w:r>
      <w:r>
        <w:rPr>
          <w:rFonts w:ascii="Tahoma" w:hAnsi="Tahoma" w:cs="Tahoma"/>
          <w:b/>
          <w:sz w:val="28"/>
          <w:szCs w:val="28"/>
        </w:rPr>
        <w:t>V MOL</w:t>
      </w:r>
      <w:r w:rsidR="00832A7F" w:rsidRPr="00B66303">
        <w:rPr>
          <w:rFonts w:ascii="Tahoma" w:hAnsi="Tahoma" w:cs="Tahoma"/>
          <w:sz w:val="28"/>
          <w:szCs w:val="28"/>
        </w:rPr>
        <w:t xml:space="preserve"> </w:t>
      </w:r>
    </w:p>
    <w:p w:rsidR="00832A7F" w:rsidRPr="00B66303" w:rsidRDefault="00832A7F" w:rsidP="00F81B10">
      <w:pPr>
        <w:keepNext/>
        <w:jc w:val="center"/>
        <w:rPr>
          <w:rFonts w:ascii="Tahoma" w:hAnsi="Tahoma" w:cs="Tahoma"/>
        </w:rPr>
      </w:pPr>
    </w:p>
    <w:p w:rsidR="00832A7F" w:rsidRPr="00B66303" w:rsidRDefault="00832A7F" w:rsidP="00F81B10">
      <w:pPr>
        <w:keepNext/>
        <w:jc w:val="center"/>
        <w:rPr>
          <w:rFonts w:ascii="Tahoma" w:hAnsi="Tahoma" w:cs="Tahoma"/>
        </w:rPr>
      </w:pPr>
    </w:p>
    <w:p w:rsidR="00832A7F" w:rsidRPr="00B66303" w:rsidRDefault="00832A7F" w:rsidP="00F81B10">
      <w:pPr>
        <w:keepNext/>
        <w:jc w:val="both"/>
        <w:rPr>
          <w:rFonts w:ascii="Tahoma" w:hAnsi="Tahoma" w:cs="Tahoma"/>
        </w:rPr>
      </w:pPr>
    </w:p>
    <w:p w:rsidR="00A1586A" w:rsidRPr="00B66303" w:rsidRDefault="00A1586A" w:rsidP="00F81B10">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w:t>
      </w:r>
      <w:r w:rsidR="004A3B1F">
        <w:rPr>
          <w:rFonts w:ascii="Tahoma" w:hAnsi="Tahoma" w:cs="Tahoma"/>
        </w:rPr>
        <w:t>do</w:t>
      </w:r>
      <w:r w:rsidR="00FA7D61" w:rsidRPr="00B66303">
        <w:rPr>
          <w:rFonts w:ascii="Tahoma" w:hAnsi="Tahoma" w:cs="Tahoma"/>
        </w:rPr>
        <w:t xml:space="preserve"> sklenjen</w:t>
      </w:r>
      <w:r w:rsidR="004A3B1F">
        <w:rPr>
          <w:rFonts w:ascii="Tahoma" w:hAnsi="Tahoma" w:cs="Tahoma"/>
        </w:rPr>
        <w:t>e</w:t>
      </w:r>
      <w:r w:rsidR="00FA7D61" w:rsidRPr="00B66303">
        <w:rPr>
          <w:rFonts w:ascii="Tahoma" w:hAnsi="Tahoma" w:cs="Tahoma"/>
        </w:rPr>
        <w:t xml:space="preserve"> </w:t>
      </w:r>
      <w:r w:rsidR="004A3B1F">
        <w:rPr>
          <w:rFonts w:ascii="Tahoma" w:hAnsi="Tahoma" w:cs="Tahoma"/>
        </w:rPr>
        <w:t xml:space="preserve">pogodbe </w:t>
      </w:r>
      <w:r w:rsidRPr="00B66303">
        <w:rPr>
          <w:rFonts w:ascii="Tahoma" w:hAnsi="Tahoma" w:cs="Tahoma"/>
        </w:rPr>
        <w:t>predmetnega javnega naročila.</w:t>
      </w:r>
    </w:p>
    <w:p w:rsidR="00A1586A" w:rsidRPr="00B66303" w:rsidRDefault="00A1586A" w:rsidP="00F81B10">
      <w:pPr>
        <w:keepNext/>
        <w:spacing w:line="288" w:lineRule="auto"/>
        <w:rPr>
          <w:rFonts w:ascii="Tahoma" w:hAnsi="Tahoma" w:cs="Tahoma"/>
          <w:color w:val="FF0000"/>
        </w:rPr>
      </w:pPr>
    </w:p>
    <w:p w:rsidR="00A1586A" w:rsidRPr="00B66303" w:rsidRDefault="00A1586A" w:rsidP="00F81B10">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F81B10">
      <w:pPr>
        <w:keepNext/>
        <w:ind w:right="565"/>
        <w:rPr>
          <w:rFonts w:ascii="Tahoma" w:hAnsi="Tahoma" w:cs="Tahoma"/>
          <w:b/>
          <w:noProof/>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p>
    <w:p w:rsidR="00832A7F" w:rsidRPr="00B66303" w:rsidRDefault="00832A7F" w:rsidP="00F81B10">
      <w:pPr>
        <w:keepNext/>
        <w:rPr>
          <w:rFonts w:ascii="Tahoma" w:hAnsi="Tahoma" w:cs="Tahoma"/>
        </w:rPr>
      </w:pPr>
      <w:r w:rsidRPr="00B66303">
        <w:rPr>
          <w:rFonts w:ascii="Tahoma" w:hAnsi="Tahoma" w:cs="Tahoma"/>
        </w:rPr>
        <w:t>S spoštovanjem!</w:t>
      </w:r>
    </w:p>
    <w:p w:rsidR="00832A7F" w:rsidRPr="00B66303" w:rsidRDefault="00832A7F" w:rsidP="00F81B10">
      <w:pPr>
        <w:keepNext/>
        <w:autoSpaceDE w:val="0"/>
        <w:autoSpaceDN w:val="0"/>
        <w:adjustRightInd w:val="0"/>
        <w:rPr>
          <w:rFonts w:ascii="Tahoma" w:hAnsi="Tahoma" w:cs="Tahoma"/>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jc w:val="right"/>
        <w:rPr>
          <w:rFonts w:ascii="Tahoma,Bold" w:hAnsi="Tahoma,Bold" w:cs="Tahoma,Bold"/>
          <w:bCs/>
        </w:rPr>
      </w:pPr>
    </w:p>
    <w:p w:rsidR="00832A7F" w:rsidRPr="00B66303" w:rsidRDefault="00832A7F" w:rsidP="00F81B10">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F81B10">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F81B10">
      <w:pPr>
        <w:pStyle w:val="Naslov1"/>
        <w:jc w:val="center"/>
        <w:rPr>
          <w:rFonts w:ascii="Tahoma" w:hAnsi="Tahoma" w:cs="Tahoma"/>
          <w:sz w:val="28"/>
          <w:szCs w:val="28"/>
        </w:rPr>
      </w:pPr>
    </w:p>
    <w:bookmarkEnd w:id="0"/>
    <w:p w:rsidR="006402A9" w:rsidRPr="00B66303" w:rsidRDefault="006402A9" w:rsidP="00F81B10">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F81B10">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F81B10">
      <w:pPr>
        <w:keepNext/>
        <w:jc w:val="both"/>
        <w:rPr>
          <w:rFonts w:ascii="Tahoma" w:hAnsi="Tahoma" w:cs="Tahoma"/>
          <w:b/>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F81B10">
      <w:pPr>
        <w:keepNext/>
        <w:jc w:val="both"/>
        <w:rPr>
          <w:rFonts w:ascii="Tahoma" w:hAnsi="Tahoma" w:cs="Tahoma"/>
          <w:b/>
        </w:rPr>
      </w:pPr>
    </w:p>
    <w:p w:rsidR="00F738D4" w:rsidRPr="00B66303" w:rsidRDefault="00F738D4" w:rsidP="00F81B10">
      <w:pPr>
        <w:keepNext/>
        <w:spacing w:after="120"/>
        <w:jc w:val="both"/>
        <w:rPr>
          <w:rFonts w:ascii="Tahoma" w:hAnsi="Tahoma" w:cs="Tahoma"/>
          <w:lang w:eastAsia="en-US"/>
        </w:rPr>
      </w:pPr>
      <w:r w:rsidRPr="00B66303">
        <w:rPr>
          <w:rFonts w:ascii="Tahoma" w:hAnsi="Tahoma" w:cs="Tahoma"/>
          <w:color w:val="000000"/>
        </w:rPr>
        <w:t>Predmet javnega naročila je »</w:t>
      </w:r>
      <w:r w:rsidR="00737310">
        <w:rPr>
          <w:rFonts w:ascii="Tahoma" w:hAnsi="Tahoma" w:cs="Tahoma"/>
          <w:lang w:eastAsia="en-US"/>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lang w:eastAsia="en-US"/>
        </w:rPr>
        <w:t xml:space="preserve">NAD 2000 PE </w:t>
      </w:r>
      <w:r w:rsidR="00737310">
        <w:rPr>
          <w:rFonts w:ascii="Tahoma" w:hAnsi="Tahoma" w:cs="Tahoma"/>
          <w:lang w:eastAsia="en-US"/>
        </w:rPr>
        <w:t>V MOL</w:t>
      </w:r>
      <w:r w:rsidR="00440C40">
        <w:rPr>
          <w:rFonts w:ascii="Tahoma" w:hAnsi="Tahoma" w:cs="Tahoma"/>
          <w:lang w:eastAsia="en-US"/>
        </w:rPr>
        <w:t>«</w:t>
      </w:r>
      <w:bookmarkStart w:id="1" w:name="_GoBack"/>
      <w:bookmarkEnd w:id="1"/>
      <w:r w:rsidRPr="0049093D">
        <w:rPr>
          <w:rFonts w:ascii="Tahoma" w:hAnsi="Tahoma" w:cs="Tahoma"/>
          <w:lang w:eastAsia="en-US"/>
        </w:rPr>
        <w:t>.</w:t>
      </w:r>
      <w:r w:rsidRPr="00B66303">
        <w:rPr>
          <w:rFonts w:ascii="Tahoma" w:hAnsi="Tahoma" w:cs="Tahoma"/>
          <w:lang w:eastAsia="en-US"/>
        </w:rPr>
        <w:t xml:space="preserve"> </w:t>
      </w:r>
    </w:p>
    <w:p w:rsidR="00445C19" w:rsidRPr="00445C19" w:rsidRDefault="00445C19" w:rsidP="00F81B10">
      <w:pPr>
        <w:keepNext/>
        <w:spacing w:after="120"/>
        <w:jc w:val="both"/>
        <w:rPr>
          <w:rFonts w:ascii="Tahoma" w:hAnsi="Tahoma" w:cs="Tahoma"/>
          <w:color w:val="000000"/>
        </w:rPr>
      </w:pPr>
      <w:r w:rsidRPr="00445C19">
        <w:rPr>
          <w:rFonts w:ascii="Tahoma" w:hAnsi="Tahoma" w:cs="Tahoma"/>
          <w:color w:val="000000"/>
        </w:rP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832A7F" w:rsidRPr="00B66303" w:rsidRDefault="00832A7F" w:rsidP="00F81B10">
      <w:pPr>
        <w:keepNext/>
        <w:jc w:val="both"/>
        <w:rPr>
          <w:rFonts w:ascii="Tahoma" w:hAnsi="Tahoma" w:cs="Tahoma"/>
          <w:b/>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F81B10">
      <w:pPr>
        <w:keepNext/>
        <w:jc w:val="both"/>
        <w:rPr>
          <w:rFonts w:ascii="Tahoma" w:hAnsi="Tahoma" w:cs="Tahoma"/>
        </w:rPr>
      </w:pPr>
    </w:p>
    <w:p w:rsidR="00F70608" w:rsidRDefault="00F70608" w:rsidP="00F81B10">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737310" w:rsidRPr="00737310" w:rsidRDefault="00737310" w:rsidP="00F81B10">
      <w:pPr>
        <w:keepNext/>
        <w:numPr>
          <w:ilvl w:val="0"/>
          <w:numId w:val="6"/>
        </w:numPr>
        <w:ind w:left="644"/>
        <w:rPr>
          <w:rFonts w:ascii="Tahoma" w:hAnsi="Tahoma" w:cs="Tahoma"/>
          <w:szCs w:val="22"/>
        </w:rPr>
      </w:pPr>
      <w:r w:rsidRPr="00737310">
        <w:rPr>
          <w:rFonts w:ascii="Tahoma" w:hAnsi="Tahoma" w:cs="Tahoma"/>
          <w:szCs w:val="22"/>
        </w:rPr>
        <w:t>Mestna občina Ljubljana</w:t>
      </w:r>
      <w:r>
        <w:rPr>
          <w:rFonts w:ascii="Tahoma" w:hAnsi="Tahoma" w:cs="Tahoma"/>
          <w:szCs w:val="22"/>
        </w:rPr>
        <w:t>,</w:t>
      </w:r>
    </w:p>
    <w:p w:rsidR="00F70608" w:rsidRPr="00934E72" w:rsidRDefault="00F70608" w:rsidP="00F81B10">
      <w:pPr>
        <w:keepNext/>
        <w:numPr>
          <w:ilvl w:val="0"/>
          <w:numId w:val="6"/>
        </w:numPr>
        <w:ind w:left="644"/>
        <w:rPr>
          <w:rFonts w:ascii="Tahoma" w:hAnsi="Tahoma" w:cs="Tahoma"/>
          <w:b/>
          <w:bCs/>
        </w:rPr>
      </w:pPr>
      <w:r>
        <w:rPr>
          <w:rFonts w:ascii="Tahoma" w:hAnsi="Tahoma" w:cs="Tahoma"/>
          <w:szCs w:val="22"/>
        </w:rPr>
        <w:t xml:space="preserve">JAVNO PODJETJE </w:t>
      </w:r>
      <w:r>
        <w:rPr>
          <w:rFonts w:ascii="Tahoma" w:hAnsi="Tahoma" w:cs="Tahoma"/>
          <w:bCs/>
        </w:rPr>
        <w:t>VODOVOD-KANALIZACIJA d.o.o</w:t>
      </w:r>
      <w:r w:rsidRPr="005E6A99">
        <w:rPr>
          <w:rFonts w:ascii="Tahoma" w:hAnsi="Tahoma" w:cs="Tahoma"/>
          <w:bCs/>
        </w:rPr>
        <w:t>.</w:t>
      </w:r>
      <w:r>
        <w:rPr>
          <w:rFonts w:ascii="Tahoma" w:hAnsi="Tahoma" w:cs="Tahoma"/>
          <w:bCs/>
        </w:rPr>
        <w:t>,</w:t>
      </w:r>
    </w:p>
    <w:p w:rsidR="00F70608" w:rsidRDefault="00F70608" w:rsidP="00F81B10">
      <w:pPr>
        <w:keepNext/>
        <w:numPr>
          <w:ilvl w:val="0"/>
          <w:numId w:val="6"/>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w:t>
      </w:r>
    </w:p>
    <w:p w:rsidR="00F70608" w:rsidRPr="00BA31A6" w:rsidRDefault="00F70608" w:rsidP="00F81B10">
      <w:pPr>
        <w:keepNext/>
        <w:rPr>
          <w:rFonts w:ascii="Tahoma" w:hAnsi="Tahoma" w:cs="Tahoma"/>
          <w:bCs/>
        </w:rPr>
      </w:pPr>
    </w:p>
    <w:p w:rsidR="00F70608" w:rsidRDefault="00F70608" w:rsidP="00F81B10">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sidR="00737310">
        <w:rPr>
          <w:rFonts w:ascii="Tahoma" w:hAnsi="Tahoma" w:cs="Tahoma"/>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rPr>
        <w:t xml:space="preserve">NAD 2000 PE </w:t>
      </w:r>
      <w:r w:rsidR="00737310">
        <w:rPr>
          <w:rFonts w:ascii="Tahoma" w:hAnsi="Tahoma" w:cs="Tahoma"/>
        </w:rPr>
        <w:t xml:space="preserve">V MOL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B66303">
        <w:rPr>
          <w:rFonts w:ascii="Tahoma" w:hAnsi="Tahoma" w:cs="Tahoma"/>
          <w:b/>
        </w:rPr>
        <w:t>Pravna podlaga</w:t>
      </w:r>
    </w:p>
    <w:p w:rsidR="00832A7F" w:rsidRPr="00B66303" w:rsidRDefault="00832A7F" w:rsidP="00F81B10">
      <w:pPr>
        <w:keepNext/>
        <w:jc w:val="both"/>
      </w:pPr>
    </w:p>
    <w:p w:rsidR="00832A7F" w:rsidRPr="00B66303" w:rsidRDefault="00832A7F" w:rsidP="00F81B10">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F81B10">
      <w:pPr>
        <w:keepNext/>
        <w:numPr>
          <w:ilvl w:val="0"/>
          <w:numId w:val="6"/>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F81B10">
      <w:pPr>
        <w:keepNext/>
        <w:numPr>
          <w:ilvl w:val="0"/>
          <w:numId w:val="6"/>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F81B10">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F81B10">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F81B10">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F81B10">
      <w:pPr>
        <w:keepNext/>
        <w:spacing w:line="20" w:lineRule="atLeast"/>
        <w:jc w:val="both"/>
        <w:rPr>
          <w:rFonts w:ascii="Tahoma" w:hAnsi="Tahoma" w:cs="Tahoma"/>
        </w:rPr>
      </w:pPr>
    </w:p>
    <w:p w:rsidR="00063115" w:rsidRPr="00B66303" w:rsidRDefault="00063115" w:rsidP="00F81B10">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F81B10">
      <w:pPr>
        <w:keepNext/>
        <w:spacing w:line="20" w:lineRule="atLeast"/>
        <w:jc w:val="both"/>
        <w:rPr>
          <w:rFonts w:ascii="Tahoma" w:hAnsi="Tahoma" w:cs="Tahoma"/>
        </w:rPr>
      </w:pPr>
    </w:p>
    <w:p w:rsidR="00F738D4" w:rsidRPr="00B66303" w:rsidRDefault="00063115" w:rsidP="00F81B10">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Posamezni naročnik bo po pravnomočnosti odločitve o oddaji naročila, sklenil </w:t>
      </w:r>
      <w:r w:rsidR="00737310">
        <w:rPr>
          <w:rFonts w:ascii="Tahoma" w:hAnsi="Tahoma" w:cs="Tahoma"/>
        </w:rPr>
        <w:t>pogodbe</w:t>
      </w:r>
      <w:r w:rsidR="00EE23F2" w:rsidRPr="00B66303">
        <w:rPr>
          <w:rFonts w:ascii="Tahoma" w:hAnsi="Tahoma" w:cs="Tahoma"/>
        </w:rPr>
        <w:t xml:space="preserve"> z ekonomsko najugodnejšim ponudnikom.</w:t>
      </w:r>
    </w:p>
    <w:p w:rsidR="0003233E" w:rsidRPr="00B66303" w:rsidRDefault="0003233E" w:rsidP="00F81B10">
      <w:pPr>
        <w:keepNext/>
        <w:jc w:val="both"/>
        <w:rPr>
          <w:rFonts w:ascii="Tahoma" w:hAnsi="Tahoma" w:cs="Tahoma"/>
        </w:rPr>
      </w:pPr>
    </w:p>
    <w:p w:rsidR="0003233E" w:rsidRDefault="0003233E" w:rsidP="00F81B10">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Pr="00B66303">
        <w:rPr>
          <w:rFonts w:ascii="Tahoma" w:hAnsi="Tahoma" w:cs="Tahoma"/>
        </w:rPr>
        <w:t xml:space="preserve"> pisno. V kolikor izbrani ponudnik ne bo sklenil </w:t>
      </w:r>
      <w:r w:rsidR="00737310">
        <w:rPr>
          <w:rFonts w:ascii="Tahoma" w:hAnsi="Tahoma" w:cs="Tahoma"/>
        </w:rPr>
        <w:t>pogodbe s posameznim naročnikom</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4B2E3D" w:rsidRDefault="004B2E3D" w:rsidP="00F81B10">
      <w:pPr>
        <w:keepNext/>
        <w:jc w:val="both"/>
        <w:rPr>
          <w:rFonts w:ascii="Tahoma" w:hAnsi="Tahoma" w:cs="Tahoma"/>
        </w:rPr>
      </w:pPr>
    </w:p>
    <w:p w:rsidR="00097A88" w:rsidRDefault="00097A88" w:rsidP="00F81B10">
      <w:pPr>
        <w:keepNext/>
        <w:rPr>
          <w:rFonts w:ascii="Tahoma" w:hAnsi="Tahoma" w:cs="Tahoma"/>
          <w:szCs w:val="22"/>
        </w:rPr>
      </w:pPr>
      <w:r w:rsidRPr="00110BEC">
        <w:rPr>
          <w:rFonts w:ascii="Tahoma" w:hAnsi="Tahoma" w:cs="Tahoma"/>
        </w:rPr>
        <w:t xml:space="preserve">Naročnik </w:t>
      </w:r>
      <w:r w:rsidRPr="00110BEC">
        <w:rPr>
          <w:rFonts w:ascii="Tahoma" w:hAnsi="Tahoma" w:cs="Tahoma"/>
          <w:szCs w:val="22"/>
        </w:rPr>
        <w:t xml:space="preserve">Javno podjetje Energetika Ljubljana d.o.o. bo z izbranim ponudnikom za vsako območje sklenil ločeno pogodbo, naročnika Mestna občina Ljubljana in JAVNO PODJETJE </w:t>
      </w:r>
      <w:r w:rsidRPr="00110BEC">
        <w:rPr>
          <w:rFonts w:ascii="Tahoma" w:hAnsi="Tahoma" w:cs="Tahoma"/>
          <w:bCs/>
        </w:rPr>
        <w:t>VODOVOD-KANALIZACIJA d.o.o. pa vsak</w:t>
      </w:r>
      <w:r>
        <w:rPr>
          <w:rFonts w:ascii="Tahoma" w:hAnsi="Tahoma" w:cs="Tahoma"/>
          <w:bCs/>
        </w:rPr>
        <w:t xml:space="preserve"> po</w:t>
      </w:r>
      <w:r w:rsidRPr="00110BEC">
        <w:rPr>
          <w:rFonts w:ascii="Tahoma" w:hAnsi="Tahoma" w:cs="Tahoma"/>
          <w:bCs/>
        </w:rPr>
        <w:t xml:space="preserve"> eno pogodbo</w:t>
      </w:r>
      <w:r>
        <w:rPr>
          <w:rFonts w:ascii="Tahoma" w:hAnsi="Tahoma" w:cs="Tahoma"/>
          <w:bCs/>
        </w:rPr>
        <w:t xml:space="preserve"> za svoj del predmeta naročila</w:t>
      </w:r>
      <w:r w:rsidRPr="00110BEC">
        <w:rPr>
          <w:rFonts w:ascii="Tahoma" w:hAnsi="Tahoma" w:cs="Tahoma"/>
          <w:szCs w:val="22"/>
        </w:rPr>
        <w:t>.</w:t>
      </w:r>
    </w:p>
    <w:p w:rsidR="00F738D4" w:rsidRPr="00B66303" w:rsidRDefault="00F738D4"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lastRenderedPageBreak/>
        <w:t>Jezik in denarna enota</w:t>
      </w:r>
    </w:p>
    <w:p w:rsidR="00832A7F" w:rsidRPr="00B66303" w:rsidRDefault="00832A7F" w:rsidP="00F81B10">
      <w:pPr>
        <w:keepNext/>
        <w:jc w:val="both"/>
        <w:rPr>
          <w:rFonts w:ascii="Tahoma" w:hAnsi="Tahoma" w:cs="Tahoma"/>
          <w:b/>
        </w:rPr>
      </w:pPr>
    </w:p>
    <w:p w:rsidR="005331F8" w:rsidRDefault="0042264A" w:rsidP="00F81B10">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 xml:space="preserve">Dodatna pojasnila </w:t>
      </w:r>
      <w:bookmarkEnd w:id="2"/>
      <w:bookmarkEnd w:id="3"/>
      <w:bookmarkEnd w:id="4"/>
      <w:bookmarkEnd w:id="5"/>
      <w:bookmarkEnd w:id="6"/>
      <w:r w:rsidR="0088639E" w:rsidRPr="00B66303">
        <w:rPr>
          <w:rFonts w:ascii="Tahoma" w:hAnsi="Tahoma" w:cs="Tahoma"/>
          <w:b/>
        </w:rPr>
        <w:t>gospodarskim subjektom</w:t>
      </w:r>
    </w:p>
    <w:p w:rsidR="00832A7F" w:rsidRPr="00B66303" w:rsidRDefault="00832A7F" w:rsidP="00F81B10">
      <w:pPr>
        <w:keepNext/>
        <w:jc w:val="both"/>
        <w:rPr>
          <w:rFonts w:ascii="Tahoma" w:hAnsi="Tahoma" w:cs="Tahoma"/>
        </w:rPr>
      </w:pPr>
    </w:p>
    <w:p w:rsidR="00701161" w:rsidRPr="00B66303" w:rsidRDefault="00701161" w:rsidP="00F81B10">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F81B10">
      <w:pPr>
        <w:keepNext/>
        <w:jc w:val="both"/>
        <w:rPr>
          <w:rFonts w:ascii="Tahoma" w:hAnsi="Tahoma" w:cs="Tahoma"/>
        </w:rPr>
      </w:pPr>
    </w:p>
    <w:p w:rsidR="00701161" w:rsidRPr="00B66303" w:rsidRDefault="00701161" w:rsidP="00F81B10">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F81B10">
      <w:pPr>
        <w:keepNext/>
        <w:keepLines/>
        <w:tabs>
          <w:tab w:val="left" w:pos="2155"/>
        </w:tabs>
        <w:jc w:val="both"/>
        <w:rPr>
          <w:rFonts w:ascii="Tahoma" w:hAnsi="Tahoma" w:cs="Tahoma"/>
          <w:kern w:val="16"/>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F81B10">
      <w:pPr>
        <w:keepNext/>
        <w:autoSpaceDE w:val="0"/>
        <w:autoSpaceDN w:val="0"/>
        <w:adjustRightInd w:val="0"/>
        <w:ind w:left="720"/>
        <w:jc w:val="both"/>
        <w:rPr>
          <w:rFonts w:ascii="Tahoma" w:eastAsia="Calibri" w:hAnsi="Tahoma" w:cs="Tahoma"/>
        </w:rPr>
      </w:pPr>
    </w:p>
    <w:p w:rsidR="00701161" w:rsidRPr="00B66303" w:rsidRDefault="00701161" w:rsidP="00F81B10">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F81B10">
      <w:pPr>
        <w:keepNext/>
        <w:autoSpaceDE w:val="0"/>
        <w:autoSpaceDN w:val="0"/>
        <w:adjustRightInd w:val="0"/>
        <w:jc w:val="both"/>
        <w:rPr>
          <w:rFonts w:ascii="Tahoma" w:eastAsia="Calibri" w:hAnsi="Tahoma" w:cs="Tahoma"/>
        </w:rPr>
      </w:pPr>
    </w:p>
    <w:p w:rsidR="00701161" w:rsidRPr="00B66303" w:rsidRDefault="00701161" w:rsidP="00F81B10">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F81B10">
      <w:pPr>
        <w:keepNext/>
        <w:keepLines/>
        <w:jc w:val="both"/>
        <w:rPr>
          <w:rFonts w:ascii="Tahoma" w:hAnsi="Tahoma" w:cs="Tahoma"/>
        </w:rPr>
      </w:pPr>
    </w:p>
    <w:p w:rsidR="00701161" w:rsidRPr="00B66303" w:rsidRDefault="00701161" w:rsidP="00F81B10">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F81B10">
      <w:pPr>
        <w:keepNext/>
        <w:keepLines/>
        <w:jc w:val="both"/>
        <w:rPr>
          <w:rFonts w:ascii="Tahoma" w:hAnsi="Tahoma" w:cs="Tahoma"/>
        </w:rPr>
      </w:pPr>
    </w:p>
    <w:p w:rsidR="00701161" w:rsidRPr="00B66303" w:rsidRDefault="00701161" w:rsidP="00F81B10">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F81B10">
      <w:pPr>
        <w:keepNext/>
        <w:keepLines/>
        <w:tabs>
          <w:tab w:val="left" w:pos="2155"/>
        </w:tabs>
        <w:jc w:val="both"/>
        <w:rPr>
          <w:rFonts w:ascii="Tahoma" w:hAnsi="Tahoma" w:cs="Tahoma"/>
          <w:kern w:val="16"/>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F81B10">
      <w:pPr>
        <w:keepNext/>
        <w:jc w:val="both"/>
        <w:rPr>
          <w:rFonts w:ascii="Tahoma" w:hAnsi="Tahoma" w:cs="Tahoma"/>
        </w:rPr>
      </w:pPr>
    </w:p>
    <w:p w:rsidR="00701161" w:rsidRPr="00B66303" w:rsidRDefault="00701161" w:rsidP="00F81B10">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F81B10">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F81B10">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lastRenderedPageBreak/>
        <w:t>določila v primeru izstopa partnerja,</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F81B10">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F81B10">
      <w:pPr>
        <w:keepNext/>
        <w:tabs>
          <w:tab w:val="left" w:pos="180"/>
        </w:tabs>
        <w:suppressAutoHyphens/>
        <w:ind w:left="720"/>
        <w:jc w:val="both"/>
        <w:rPr>
          <w:rFonts w:ascii="Tahoma" w:hAnsi="Tahoma" w:cs="Tahoma"/>
        </w:rPr>
      </w:pPr>
    </w:p>
    <w:p w:rsidR="00701161" w:rsidRPr="00B66303" w:rsidRDefault="00701161" w:rsidP="00F81B10">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F81B10">
      <w:pPr>
        <w:keepNext/>
        <w:tabs>
          <w:tab w:val="left" w:pos="180"/>
        </w:tabs>
        <w:suppressAutoHyphens/>
        <w:jc w:val="both"/>
        <w:rPr>
          <w:rFonts w:ascii="Tahoma" w:hAnsi="Tahoma" w:cs="Tahoma"/>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F81B10">
      <w:pPr>
        <w:keepNext/>
        <w:ind w:left="720"/>
        <w:jc w:val="both"/>
        <w:rPr>
          <w:rFonts w:ascii="Tahoma" w:hAnsi="Tahoma" w:cs="Tahoma"/>
        </w:rPr>
      </w:pPr>
    </w:p>
    <w:p w:rsidR="00761222" w:rsidRPr="00B66303" w:rsidRDefault="00761222" w:rsidP="00F81B10">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F81B10">
      <w:pPr>
        <w:keepNext/>
        <w:jc w:val="both"/>
        <w:rPr>
          <w:rFonts w:ascii="Tahoma" w:hAnsi="Tahoma" w:cs="Tahoma"/>
        </w:rPr>
      </w:pPr>
    </w:p>
    <w:p w:rsidR="00701161" w:rsidRPr="00B66303" w:rsidRDefault="00701161" w:rsidP="00F81B10">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F81B10">
      <w:pPr>
        <w:keepNext/>
        <w:jc w:val="both"/>
        <w:rPr>
          <w:rFonts w:ascii="Tahoma" w:hAnsi="Tahoma" w:cs="Tahoma"/>
        </w:rPr>
      </w:pPr>
    </w:p>
    <w:p w:rsidR="00701161" w:rsidRPr="00B66303" w:rsidRDefault="00701161" w:rsidP="00F81B10">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F81B10">
      <w:pPr>
        <w:keepNext/>
        <w:jc w:val="both"/>
        <w:rPr>
          <w:rFonts w:ascii="Tahoma" w:hAnsi="Tahoma" w:cs="Tahoma"/>
        </w:rPr>
      </w:pPr>
    </w:p>
    <w:p w:rsidR="00AE7A5C" w:rsidRPr="00B66303" w:rsidRDefault="00AE7A5C" w:rsidP="00F81B10">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F81B10">
      <w:pPr>
        <w:keepNext/>
        <w:jc w:val="both"/>
        <w:rPr>
          <w:rFonts w:ascii="Tahoma" w:hAnsi="Tahoma" w:cs="Tahoma"/>
        </w:rPr>
      </w:pPr>
    </w:p>
    <w:p w:rsidR="00097A88" w:rsidRPr="00B66303" w:rsidRDefault="00097A88" w:rsidP="00F81B10">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F81B10">
      <w:pPr>
        <w:keepNext/>
        <w:jc w:val="both"/>
        <w:rPr>
          <w:rFonts w:ascii="Tahoma" w:hAnsi="Tahoma" w:cs="Tahoma"/>
        </w:rPr>
      </w:pPr>
    </w:p>
    <w:p w:rsidR="00701161" w:rsidRPr="00B66303" w:rsidRDefault="00701161" w:rsidP="00F81B10">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F81B10">
      <w:pPr>
        <w:keepNext/>
        <w:jc w:val="both"/>
        <w:rPr>
          <w:rFonts w:ascii="Tahoma" w:hAnsi="Tahoma" w:cs="Tahoma"/>
        </w:rPr>
      </w:pPr>
    </w:p>
    <w:p w:rsidR="00F70608" w:rsidRDefault="00F70608" w:rsidP="00F81B10">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F81B10">
      <w:pPr>
        <w:keepNext/>
        <w:jc w:val="both"/>
        <w:rPr>
          <w:rFonts w:ascii="Tahoma" w:hAnsi="Tahoma" w:cs="Tahoma"/>
        </w:rPr>
      </w:pPr>
    </w:p>
    <w:p w:rsidR="00FA7D61" w:rsidRPr="00B66303" w:rsidRDefault="00FA7D61" w:rsidP="00F81B10">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F81B10">
      <w:pPr>
        <w:keepNext/>
        <w:ind w:left="720"/>
        <w:jc w:val="both"/>
        <w:rPr>
          <w:rFonts w:ascii="Tahoma" w:hAnsi="Tahoma" w:cs="Tahoma"/>
          <w:b/>
        </w:rPr>
      </w:pPr>
    </w:p>
    <w:p w:rsidR="00FA7D61" w:rsidRPr="00B66303" w:rsidRDefault="00FA7D61" w:rsidP="00F81B10">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F81B10">
      <w:pPr>
        <w:keepNext/>
        <w:tabs>
          <w:tab w:val="left" w:pos="142"/>
        </w:tabs>
        <w:jc w:val="both"/>
        <w:rPr>
          <w:rFonts w:ascii="Tahoma" w:hAnsi="Tahoma" w:cs="Tahoma"/>
        </w:rPr>
      </w:pPr>
    </w:p>
    <w:p w:rsidR="00FA7D61" w:rsidRDefault="00FA7D61" w:rsidP="00F81B10">
      <w:pPr>
        <w:keepNext/>
        <w:jc w:val="both"/>
        <w:rPr>
          <w:rFonts w:ascii="Tahoma" w:hAnsi="Tahoma" w:cs="Tahoma"/>
        </w:rPr>
      </w:pPr>
      <w:r w:rsidRPr="00B66303">
        <w:rPr>
          <w:rFonts w:ascii="Tahoma" w:hAnsi="Tahoma" w:cs="Tahoma"/>
        </w:rPr>
        <w:lastRenderedPageBreak/>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F81B10">
      <w:pPr>
        <w:keepNext/>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F81B10">
      <w:pPr>
        <w:keepNext/>
        <w:ind w:right="56"/>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F81B10">
      <w:pPr>
        <w:keepNext/>
        <w:ind w:left="720" w:right="56"/>
        <w:jc w:val="both"/>
        <w:rPr>
          <w:rFonts w:ascii="Tahoma" w:hAnsi="Tahoma" w:cs="Tahoma"/>
        </w:rPr>
      </w:pPr>
    </w:p>
    <w:p w:rsidR="00E54A67" w:rsidRPr="00B66303" w:rsidRDefault="00E54A67" w:rsidP="00F81B10">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F81B10">
      <w:pPr>
        <w:keepNext/>
        <w:ind w:right="56"/>
        <w:jc w:val="both"/>
        <w:rPr>
          <w:rFonts w:ascii="Tahoma" w:hAnsi="Tahoma" w:cs="Tahoma"/>
        </w:rPr>
      </w:pPr>
    </w:p>
    <w:p w:rsidR="00E54A67" w:rsidRPr="00B66303" w:rsidRDefault="00E54A67" w:rsidP="00F81B10">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F81B10">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F81B10">
      <w:pPr>
        <w:keepNext/>
        <w:jc w:val="both"/>
        <w:rPr>
          <w:rFonts w:ascii="Tahoma" w:hAnsi="Tahoma" w:cs="Tahoma"/>
        </w:rPr>
      </w:pPr>
    </w:p>
    <w:p w:rsidR="00E54A67" w:rsidRPr="00B66303" w:rsidRDefault="00E54A67" w:rsidP="00F81B10">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F81B10">
      <w:pPr>
        <w:keepNext/>
        <w:keepLines/>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F81B10">
      <w:pPr>
        <w:keepNext/>
        <w:jc w:val="both"/>
        <w:rPr>
          <w:rFonts w:ascii="Tahoma" w:hAnsi="Tahoma" w:cs="Tahoma"/>
          <w:b/>
        </w:rPr>
      </w:pPr>
    </w:p>
    <w:p w:rsidR="00E54A67" w:rsidRPr="00B66303" w:rsidRDefault="00E54A67" w:rsidP="00F81B10">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F81B10">
      <w:pPr>
        <w:keepNext/>
        <w:autoSpaceDE w:val="0"/>
        <w:autoSpaceDN w:val="0"/>
        <w:adjustRightInd w:val="0"/>
        <w:jc w:val="both"/>
        <w:rPr>
          <w:rFonts w:ascii="Tahoma" w:hAnsi="Tahoma" w:cs="Tahoma"/>
        </w:rPr>
      </w:pPr>
    </w:p>
    <w:p w:rsidR="00E54A67" w:rsidRPr="00B66303" w:rsidRDefault="00E54A67" w:rsidP="00F81B10">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F81B10">
      <w:pPr>
        <w:keepNext/>
        <w:jc w:val="both"/>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F81B10">
      <w:pPr>
        <w:keepNext/>
        <w:jc w:val="both"/>
        <w:rPr>
          <w:rFonts w:ascii="Tahoma" w:hAnsi="Tahoma" w:cs="Tahoma"/>
        </w:rPr>
      </w:pPr>
    </w:p>
    <w:p w:rsidR="00E54A67" w:rsidRPr="00B66303" w:rsidRDefault="00E54A67" w:rsidP="00F81B10">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F81B10">
      <w:pPr>
        <w:keepNext/>
        <w:jc w:val="both"/>
        <w:rPr>
          <w:rFonts w:ascii="Tahoma" w:hAnsi="Tahoma" w:cs="Tahoma"/>
        </w:rPr>
      </w:pPr>
    </w:p>
    <w:p w:rsidR="00832A7F" w:rsidRPr="00B66303" w:rsidRDefault="00832A7F" w:rsidP="00F81B10">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F81B10">
      <w:pPr>
        <w:keepNext/>
        <w:jc w:val="both"/>
        <w:rPr>
          <w:rFonts w:ascii="Tahoma" w:hAnsi="Tahoma" w:cs="Tahoma"/>
        </w:rPr>
      </w:pPr>
    </w:p>
    <w:p w:rsidR="00832A7F" w:rsidRDefault="00832A7F" w:rsidP="00F81B10">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F81B10">
      <w:pPr>
        <w:keepNext/>
        <w:jc w:val="both"/>
        <w:rPr>
          <w:rFonts w:ascii="Tahoma" w:hAnsi="Tahoma" w:cs="Tahoma"/>
        </w:rPr>
      </w:pPr>
    </w:p>
    <w:p w:rsidR="00832A7F" w:rsidRPr="00F63E10" w:rsidRDefault="00832A7F" w:rsidP="00F81B10">
      <w:pPr>
        <w:keepNext/>
        <w:numPr>
          <w:ilvl w:val="1"/>
          <w:numId w:val="2"/>
        </w:numPr>
        <w:jc w:val="both"/>
        <w:rPr>
          <w:rFonts w:ascii="Tahoma" w:hAnsi="Tahoma" w:cs="Tahoma"/>
          <w:b/>
        </w:rPr>
      </w:pPr>
      <w:r w:rsidRPr="00F63E10">
        <w:rPr>
          <w:rFonts w:ascii="Tahoma" w:hAnsi="Tahoma" w:cs="Tahoma"/>
          <w:b/>
        </w:rPr>
        <w:t>Celovitost ponudbe</w:t>
      </w:r>
    </w:p>
    <w:p w:rsidR="000D5B40" w:rsidRPr="00B66303" w:rsidRDefault="000D5B40" w:rsidP="00F81B10">
      <w:pPr>
        <w:keepNext/>
        <w:jc w:val="both"/>
        <w:rPr>
          <w:rFonts w:ascii="Tahoma" w:hAnsi="Tahoma" w:cs="Tahoma"/>
        </w:rPr>
      </w:pPr>
    </w:p>
    <w:p w:rsidR="00331007" w:rsidRPr="002D5B28" w:rsidRDefault="00F70608" w:rsidP="00F81B10">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r w:rsidR="00331007" w:rsidRPr="002D5B28">
        <w:rPr>
          <w:rFonts w:ascii="Tahoma" w:hAnsi="Tahoma" w:cs="Tahoma"/>
        </w:rPr>
        <w:t xml:space="preserve">V primeru, da </w:t>
      </w:r>
      <w:r w:rsidR="00331007">
        <w:rPr>
          <w:rFonts w:ascii="Tahoma" w:hAnsi="Tahoma" w:cs="Tahoma"/>
        </w:rPr>
        <w:t>ponudnik</w:t>
      </w:r>
      <w:r w:rsidR="00331007" w:rsidRPr="002D5B28">
        <w:rPr>
          <w:rFonts w:ascii="Tahoma" w:hAnsi="Tahoma" w:cs="Tahoma"/>
        </w:rPr>
        <w:t xml:space="preserve"> v obrazec predračuna ne vnese cene na enoto, bo naročnik štel, da je vrednost navedene postavke upoštevana v skupni ponudbeni vrednosti.</w:t>
      </w:r>
    </w:p>
    <w:p w:rsidR="00737310" w:rsidRPr="00185DBB" w:rsidRDefault="00737310" w:rsidP="00F81B10">
      <w:pPr>
        <w:keepNext/>
        <w:jc w:val="both"/>
        <w:rPr>
          <w:rFonts w:ascii="Tahoma" w:hAnsi="Tahoma" w:cs="Tahoma"/>
        </w:rPr>
      </w:pPr>
    </w:p>
    <w:p w:rsidR="00832A7F" w:rsidRPr="00F63E10" w:rsidRDefault="00097A88" w:rsidP="00F81B10">
      <w:pPr>
        <w:keepNext/>
        <w:numPr>
          <w:ilvl w:val="1"/>
          <w:numId w:val="2"/>
        </w:numPr>
        <w:jc w:val="both"/>
        <w:rPr>
          <w:rFonts w:ascii="Tahoma" w:hAnsi="Tahoma" w:cs="Tahoma"/>
          <w:b/>
        </w:rPr>
      </w:pPr>
      <w:r>
        <w:rPr>
          <w:rFonts w:ascii="Tahoma" w:hAnsi="Tahoma" w:cs="Tahoma"/>
          <w:b/>
        </w:rPr>
        <w:lastRenderedPageBreak/>
        <w:t>Navodila za oblikovanje ponudbene cene</w:t>
      </w:r>
    </w:p>
    <w:p w:rsidR="00832A7F" w:rsidRPr="00B66303" w:rsidRDefault="00832A7F" w:rsidP="00F81B10">
      <w:pPr>
        <w:keepNext/>
        <w:jc w:val="both"/>
        <w:rPr>
          <w:rFonts w:ascii="Tahoma" w:hAnsi="Tahoma" w:cs="Tahoma"/>
        </w:rPr>
      </w:pPr>
    </w:p>
    <w:p w:rsidR="00F63E10" w:rsidRPr="00B23BFD" w:rsidRDefault="00F63E10" w:rsidP="00F81B10">
      <w:pPr>
        <w:keepNext/>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r w:rsidR="00763E97">
        <w:rPr>
          <w:rFonts w:ascii="Tahoma" w:hAnsi="Tahoma" w:cs="Tahoma"/>
        </w:rPr>
        <w:t xml:space="preserve"> v kolikor v drugih delih dokumentacije ni določeno drugače</w:t>
      </w:r>
      <w:r w:rsidRPr="00B23BFD">
        <w:rPr>
          <w:rFonts w:ascii="Tahoma" w:hAnsi="Tahoma" w:cs="Tahoma"/>
        </w:rPr>
        <w:t>.</w:t>
      </w:r>
    </w:p>
    <w:p w:rsidR="00331007" w:rsidRDefault="00331007" w:rsidP="00F81B10">
      <w:pPr>
        <w:keepNext/>
        <w:jc w:val="both"/>
        <w:rPr>
          <w:rFonts w:ascii="Tahoma" w:hAnsi="Tahoma" w:cs="Tahoma"/>
        </w:rPr>
      </w:pPr>
    </w:p>
    <w:p w:rsidR="00F63E10" w:rsidRPr="00B23BFD" w:rsidRDefault="00F63E10" w:rsidP="00F81B10">
      <w:pPr>
        <w:keepNext/>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F63E10" w:rsidRPr="00B23BFD" w:rsidRDefault="00F63E10" w:rsidP="00F81B10">
      <w:pPr>
        <w:keepNext/>
        <w:jc w:val="both"/>
        <w:rPr>
          <w:rFonts w:ascii="Tahoma" w:hAnsi="Tahoma" w:cs="Tahoma"/>
        </w:rPr>
      </w:pPr>
    </w:p>
    <w:p w:rsidR="00F63E10" w:rsidRPr="00B23BFD" w:rsidRDefault="00F63E10" w:rsidP="00F81B10">
      <w:pPr>
        <w:keepNext/>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F63E10" w:rsidRPr="00B23BFD" w:rsidRDefault="00F63E10" w:rsidP="00F81B10">
      <w:pPr>
        <w:keepNext/>
        <w:jc w:val="both"/>
        <w:rPr>
          <w:rFonts w:ascii="Tahoma" w:hAnsi="Tahoma" w:cs="Tahoma"/>
        </w:rPr>
      </w:pPr>
    </w:p>
    <w:p w:rsidR="00F63E10" w:rsidRPr="00B23BFD" w:rsidRDefault="00F63E10" w:rsidP="00F81B10">
      <w:pPr>
        <w:pStyle w:val="Slog"/>
        <w:keepNext/>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F63E10" w:rsidRPr="00B23BFD" w:rsidRDefault="00F63E10" w:rsidP="00F81B10">
      <w:pPr>
        <w:pStyle w:val="Slog"/>
        <w:keepNext/>
        <w:jc w:val="both"/>
        <w:rPr>
          <w:rFonts w:ascii="Tahoma" w:hAnsi="Tahoma" w:cs="Tahoma"/>
          <w:sz w:val="20"/>
          <w:lang w:val="sl-SI"/>
        </w:rPr>
      </w:pPr>
    </w:p>
    <w:p w:rsidR="00F63E10" w:rsidRPr="00B23BFD" w:rsidRDefault="00F63E10" w:rsidP="00F81B10">
      <w:pPr>
        <w:pStyle w:val="Slog"/>
        <w:keepNext/>
        <w:jc w:val="both"/>
        <w:rPr>
          <w:rFonts w:ascii="Tahoma" w:hAnsi="Tahoma" w:cs="Tahoma"/>
          <w:sz w:val="20"/>
          <w:lang w:val="sl-SI"/>
        </w:rPr>
      </w:pPr>
      <w:r w:rsidRPr="00B23BFD">
        <w:rPr>
          <w:rFonts w:ascii="Tahoma" w:hAnsi="Tahoma" w:cs="Tahoma"/>
          <w:sz w:val="20"/>
          <w:lang w:val="sl-SI"/>
        </w:rPr>
        <w:t xml:space="preserve">Predračunske postavke, ki so ocenjene </w:t>
      </w:r>
      <w:proofErr w:type="spellStart"/>
      <w:r w:rsidRPr="00B23BFD">
        <w:rPr>
          <w:rFonts w:ascii="Tahoma" w:hAnsi="Tahoma" w:cs="Tahoma"/>
          <w:sz w:val="20"/>
          <w:lang w:val="sl-SI"/>
        </w:rPr>
        <w:t>procentualno</w:t>
      </w:r>
      <w:proofErr w:type="spellEnd"/>
      <w:r w:rsidRPr="00B23BFD">
        <w:rPr>
          <w:rFonts w:ascii="Tahoma" w:hAnsi="Tahoma" w:cs="Tahoma"/>
          <w:sz w:val="20"/>
          <w:lang w:val="sl-SI"/>
        </w:rPr>
        <w:t>, zmnožek količin in cen na enoto, vsoto postavk in prenos podatkov v rekapitulacijo izvrši računalniški program avtomatsko po vnosu cen na enoto v obrazec predračuna.</w:t>
      </w:r>
    </w:p>
    <w:p w:rsidR="00F63E10" w:rsidRPr="00B23BFD" w:rsidRDefault="00F63E10" w:rsidP="00F81B10">
      <w:pPr>
        <w:pStyle w:val="Slog"/>
        <w:keepNext/>
        <w:jc w:val="both"/>
        <w:rPr>
          <w:rFonts w:ascii="Tahoma" w:hAnsi="Tahoma" w:cs="Tahoma"/>
          <w:sz w:val="20"/>
          <w:lang w:val="sl-SI"/>
        </w:rPr>
      </w:pPr>
    </w:p>
    <w:p w:rsidR="00097A88" w:rsidRDefault="00097A88" w:rsidP="00F81B10">
      <w:pPr>
        <w:pStyle w:val="Slog"/>
        <w:keepNext/>
        <w:jc w:val="both"/>
        <w:rPr>
          <w:rFonts w:ascii="Tahoma" w:hAnsi="Tahoma" w:cs="Tahoma"/>
          <w:b/>
          <w:sz w:val="20"/>
          <w:lang w:val="sl-SI"/>
        </w:rPr>
      </w:pPr>
      <w:r w:rsidRPr="00377A8E">
        <w:rPr>
          <w:rFonts w:ascii="Tahoma" w:hAnsi="Tahoma" w:cs="Tahoma"/>
          <w:b/>
          <w:sz w:val="20"/>
          <w:lang w:val="sl-SI"/>
        </w:rPr>
        <w:t xml:space="preserve">Ponudnik mora v </w:t>
      </w:r>
      <w:r w:rsidR="00377A8E" w:rsidRPr="00377A8E">
        <w:rPr>
          <w:rFonts w:ascii="Tahoma" w:hAnsi="Tahoma" w:cs="Tahoma"/>
          <w:b/>
          <w:sz w:val="20"/>
          <w:lang w:val="sl-SI"/>
        </w:rPr>
        <w:t>Prilogi 20</w:t>
      </w:r>
      <w:r w:rsidRPr="00377A8E">
        <w:rPr>
          <w:rFonts w:ascii="Tahoma" w:hAnsi="Tahoma" w:cs="Tahoma"/>
          <w:b/>
          <w:sz w:val="20"/>
          <w:lang w:val="sl-SI"/>
        </w:rPr>
        <w:t xml:space="preserve"> navesti TIP in proizvajalca materiala. V primeru, da ponudnik ne vnese TIP in proizvajalca ponujenega materiala, bo naročnik štel, da je ponudba nedopustna in jo bo izločil sodelovanja v postopku javnega naročanja.</w:t>
      </w:r>
    </w:p>
    <w:p w:rsidR="00F63E10" w:rsidRDefault="00F63E10" w:rsidP="00F81B10">
      <w:pPr>
        <w:pStyle w:val="Slog"/>
        <w:keepNext/>
        <w:jc w:val="both"/>
        <w:rPr>
          <w:rFonts w:ascii="Tahoma" w:hAnsi="Tahoma" w:cs="Tahoma"/>
          <w:b/>
          <w:sz w:val="20"/>
          <w:lang w:val="sl-SI"/>
        </w:rPr>
      </w:pPr>
    </w:p>
    <w:p w:rsidR="00D37614" w:rsidRPr="00D37614" w:rsidRDefault="00D37614" w:rsidP="00F81B10">
      <w:pPr>
        <w:keepNext/>
        <w:jc w:val="both"/>
        <w:rPr>
          <w:rFonts w:ascii="Tahoma" w:hAnsi="Tahoma" w:cs="Tahoma"/>
          <w:bCs/>
          <w:iCs/>
          <w:szCs w:val="22"/>
        </w:rPr>
      </w:pPr>
      <w:r w:rsidRPr="00D37614">
        <w:rPr>
          <w:rFonts w:ascii="Tahoma" w:hAnsi="Tahoma" w:cs="Tahoma"/>
          <w:b/>
          <w:bCs/>
          <w:iCs/>
          <w:szCs w:val="22"/>
        </w:rPr>
        <w:t>Ponudnik mora pri ceni za enoto priključnega plinovoda tip I</w:t>
      </w:r>
      <w:r w:rsidRPr="00D37614">
        <w:rPr>
          <w:rFonts w:ascii="Tahoma" w:hAnsi="Tahoma" w:cs="Tahoma"/>
          <w:bCs/>
          <w:iCs/>
          <w:szCs w:val="22"/>
        </w:rPr>
        <w:t xml:space="preserve"> upoštevati: </w:t>
      </w:r>
    </w:p>
    <w:p w:rsidR="00D37614" w:rsidRPr="00D37614" w:rsidRDefault="00D37614" w:rsidP="00F81B10">
      <w:pPr>
        <w:keepNext/>
        <w:numPr>
          <w:ilvl w:val="0"/>
          <w:numId w:val="54"/>
        </w:numPr>
        <w:tabs>
          <w:tab w:val="clear" w:pos="1440"/>
          <w:tab w:val="num" w:pos="709"/>
        </w:tabs>
        <w:ind w:left="709" w:hanging="283"/>
        <w:jc w:val="both"/>
        <w:rPr>
          <w:rFonts w:ascii="Tahoma" w:hAnsi="Tahoma" w:cs="Tahoma"/>
          <w:bCs/>
          <w:iCs/>
          <w:szCs w:val="22"/>
        </w:rPr>
      </w:pPr>
      <w:r w:rsidRPr="00D37614">
        <w:rPr>
          <w:rFonts w:ascii="Tahoma" w:hAnsi="Tahoma" w:cs="Tahoma"/>
          <w:bCs/>
          <w:iCs/>
          <w:szCs w:val="22"/>
        </w:rPr>
        <w:t>na območju cestišča, kjer poteka glavni plinovod: vsa potrebna gradbena dela kot pri glavnih plinovodih z izjemo odstranitve površinske ureditve in vzpostavitve le-teh v prvotno stanje, kar se obračuna pri glavnem plinovodu,</w:t>
      </w:r>
    </w:p>
    <w:p w:rsidR="00D37614" w:rsidRPr="00D37614" w:rsidRDefault="00D37614" w:rsidP="00F81B10">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na območju zemljišč bodočih uporabnikov: izdelava posteljice, obsipa cevi in dobava ter polaganje PVC opozorilnega traku. Ostala potrebna gradbena dela bo izvedel bodoči uporabnik v lastni režiji,</w:t>
      </w:r>
    </w:p>
    <w:p w:rsidR="00D37614" w:rsidRPr="00D37614" w:rsidRDefault="00D37614" w:rsidP="00F81B10">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možnost spreminjanja trase priključnih plinovodov glede na projektno rešitev,</w:t>
      </w:r>
    </w:p>
    <w:p w:rsidR="00D37614" w:rsidRPr="00D37614" w:rsidRDefault="00D37614" w:rsidP="00F81B10">
      <w:pPr>
        <w:keepNext/>
        <w:ind w:left="426"/>
        <w:jc w:val="both"/>
        <w:rPr>
          <w:rFonts w:ascii="Tahoma" w:hAnsi="Tahoma" w:cs="Tahoma"/>
          <w:bCs/>
          <w:iCs/>
          <w:szCs w:val="22"/>
        </w:rPr>
      </w:pPr>
      <w:r w:rsidRPr="00D37614">
        <w:rPr>
          <w:rFonts w:ascii="Tahoma" w:hAnsi="Tahoma" w:cs="Tahoma"/>
          <w:bCs/>
          <w:iCs/>
          <w:szCs w:val="22"/>
        </w:rPr>
        <w:t>Cena za enoto priključnega plinovoda tip I lahko znaša največ 120,00 EUR.</w:t>
      </w:r>
    </w:p>
    <w:p w:rsidR="00D37614" w:rsidRPr="00D37614" w:rsidRDefault="00D37614" w:rsidP="00F81B10">
      <w:pPr>
        <w:keepNext/>
        <w:ind w:left="426"/>
        <w:jc w:val="both"/>
        <w:rPr>
          <w:rFonts w:ascii="Tahoma" w:hAnsi="Tahoma" w:cs="Tahoma"/>
          <w:bCs/>
          <w:iCs/>
          <w:szCs w:val="22"/>
        </w:rPr>
      </w:pPr>
    </w:p>
    <w:p w:rsidR="00D37614" w:rsidRPr="00D37614" w:rsidRDefault="00D37614" w:rsidP="00F81B10">
      <w:pPr>
        <w:keepNext/>
        <w:ind w:left="426"/>
        <w:jc w:val="both"/>
        <w:rPr>
          <w:rFonts w:ascii="Tahoma" w:hAnsi="Tahoma" w:cs="Tahoma"/>
          <w:bCs/>
          <w:iCs/>
          <w:szCs w:val="22"/>
        </w:rPr>
      </w:pPr>
      <w:r w:rsidRPr="00D37614">
        <w:rPr>
          <w:rFonts w:ascii="Tahoma" w:hAnsi="Tahoma" w:cs="Tahoma"/>
          <w:bCs/>
          <w:iCs/>
          <w:szCs w:val="22"/>
        </w:rPr>
        <w:t xml:space="preserve">Število izvedenih priključnih plinovodov lahko odstopa od števila v popisu materiala in del in je odvisno od naročil s strani lastnikov stavb. </w:t>
      </w:r>
    </w:p>
    <w:p w:rsidR="00D37614" w:rsidRDefault="00D37614" w:rsidP="00F81B10">
      <w:pPr>
        <w:pStyle w:val="Slog"/>
        <w:keepNext/>
        <w:jc w:val="both"/>
        <w:rPr>
          <w:rFonts w:ascii="Tahoma" w:hAnsi="Tahoma" w:cs="Tahoma"/>
          <w:b/>
          <w:sz w:val="20"/>
          <w:lang w:val="sl-SI"/>
        </w:rPr>
      </w:pPr>
    </w:p>
    <w:p w:rsidR="00F63E10" w:rsidRPr="00F63E10" w:rsidRDefault="00F63E10" w:rsidP="00F81B10">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F81B10">
      <w:pPr>
        <w:pStyle w:val="BESEDILO"/>
        <w:keepNext/>
        <w:keepLines w:val="0"/>
        <w:widowControl/>
        <w:tabs>
          <w:tab w:val="clear" w:pos="2155"/>
        </w:tabs>
        <w:rPr>
          <w:rFonts w:ascii="Tahoma" w:hAnsi="Tahoma" w:cs="Tahoma"/>
          <w:kern w:val="0"/>
        </w:rPr>
      </w:pPr>
    </w:p>
    <w:p w:rsidR="00F63E10" w:rsidRDefault="00F63E10" w:rsidP="00F81B10">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priloženih vzorcev pogodb.</w:t>
      </w:r>
    </w:p>
    <w:p w:rsidR="00FE6E7A" w:rsidRDefault="00FE6E7A" w:rsidP="00F81B10">
      <w:pPr>
        <w:pStyle w:val="BESEDILO"/>
        <w:keepNext/>
        <w:keepLines w:val="0"/>
        <w:widowControl/>
        <w:tabs>
          <w:tab w:val="clear" w:pos="2155"/>
        </w:tabs>
        <w:rPr>
          <w:rFonts w:ascii="Tahoma" w:hAnsi="Tahoma" w:cs="Tahoma"/>
          <w:kern w:val="0"/>
        </w:rPr>
      </w:pPr>
    </w:p>
    <w:p w:rsidR="00FE6E7A" w:rsidRPr="00AD5881" w:rsidRDefault="00FE6E7A" w:rsidP="00F81B10">
      <w:pPr>
        <w:keepNext/>
        <w:numPr>
          <w:ilvl w:val="1"/>
          <w:numId w:val="2"/>
        </w:numPr>
        <w:jc w:val="both"/>
        <w:rPr>
          <w:rFonts w:ascii="Tahoma" w:hAnsi="Tahoma" w:cs="Tahoma"/>
          <w:b/>
        </w:rPr>
      </w:pPr>
      <w:r w:rsidRPr="00AD5881">
        <w:rPr>
          <w:rFonts w:ascii="Tahoma" w:hAnsi="Tahoma" w:cs="Tahoma"/>
          <w:b/>
        </w:rPr>
        <w:t>Zagotavljanje varnosti in zdravja pri delu</w:t>
      </w:r>
    </w:p>
    <w:p w:rsidR="00FE6E7A" w:rsidRPr="00896AC8" w:rsidRDefault="00FE6E7A" w:rsidP="00F81B10">
      <w:pPr>
        <w:keepNext/>
        <w:jc w:val="both"/>
        <w:rPr>
          <w:rFonts w:ascii="Tahoma" w:hAnsi="Tahoma" w:cs="Tahoma"/>
        </w:rPr>
      </w:pPr>
    </w:p>
    <w:p w:rsidR="00FE6E7A" w:rsidRPr="001D3025" w:rsidRDefault="00FE6E7A" w:rsidP="00F81B10">
      <w:pPr>
        <w:keepNext/>
        <w:jc w:val="both"/>
        <w:rPr>
          <w:rFonts w:ascii="Tahoma" w:hAnsi="Tahoma" w:cs="Tahoma"/>
          <w:highlight w:val="yellow"/>
        </w:rPr>
      </w:pPr>
      <w:r w:rsidRPr="00C66B4F">
        <w:rPr>
          <w:rFonts w:ascii="Tahoma" w:hAnsi="Tahoma" w:cs="Tahoma"/>
        </w:rPr>
        <w:t xml:space="preserve">Izvajalec </w:t>
      </w:r>
      <w:r>
        <w:rPr>
          <w:rFonts w:ascii="Tahoma" w:hAnsi="Tahoma" w:cs="Tahoma"/>
        </w:rPr>
        <w:t>je pri izvedbi del</w:t>
      </w:r>
      <w:r w:rsidRPr="00C66B4F">
        <w:rPr>
          <w:rFonts w:ascii="Tahoma" w:hAnsi="Tahoma" w:cs="Tahoma"/>
        </w:rPr>
        <w:t xml:space="preserve"> </w:t>
      </w:r>
      <w:r>
        <w:rPr>
          <w:rFonts w:ascii="Tahoma" w:hAnsi="Tahoma" w:cs="Tahoma"/>
        </w:rPr>
        <w:t xml:space="preserve">dolžan </w:t>
      </w:r>
      <w:r w:rsidRPr="00C66B4F">
        <w:rPr>
          <w:rFonts w:ascii="Tahoma" w:hAnsi="Tahoma" w:cs="Tahoma"/>
        </w:rPr>
        <w:t xml:space="preserve">dosledno upoštevati določbe Uredbe o zagotavljanju varnosti in zdravja pri delu na začasnih in premičnih </w:t>
      </w:r>
      <w:r w:rsidRPr="00E32A70">
        <w:rPr>
          <w:rFonts w:ascii="Tahoma" w:hAnsi="Tahoma" w:cs="Tahoma"/>
        </w:rPr>
        <w:t>gradbiščih (Ur.l. RS št. 83/2005</w:t>
      </w:r>
      <w:r>
        <w:rPr>
          <w:rFonts w:ascii="Tahoma" w:hAnsi="Tahoma" w:cs="Tahoma"/>
        </w:rPr>
        <w:t xml:space="preserve"> in 43/11</w:t>
      </w:r>
      <w:r w:rsidRPr="00E32A70">
        <w:rPr>
          <w:rFonts w:ascii="Tahoma" w:hAnsi="Tahoma" w:cs="Tahoma"/>
        </w:rPr>
        <w:t>), kot</w:t>
      </w:r>
      <w:r>
        <w:rPr>
          <w:rFonts w:ascii="Tahoma" w:hAnsi="Tahoma" w:cs="Tahoma"/>
        </w:rPr>
        <w:t xml:space="preserve"> tudi vsa določila ostalih zakonov, pravilnikov, predpisov in odlokov, ki so vezani na varnost in zdravje pri delu.</w:t>
      </w:r>
      <w:r w:rsidRPr="00C66B4F">
        <w:rPr>
          <w:rFonts w:ascii="Tahoma" w:hAnsi="Tahoma" w:cs="Tahoma"/>
        </w:rPr>
        <w:t xml:space="preserve"> Nespoštovanje določil je razlog za prekinitev </w:t>
      </w:r>
      <w:r>
        <w:rPr>
          <w:rFonts w:ascii="Tahoma" w:hAnsi="Tahoma" w:cs="Tahoma"/>
        </w:rPr>
        <w:t>pogodbe.</w:t>
      </w:r>
    </w:p>
    <w:p w:rsidR="00FE6E7A" w:rsidRPr="00896AC8" w:rsidRDefault="00FE6E7A" w:rsidP="00F81B10">
      <w:pPr>
        <w:keepNext/>
        <w:jc w:val="both"/>
        <w:rPr>
          <w:rFonts w:ascii="Tahoma" w:hAnsi="Tahoma" w:cs="Tahoma"/>
        </w:rPr>
      </w:pPr>
    </w:p>
    <w:p w:rsidR="00FE6E7A" w:rsidRPr="00B23BFD" w:rsidRDefault="00FE6E7A" w:rsidP="00F81B10">
      <w:pPr>
        <w:keepNext/>
        <w:numPr>
          <w:ilvl w:val="1"/>
          <w:numId w:val="2"/>
        </w:numPr>
        <w:jc w:val="both"/>
        <w:rPr>
          <w:rFonts w:ascii="Tahoma" w:hAnsi="Tahoma" w:cs="Tahoma"/>
          <w:b/>
        </w:rPr>
      </w:pPr>
      <w:r w:rsidRPr="00B23BFD">
        <w:rPr>
          <w:rFonts w:ascii="Tahoma" w:hAnsi="Tahoma" w:cs="Tahoma"/>
          <w:b/>
        </w:rPr>
        <w:t>Rok za izvedbo del</w:t>
      </w:r>
    </w:p>
    <w:p w:rsidR="00FE6E7A" w:rsidRPr="00B23BFD" w:rsidRDefault="00FE6E7A" w:rsidP="00F81B10">
      <w:pPr>
        <w:keepNext/>
        <w:jc w:val="both"/>
        <w:rPr>
          <w:rFonts w:ascii="Tahoma" w:hAnsi="Tahoma" w:cs="Tahoma"/>
        </w:rPr>
      </w:pPr>
    </w:p>
    <w:p w:rsidR="00E97A54" w:rsidRPr="00377A8E" w:rsidRDefault="00FE6E7A" w:rsidP="00F81B10">
      <w:pPr>
        <w:keepNext/>
        <w:jc w:val="both"/>
        <w:rPr>
          <w:rFonts w:ascii="Tahoma" w:hAnsi="Tahoma" w:cs="Tahoma"/>
          <w:kern w:val="16"/>
        </w:rPr>
      </w:pPr>
      <w:r w:rsidRPr="00377A8E">
        <w:rPr>
          <w:rFonts w:ascii="Tahoma" w:hAnsi="Tahoma" w:cs="Tahoma"/>
          <w:kern w:val="16"/>
        </w:rPr>
        <w:lastRenderedPageBreak/>
        <w:t xml:space="preserve">Roki izvedbe del je </w:t>
      </w:r>
      <w:r w:rsidR="00377A8E" w:rsidRPr="00377A8E">
        <w:rPr>
          <w:rFonts w:ascii="Tahoma" w:hAnsi="Tahoma" w:cs="Tahoma"/>
          <w:kern w:val="16"/>
        </w:rPr>
        <w:t xml:space="preserve">665 koledarskih dni od popisa pogodbe oziroma do </w:t>
      </w:r>
      <w:r w:rsidR="00E97A54" w:rsidRPr="00377A8E">
        <w:rPr>
          <w:rFonts w:ascii="Tahoma" w:hAnsi="Tahoma" w:cs="Tahoma"/>
          <w:kern w:val="16"/>
        </w:rPr>
        <w:t xml:space="preserve">zaključka del za javno naročilo ODVAJANJE IN ČIŠČENJE ODPADNE VODE NA OBMOČJU VODONOSNIKA LJUBLJANSKEGA POLJA – DEL 3: DOGRADITEV JAVNE KANALIZACIJE V AGLOMERACIJAH NAD 2000 PE V MOL: OBMOČJA ŠT. 1, 2, 4, 5, 6, 7, 8, 10, 11, 19, 27, 28, 29, 30, 32, 33, 34, 35, 36 in 39, objavljeno objavljenega na Portalu javnih naročil, dne 16.05.2018, št. objave JN003111/2018-B01 ter v Uradnem listu EU, </w:t>
      </w:r>
      <w:bookmarkStart w:id="7" w:name="_Hlk518024431"/>
      <w:r w:rsidR="00E97A54" w:rsidRPr="00377A8E">
        <w:rPr>
          <w:rFonts w:ascii="Tahoma" w:hAnsi="Tahoma" w:cs="Tahoma"/>
          <w:kern w:val="16"/>
        </w:rPr>
        <w:t>dne 11.05.2018, št. objave 2018/S 093-210253</w:t>
      </w:r>
      <w:bookmarkEnd w:id="7"/>
      <w:r w:rsidR="00E97A54" w:rsidRPr="00377A8E">
        <w:rPr>
          <w:rFonts w:ascii="Tahoma" w:hAnsi="Tahoma" w:cs="Tahoma"/>
          <w:kern w:val="16"/>
        </w:rPr>
        <w:t xml:space="preserve">. </w:t>
      </w:r>
    </w:p>
    <w:p w:rsidR="00E97A54" w:rsidRPr="00377A8E" w:rsidRDefault="00E97A54" w:rsidP="00F81B10">
      <w:pPr>
        <w:keepNext/>
        <w:tabs>
          <w:tab w:val="left" w:pos="5115"/>
        </w:tabs>
        <w:ind w:right="227"/>
        <w:jc w:val="center"/>
        <w:rPr>
          <w:rFonts w:ascii="Tahoma" w:hAnsi="Tahoma" w:cs="Tahoma"/>
          <w:kern w:val="16"/>
        </w:rPr>
      </w:pPr>
    </w:p>
    <w:p w:rsidR="00E97A54" w:rsidRDefault="00E97A54" w:rsidP="00F81B10">
      <w:pPr>
        <w:keepNext/>
        <w:tabs>
          <w:tab w:val="left" w:pos="5115"/>
        </w:tabs>
        <w:ind w:right="227"/>
        <w:jc w:val="both"/>
        <w:rPr>
          <w:rFonts w:ascii="Tahoma" w:hAnsi="Tahoma" w:cs="Tahoma"/>
          <w:kern w:val="16"/>
        </w:rPr>
      </w:pPr>
      <w:r w:rsidRPr="00377A8E">
        <w:rPr>
          <w:rFonts w:ascii="Tahoma" w:hAnsi="Tahoma" w:cs="Tahoma"/>
          <w:kern w:val="16"/>
        </w:rPr>
        <w:t xml:space="preserve">V kolikor se bo spremenil rok izvedbe del za zgoraj navedeno javno naročilo, se bo za </w:t>
      </w:r>
      <w:r w:rsidR="00331007">
        <w:rPr>
          <w:rFonts w:ascii="Tahoma" w:hAnsi="Tahoma" w:cs="Tahoma"/>
          <w:kern w:val="16"/>
        </w:rPr>
        <w:t xml:space="preserve">ustrezno </w:t>
      </w:r>
      <w:r w:rsidRPr="00377A8E">
        <w:rPr>
          <w:rFonts w:ascii="Tahoma" w:hAnsi="Tahoma" w:cs="Tahoma"/>
          <w:kern w:val="16"/>
        </w:rPr>
        <w:t>obdobje podaljšal tudi rok za izvedbo predmetnega javnega naročila</w:t>
      </w:r>
      <w:r w:rsidR="002F4DB8" w:rsidRPr="00377A8E">
        <w:rPr>
          <w:rFonts w:ascii="Tahoma" w:hAnsi="Tahoma" w:cs="Tahoma"/>
          <w:kern w:val="16"/>
        </w:rPr>
        <w:t>.</w:t>
      </w:r>
      <w:r w:rsidRPr="00377A8E">
        <w:rPr>
          <w:rFonts w:ascii="Tahoma" w:hAnsi="Tahoma" w:cs="Tahoma"/>
          <w:kern w:val="16"/>
        </w:rPr>
        <w:t xml:space="preserve"> </w:t>
      </w:r>
    </w:p>
    <w:p w:rsidR="00331007" w:rsidRPr="00377A8E" w:rsidRDefault="00331007" w:rsidP="00F81B10">
      <w:pPr>
        <w:keepNext/>
        <w:tabs>
          <w:tab w:val="left" w:pos="5115"/>
        </w:tabs>
        <w:ind w:right="227"/>
        <w:jc w:val="both"/>
        <w:rPr>
          <w:rFonts w:ascii="Tahoma" w:hAnsi="Tahoma" w:cs="Tahoma"/>
          <w:kern w:val="16"/>
        </w:rPr>
      </w:pPr>
    </w:p>
    <w:p w:rsidR="00FE6E7A" w:rsidRPr="00E97A54" w:rsidRDefault="00E97A54" w:rsidP="00F81B10">
      <w:pPr>
        <w:keepNext/>
        <w:numPr>
          <w:ilvl w:val="1"/>
          <w:numId w:val="2"/>
        </w:numPr>
        <w:jc w:val="both"/>
        <w:rPr>
          <w:rFonts w:ascii="Tahoma" w:hAnsi="Tahoma" w:cs="Tahoma"/>
          <w:b/>
        </w:rPr>
      </w:pPr>
      <w:r w:rsidRPr="00E97A54">
        <w:rPr>
          <w:rFonts w:ascii="Tahoma" w:hAnsi="Tahoma" w:cs="Tahoma"/>
          <w:b/>
        </w:rPr>
        <w:t xml:space="preserve"> </w:t>
      </w:r>
      <w:r w:rsidR="00FE6E7A" w:rsidRPr="00E97A54">
        <w:rPr>
          <w:rFonts w:ascii="Tahoma" w:hAnsi="Tahoma" w:cs="Tahoma"/>
          <w:b/>
        </w:rPr>
        <w:t>Posebne zahteve naročnika</w:t>
      </w:r>
    </w:p>
    <w:p w:rsidR="00FE6E7A" w:rsidRPr="00FE6E7A" w:rsidRDefault="00FE6E7A" w:rsidP="00F81B10">
      <w:pPr>
        <w:keepNext/>
        <w:jc w:val="both"/>
        <w:rPr>
          <w:rFonts w:ascii="Tahoma" w:hAnsi="Tahoma" w:cs="Tahoma"/>
          <w:highlight w:val="yellow"/>
        </w:rPr>
      </w:pPr>
    </w:p>
    <w:p w:rsidR="00FE6E7A" w:rsidRPr="00377A8E" w:rsidRDefault="00FE6E7A" w:rsidP="00F81B10">
      <w:pPr>
        <w:keepNext/>
        <w:jc w:val="both"/>
        <w:rPr>
          <w:rFonts w:ascii="Tahoma" w:hAnsi="Tahoma" w:cs="Tahoma"/>
        </w:rPr>
      </w:pPr>
      <w:r w:rsidRPr="00377A8E">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1620BD" w:rsidRPr="00377A8E" w:rsidRDefault="001620BD" w:rsidP="00F81B10">
      <w:pPr>
        <w:keepNext/>
        <w:jc w:val="both"/>
        <w:rPr>
          <w:rFonts w:ascii="Tahoma" w:hAnsi="Tahoma" w:cs="Tahoma"/>
        </w:rPr>
      </w:pPr>
    </w:p>
    <w:p w:rsidR="001620BD" w:rsidRPr="00377A8E" w:rsidRDefault="00BA4C5E" w:rsidP="00F81B10">
      <w:pPr>
        <w:keepNext/>
        <w:jc w:val="both"/>
        <w:rPr>
          <w:rFonts w:ascii="Tahoma" w:hAnsi="Tahoma" w:cs="Tahoma"/>
        </w:rPr>
      </w:pPr>
      <w:r w:rsidRPr="00377A8E">
        <w:rPr>
          <w:rFonts w:ascii="Tahoma" w:hAnsi="Tahoma" w:cs="Tahoma"/>
          <w:bCs/>
        </w:rPr>
        <w:t xml:space="preserve">Ponudnik, posamezni člani skupine ponudnikov v okviru skupne ponudbe, nominirani podizvajalci morajo </w:t>
      </w:r>
      <w:r w:rsidRPr="00377A8E">
        <w:rPr>
          <w:rFonts w:ascii="Tahoma" w:hAnsi="Tahoma" w:cs="Tahoma"/>
        </w:rPr>
        <w:t xml:space="preserve"> </w:t>
      </w:r>
      <w:r w:rsidR="001620BD" w:rsidRPr="00377A8E">
        <w:rPr>
          <w:rFonts w:ascii="Tahoma" w:hAnsi="Tahoma" w:cs="Tahoma"/>
        </w:rPr>
        <w:t>izpolnjevati pogoje iz 14. člena Gradbenega zakona, in sicer:</w:t>
      </w:r>
    </w:p>
    <w:p w:rsidR="001620BD" w:rsidRPr="00377A8E" w:rsidRDefault="001620BD" w:rsidP="00F81B10">
      <w:pPr>
        <w:pStyle w:val="Odstavekseznama"/>
        <w:keepNext/>
        <w:numPr>
          <w:ilvl w:val="0"/>
          <w:numId w:val="17"/>
        </w:numPr>
        <w:jc w:val="both"/>
        <w:rPr>
          <w:rFonts w:ascii="Tahoma" w:hAnsi="Tahoma" w:cs="Tahoma"/>
        </w:rPr>
      </w:pPr>
      <w:r w:rsidRPr="00377A8E">
        <w:rPr>
          <w:rFonts w:ascii="Tahoma" w:hAnsi="Tahoma" w:cs="Tahoma"/>
        </w:rPr>
        <w:t>mora</w:t>
      </w:r>
      <w:r w:rsidR="00BA4C5E" w:rsidRPr="00377A8E">
        <w:rPr>
          <w:rFonts w:ascii="Tahoma" w:hAnsi="Tahoma" w:cs="Tahoma"/>
        </w:rPr>
        <w:t>jo</w:t>
      </w:r>
      <w:r w:rsidRPr="00377A8E">
        <w:rPr>
          <w:rFonts w:ascii="Tahoma" w:hAnsi="Tahoma" w:cs="Tahoma"/>
        </w:rPr>
        <w:t xml:space="preserve"> imeti zavarovano odgovornost za škodo v zvezi z opravljanjem svoje dejavnosti v skladu z določbami Gradbenega zakona ter</w:t>
      </w:r>
    </w:p>
    <w:p w:rsidR="001620BD" w:rsidRPr="00377A8E" w:rsidRDefault="001620BD" w:rsidP="00F81B10">
      <w:pPr>
        <w:pStyle w:val="Odstavekseznama"/>
        <w:keepNext/>
        <w:numPr>
          <w:ilvl w:val="0"/>
          <w:numId w:val="17"/>
        </w:numPr>
        <w:jc w:val="both"/>
        <w:rPr>
          <w:rFonts w:ascii="Tahoma" w:hAnsi="Tahoma" w:cs="Tahoma"/>
        </w:rPr>
      </w:pPr>
      <w:r w:rsidRPr="00377A8E">
        <w:rPr>
          <w:rFonts w:ascii="Tahoma" w:hAnsi="Tahoma" w:cs="Tahoma"/>
        </w:rPr>
        <w:t>imeti sklenjeno pogodbo o zaposlitvi za polni delovni čas ali za krajši delovni čas v posebnih primerih v skladu z zakonom, ki ureja delovna razmerja, z najmanj enim delavcem, ki izpolnjuje pogoje, določene v Gradbenem zakonu za vodjo del.</w:t>
      </w:r>
    </w:p>
    <w:p w:rsidR="001620BD" w:rsidRPr="00377A8E" w:rsidRDefault="001620BD" w:rsidP="00F81B10">
      <w:pPr>
        <w:keepNext/>
        <w:jc w:val="both"/>
        <w:rPr>
          <w:rFonts w:ascii="Tahoma" w:hAnsi="Tahoma" w:cs="Tahoma"/>
        </w:rPr>
      </w:pPr>
    </w:p>
    <w:p w:rsidR="00FE6E7A" w:rsidRDefault="00FE6E7A" w:rsidP="00F81B10">
      <w:pPr>
        <w:keepNext/>
        <w:jc w:val="both"/>
        <w:rPr>
          <w:rFonts w:ascii="Tahoma" w:hAnsi="Tahoma" w:cs="Tahoma"/>
        </w:rPr>
      </w:pPr>
      <w:r w:rsidRPr="00377A8E">
        <w:rPr>
          <w:rFonts w:ascii="Tahoma" w:hAnsi="Tahoma" w:cs="Tahoma"/>
        </w:rPr>
        <w:t xml:space="preserve">Kot dokazilo za izpolnjevanje pogoja mora potencialni ponudnik predložiti kopijo veljavne zavarovalne pogodbe in /ali police (Priloga </w:t>
      </w:r>
      <w:r w:rsidR="00097A88" w:rsidRPr="00377A8E">
        <w:rPr>
          <w:rFonts w:ascii="Tahoma" w:hAnsi="Tahoma" w:cs="Tahoma"/>
        </w:rPr>
        <w:t>1</w:t>
      </w:r>
      <w:r w:rsidR="00B47713" w:rsidRPr="00377A8E">
        <w:rPr>
          <w:rFonts w:ascii="Tahoma" w:hAnsi="Tahoma" w:cs="Tahoma"/>
        </w:rPr>
        <w:t>1</w:t>
      </w:r>
      <w:r w:rsidRPr="00377A8E">
        <w:rPr>
          <w:rFonts w:ascii="Tahoma" w:hAnsi="Tahoma" w:cs="Tahoma"/>
        </w:rPr>
        <w:t>)</w:t>
      </w:r>
      <w:r w:rsidR="00BA4C5E" w:rsidRPr="00377A8E">
        <w:rPr>
          <w:rFonts w:ascii="Tahoma" w:hAnsi="Tahoma" w:cs="Tahoma"/>
        </w:rPr>
        <w:t xml:space="preserve"> ter seznam vodji del </w:t>
      </w:r>
      <w:r w:rsidR="00BA4C5E" w:rsidRPr="00377A8E">
        <w:rPr>
          <w:rFonts w:ascii="Tahoma" w:hAnsi="Tahoma" w:cs="Tahoma"/>
          <w:bCs/>
        </w:rPr>
        <w:t>ponudnika, posameznega člana skupine ponudnikov v okviru skupne ponudbe</w:t>
      </w:r>
      <w:r w:rsidR="00443902" w:rsidRPr="00377A8E">
        <w:rPr>
          <w:rFonts w:ascii="Tahoma" w:hAnsi="Tahoma" w:cs="Tahoma"/>
          <w:bCs/>
        </w:rPr>
        <w:t xml:space="preserve"> in </w:t>
      </w:r>
      <w:r w:rsidR="00BA4C5E" w:rsidRPr="00377A8E">
        <w:rPr>
          <w:rFonts w:ascii="Tahoma" w:hAnsi="Tahoma" w:cs="Tahoma"/>
          <w:bCs/>
        </w:rPr>
        <w:t>nominiran</w:t>
      </w:r>
      <w:r w:rsidR="00443902" w:rsidRPr="00377A8E">
        <w:rPr>
          <w:rFonts w:ascii="Tahoma" w:hAnsi="Tahoma" w:cs="Tahoma"/>
          <w:bCs/>
        </w:rPr>
        <w:t>ih</w:t>
      </w:r>
      <w:r w:rsidR="00BA4C5E" w:rsidRPr="00377A8E">
        <w:rPr>
          <w:rFonts w:ascii="Tahoma" w:hAnsi="Tahoma" w:cs="Tahoma"/>
          <w:bCs/>
        </w:rPr>
        <w:t xml:space="preserve"> podizvajalc</w:t>
      </w:r>
      <w:r w:rsidR="00443902" w:rsidRPr="00377A8E">
        <w:rPr>
          <w:rFonts w:ascii="Tahoma" w:hAnsi="Tahoma" w:cs="Tahoma"/>
          <w:bCs/>
        </w:rPr>
        <w:t>ev</w:t>
      </w:r>
      <w:r w:rsidR="00E97A54" w:rsidRPr="00377A8E">
        <w:rPr>
          <w:rFonts w:ascii="Tahoma" w:hAnsi="Tahoma" w:cs="Tahoma"/>
          <w:bCs/>
        </w:rPr>
        <w:t xml:space="preserve"> (Priloga </w:t>
      </w:r>
      <w:r w:rsidR="00097A88" w:rsidRPr="00377A8E">
        <w:rPr>
          <w:rFonts w:ascii="Tahoma" w:hAnsi="Tahoma" w:cs="Tahoma"/>
          <w:bCs/>
        </w:rPr>
        <w:t>1</w:t>
      </w:r>
      <w:r w:rsidR="00B47713" w:rsidRPr="00377A8E">
        <w:rPr>
          <w:rFonts w:ascii="Tahoma" w:hAnsi="Tahoma" w:cs="Tahoma"/>
          <w:bCs/>
        </w:rPr>
        <w:t>6</w:t>
      </w:r>
      <w:r w:rsidR="00E97A54" w:rsidRPr="00377A8E">
        <w:rPr>
          <w:rFonts w:ascii="Tahoma" w:hAnsi="Tahoma" w:cs="Tahoma"/>
          <w:bCs/>
        </w:rPr>
        <w:t>)</w:t>
      </w:r>
      <w:r w:rsidRPr="00377A8E">
        <w:rPr>
          <w:rFonts w:ascii="Tahoma" w:hAnsi="Tahoma" w:cs="Tahoma"/>
        </w:rPr>
        <w:t>.</w:t>
      </w:r>
    </w:p>
    <w:p w:rsidR="00BA4C5E" w:rsidRDefault="00BA4C5E" w:rsidP="00F81B10">
      <w:pPr>
        <w:keepNext/>
        <w:jc w:val="both"/>
        <w:rPr>
          <w:rFonts w:ascii="Tahoma" w:hAnsi="Tahoma" w:cs="Tahoma"/>
        </w:rPr>
      </w:pPr>
    </w:p>
    <w:p w:rsidR="00FE6E7A" w:rsidRPr="005537AF" w:rsidRDefault="00FE6E7A" w:rsidP="00F81B10">
      <w:pPr>
        <w:keepNext/>
        <w:numPr>
          <w:ilvl w:val="1"/>
          <w:numId w:val="2"/>
        </w:numPr>
        <w:jc w:val="both"/>
        <w:rPr>
          <w:rFonts w:ascii="Tahoma" w:hAnsi="Tahoma" w:cs="Tahoma"/>
          <w:b/>
        </w:rPr>
      </w:pPr>
      <w:r w:rsidRPr="005537AF">
        <w:rPr>
          <w:rFonts w:ascii="Tahoma" w:hAnsi="Tahoma" w:cs="Tahoma"/>
          <w:b/>
        </w:rPr>
        <w:t>Zdravstvene zahteve</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rPr>
      </w:pPr>
      <w:r w:rsidRPr="005537AF">
        <w:rPr>
          <w:rFonts w:ascii="Tahoma" w:hAnsi="Tahoma" w:cs="Tahoma"/>
          <w:u w:val="single"/>
        </w:rPr>
        <w:t>Pravilnik o zdravstvenih zahtevah za osebe, ki pri delu v proizvodnji in prometu z živili prihajajo v stik z živili (Ur.l. RS št. 82/2003 in Ur.l. RS št. 25/2009)</w:t>
      </w:r>
      <w:r w:rsidRPr="005537AF">
        <w:rPr>
          <w:rFonts w:ascii="Tahoma" w:hAnsi="Tahoma" w:cs="Tahoma"/>
        </w:rPr>
        <w:t xml:space="preserve"> določa :</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 xml:space="preserve">zdravstvene zahteve za osebe, ki pri delu v proizvodnji in prometu z živili, </w:t>
      </w:r>
      <w:r w:rsidRPr="005537AF">
        <w:rPr>
          <w:rFonts w:ascii="Tahoma" w:hAnsi="Tahoma" w:cs="Tahoma"/>
          <w:u w:val="single"/>
        </w:rPr>
        <w:t>vključno s pitno vodo</w:t>
      </w:r>
      <w:r w:rsidRPr="005537AF">
        <w:rPr>
          <w:rFonts w:ascii="Tahoma" w:hAnsi="Tahoma" w:cs="Tahoma"/>
        </w:rPr>
        <w:t xml:space="preserve">, prihajajo stalno ali občasno v stik z živili (pitno vodo) </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dolžnosti oseb</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obseg, način in pogoje za opravljanje pregledov oseb</w:t>
      </w:r>
    </w:p>
    <w:p w:rsidR="00FE6E7A" w:rsidRPr="005537AF" w:rsidRDefault="00FE6E7A" w:rsidP="00F81B10">
      <w:pPr>
        <w:keepNext/>
        <w:numPr>
          <w:ilvl w:val="0"/>
          <w:numId w:val="13"/>
        </w:numPr>
        <w:jc w:val="both"/>
        <w:rPr>
          <w:rFonts w:ascii="Tahoma" w:hAnsi="Tahoma" w:cs="Tahoma"/>
        </w:rPr>
      </w:pPr>
      <w:r w:rsidRPr="005537AF">
        <w:rPr>
          <w:rFonts w:ascii="Tahoma" w:hAnsi="Tahoma" w:cs="Tahoma"/>
        </w:rPr>
        <w:t>dolžnosti nosilcev živilske dejavnosti</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rPr>
      </w:pPr>
      <w:r w:rsidRPr="005537AF">
        <w:rPr>
          <w:rFonts w:ascii="Tahoma" w:hAnsi="Tahoma" w:cs="Tahoma"/>
        </w:rPr>
        <w:t>Stik z živili (pitno vodo) v smislu tega pravilnika pomeni stik z:</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delovno opremo,</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delovnimi površinami,</w:t>
      </w:r>
    </w:p>
    <w:p w:rsidR="00FE6E7A" w:rsidRPr="005537AF" w:rsidRDefault="00FE6E7A" w:rsidP="00F81B10">
      <w:pPr>
        <w:keepNext/>
        <w:numPr>
          <w:ilvl w:val="0"/>
          <w:numId w:val="14"/>
        </w:numPr>
        <w:jc w:val="both"/>
        <w:rPr>
          <w:rFonts w:ascii="Tahoma" w:hAnsi="Tahoma" w:cs="Tahoma"/>
        </w:rPr>
      </w:pPr>
      <w:r w:rsidRPr="005537AF">
        <w:rPr>
          <w:rFonts w:ascii="Tahoma" w:hAnsi="Tahoma" w:cs="Tahoma"/>
        </w:rPr>
        <w:t>predmeti ali materiali, ki neposredno prihajajo v stik z živili.</w:t>
      </w:r>
    </w:p>
    <w:p w:rsidR="00FE6E7A" w:rsidRPr="005537AF" w:rsidRDefault="00FE6E7A" w:rsidP="00F81B10">
      <w:pPr>
        <w:keepNext/>
        <w:jc w:val="both"/>
        <w:rPr>
          <w:rFonts w:ascii="Tahoma" w:hAnsi="Tahoma" w:cs="Tahoma"/>
        </w:rPr>
      </w:pPr>
    </w:p>
    <w:p w:rsidR="00FE6E7A" w:rsidRPr="005537AF" w:rsidRDefault="00FE6E7A" w:rsidP="00F81B10">
      <w:pPr>
        <w:keepNext/>
        <w:jc w:val="both"/>
        <w:rPr>
          <w:rFonts w:ascii="Tahoma" w:hAnsi="Tahoma" w:cs="Tahoma"/>
          <w:b/>
        </w:rPr>
      </w:pPr>
      <w:r w:rsidRPr="005537AF">
        <w:rPr>
          <w:rFonts w:ascii="Tahoma" w:hAnsi="Tahoma" w:cs="Tahoma"/>
          <w:b/>
        </w:rPr>
        <w:t>Zahteve za zunanje izvajalce, ki izvajajo pogodbena ali druga dela za JP VODOVOD-KANALIZACIJA:</w:t>
      </w:r>
    </w:p>
    <w:p w:rsidR="00FE6E7A" w:rsidRPr="0044366A" w:rsidRDefault="00FE6E7A" w:rsidP="00F81B10">
      <w:pPr>
        <w:keepNext/>
        <w:numPr>
          <w:ilvl w:val="0"/>
          <w:numId w:val="15"/>
        </w:numPr>
        <w:jc w:val="both"/>
        <w:rPr>
          <w:rFonts w:ascii="Tahoma" w:hAnsi="Tahoma" w:cs="Tahoma"/>
        </w:rPr>
      </w:pPr>
      <w:r w:rsidRPr="0044366A">
        <w:rPr>
          <w:rFonts w:ascii="Tahoma" w:hAnsi="Tahoma" w:cs="Tahoma"/>
        </w:rPr>
        <w:t>Pred pričetkom pogodbenega ali drugega dela mora izvajalec obvestiti JP VODOVOD–KANALIZACIJA d.o.o. o zdravstvenem stanju zaposlenih, ki bodo opravljali delo in sicer s:</w:t>
      </w:r>
    </w:p>
    <w:p w:rsidR="00FE6E7A" w:rsidRPr="00097A88" w:rsidRDefault="00FE6E7A" w:rsidP="00F81B10">
      <w:pPr>
        <w:keepNext/>
        <w:numPr>
          <w:ilvl w:val="2"/>
          <w:numId w:val="14"/>
        </w:numPr>
        <w:jc w:val="both"/>
        <w:rPr>
          <w:rFonts w:ascii="Tahoma" w:hAnsi="Tahoma" w:cs="Tahoma"/>
        </w:rPr>
      </w:pPr>
      <w:r w:rsidRPr="0044366A">
        <w:rPr>
          <w:rFonts w:ascii="Tahoma" w:hAnsi="Tahoma" w:cs="Tahoma"/>
        </w:rPr>
        <w:t xml:space="preserve">predložitvijo </w:t>
      </w:r>
      <w:r w:rsidRPr="00097A88">
        <w:rPr>
          <w:rFonts w:ascii="Tahoma" w:hAnsi="Tahoma" w:cs="Tahoma"/>
        </w:rPr>
        <w:t>podpisanih Prilog 15 (Soglasje osebe k obveznosti prijavljanja bolezni, ki se lahko prenašajo z delom) za vse zaposlene, ki bodo pri svojem delu prihajali stalno ali občasno v stik s pitno vodo,</w:t>
      </w:r>
    </w:p>
    <w:p w:rsidR="00FE6E7A" w:rsidRPr="0044366A" w:rsidRDefault="00FE6E7A" w:rsidP="00F81B10">
      <w:pPr>
        <w:keepNext/>
        <w:numPr>
          <w:ilvl w:val="2"/>
          <w:numId w:val="14"/>
        </w:numPr>
        <w:jc w:val="both"/>
        <w:rPr>
          <w:rFonts w:ascii="Tahoma" w:hAnsi="Tahoma" w:cs="Tahoma"/>
        </w:rPr>
      </w:pPr>
      <w:r w:rsidRPr="00097A88">
        <w:rPr>
          <w:rFonts w:ascii="Tahoma" w:hAnsi="Tahoma" w:cs="Tahoma"/>
        </w:rPr>
        <w:t xml:space="preserve">predložitvijo podpisanih Prilog </w:t>
      </w:r>
      <w:proofErr w:type="spellStart"/>
      <w:r w:rsidRPr="00097A88">
        <w:rPr>
          <w:rFonts w:ascii="Tahoma" w:hAnsi="Tahoma" w:cs="Tahoma"/>
        </w:rPr>
        <w:t>15.a</w:t>
      </w:r>
      <w:proofErr w:type="spellEnd"/>
      <w:r w:rsidRPr="00097A88">
        <w:rPr>
          <w:rFonts w:ascii="Tahoma" w:hAnsi="Tahoma" w:cs="Tahoma"/>
        </w:rPr>
        <w:t xml:space="preserve"> (Individualna</w:t>
      </w:r>
      <w:r w:rsidRPr="0044366A">
        <w:rPr>
          <w:rFonts w:ascii="Tahoma" w:hAnsi="Tahoma" w:cs="Tahoma"/>
        </w:rPr>
        <w:t xml:space="preserve"> izjava o bolezenskih znakih) za vse zaposlene, ki bodo pri svojem delu prihajali stalno ali občasno v stik s pitno vodo, da se ugotovi začetno zdravstveno stanje zaposlenih.</w:t>
      </w:r>
    </w:p>
    <w:p w:rsidR="00FE6E7A" w:rsidRPr="0044366A" w:rsidRDefault="00FE6E7A" w:rsidP="00F81B10">
      <w:pPr>
        <w:keepNext/>
        <w:jc w:val="both"/>
        <w:rPr>
          <w:rFonts w:ascii="Tahoma" w:hAnsi="Tahoma" w:cs="Tahoma"/>
        </w:rPr>
      </w:pPr>
    </w:p>
    <w:p w:rsidR="00FE6E7A" w:rsidRPr="0044366A" w:rsidRDefault="00FE6E7A" w:rsidP="00F81B10">
      <w:pPr>
        <w:keepNext/>
        <w:numPr>
          <w:ilvl w:val="0"/>
          <w:numId w:val="16"/>
        </w:numPr>
        <w:jc w:val="both"/>
        <w:rPr>
          <w:rFonts w:ascii="Tahoma" w:hAnsi="Tahoma" w:cs="Tahoma"/>
        </w:rPr>
      </w:pPr>
      <w:r w:rsidRPr="0044366A">
        <w:rPr>
          <w:rFonts w:ascii="Tahoma" w:hAnsi="Tahoma" w:cs="Tahoma"/>
        </w:rPr>
        <w:lastRenderedPageBreak/>
        <w:t xml:space="preserve">V primeru pojava bolezenskih znakov iz Priloge </w:t>
      </w:r>
      <w:proofErr w:type="spellStart"/>
      <w:r w:rsidRPr="0044366A">
        <w:rPr>
          <w:rFonts w:ascii="Tahoma" w:hAnsi="Tahoma" w:cs="Tahoma"/>
        </w:rPr>
        <w:t>15.a</w:t>
      </w:r>
      <w:proofErr w:type="spellEnd"/>
      <w:r w:rsidRPr="0044366A">
        <w:rPr>
          <w:rFonts w:ascii="Tahoma" w:hAnsi="Tahoma" w:cs="Tahoma"/>
        </w:rPr>
        <w:t xml:space="preserve"> pri zaposlenem pred ali med izvajanjem pogodbenega ali drugega dela mora izvajalec del obvestiti JP VODOVOD–KANALIZACIJA d.o.o.:</w:t>
      </w:r>
    </w:p>
    <w:p w:rsidR="00FE6E7A" w:rsidRPr="0044366A" w:rsidRDefault="00FE6E7A" w:rsidP="00F81B10">
      <w:pPr>
        <w:keepNext/>
        <w:numPr>
          <w:ilvl w:val="3"/>
          <w:numId w:val="16"/>
        </w:numPr>
        <w:tabs>
          <w:tab w:val="clear" w:pos="2508"/>
          <w:tab w:val="num" w:pos="1843"/>
        </w:tabs>
        <w:jc w:val="both"/>
        <w:rPr>
          <w:rFonts w:ascii="Tahoma" w:hAnsi="Tahoma" w:cs="Tahoma"/>
        </w:rPr>
      </w:pPr>
      <w:r w:rsidRPr="0044366A">
        <w:rPr>
          <w:rFonts w:ascii="Tahoma" w:hAnsi="Tahoma" w:cs="Tahoma"/>
        </w:rPr>
        <w:t xml:space="preserve">o napotitvi in ugotovitvah ter morebitnem ukrepanju javnega zdravstvenega zavoda,ki je opravil pregled zaposlenega in </w:t>
      </w:r>
    </w:p>
    <w:p w:rsidR="00FE6E7A" w:rsidRPr="0044366A" w:rsidRDefault="00FE6E7A" w:rsidP="00F81B10">
      <w:pPr>
        <w:keepNext/>
        <w:numPr>
          <w:ilvl w:val="3"/>
          <w:numId w:val="16"/>
        </w:numPr>
        <w:tabs>
          <w:tab w:val="clear" w:pos="2508"/>
          <w:tab w:val="num" w:pos="1800"/>
        </w:tabs>
        <w:jc w:val="both"/>
        <w:rPr>
          <w:rFonts w:ascii="Tahoma" w:hAnsi="Tahoma" w:cs="Tahoma"/>
        </w:rPr>
      </w:pPr>
      <w:r w:rsidRPr="0044366A">
        <w:rPr>
          <w:rFonts w:ascii="Tahoma" w:hAnsi="Tahoma" w:cs="Tahoma"/>
        </w:rPr>
        <w:t xml:space="preserve"> </w:t>
      </w:r>
      <w:r w:rsidRPr="00097A88">
        <w:rPr>
          <w:rFonts w:ascii="Tahoma" w:hAnsi="Tahoma" w:cs="Tahoma"/>
        </w:rPr>
        <w:t xml:space="preserve">predložiti Prilogo </w:t>
      </w:r>
      <w:proofErr w:type="spellStart"/>
      <w:r w:rsidRPr="00097A88">
        <w:rPr>
          <w:rFonts w:ascii="Tahoma" w:hAnsi="Tahoma" w:cs="Tahoma"/>
        </w:rPr>
        <w:t>15.b</w:t>
      </w:r>
      <w:proofErr w:type="spellEnd"/>
      <w:r w:rsidRPr="00097A88">
        <w:rPr>
          <w:rFonts w:ascii="Tahoma" w:hAnsi="Tahoma" w:cs="Tahoma"/>
        </w:rPr>
        <w:t xml:space="preserve"> (Potrdilo</w:t>
      </w:r>
      <w:r w:rsidRPr="0044366A">
        <w:rPr>
          <w:rFonts w:ascii="Tahoma" w:hAnsi="Tahoma" w:cs="Tahoma"/>
        </w:rPr>
        <w:t xml:space="preserve"> o pregledu osebe, ki pri delu prihaja v stik z živili).</w:t>
      </w:r>
    </w:p>
    <w:p w:rsidR="00F63E10" w:rsidRDefault="00F63E10" w:rsidP="00F81B10">
      <w:pPr>
        <w:pStyle w:val="Slog"/>
        <w:keepNext/>
        <w:jc w:val="both"/>
        <w:rPr>
          <w:rFonts w:ascii="Tahoma" w:hAnsi="Tahoma" w:cs="Tahoma"/>
          <w:b/>
          <w:sz w:val="20"/>
          <w:lang w:val="sl-SI"/>
        </w:rPr>
      </w:pPr>
    </w:p>
    <w:p w:rsidR="00097A88" w:rsidRDefault="00097A88" w:rsidP="00F81B10">
      <w:pPr>
        <w:keepNext/>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763E97" w:rsidRDefault="00763E97" w:rsidP="00F81B10">
      <w:pPr>
        <w:keepNext/>
        <w:jc w:val="both"/>
        <w:rPr>
          <w:rFonts w:ascii="Tahoma" w:hAnsi="Tahoma" w:cs="Tahoma"/>
        </w:rPr>
      </w:pPr>
    </w:p>
    <w:p w:rsidR="00175395" w:rsidRPr="00F63E10" w:rsidRDefault="00D65F36" w:rsidP="00F81B10">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snutk</w:t>
      </w:r>
      <w:r w:rsidR="00FE6E7A">
        <w:rPr>
          <w:rFonts w:ascii="Tahoma" w:hAnsi="Tahoma" w:cs="Tahoma"/>
          <w:b/>
        </w:rPr>
        <w:t>i</w:t>
      </w:r>
      <w:r w:rsidR="00175395" w:rsidRPr="00F63E10">
        <w:rPr>
          <w:rFonts w:ascii="Tahoma" w:hAnsi="Tahoma" w:cs="Tahoma"/>
          <w:b/>
        </w:rPr>
        <w:t xml:space="preserve"> </w:t>
      </w:r>
      <w:r w:rsidR="00F63E10" w:rsidRPr="00F63E10">
        <w:rPr>
          <w:rFonts w:ascii="Tahoma" w:hAnsi="Tahoma" w:cs="Tahoma"/>
          <w:b/>
        </w:rPr>
        <w:t>pogodb</w:t>
      </w:r>
    </w:p>
    <w:p w:rsidR="00175395" w:rsidRPr="00B66303" w:rsidRDefault="00175395" w:rsidP="00F81B10">
      <w:pPr>
        <w:keepNext/>
        <w:jc w:val="both"/>
        <w:rPr>
          <w:rFonts w:ascii="Tahoma" w:hAnsi="Tahoma" w:cs="Tahoma"/>
          <w:lang w:val="x-none"/>
        </w:rPr>
      </w:pPr>
    </w:p>
    <w:p w:rsidR="00175395" w:rsidRPr="00B66303" w:rsidRDefault="00D65F36" w:rsidP="00F81B10">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posamezn</w:t>
      </w:r>
      <w:r w:rsidR="00FE6E7A">
        <w:rPr>
          <w:rFonts w:ascii="Tahoma" w:hAnsi="Tahoma" w:cs="Tahoma"/>
        </w:rPr>
        <w:t>e</w:t>
      </w:r>
      <w:r w:rsidR="00F63E10">
        <w:rPr>
          <w:rFonts w:ascii="Tahoma" w:hAnsi="Tahoma" w:cs="Tahoma"/>
        </w:rPr>
        <w:t xml:space="preserve"> pogodb</w:t>
      </w:r>
      <w:r w:rsidR="00FE6E7A">
        <w:rPr>
          <w:rFonts w:ascii="Tahoma" w:hAnsi="Tahoma" w:cs="Tahoma"/>
        </w:rPr>
        <w:t>e</w:t>
      </w:r>
      <w:r w:rsidR="00175395" w:rsidRPr="00B66303">
        <w:rPr>
          <w:rFonts w:ascii="Tahoma" w:hAnsi="Tahoma" w:cs="Tahoma"/>
        </w:rPr>
        <w:t xml:space="preserve">, ki </w:t>
      </w:r>
      <w:r w:rsidR="00F63E10">
        <w:rPr>
          <w:rFonts w:ascii="Tahoma" w:hAnsi="Tahoma" w:cs="Tahoma"/>
        </w:rPr>
        <w:t>so</w:t>
      </w:r>
      <w:r w:rsidR="00175395" w:rsidRPr="00B66303">
        <w:rPr>
          <w:rFonts w:ascii="Tahoma" w:hAnsi="Tahoma" w:cs="Tahoma"/>
        </w:rPr>
        <w:t xml:space="preserve"> kot priloga sestavni del te razpisne dokumentacije. Ponudnik mora osnutk</w:t>
      </w:r>
      <w:r w:rsidR="00F63E10">
        <w:rPr>
          <w:rFonts w:ascii="Tahoma" w:hAnsi="Tahoma" w:cs="Tahoma"/>
        </w:rPr>
        <w:t>e</w:t>
      </w:r>
      <w:r w:rsidR="00175395" w:rsidRPr="00B66303">
        <w:rPr>
          <w:rFonts w:ascii="Tahoma" w:hAnsi="Tahoma" w:cs="Tahoma"/>
        </w:rPr>
        <w:t xml:space="preserve"> </w:t>
      </w:r>
      <w:r w:rsidR="00F63E10">
        <w:rPr>
          <w:rFonts w:ascii="Tahoma" w:hAnsi="Tahoma" w:cs="Tahoma"/>
        </w:rPr>
        <w:t xml:space="preserve">pogodb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F63E10">
        <w:rPr>
          <w:rFonts w:ascii="Tahoma" w:hAnsi="Tahoma" w:cs="Tahoma"/>
        </w:rPr>
        <w:t>i</w:t>
      </w:r>
      <w:r w:rsidR="00175395" w:rsidRPr="00B66303">
        <w:rPr>
          <w:rFonts w:ascii="Tahoma" w:hAnsi="Tahoma" w:cs="Tahoma"/>
        </w:rPr>
        <w:t xml:space="preserve"> strinja. </w:t>
      </w:r>
    </w:p>
    <w:p w:rsidR="007031A5" w:rsidRPr="00B66303" w:rsidRDefault="007031A5" w:rsidP="00F81B10">
      <w:pPr>
        <w:keepNext/>
        <w:jc w:val="both"/>
        <w:rPr>
          <w:rFonts w:ascii="Tahoma" w:hAnsi="Tahoma" w:cs="Tahoma"/>
        </w:rPr>
      </w:pPr>
      <w:r w:rsidRPr="00B66303">
        <w:rPr>
          <w:rFonts w:ascii="Tahoma" w:hAnsi="Tahoma" w:cs="Tahoma"/>
        </w:rPr>
        <w:t xml:space="preserve">Izbrani ponudnik bo pisno pozvan k podpisu </w:t>
      </w:r>
      <w:r w:rsidR="00F63E10">
        <w:rPr>
          <w:rFonts w:ascii="Tahoma" w:hAnsi="Tahoma" w:cs="Tahoma"/>
        </w:rPr>
        <w:t>posameznih pogodb</w:t>
      </w:r>
      <w:r w:rsidRPr="00B66303">
        <w:rPr>
          <w:rFonts w:ascii="Tahoma" w:hAnsi="Tahoma" w:cs="Tahoma"/>
        </w:rPr>
        <w:t>.</w:t>
      </w:r>
      <w:r w:rsidR="004B2E3D">
        <w:rPr>
          <w:rFonts w:ascii="Tahoma" w:hAnsi="Tahoma" w:cs="Tahoma"/>
        </w:rPr>
        <w:t xml:space="preserve"> </w:t>
      </w:r>
    </w:p>
    <w:p w:rsidR="002446C4" w:rsidRDefault="002446C4" w:rsidP="00F81B10">
      <w:pPr>
        <w:keepNext/>
        <w:jc w:val="both"/>
        <w:rPr>
          <w:rFonts w:ascii="Tahoma" w:hAnsi="Tahoma" w:cs="Tahoma"/>
        </w:rPr>
      </w:pPr>
    </w:p>
    <w:p w:rsidR="00055F77" w:rsidRPr="00BA4C5E" w:rsidRDefault="00F63E10" w:rsidP="00F81B10">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Default="00BA4C5E" w:rsidP="00F81B10">
      <w:pPr>
        <w:keepNext/>
        <w:jc w:val="both"/>
        <w:rPr>
          <w:rFonts w:ascii="Tahoma" w:hAnsi="Tahoma" w:cs="Tahoma"/>
          <w:b/>
          <w:sz w:val="28"/>
          <w:highlight w:val="yellow"/>
        </w:rPr>
      </w:pPr>
    </w:p>
    <w:p w:rsidR="00BA4C5E" w:rsidRPr="00B23BFD" w:rsidRDefault="00BA4C5E" w:rsidP="00F81B10">
      <w:pPr>
        <w:keepNext/>
        <w:jc w:val="both"/>
        <w:rPr>
          <w:rFonts w:ascii="Tahoma" w:hAnsi="Tahoma" w:cs="Tahoma"/>
        </w:rPr>
      </w:pPr>
      <w:r w:rsidRPr="00B23BFD">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BA4C5E" w:rsidRPr="00B23BFD" w:rsidRDefault="00BA4C5E" w:rsidP="00F81B10">
      <w:pPr>
        <w:pStyle w:val="Telobesedila3"/>
        <w:keepNext/>
        <w:tabs>
          <w:tab w:val="clear" w:pos="142"/>
          <w:tab w:val="left" w:pos="708"/>
        </w:tabs>
        <w:ind w:left="720" w:hanging="720"/>
        <w:rPr>
          <w:rFonts w:ascii="Tahoma" w:hAnsi="Tahoma" w:cs="Tahoma"/>
          <w:b/>
        </w:rPr>
      </w:pPr>
    </w:p>
    <w:p w:rsidR="00BA4C5E" w:rsidRPr="00D46019" w:rsidRDefault="00BA4C5E" w:rsidP="00F81B10">
      <w:pPr>
        <w:keepNext/>
        <w:jc w:val="both"/>
        <w:rPr>
          <w:rFonts w:ascii="Tahoma" w:hAnsi="Tahoma" w:cs="Tahoma"/>
          <w:bCs/>
        </w:rPr>
      </w:pPr>
      <w:r w:rsidRPr="00E97A54">
        <w:rPr>
          <w:rFonts w:ascii="Tahoma" w:hAnsi="Tahoma" w:cs="Tahoma"/>
        </w:rPr>
        <w:t xml:space="preserve">Podrobnejše tehnične značilnosti </w:t>
      </w:r>
      <w:r w:rsidRPr="00D46019">
        <w:rPr>
          <w:rFonts w:ascii="Tahoma" w:hAnsi="Tahoma" w:cs="Tahoma"/>
        </w:rPr>
        <w:t>so določene v projektni dokumentaciji katere o</w:t>
      </w:r>
      <w:r w:rsidRPr="00D46019">
        <w:rPr>
          <w:rFonts w:ascii="Tahoma" w:hAnsi="Tahoma" w:cs="Tahoma"/>
          <w:bCs/>
        </w:rPr>
        <w:t xml:space="preserve">gled je možen na podlagi </w:t>
      </w:r>
      <w:r w:rsidR="00E97A54" w:rsidRPr="00D46019">
        <w:rPr>
          <w:rFonts w:ascii="Tahoma" w:hAnsi="Tahoma" w:cs="Tahoma"/>
          <w:bCs/>
        </w:rPr>
        <w:t xml:space="preserve">predhodne najave </w:t>
      </w:r>
      <w:r w:rsidRPr="00D46019">
        <w:rPr>
          <w:rFonts w:ascii="Tahoma" w:hAnsi="Tahoma" w:cs="Tahoma"/>
          <w:bCs/>
        </w:rPr>
        <w:t>kontaktn</w:t>
      </w:r>
      <w:r w:rsidR="00E97A54" w:rsidRPr="00D46019">
        <w:rPr>
          <w:rFonts w:ascii="Tahoma" w:hAnsi="Tahoma" w:cs="Tahoma"/>
          <w:bCs/>
        </w:rPr>
        <w:t>i</w:t>
      </w:r>
      <w:r w:rsidRPr="00D46019">
        <w:rPr>
          <w:rFonts w:ascii="Tahoma" w:hAnsi="Tahoma" w:cs="Tahoma"/>
          <w:bCs/>
        </w:rPr>
        <w:t xml:space="preserve"> oseb</w:t>
      </w:r>
      <w:r w:rsidR="00E97A54" w:rsidRPr="00D46019">
        <w:rPr>
          <w:rFonts w:ascii="Tahoma" w:hAnsi="Tahoma" w:cs="Tahoma"/>
          <w:bCs/>
        </w:rPr>
        <w:t>i</w:t>
      </w:r>
      <w:r w:rsidRPr="00D46019">
        <w:rPr>
          <w:rFonts w:ascii="Tahoma" w:hAnsi="Tahoma" w:cs="Tahoma"/>
          <w:bCs/>
        </w:rPr>
        <w:t xml:space="preserve">, g. Domen DEŽMAN, </w:t>
      </w:r>
      <w:r w:rsidRPr="00D46019">
        <w:rPr>
          <w:rFonts w:ascii="Tahoma" w:hAnsi="Tahoma" w:cs="Tahoma"/>
        </w:rPr>
        <w:t>telefon 01/5808 331</w:t>
      </w:r>
      <w:r w:rsidR="00E97A54" w:rsidRPr="00D46019">
        <w:rPr>
          <w:rFonts w:ascii="Tahoma" w:hAnsi="Tahoma" w:cs="Tahoma"/>
        </w:rPr>
        <w:t xml:space="preserve"> najkasneje do </w:t>
      </w:r>
      <w:r w:rsidR="00D46019" w:rsidRPr="00D46019">
        <w:rPr>
          <w:rFonts w:ascii="Tahoma" w:hAnsi="Tahoma" w:cs="Tahoma"/>
        </w:rPr>
        <w:t>25</w:t>
      </w:r>
      <w:r w:rsidR="00E97A54" w:rsidRPr="00D46019">
        <w:rPr>
          <w:rFonts w:ascii="Tahoma" w:hAnsi="Tahoma" w:cs="Tahoma"/>
        </w:rPr>
        <w:t>.9</w:t>
      </w:r>
      <w:r w:rsidRPr="00D46019">
        <w:rPr>
          <w:rFonts w:ascii="Tahoma" w:hAnsi="Tahoma" w:cs="Tahoma"/>
          <w:bCs/>
        </w:rPr>
        <w:t>.</w:t>
      </w:r>
      <w:r w:rsidR="00E97A54" w:rsidRPr="00D46019">
        <w:rPr>
          <w:rFonts w:ascii="Tahoma" w:hAnsi="Tahoma" w:cs="Tahoma"/>
          <w:bCs/>
        </w:rPr>
        <w:t>2018</w:t>
      </w:r>
      <w:r w:rsidR="00403F3F" w:rsidRPr="00D46019">
        <w:rPr>
          <w:rFonts w:ascii="Tahoma" w:hAnsi="Tahoma" w:cs="Tahoma"/>
          <w:bCs/>
        </w:rPr>
        <w:t>.</w:t>
      </w:r>
    </w:p>
    <w:p w:rsidR="001308DB" w:rsidRPr="00D46019" w:rsidRDefault="001308DB" w:rsidP="00F81B10">
      <w:pPr>
        <w:keepNext/>
        <w:jc w:val="both"/>
        <w:rPr>
          <w:rFonts w:ascii="Tahoma" w:hAnsi="Tahoma" w:cs="Tahoma"/>
          <w:bCs/>
        </w:rPr>
      </w:pPr>
    </w:p>
    <w:p w:rsidR="00CC6F44" w:rsidRDefault="00E97A54" w:rsidP="00F81B10">
      <w:pPr>
        <w:keepNext/>
        <w:jc w:val="both"/>
        <w:rPr>
          <w:rFonts w:ascii="Tahoma" w:hAnsi="Tahoma" w:cs="Tahoma"/>
          <w:bCs/>
        </w:rPr>
      </w:pPr>
      <w:r w:rsidRPr="00D46019">
        <w:rPr>
          <w:rFonts w:ascii="Tahoma" w:hAnsi="Tahoma" w:cs="Tahoma"/>
          <w:bCs/>
        </w:rPr>
        <w:t>Vsakemu ponudniku, ki bo najavil svoj ogled</w:t>
      </w:r>
      <w:r w:rsidR="00403F3F" w:rsidRPr="00D46019">
        <w:rPr>
          <w:rFonts w:ascii="Tahoma" w:hAnsi="Tahoma" w:cs="Tahoma"/>
          <w:bCs/>
        </w:rPr>
        <w:t>,</w:t>
      </w:r>
      <w:r w:rsidRPr="00D46019">
        <w:rPr>
          <w:rFonts w:ascii="Tahoma" w:hAnsi="Tahoma" w:cs="Tahoma"/>
          <w:bCs/>
        </w:rPr>
        <w:t xml:space="preserve"> bo določen termin ogleda, o čimer bo pisno obveščen. V obvestilu bo določena ura in datum ogleda. Naročnik bo </w:t>
      </w:r>
      <w:r w:rsidR="00403F3F" w:rsidRPr="00D46019">
        <w:rPr>
          <w:rFonts w:ascii="Tahoma" w:hAnsi="Tahoma" w:cs="Tahoma"/>
          <w:bCs/>
        </w:rPr>
        <w:t xml:space="preserve">vsem zainteresiranim ponudnikom </w:t>
      </w:r>
      <w:r w:rsidRPr="00D46019">
        <w:rPr>
          <w:rFonts w:ascii="Tahoma" w:hAnsi="Tahoma" w:cs="Tahoma"/>
          <w:bCs/>
        </w:rPr>
        <w:t>ogled dokumentacije omogočil 2</w:t>
      </w:r>
      <w:r w:rsidR="00D46019" w:rsidRPr="00D46019">
        <w:rPr>
          <w:rFonts w:ascii="Tahoma" w:hAnsi="Tahoma" w:cs="Tahoma"/>
          <w:bCs/>
        </w:rPr>
        <w:t>7</w:t>
      </w:r>
      <w:r w:rsidRPr="00D46019">
        <w:rPr>
          <w:rFonts w:ascii="Tahoma" w:hAnsi="Tahoma" w:cs="Tahoma"/>
          <w:bCs/>
        </w:rPr>
        <w:t>.</w:t>
      </w:r>
      <w:r w:rsidR="00761222">
        <w:rPr>
          <w:rFonts w:ascii="Tahoma" w:hAnsi="Tahoma" w:cs="Tahoma"/>
          <w:bCs/>
        </w:rPr>
        <w:t xml:space="preserve"> 9. 2018</w:t>
      </w:r>
      <w:r w:rsidRPr="00D46019">
        <w:rPr>
          <w:rFonts w:ascii="Tahoma" w:hAnsi="Tahoma" w:cs="Tahoma"/>
          <w:bCs/>
        </w:rPr>
        <w:t xml:space="preserve"> in 2</w:t>
      </w:r>
      <w:r w:rsidR="00D46019" w:rsidRPr="00D46019">
        <w:rPr>
          <w:rFonts w:ascii="Tahoma" w:hAnsi="Tahoma" w:cs="Tahoma"/>
          <w:bCs/>
        </w:rPr>
        <w:t>8</w:t>
      </w:r>
      <w:r w:rsidRPr="00D46019">
        <w:rPr>
          <w:rFonts w:ascii="Tahoma" w:hAnsi="Tahoma" w:cs="Tahoma"/>
          <w:bCs/>
        </w:rPr>
        <w:t>.</w:t>
      </w:r>
      <w:r w:rsidR="00761222">
        <w:rPr>
          <w:rFonts w:ascii="Tahoma" w:hAnsi="Tahoma" w:cs="Tahoma"/>
          <w:bCs/>
        </w:rPr>
        <w:t xml:space="preserve"> </w:t>
      </w:r>
      <w:r w:rsidR="00403F3F" w:rsidRPr="00D46019">
        <w:rPr>
          <w:rFonts w:ascii="Tahoma" w:hAnsi="Tahoma" w:cs="Tahoma"/>
          <w:bCs/>
        </w:rPr>
        <w:t>9.</w:t>
      </w:r>
      <w:r w:rsidR="00761222">
        <w:rPr>
          <w:rFonts w:ascii="Tahoma" w:hAnsi="Tahoma" w:cs="Tahoma"/>
          <w:bCs/>
        </w:rPr>
        <w:t xml:space="preserve"> </w:t>
      </w:r>
      <w:r w:rsidR="00403F3F" w:rsidRPr="00D46019">
        <w:rPr>
          <w:rFonts w:ascii="Tahoma" w:hAnsi="Tahoma" w:cs="Tahoma"/>
          <w:bCs/>
        </w:rPr>
        <w:t>2018.</w:t>
      </w:r>
      <w:r>
        <w:rPr>
          <w:rFonts w:ascii="Tahoma" w:hAnsi="Tahoma" w:cs="Tahoma"/>
          <w:bCs/>
        </w:rPr>
        <w:t xml:space="preserve"> </w:t>
      </w:r>
    </w:p>
    <w:p w:rsidR="00BA4C5E" w:rsidRPr="00BA4C5E" w:rsidRDefault="00BA4C5E" w:rsidP="00F81B10">
      <w:pPr>
        <w:keepNext/>
        <w:jc w:val="both"/>
        <w:rPr>
          <w:rFonts w:ascii="Tahoma" w:hAnsi="Tahoma" w:cs="Tahoma"/>
          <w:highlight w:val="yellow"/>
        </w:rPr>
      </w:pPr>
    </w:p>
    <w:p w:rsidR="00832A7F" w:rsidRPr="00B66303" w:rsidRDefault="003705CC" w:rsidP="00F81B10">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F81B10">
      <w:pPr>
        <w:keepNext/>
        <w:jc w:val="both"/>
        <w:rPr>
          <w:rFonts w:ascii="Tahoma" w:hAnsi="Tahoma" w:cs="Tahoma"/>
          <w:b/>
          <w:sz w:val="24"/>
        </w:rPr>
      </w:pPr>
    </w:p>
    <w:p w:rsidR="003705CC" w:rsidRPr="00B66303" w:rsidRDefault="003705CC" w:rsidP="00F81B10">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F81B10">
      <w:pPr>
        <w:keepNext/>
        <w:jc w:val="both"/>
        <w:rPr>
          <w:rFonts w:ascii="Tahoma" w:hAnsi="Tahoma" w:cs="Tahoma"/>
          <w:bCs/>
          <w:lang w:val="x-none"/>
        </w:rPr>
      </w:pPr>
    </w:p>
    <w:p w:rsidR="003705CC" w:rsidRPr="00B66303" w:rsidRDefault="003705CC" w:rsidP="00F81B10">
      <w:pPr>
        <w:keepNext/>
        <w:jc w:val="both"/>
        <w:rPr>
          <w:rFonts w:ascii="Tahoma" w:hAnsi="Tahoma" w:cs="Tahoma"/>
          <w:bCs/>
          <w:lang w:val="x-none"/>
        </w:rPr>
      </w:pPr>
      <w:r w:rsidRPr="00B66303">
        <w:rPr>
          <w:rFonts w:ascii="Tahoma" w:hAnsi="Tahoma" w:cs="Tahoma"/>
          <w:bCs/>
          <w:lang w:val="x-none"/>
        </w:rPr>
        <w:lastRenderedPageBreak/>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F81B10">
      <w:pPr>
        <w:keepNext/>
        <w:jc w:val="both"/>
        <w:rPr>
          <w:rFonts w:ascii="Tahoma" w:hAnsi="Tahoma" w:cs="Tahoma"/>
          <w:bCs/>
        </w:rPr>
      </w:pPr>
    </w:p>
    <w:p w:rsidR="003705CC" w:rsidRDefault="003705CC" w:rsidP="00F81B10">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5069E3" w:rsidRPr="005069E3" w:rsidRDefault="005069E3" w:rsidP="00F81B10">
      <w:pPr>
        <w:keepNext/>
        <w:jc w:val="both"/>
        <w:rPr>
          <w:rFonts w:ascii="Tahoma" w:hAnsi="Tahoma" w:cs="Tahoma"/>
          <w:bCs/>
        </w:rPr>
      </w:pPr>
    </w:p>
    <w:p w:rsidR="00247759" w:rsidRPr="00B66303" w:rsidRDefault="00DB7F2A" w:rsidP="00F81B10">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F81B10">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F81B10">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F81B10">
      <w:pPr>
        <w:keepNext/>
        <w:jc w:val="both"/>
        <w:rPr>
          <w:rFonts w:ascii="Tahoma" w:hAnsi="Tahoma" w:cs="Tahoma"/>
          <w:bCs/>
        </w:rPr>
      </w:pPr>
    </w:p>
    <w:p w:rsidR="003705CC" w:rsidRPr="00B66303" w:rsidRDefault="003705CC" w:rsidP="00F81B10">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F81B10">
      <w:pPr>
        <w:keepNext/>
        <w:jc w:val="both"/>
        <w:rPr>
          <w:rFonts w:ascii="Tahoma" w:hAnsi="Tahoma" w:cs="Tahoma"/>
          <w:b/>
        </w:rPr>
      </w:pPr>
    </w:p>
    <w:p w:rsidR="003705CC" w:rsidRPr="00B66303" w:rsidRDefault="003705CC" w:rsidP="00F81B10">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 xml:space="preserve">brazec 1 k prilogi 3 in Obrazec 2 k Prilogi 3) ali izpis iz ustreznega registra, kakršen je sodni register, če tega registra ni, pa enakovreden dokument, ki ga izda pristojni sodni ali upravni organ v </w:t>
      </w:r>
      <w:r w:rsidRPr="00B66303">
        <w:rPr>
          <w:rFonts w:ascii="Tahoma" w:hAnsi="Tahoma" w:cs="Tahoma"/>
        </w:rPr>
        <w:lastRenderedPageBreak/>
        <w:t>Republiki Sloveniji, drugi državi članici ali matični državi ali državi, v kateri ima sedež gospodarski subjekt, in iz katerega je razvidno, da ne obstajajo razlogi za izključitev.</w:t>
      </w:r>
    </w:p>
    <w:p w:rsidR="003705CC" w:rsidRPr="00B66303" w:rsidRDefault="003705CC" w:rsidP="00F81B10">
      <w:pPr>
        <w:keepNext/>
        <w:jc w:val="both"/>
        <w:rPr>
          <w:rFonts w:ascii="Tahoma" w:hAnsi="Tahoma" w:cs="Tahoma"/>
        </w:rPr>
      </w:pPr>
    </w:p>
    <w:p w:rsidR="003705CC" w:rsidRPr="00B66303" w:rsidRDefault="003705CC" w:rsidP="00F81B10">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F81B10">
      <w:pPr>
        <w:keepNext/>
        <w:jc w:val="both"/>
        <w:rPr>
          <w:rFonts w:ascii="Tahoma" w:hAnsi="Tahoma" w:cs="Tahoma"/>
        </w:rPr>
      </w:pPr>
    </w:p>
    <w:p w:rsidR="00856C0B" w:rsidRDefault="003705CC" w:rsidP="00F81B10">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37614" w:rsidRDefault="00D37614" w:rsidP="00F81B10">
      <w:pPr>
        <w:keepNext/>
        <w:jc w:val="both"/>
        <w:rPr>
          <w:rFonts w:ascii="Tahoma" w:hAnsi="Tahoma" w:cs="Tahoma"/>
        </w:rPr>
      </w:pPr>
    </w:p>
    <w:p w:rsidR="00FC7EA3" w:rsidRPr="00B66303" w:rsidRDefault="00A94552" w:rsidP="00F81B10">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F81B10">
      <w:pPr>
        <w:keepNext/>
        <w:jc w:val="both"/>
        <w:rPr>
          <w:rFonts w:ascii="Tahoma" w:hAnsi="Tahoma" w:cs="Tahoma"/>
          <w:b/>
        </w:rPr>
      </w:pPr>
    </w:p>
    <w:p w:rsidR="00196FBB" w:rsidRPr="00B66303" w:rsidRDefault="00196FBB" w:rsidP="00F81B10">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F81B10">
      <w:pPr>
        <w:keepNext/>
        <w:jc w:val="both"/>
        <w:rPr>
          <w:rFonts w:ascii="Tahoma" w:hAnsi="Tahoma" w:cs="Tahoma"/>
        </w:rPr>
      </w:pPr>
    </w:p>
    <w:p w:rsidR="00196FBB" w:rsidRPr="00B66303" w:rsidRDefault="00196FBB" w:rsidP="00F81B10">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F81B10">
      <w:pPr>
        <w:keepNext/>
        <w:jc w:val="both"/>
        <w:rPr>
          <w:rFonts w:ascii="Tahoma" w:hAnsi="Tahoma" w:cs="Tahoma"/>
        </w:rPr>
      </w:pPr>
    </w:p>
    <w:p w:rsidR="00196FBB" w:rsidRPr="00B66303" w:rsidRDefault="00196FBB" w:rsidP="00F81B10">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F81B10">
      <w:pPr>
        <w:keepNext/>
        <w:jc w:val="both"/>
        <w:rPr>
          <w:rFonts w:ascii="Tahoma" w:eastAsia="Calibri" w:hAnsi="Tahoma" w:cs="Tahoma"/>
          <w:bCs/>
        </w:rPr>
      </w:pPr>
    </w:p>
    <w:p w:rsidR="00196FBB" w:rsidRPr="00B66303" w:rsidRDefault="00196FBB"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F81B10">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F81B10">
      <w:pPr>
        <w:keepNext/>
        <w:jc w:val="both"/>
        <w:rPr>
          <w:rFonts w:ascii="Tahoma" w:hAnsi="Tahoma" w:cs="Tahoma"/>
          <w:b/>
        </w:rPr>
      </w:pPr>
    </w:p>
    <w:p w:rsidR="00196FBB" w:rsidRPr="00D46019" w:rsidRDefault="00196FBB" w:rsidP="00F81B10">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F81B10">
      <w:pPr>
        <w:keepNext/>
        <w:jc w:val="both"/>
        <w:rPr>
          <w:rFonts w:ascii="Tahoma" w:hAnsi="Tahoma" w:cs="Tahoma"/>
          <w:b/>
        </w:rPr>
      </w:pPr>
    </w:p>
    <w:p w:rsidR="00751542" w:rsidRPr="00D46019" w:rsidRDefault="00751542" w:rsidP="00F81B10">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F81B10">
      <w:pPr>
        <w:keepNext/>
        <w:jc w:val="both"/>
        <w:rPr>
          <w:rFonts w:ascii="Tahoma" w:hAnsi="Tahoma" w:cs="Tahoma"/>
          <w:highlight w:val="yellow"/>
        </w:rPr>
      </w:pPr>
    </w:p>
    <w:p w:rsidR="00751542" w:rsidRPr="00D46019" w:rsidRDefault="00751542" w:rsidP="00F81B10">
      <w:pPr>
        <w:keepNext/>
        <w:jc w:val="both"/>
        <w:rPr>
          <w:rFonts w:ascii="Tahoma" w:hAnsi="Tahoma" w:cs="Tahoma"/>
        </w:rPr>
      </w:pPr>
      <w:r w:rsidRPr="00751542">
        <w:rPr>
          <w:rFonts w:ascii="Tahoma" w:hAnsi="Tahoma" w:cs="Tahoma"/>
        </w:rPr>
        <w:t xml:space="preserve">Povprečni letni promet ponudnika v </w:t>
      </w:r>
      <w:r w:rsidRPr="00D46019">
        <w:rPr>
          <w:rFonts w:ascii="Tahoma" w:hAnsi="Tahoma" w:cs="Tahoma"/>
        </w:rPr>
        <w:t>poslovnih letih 201</w:t>
      </w:r>
      <w:r w:rsidR="00D46019" w:rsidRPr="00D46019">
        <w:rPr>
          <w:rFonts w:ascii="Tahoma" w:hAnsi="Tahoma" w:cs="Tahoma"/>
        </w:rPr>
        <w:t>5</w:t>
      </w:r>
      <w:r w:rsidRPr="00D46019">
        <w:rPr>
          <w:rFonts w:ascii="Tahoma" w:hAnsi="Tahoma" w:cs="Tahoma"/>
        </w:rPr>
        <w:t>, 201</w:t>
      </w:r>
      <w:r w:rsidR="00D46019" w:rsidRPr="00D46019">
        <w:rPr>
          <w:rFonts w:ascii="Tahoma" w:hAnsi="Tahoma" w:cs="Tahoma"/>
        </w:rPr>
        <w:t>6</w:t>
      </w:r>
      <w:r w:rsidRPr="00D46019">
        <w:rPr>
          <w:rFonts w:ascii="Tahoma" w:hAnsi="Tahoma" w:cs="Tahoma"/>
        </w:rPr>
        <w:t xml:space="preserve"> in 201</w:t>
      </w:r>
      <w:r w:rsidR="00D46019" w:rsidRPr="00D46019">
        <w:rPr>
          <w:rFonts w:ascii="Tahoma" w:hAnsi="Tahoma" w:cs="Tahoma"/>
        </w:rPr>
        <w:t>7</w:t>
      </w:r>
      <w:r w:rsidRPr="00D46019">
        <w:rPr>
          <w:rFonts w:ascii="Tahoma" w:hAnsi="Tahoma" w:cs="Tahoma"/>
        </w:rPr>
        <w:t xml:space="preserve"> oziroma če posluje manj kot tri (3) leta, v obdobju odkar posluje do konca leta 201</w:t>
      </w:r>
      <w:r w:rsidR="00D46019" w:rsidRPr="00D46019">
        <w:rPr>
          <w:rFonts w:ascii="Tahoma" w:hAnsi="Tahoma" w:cs="Tahoma"/>
        </w:rPr>
        <w:t>7</w:t>
      </w:r>
      <w:r w:rsidRPr="00D46019">
        <w:rPr>
          <w:rFonts w:ascii="Tahoma" w:hAnsi="Tahoma" w:cs="Tahoma"/>
        </w:rPr>
        <w:t>, mora biti najmanj v višini 15.000.000,00 EUR.</w:t>
      </w:r>
    </w:p>
    <w:p w:rsidR="00751542" w:rsidRDefault="00751542" w:rsidP="00F81B10">
      <w:pPr>
        <w:keepNext/>
        <w:jc w:val="both"/>
        <w:rPr>
          <w:rFonts w:ascii="Tahoma" w:hAnsi="Tahoma" w:cs="Tahoma"/>
        </w:rPr>
      </w:pPr>
      <w:r w:rsidRPr="00D46019">
        <w:rPr>
          <w:rFonts w:ascii="Tahoma" w:hAnsi="Tahoma" w:cs="Tahoma"/>
        </w:rPr>
        <w:t>Gospodarski subjekti v ponudbi lahko skupno izpolnjujejo</w:t>
      </w:r>
      <w:r w:rsidRPr="00751542">
        <w:rPr>
          <w:rFonts w:ascii="Tahoma" w:hAnsi="Tahoma" w:cs="Tahoma"/>
        </w:rPr>
        <w:t xml:space="preserve"> predmetni pogoj.</w:t>
      </w:r>
    </w:p>
    <w:p w:rsidR="00751542" w:rsidRPr="00751542" w:rsidRDefault="00751542" w:rsidP="00F81B10">
      <w:pPr>
        <w:keepNext/>
        <w:jc w:val="both"/>
        <w:rPr>
          <w:rFonts w:ascii="Tahoma" w:hAnsi="Tahoma" w:cs="Tahoma"/>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w:t>
      </w:r>
      <w:r w:rsidR="001308DB">
        <w:rPr>
          <w:rFonts w:ascii="Tahoma" w:hAnsi="Tahoma" w:cs="Tahoma"/>
        </w:rPr>
        <w:t xml:space="preserve"> </w:t>
      </w:r>
      <w:r w:rsidRPr="00751542">
        <w:rPr>
          <w:rFonts w:ascii="Tahoma" w:hAnsi="Tahoma" w:cs="Tahoma"/>
        </w:rPr>
        <w:t>Povprečni letni promet (</w:t>
      </w:r>
      <w:proofErr w:type="spellStart"/>
      <w:r w:rsidRPr="00751542">
        <w:rPr>
          <w:rFonts w:ascii="Tahoma" w:hAnsi="Tahoma" w:cs="Tahoma"/>
        </w:rPr>
        <w:t>lb</w:t>
      </w:r>
      <w:proofErr w:type="spellEnd"/>
      <w:r w:rsidRPr="00751542">
        <w:rPr>
          <w:rFonts w:ascii="Tahoma" w:hAnsi="Tahoma" w:cs="Tahoma"/>
        </w:rPr>
        <w:t>) in Obdobje poslovanja (3) (če je to primerno)«)</w:t>
      </w:r>
    </w:p>
    <w:p w:rsidR="00751542" w:rsidRPr="00751542" w:rsidRDefault="00751542" w:rsidP="00F81B10">
      <w:pPr>
        <w:keepNext/>
        <w:shd w:val="clear" w:color="auto" w:fill="FFFFFF"/>
        <w:spacing w:before="248" w:line="242" w:lineRule="exact"/>
        <w:ind w:left="23" w:right="23"/>
        <w:jc w:val="both"/>
        <w:rPr>
          <w:rFonts w:ascii="Tahoma" w:hAnsi="Tahoma" w:cs="Tahoma"/>
        </w:rPr>
      </w:pPr>
      <w:r w:rsidRPr="00751542">
        <w:rPr>
          <w:rFonts w:ascii="Tahoma" w:hAnsi="Tahoma" w:cs="Tahoma"/>
        </w:rPr>
        <w:t xml:space="preserve">Gospodarski subjekti, katerih domača valuta ni </w:t>
      </w:r>
      <w:proofErr w:type="spellStart"/>
      <w:r w:rsidRPr="00751542">
        <w:rPr>
          <w:rFonts w:ascii="Tahoma" w:hAnsi="Tahoma" w:cs="Tahoma"/>
        </w:rPr>
        <w:t>euro</w:t>
      </w:r>
      <w:proofErr w:type="spellEnd"/>
      <w:r w:rsidRPr="00751542">
        <w:rPr>
          <w:rFonts w:ascii="Tahoma" w:hAnsi="Tahoma" w:cs="Tahoma"/>
        </w:rPr>
        <w:t xml:space="preserve"> (EUR), naj pri izpolnjevanju obrazca ESPD finančne podatke preračunajo na podlagi domačega povprečnega tečaja </w:t>
      </w:r>
      <w:proofErr w:type="spellStart"/>
      <w:r w:rsidRPr="00751542">
        <w:rPr>
          <w:rFonts w:ascii="Tahoma" w:hAnsi="Tahoma" w:cs="Tahoma"/>
        </w:rPr>
        <w:t>eura</w:t>
      </w:r>
      <w:proofErr w:type="spellEnd"/>
      <w:r w:rsidRPr="00751542">
        <w:rPr>
          <w:rFonts w:ascii="Tahoma" w:hAnsi="Tahoma" w:cs="Tahoma"/>
        </w:rPr>
        <w:t xml:space="preserve"> (EUR) za določeno leto in navedejo upoštevane tečaje.</w:t>
      </w:r>
    </w:p>
    <w:p w:rsidR="00751542" w:rsidRPr="00751542" w:rsidRDefault="00751542" w:rsidP="00F81B10">
      <w:pPr>
        <w:keepNext/>
        <w:shd w:val="clear" w:color="auto" w:fill="FFFFFF"/>
        <w:spacing w:before="248" w:line="245" w:lineRule="exact"/>
        <w:ind w:left="14" w:right="69"/>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F81B10">
      <w:pPr>
        <w:keepNext/>
        <w:shd w:val="clear" w:color="auto" w:fill="FFFFFF"/>
        <w:tabs>
          <w:tab w:val="left" w:pos="351"/>
        </w:tabs>
        <w:spacing w:before="12" w:line="245"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računovodski izkaz celotnega prometa podjetja, za zahtevano obdobje, z upoštevanjem datuma</w:t>
      </w:r>
      <w:r w:rsidRPr="00751542">
        <w:rPr>
          <w:rFonts w:ascii="Tahoma" w:hAnsi="Tahoma" w:cs="Tahoma"/>
        </w:rPr>
        <w:br/>
        <w:t>ustanovitve podjetja ali začetka poslovanja gospodarskega subjekta.</w:t>
      </w:r>
    </w:p>
    <w:p w:rsidR="00751542" w:rsidRDefault="00751542" w:rsidP="00F81B10">
      <w:pPr>
        <w:keepNext/>
        <w:shd w:val="clear" w:color="auto" w:fill="FFFFFF"/>
        <w:spacing w:line="245" w:lineRule="exact"/>
        <w:ind w:left="6"/>
        <w:rPr>
          <w:rFonts w:ascii="Tahoma" w:hAnsi="Tahoma" w:cs="Tahoma"/>
        </w:rPr>
      </w:pPr>
    </w:p>
    <w:p w:rsidR="00751542" w:rsidRDefault="00751542" w:rsidP="00F81B10">
      <w:pPr>
        <w:keepNext/>
        <w:shd w:val="clear" w:color="auto" w:fill="FFFFFF"/>
        <w:spacing w:line="245" w:lineRule="exact"/>
        <w:ind w:left="6"/>
        <w:rPr>
          <w:rFonts w:ascii="Tahoma" w:hAnsi="Tahoma" w:cs="Tahoma"/>
        </w:rPr>
      </w:pPr>
      <w:r w:rsidRPr="00751542">
        <w:rPr>
          <w:rFonts w:ascii="Tahoma" w:hAnsi="Tahoma" w:cs="Tahoma"/>
        </w:rPr>
        <w:t>Zaželeno je, da ponudnik to dokazilo predloži že skupaj s 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Pr="00751542">
        <w:rPr>
          <w:rFonts w:ascii="Tahoma" w:hAnsi="Tahoma" w:cs="Tahoma"/>
        </w:rPr>
        <w:t>.</w:t>
      </w:r>
    </w:p>
    <w:p w:rsidR="00751542" w:rsidRDefault="00751542" w:rsidP="00F81B10">
      <w:pPr>
        <w:keepNext/>
        <w:shd w:val="clear" w:color="auto" w:fill="FFFFFF"/>
        <w:spacing w:line="245" w:lineRule="exact"/>
        <w:ind w:left="6"/>
        <w:rPr>
          <w:rFonts w:ascii="Tahoma" w:hAnsi="Tahoma" w:cs="Tahoma"/>
        </w:rPr>
      </w:pPr>
    </w:p>
    <w:p w:rsidR="00751542" w:rsidRPr="00751542" w:rsidRDefault="00751542" w:rsidP="00F81B10">
      <w:pPr>
        <w:keepNext/>
        <w:numPr>
          <w:ilvl w:val="3"/>
          <w:numId w:val="2"/>
        </w:numPr>
        <w:jc w:val="both"/>
        <w:rPr>
          <w:rFonts w:ascii="Tahoma" w:hAnsi="Tahoma" w:cs="Tahoma"/>
        </w:rPr>
      </w:pPr>
      <w:r>
        <w:rPr>
          <w:rFonts w:ascii="Tahoma" w:hAnsi="Tahoma" w:cs="Tahoma"/>
        </w:rPr>
        <w:t>Bonitetna ocena - ponudnik</w:t>
      </w:r>
    </w:p>
    <w:p w:rsidR="00751542" w:rsidRPr="00751542" w:rsidRDefault="00751542" w:rsidP="00F81B10">
      <w:pPr>
        <w:keepNext/>
        <w:shd w:val="clear" w:color="auto" w:fill="FFFFFF"/>
        <w:spacing w:before="248" w:line="242" w:lineRule="exact"/>
        <w:ind w:left="23" w:right="23"/>
        <w:jc w:val="both"/>
        <w:rPr>
          <w:rFonts w:ascii="Tahoma" w:hAnsi="Tahoma" w:cs="Tahoma"/>
        </w:rPr>
      </w:pPr>
      <w:r w:rsidRPr="00751542">
        <w:rPr>
          <w:rFonts w:ascii="Tahoma" w:hAnsi="Tahoma" w:cs="Tahoma"/>
        </w:rPr>
        <w:t>Ponudnik oziroma v primeru skupne ponudbe vsi partnerji v skupini morajo imeti</w:t>
      </w:r>
      <w:r w:rsidRPr="00751542">
        <w:rPr>
          <w:rFonts w:ascii="Tahoma" w:hAnsi="Tahoma" w:cs="Tahoma"/>
        </w:rPr>
        <w:br/>
        <w:t>tekočo bonitetno oceno izdano s strani:</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before="3" w:line="251" w:lineRule="exact"/>
        <w:rPr>
          <w:rFonts w:ascii="Tahoma" w:hAnsi="Tahoma" w:cs="Tahoma"/>
        </w:rPr>
      </w:pPr>
      <w:r w:rsidRPr="00751542">
        <w:rPr>
          <w:rFonts w:ascii="Tahoma" w:hAnsi="Tahoma" w:cs="Tahoma"/>
        </w:rPr>
        <w:lastRenderedPageBreak/>
        <w:t xml:space="preserve">AJPES najmanj </w:t>
      </w:r>
      <w:r w:rsidR="00D46019">
        <w:rPr>
          <w:rFonts w:ascii="Tahoma" w:hAnsi="Tahoma" w:cs="Tahoma"/>
        </w:rPr>
        <w:t>S</w:t>
      </w:r>
      <w:r w:rsidRPr="00751542">
        <w:rPr>
          <w:rFonts w:ascii="Tahoma" w:hAnsi="Tahoma" w:cs="Tahoma"/>
        </w:rPr>
        <w:t>B5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81B10">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Moody</w:t>
      </w:r>
      <w:proofErr w:type="spellEnd"/>
      <w:r w:rsidRPr="00751542">
        <w:rPr>
          <w:rFonts w:ascii="Tahoma" w:hAnsi="Tahoma" w:cs="Tahoma"/>
        </w:rPr>
        <w:t xml:space="preserve">*s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81B10">
      <w:pPr>
        <w:keepNext/>
        <w:jc w:val="both"/>
        <w:rPr>
          <w:rFonts w:ascii="Tahoma" w:hAnsi="Tahoma" w:cs="Tahoma"/>
          <w:b/>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w:t>
      </w:r>
      <w:r>
        <w:rPr>
          <w:rFonts w:ascii="Tahoma" w:hAnsi="Tahoma" w:cs="Tahoma"/>
        </w:rPr>
        <w:t xml:space="preserve"> P</w:t>
      </w:r>
      <w:r w:rsidRPr="00751542">
        <w:rPr>
          <w:rFonts w:ascii="Tahoma" w:hAnsi="Tahoma" w:cs="Tahoma"/>
        </w:rPr>
        <w:t>ogoji za sodelovanje, Oddelek B: Ekonomski in finančni položaj,</w:t>
      </w:r>
      <w:r w:rsidR="001308DB">
        <w:rPr>
          <w:rFonts w:ascii="Tahoma" w:hAnsi="Tahoma" w:cs="Tahoma"/>
        </w:rPr>
        <w:t xml:space="preserve"> </w:t>
      </w:r>
      <w:r w:rsidRPr="00751542">
        <w:rPr>
          <w:rFonts w:ascii="Tahoma" w:hAnsi="Tahoma" w:cs="Tahoma"/>
        </w:rPr>
        <w:t>Druge ekonomske ali finančne zahteve (6)«)</w:t>
      </w:r>
    </w:p>
    <w:p w:rsidR="00751542" w:rsidRPr="00751542" w:rsidRDefault="00751542" w:rsidP="00F81B10">
      <w:pPr>
        <w:keepNext/>
        <w:shd w:val="clear" w:color="auto" w:fill="FFFFFF"/>
        <w:spacing w:before="239" w:line="248" w:lineRule="exact"/>
        <w:ind w:left="6" w:right="78"/>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Default="00751542" w:rsidP="00F81B10">
      <w:pPr>
        <w:keepNext/>
        <w:shd w:val="clear" w:color="auto" w:fill="FFFFFF"/>
        <w:tabs>
          <w:tab w:val="left" w:pos="351"/>
        </w:tabs>
        <w:spacing w:before="3" w:line="242"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bonitetna ocena s strani AJPES ali druge zgoraj navedene bonitetne hiše (ki odraža zadnje stanje in ni</w:t>
      </w:r>
      <w:r w:rsidRPr="00751542">
        <w:rPr>
          <w:rFonts w:ascii="Tahoma" w:hAnsi="Tahoma" w:cs="Tahoma"/>
        </w:rPr>
        <w:br/>
        <w:t>starejša več kot 30 dni, šteto od dneva objave obvestila o tem naročilu na Portalu javnih naročil). V</w:t>
      </w:r>
      <w:r w:rsidRPr="00751542">
        <w:rPr>
          <w:rFonts w:ascii="Tahoma" w:hAnsi="Tahoma" w:cs="Tahoma"/>
        </w:rPr>
        <w:br/>
        <w:t>kolikor bo ponudnik predložil bonitetno oceno nenavedene bonitetne hiše, bo naročnik upošteval, da</w:t>
      </w:r>
      <w:r w:rsidRPr="00751542">
        <w:rPr>
          <w:rFonts w:ascii="Tahoma" w:hAnsi="Tahoma" w:cs="Tahoma"/>
        </w:rPr>
        <w:br/>
        <w:t>ponudnik izpolnjuje zahtevani pogoj, v kolikor bo iz predloženega dokazila izhajalo, da je ponudnik</w:t>
      </w:r>
      <w:r w:rsidRPr="00751542">
        <w:rPr>
          <w:rFonts w:ascii="Tahoma" w:hAnsi="Tahoma" w:cs="Tahoma"/>
        </w:rPr>
        <w:br/>
        <w:t>uvrščen v zgornjih 60 % bonitetnih razredov. Gospodarski subjekt mora poslovati dovolj časa, da mu</w:t>
      </w:r>
      <w:r w:rsidRPr="00751542">
        <w:rPr>
          <w:rFonts w:ascii="Tahoma" w:hAnsi="Tahoma" w:cs="Tahoma"/>
        </w:rPr>
        <w:br/>
        <w:t>lahko bonitetna hiša izdela bonitetno oceno.</w:t>
      </w:r>
    </w:p>
    <w:p w:rsidR="00751542" w:rsidRPr="00751542" w:rsidRDefault="00751542" w:rsidP="00F81B10">
      <w:pPr>
        <w:keepNext/>
        <w:shd w:val="clear" w:color="auto" w:fill="FFFFFF"/>
        <w:tabs>
          <w:tab w:val="left" w:pos="351"/>
        </w:tabs>
        <w:spacing w:before="3" w:line="242" w:lineRule="exact"/>
        <w:ind w:left="351" w:right="69" w:hanging="346"/>
        <w:jc w:val="both"/>
        <w:rPr>
          <w:rFonts w:ascii="Tahoma" w:hAnsi="Tahoma" w:cs="Tahoma"/>
        </w:rPr>
      </w:pPr>
    </w:p>
    <w:p w:rsidR="00751542" w:rsidRDefault="00751542" w:rsidP="00F81B10">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751542" w:rsidRDefault="00751542" w:rsidP="00F81B10">
      <w:pPr>
        <w:keepNext/>
        <w:shd w:val="clear" w:color="auto" w:fill="FFFFFF"/>
        <w:spacing w:line="242" w:lineRule="exact"/>
        <w:rPr>
          <w:rFonts w:ascii="Tahoma" w:hAnsi="Tahoma" w:cs="Tahoma"/>
        </w:rPr>
      </w:pPr>
    </w:p>
    <w:p w:rsidR="00751542" w:rsidRPr="00751542" w:rsidRDefault="00751542" w:rsidP="00F81B10">
      <w:pPr>
        <w:keepNext/>
        <w:numPr>
          <w:ilvl w:val="3"/>
          <w:numId w:val="2"/>
        </w:numPr>
        <w:jc w:val="both"/>
        <w:rPr>
          <w:rFonts w:ascii="Tahoma" w:hAnsi="Tahoma" w:cs="Tahoma"/>
        </w:rPr>
      </w:pPr>
      <w:r>
        <w:rPr>
          <w:rFonts w:ascii="Tahoma" w:hAnsi="Tahoma" w:cs="Tahoma"/>
        </w:rPr>
        <w:t>Bonitetna ocena - podizvajalec</w:t>
      </w:r>
    </w:p>
    <w:p w:rsidR="00751542" w:rsidRPr="00751542" w:rsidRDefault="00751542" w:rsidP="00F81B10">
      <w:pPr>
        <w:keepNext/>
        <w:shd w:val="clear" w:color="auto" w:fill="FFFFFF"/>
        <w:tabs>
          <w:tab w:val="left" w:pos="1541"/>
        </w:tabs>
        <w:spacing w:before="230" w:line="253" w:lineRule="exact"/>
        <w:jc w:val="both"/>
        <w:rPr>
          <w:rFonts w:ascii="Tahoma" w:hAnsi="Tahoma" w:cs="Tahoma"/>
        </w:rPr>
      </w:pPr>
      <w:r w:rsidRPr="00751542">
        <w:rPr>
          <w:rFonts w:ascii="Tahoma" w:hAnsi="Tahoma" w:cs="Tahoma"/>
        </w:rPr>
        <w:t>Podizvajalci morajo imeti tekočo bonitetno oceno izdano s strani:</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before="3" w:line="253" w:lineRule="exact"/>
        <w:jc w:val="both"/>
        <w:rPr>
          <w:rFonts w:ascii="Tahoma" w:hAnsi="Tahoma" w:cs="Tahoma"/>
        </w:rPr>
      </w:pPr>
      <w:r w:rsidRPr="00751542">
        <w:rPr>
          <w:rFonts w:ascii="Tahoma" w:hAnsi="Tahoma" w:cs="Tahoma"/>
        </w:rPr>
        <w:t>AJPES najmanj SB5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F81B10">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Moodys</w:t>
      </w:r>
      <w:proofErr w:type="spellEnd"/>
      <w:r w:rsidRPr="00751542">
        <w:rPr>
          <w:rFonts w:ascii="Tahoma" w:hAnsi="Tahoma" w:cs="Tahoma"/>
        </w:rPr>
        <w:t xml:space="preserve">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F81B10">
      <w:pPr>
        <w:keepNext/>
        <w:jc w:val="both"/>
        <w:rPr>
          <w:rFonts w:ascii="Tahoma" w:hAnsi="Tahoma" w:cs="Tahoma"/>
          <w:b/>
        </w:rPr>
      </w:pPr>
    </w:p>
    <w:p w:rsidR="00751542" w:rsidRPr="00B66303" w:rsidRDefault="00751542"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 Druge ekonomske ali finančne zahteve (6)«).</w:t>
      </w:r>
    </w:p>
    <w:p w:rsidR="009B4F17" w:rsidRDefault="00751542" w:rsidP="00F81B10">
      <w:pPr>
        <w:keepNext/>
        <w:shd w:val="clear" w:color="auto" w:fill="FFFFFF"/>
        <w:spacing w:before="230" w:line="251" w:lineRule="exact"/>
        <w:ind w:left="9" w:right="84"/>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F81B10">
      <w:pPr>
        <w:pStyle w:val="Odstavekseznama"/>
        <w:keepNext/>
        <w:numPr>
          <w:ilvl w:val="0"/>
          <w:numId w:val="20"/>
        </w:numPr>
        <w:shd w:val="clear" w:color="auto" w:fill="FFFFFF"/>
        <w:spacing w:line="242" w:lineRule="exact"/>
        <w:ind w:right="386"/>
        <w:jc w:val="both"/>
        <w:rPr>
          <w:rFonts w:ascii="Tahoma" w:hAnsi="Tahoma" w:cs="Tahoma"/>
        </w:rPr>
      </w:pPr>
      <w:r w:rsidRPr="00751542">
        <w:rPr>
          <w:rFonts w:ascii="Tahoma" w:hAnsi="Tahoma" w:cs="Tahoma"/>
        </w:rPr>
        <w:t>bonitetna ocena s strani AJPES ali druge zgoraj navedene bonitetne hiše (ki odraža zadnje stanje in ni starejša več kot 30 dni, šteto od dneva objave obvestila o tem naročilu na Portalu javnih naročil). V kolikor bo podizvajalec predložil bonitetno oceno nenavedene bonitetne hiše, bo naročnik upošteval, da podizvajalec izpolnjuje zahtevani pogoj, v kolikor bo iz predloženega dokazila izhajalo, da je podizvajalec uvrščen v zgornjih 60 % bonitetnih razredov. Gospodarski subjekt mora poslovati dovolj časa, da mu lahko bonitetna hiša izdela bonitetno oceno.</w:t>
      </w:r>
    </w:p>
    <w:p w:rsidR="00751542" w:rsidRDefault="00751542" w:rsidP="00F81B10">
      <w:pPr>
        <w:keepNext/>
        <w:shd w:val="clear" w:color="auto" w:fill="FFFFFF"/>
        <w:spacing w:line="242" w:lineRule="exact"/>
        <w:rPr>
          <w:rFonts w:ascii="Tahoma" w:hAnsi="Tahoma" w:cs="Tahoma"/>
        </w:rPr>
      </w:pPr>
    </w:p>
    <w:p w:rsidR="00751542" w:rsidRDefault="00751542" w:rsidP="00F81B10">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(priloga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1308DB" w:rsidRPr="00751542" w:rsidRDefault="001308DB" w:rsidP="00F81B10">
      <w:pPr>
        <w:keepNext/>
        <w:shd w:val="clear" w:color="auto" w:fill="FFFFFF"/>
        <w:spacing w:line="242" w:lineRule="exact"/>
        <w:rPr>
          <w:rFonts w:ascii="Tahoma" w:hAnsi="Tahoma" w:cs="Tahoma"/>
        </w:rPr>
      </w:pPr>
    </w:p>
    <w:p w:rsidR="00196FBB" w:rsidRPr="0076721B" w:rsidRDefault="002D69BC" w:rsidP="00F81B10">
      <w:pPr>
        <w:keepNext/>
        <w:numPr>
          <w:ilvl w:val="2"/>
          <w:numId w:val="2"/>
        </w:numPr>
        <w:jc w:val="both"/>
        <w:rPr>
          <w:rFonts w:ascii="Tahoma" w:hAnsi="Tahoma" w:cs="Tahoma"/>
          <w:b/>
        </w:rPr>
      </w:pPr>
      <w:r w:rsidRPr="0076721B">
        <w:rPr>
          <w:rFonts w:ascii="Tahoma" w:hAnsi="Tahoma" w:cs="Tahoma"/>
          <w:b/>
        </w:rPr>
        <w:t>Tehnična in strokovna sposobnost</w:t>
      </w:r>
    </w:p>
    <w:p w:rsidR="005D4E29" w:rsidRPr="0076721B" w:rsidRDefault="005D4E29" w:rsidP="00F81B10">
      <w:pPr>
        <w:keepNext/>
        <w:jc w:val="both"/>
        <w:rPr>
          <w:rFonts w:ascii="Tahoma" w:hAnsi="Tahoma" w:cs="Tahoma"/>
          <w:b/>
        </w:rPr>
      </w:pPr>
    </w:p>
    <w:p w:rsidR="005D4E29" w:rsidRPr="0076721B" w:rsidRDefault="005D4E29" w:rsidP="00F81B10">
      <w:pPr>
        <w:keepNext/>
        <w:numPr>
          <w:ilvl w:val="3"/>
          <w:numId w:val="2"/>
        </w:numPr>
        <w:jc w:val="both"/>
        <w:rPr>
          <w:rFonts w:ascii="Tahoma" w:hAnsi="Tahoma" w:cs="Tahoma"/>
        </w:rPr>
      </w:pPr>
      <w:r w:rsidRPr="0076721B">
        <w:rPr>
          <w:rFonts w:ascii="Tahoma" w:hAnsi="Tahoma" w:cs="Tahoma"/>
        </w:rPr>
        <w:t>Tehnična in strokovna sposobnost - ponudnik</w:t>
      </w:r>
    </w:p>
    <w:p w:rsidR="005D4E29" w:rsidRDefault="005D4E29" w:rsidP="00F81B10">
      <w:pPr>
        <w:keepNext/>
        <w:jc w:val="both"/>
        <w:rPr>
          <w:rFonts w:ascii="Tahoma" w:hAnsi="Tahoma" w:cs="Tahoma"/>
          <w:b/>
          <w:highlight w:val="yellow"/>
        </w:rPr>
      </w:pPr>
    </w:p>
    <w:p w:rsidR="000637FC" w:rsidRPr="00EF7E72"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Ponudnik mora izkazati, da je v obdobju od 1. 1. 2013 kvalitetno, strokovno in v skladu s pogodbenimi določili</w:t>
      </w:r>
      <w:r w:rsidR="00EF7E72">
        <w:rPr>
          <w:rFonts w:ascii="Tahoma" w:hAnsi="Tahoma" w:cs="Tahoma"/>
        </w:rPr>
        <w:t xml:space="preserve"> </w:t>
      </w:r>
      <w:r w:rsidRPr="00EF7E72">
        <w:rPr>
          <w:rFonts w:ascii="Tahoma" w:hAnsi="Tahoma" w:cs="Tahoma"/>
        </w:rPr>
        <w:t>uspešno izvedel in zaključil vsaj dva (2) objekta vsakega v vrednosti vsaj 2.000.000 EUR brez DDV, pri katerem je</w:t>
      </w:r>
      <w:r w:rsidR="00EF7E72">
        <w:rPr>
          <w:rFonts w:ascii="Tahoma" w:hAnsi="Tahoma" w:cs="Tahoma"/>
        </w:rPr>
        <w:t xml:space="preserve"> </w:t>
      </w:r>
      <w:r w:rsidRPr="00EF7E72">
        <w:rPr>
          <w:rFonts w:ascii="Tahoma" w:hAnsi="Tahoma" w:cs="Tahoma"/>
        </w:rPr>
        <w:t>na vsakem posameznem objektu izvedel vsaj:</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gradnja/obnova meteorne ali </w:t>
      </w:r>
      <w:r w:rsidR="00097A88">
        <w:rPr>
          <w:rFonts w:ascii="Tahoma" w:hAnsi="Tahoma" w:cs="Tahoma"/>
        </w:rPr>
        <w:t>f</w:t>
      </w:r>
      <w:r w:rsidRPr="00EF7E72">
        <w:rPr>
          <w:rFonts w:ascii="Tahoma" w:hAnsi="Tahoma" w:cs="Tahoma"/>
        </w:rPr>
        <w:t>ekalne kanalizacije,</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lastRenderedPageBreak/>
        <w:t>gradnja/obnova vodovoda</w:t>
      </w:r>
      <w:r w:rsidR="00761222">
        <w:rPr>
          <w:rFonts w:ascii="Tahoma" w:hAnsi="Tahoma" w:cs="Tahoma"/>
        </w:rPr>
        <w:t>,</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before="3" w:line="242" w:lineRule="exact"/>
        <w:ind w:left="720" w:hanging="360"/>
        <w:rPr>
          <w:rFonts w:ascii="Tahoma" w:hAnsi="Tahoma" w:cs="Tahoma"/>
        </w:rPr>
      </w:pPr>
      <w:r w:rsidRPr="00EF7E72">
        <w:rPr>
          <w:rFonts w:ascii="Tahoma" w:hAnsi="Tahoma" w:cs="Tahoma"/>
        </w:rPr>
        <w:t>gradnja/obnova plinovoda (gradbena dela),</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gradnja/obnova javne razsvetljave (gradbena dela)</w:t>
      </w:r>
      <w:r w:rsidR="00761222">
        <w:rPr>
          <w:rFonts w:ascii="Tahoma" w:hAnsi="Tahoma" w:cs="Tahoma"/>
        </w:rPr>
        <w:t>,</w:t>
      </w:r>
    </w:p>
    <w:p w:rsidR="000637FC" w:rsidRPr="00EF7E72" w:rsidRDefault="000637FC" w:rsidP="00F81B10">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obnova ali novogradnja ceste.</w:t>
      </w:r>
    </w:p>
    <w:p w:rsidR="00B46B92" w:rsidRDefault="00B46B92" w:rsidP="00F81B10">
      <w:pPr>
        <w:keepNext/>
        <w:shd w:val="clear" w:color="auto" w:fill="FFFFFF"/>
        <w:tabs>
          <w:tab w:val="left" w:pos="222"/>
        </w:tabs>
        <w:ind w:left="11" w:right="6"/>
        <w:jc w:val="both"/>
        <w:rPr>
          <w:rFonts w:ascii="Tahoma" w:hAnsi="Tahoma" w:cs="Tahoma"/>
        </w:rPr>
      </w:pPr>
    </w:p>
    <w:p w:rsidR="00B46B92" w:rsidRPr="007F1C1F" w:rsidRDefault="00B46B92" w:rsidP="00F81B10">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 xml:space="preserve">Ponudnik mora izkazati, da je v obdobju od 1. 1. 2013 kvalitetno, strokovno in v skladu s pogodbenimi določili uspešno izvedel in zaključil: </w:t>
      </w:r>
    </w:p>
    <w:p w:rsidR="00B46B92" w:rsidRPr="007F1C1F"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sidRPr="007F1C1F">
        <w:rPr>
          <w:rFonts w:ascii="Tahoma" w:hAnsi="Tahoma" w:cs="Tahoma"/>
        </w:rPr>
        <w:t xml:space="preserve"> </w:t>
      </w:r>
      <w:r w:rsidRPr="007F1C1F">
        <w:rPr>
          <w:rFonts w:ascii="Tahoma" w:hAnsi="Tahoma" w:cs="Tahoma"/>
        </w:rPr>
        <w:t xml:space="preserve">m gradnje/obnove meteorne/fekalne kanalizacije premera 250 mm ali večji, </w:t>
      </w:r>
    </w:p>
    <w:p w:rsidR="00B46B92" w:rsidRPr="007F1C1F"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 xml:space="preserve">od tega vsaj en (1) objekt gradnje kanalizacije v dolžini vsaj 5.000 m ali več, </w:t>
      </w:r>
    </w:p>
    <w:p w:rsidR="00B46B92" w:rsidRDefault="00B46B92" w:rsidP="00F81B10">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najmanj 2.000 m dimenzije DN 400 ali večji.</w:t>
      </w:r>
    </w:p>
    <w:p w:rsidR="00763E97" w:rsidRPr="00763E97" w:rsidRDefault="00763E97" w:rsidP="00F81B10">
      <w:pPr>
        <w:keepNext/>
        <w:shd w:val="clear" w:color="auto" w:fill="FFFFFF"/>
        <w:tabs>
          <w:tab w:val="left" w:pos="0"/>
        </w:tabs>
        <w:ind w:right="6"/>
        <w:jc w:val="both"/>
        <w:rPr>
          <w:rFonts w:ascii="Tahoma" w:hAnsi="Tahoma" w:cs="Tahoma"/>
        </w:rPr>
      </w:pPr>
    </w:p>
    <w:p w:rsidR="00860F34" w:rsidRPr="007F1C1F"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Ponudnik mora izkazati, da je v obdobju od 1. 1. 2013 kvalitetno, strokovno in v skladu s pogodbenimi določili</w:t>
      </w:r>
      <w:r w:rsidR="00EF7E72" w:rsidRPr="007F1C1F">
        <w:rPr>
          <w:rFonts w:ascii="Tahoma" w:hAnsi="Tahoma" w:cs="Tahoma"/>
        </w:rPr>
        <w:t xml:space="preserve"> </w:t>
      </w:r>
      <w:r w:rsidRPr="007F1C1F">
        <w:rPr>
          <w:rFonts w:ascii="Tahoma" w:hAnsi="Tahoma" w:cs="Tahoma"/>
        </w:rPr>
        <w:t>uspešno izvedel in zak</w:t>
      </w:r>
      <w:r w:rsidR="00860F34" w:rsidRPr="007F1C1F">
        <w:rPr>
          <w:rFonts w:ascii="Tahoma" w:hAnsi="Tahoma" w:cs="Tahoma"/>
        </w:rPr>
        <w:t>ljučil:</w:t>
      </w:r>
    </w:p>
    <w:p w:rsidR="00860F34" w:rsidRPr="007F1C1F" w:rsidRDefault="00860F34"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več kot 10.000</w:t>
      </w:r>
      <w:r w:rsidR="007F1C1F">
        <w:rPr>
          <w:rFonts w:ascii="Tahoma" w:hAnsi="Tahoma" w:cs="Tahoma"/>
        </w:rPr>
        <w:t xml:space="preserve"> </w:t>
      </w:r>
      <w:r w:rsidRPr="007F1C1F">
        <w:rPr>
          <w:rFonts w:ascii="Tahoma" w:hAnsi="Tahoma" w:cs="Tahoma"/>
        </w:rPr>
        <w:t xml:space="preserve">m </w:t>
      </w:r>
      <w:r w:rsidR="000637FC" w:rsidRPr="007F1C1F">
        <w:rPr>
          <w:rFonts w:ascii="Tahoma" w:hAnsi="Tahoma" w:cs="Tahoma"/>
        </w:rPr>
        <w:t xml:space="preserve">gradnje/obnove </w:t>
      </w:r>
      <w:r w:rsidRPr="007F1C1F">
        <w:rPr>
          <w:rFonts w:ascii="Tahoma" w:hAnsi="Tahoma" w:cs="Tahoma"/>
        </w:rPr>
        <w:t xml:space="preserve">javnega </w:t>
      </w:r>
      <w:r w:rsidR="000637FC" w:rsidRPr="007F1C1F">
        <w:rPr>
          <w:rFonts w:ascii="Tahoma" w:hAnsi="Tahoma" w:cs="Tahoma"/>
        </w:rPr>
        <w:t xml:space="preserve">vodovoda iz </w:t>
      </w:r>
      <w:proofErr w:type="spellStart"/>
      <w:r w:rsidR="000637FC" w:rsidRPr="007F1C1F">
        <w:rPr>
          <w:rFonts w:ascii="Tahoma" w:hAnsi="Tahoma" w:cs="Tahoma"/>
        </w:rPr>
        <w:t>nodularne</w:t>
      </w:r>
      <w:proofErr w:type="spellEnd"/>
      <w:r w:rsidR="000637FC" w:rsidRPr="007F1C1F">
        <w:rPr>
          <w:rFonts w:ascii="Tahoma" w:hAnsi="Tahoma" w:cs="Tahoma"/>
        </w:rPr>
        <w:t xml:space="preserve"> litine</w:t>
      </w:r>
      <w:r w:rsidRPr="007F1C1F">
        <w:rPr>
          <w:rFonts w:ascii="Tahoma" w:hAnsi="Tahoma" w:cs="Tahoma"/>
        </w:rPr>
        <w:t xml:space="preserve"> (DN100 ali večji), </w:t>
      </w:r>
    </w:p>
    <w:p w:rsidR="00860F34" w:rsidRPr="007F1C1F" w:rsidRDefault="00860F34"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vsaj en (1) objekt</w:t>
      </w:r>
      <w:r w:rsidR="000637FC" w:rsidRPr="007F1C1F">
        <w:rPr>
          <w:rFonts w:ascii="Tahoma" w:hAnsi="Tahoma" w:cs="Tahoma"/>
        </w:rPr>
        <w:t xml:space="preserve"> v dolžini vsaj </w:t>
      </w:r>
      <w:r w:rsidRPr="007F1C1F">
        <w:rPr>
          <w:rFonts w:ascii="Tahoma" w:hAnsi="Tahoma" w:cs="Tahoma"/>
        </w:rPr>
        <w:t>5</w:t>
      </w:r>
      <w:r w:rsidR="000637FC" w:rsidRPr="007F1C1F">
        <w:rPr>
          <w:rFonts w:ascii="Tahoma" w:hAnsi="Tahoma" w:cs="Tahoma"/>
        </w:rPr>
        <w:t xml:space="preserve">.000 m ali več, </w:t>
      </w:r>
    </w:p>
    <w:p w:rsidR="000637FC" w:rsidRPr="007F1C1F" w:rsidRDefault="000637FC" w:rsidP="00F81B10">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400 m dimenzije DN 300 ali več.</w:t>
      </w:r>
    </w:p>
    <w:p w:rsidR="00EF7E72" w:rsidRPr="00D46019" w:rsidRDefault="00EF7E72" w:rsidP="00F81B10">
      <w:pPr>
        <w:keepNext/>
        <w:shd w:val="clear" w:color="auto" w:fill="FFFFFF"/>
        <w:tabs>
          <w:tab w:val="left" w:pos="222"/>
        </w:tabs>
        <w:ind w:left="11" w:right="6"/>
        <w:jc w:val="both"/>
        <w:rPr>
          <w:rFonts w:ascii="Tahoma" w:hAnsi="Tahoma" w:cs="Tahoma"/>
          <w:highlight w:val="yellow"/>
        </w:rPr>
      </w:pPr>
    </w:p>
    <w:p w:rsidR="00B46B92" w:rsidRDefault="00B46B92"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w:t>
      </w:r>
      <w:r w:rsidRPr="007F1C1F">
        <w:rPr>
          <w:rFonts w:ascii="Tahoma" w:hAnsi="Tahoma" w:cs="Tahoma"/>
        </w:rPr>
        <w:t>zaključil vsaj dva (2) objekta gradnje/obnove vodovoda pri katerem je na vsakem objektu posamezno izvedel vsaj 50 vodovodnih hišnih priključkov.</w:t>
      </w:r>
    </w:p>
    <w:p w:rsidR="00B46B92" w:rsidRDefault="00B46B92" w:rsidP="00F81B10">
      <w:pPr>
        <w:pStyle w:val="Odstavekseznama"/>
        <w:keepNext/>
        <w:shd w:val="clear" w:color="auto" w:fill="FFFFFF"/>
        <w:tabs>
          <w:tab w:val="left" w:pos="0"/>
        </w:tabs>
        <w:ind w:left="360" w:right="6"/>
        <w:jc w:val="both"/>
        <w:rPr>
          <w:rFonts w:ascii="Tahoma" w:hAnsi="Tahoma" w:cs="Tahoma"/>
        </w:rPr>
      </w:pPr>
    </w:p>
    <w:p w:rsidR="000637FC" w:rsidRPr="00EF7E72" w:rsidRDefault="000637FC" w:rsidP="00F81B10">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 xml:space="preserve">Ponudnik mora izkazati, da je v obdobju od 1. 1. 2013 kvalitetno, strokovno in v skladu s pogodbenimi določili uspešno izvedel in zaključil vsaj dve izgradnji distribucijskega plinovodnega omrežja (glavni in priključni plinovodi) za zemeljski plin v skupni dolžini glavnih plinovodov najmanj </w:t>
      </w:r>
      <w:r w:rsidR="00D46019">
        <w:rPr>
          <w:rFonts w:ascii="Tahoma" w:hAnsi="Tahoma" w:cs="Tahoma"/>
        </w:rPr>
        <w:t>3</w:t>
      </w:r>
      <w:r w:rsidR="008B169D">
        <w:rPr>
          <w:rFonts w:ascii="Tahoma" w:hAnsi="Tahoma" w:cs="Tahoma"/>
        </w:rPr>
        <w:t>.00</w:t>
      </w:r>
      <w:r w:rsidRPr="00EF7E72">
        <w:rPr>
          <w:rFonts w:ascii="Tahoma" w:hAnsi="Tahoma" w:cs="Tahoma"/>
        </w:rPr>
        <w:t>0 m po vsaki pogodbi.</w:t>
      </w:r>
    </w:p>
    <w:p w:rsidR="001308DB" w:rsidRDefault="001308DB" w:rsidP="00F81B10">
      <w:pPr>
        <w:keepNext/>
        <w:shd w:val="clear" w:color="auto" w:fill="FFFFFF"/>
        <w:ind w:left="6" w:right="6"/>
        <w:jc w:val="both"/>
        <w:rPr>
          <w:rFonts w:ascii="Tahoma" w:hAnsi="Tahoma" w:cs="Tahoma"/>
          <w:b/>
          <w:bCs/>
          <w:iCs/>
          <w:spacing w:val="-6"/>
        </w:rPr>
      </w:pPr>
    </w:p>
    <w:p w:rsidR="000637FC" w:rsidRPr="00843234" w:rsidRDefault="001D4F68" w:rsidP="00F81B10">
      <w:pPr>
        <w:keepNext/>
        <w:shd w:val="clear" w:color="auto" w:fill="FFFFFF"/>
        <w:ind w:left="6" w:right="6"/>
        <w:jc w:val="both"/>
        <w:rPr>
          <w:rFonts w:ascii="Tahoma" w:hAnsi="Tahoma" w:cs="Tahoma"/>
          <w:b/>
          <w:bCs/>
          <w:iCs/>
        </w:rPr>
      </w:pPr>
      <w:r>
        <w:rPr>
          <w:rFonts w:ascii="Tahoma" w:hAnsi="Tahoma" w:cs="Tahoma"/>
          <w:b/>
          <w:bCs/>
          <w:iCs/>
          <w:spacing w:val="-6"/>
        </w:rPr>
        <w:t>Ponudniki</w:t>
      </w:r>
      <w:r w:rsidR="000637FC" w:rsidRPr="00843234">
        <w:rPr>
          <w:rFonts w:ascii="Tahoma" w:hAnsi="Tahoma" w:cs="Tahoma"/>
          <w:b/>
          <w:bCs/>
          <w:iCs/>
          <w:spacing w:val="-6"/>
        </w:rPr>
        <w:t xml:space="preserve"> </w:t>
      </w:r>
      <w:r w:rsidR="00843234" w:rsidRPr="00843234">
        <w:rPr>
          <w:rFonts w:ascii="Tahoma" w:hAnsi="Tahoma" w:cs="Tahoma"/>
          <w:b/>
          <w:bCs/>
          <w:iCs/>
          <w:spacing w:val="-6"/>
        </w:rPr>
        <w:t>izpolnjujejo predmetni pogoj samostojno, kot skupina ponudnikov (partnerji) ali s podizvajalci.</w:t>
      </w:r>
      <w:r w:rsidR="000637FC" w:rsidRPr="00843234">
        <w:rPr>
          <w:rFonts w:ascii="Tahoma" w:hAnsi="Tahoma" w:cs="Tahoma"/>
          <w:b/>
          <w:bCs/>
          <w:iCs/>
          <w:spacing w:val="-6"/>
        </w:rPr>
        <w:t xml:space="preserve"> </w:t>
      </w:r>
    </w:p>
    <w:p w:rsidR="001308DB" w:rsidRPr="001308DB" w:rsidRDefault="001308DB" w:rsidP="00F81B10">
      <w:pPr>
        <w:keepNext/>
        <w:shd w:val="clear" w:color="auto" w:fill="FFFFFF"/>
        <w:ind w:left="6" w:right="6"/>
        <w:jc w:val="both"/>
        <w:rPr>
          <w:rFonts w:ascii="Tahoma" w:hAnsi="Tahoma" w:cs="Tahoma"/>
          <w:highlight w:val="yellow"/>
        </w:rPr>
      </w:pPr>
    </w:p>
    <w:p w:rsidR="000637FC" w:rsidRPr="001D4F68" w:rsidRDefault="000637FC" w:rsidP="00F81B10">
      <w:pPr>
        <w:keepNext/>
        <w:shd w:val="clear" w:color="auto" w:fill="FFFFFF"/>
        <w:ind w:right="20"/>
        <w:jc w:val="both"/>
        <w:rPr>
          <w:rFonts w:ascii="Tahoma" w:hAnsi="Tahoma" w:cs="Tahoma"/>
          <w:b/>
          <w:bCs/>
          <w:iCs/>
          <w:spacing w:val="-3"/>
        </w:rPr>
      </w:pPr>
      <w:r w:rsidRPr="001D4F68">
        <w:rPr>
          <w:rFonts w:ascii="Tahoma" w:hAnsi="Tahoma" w:cs="Tahoma"/>
          <w:b/>
          <w:bCs/>
          <w:iCs/>
          <w:spacing w:val="-3"/>
        </w:rPr>
        <w:t>Naročnik bo kot ustrezno referenco ponudnika za predmetni pogoj upošteval tudi gradnjo objekta brez pridobljenega dovoljenja za začetek uporabe objekta, če je objekt dokončan</w:t>
      </w:r>
      <w:r w:rsidR="001D4F68" w:rsidRPr="001D4F68">
        <w:rPr>
          <w:rFonts w:ascii="Tahoma" w:hAnsi="Tahoma" w:cs="Tahoma"/>
          <w:b/>
          <w:bCs/>
          <w:iCs/>
          <w:spacing w:val="-3"/>
        </w:rPr>
        <w:t xml:space="preserve"> (Vsaj prevzemni zapisnik) </w:t>
      </w:r>
      <w:r w:rsidRPr="001D4F68">
        <w:rPr>
          <w:rFonts w:ascii="Tahoma" w:hAnsi="Tahoma" w:cs="Tahoma"/>
          <w:b/>
          <w:bCs/>
          <w:iCs/>
          <w:spacing w:val="-3"/>
        </w:rPr>
        <w:t>in dovoljenje za začetek uporabe objekta ni bilo pridobljeno iz vzrokov, ki niso na strani ponudnika.</w:t>
      </w:r>
    </w:p>
    <w:p w:rsidR="00403F3F" w:rsidRPr="00EF7E72" w:rsidRDefault="00403F3F" w:rsidP="00F81B10">
      <w:pPr>
        <w:keepNext/>
        <w:shd w:val="clear" w:color="auto" w:fill="FFFFFF"/>
        <w:ind w:right="20"/>
        <w:jc w:val="both"/>
        <w:rPr>
          <w:rFonts w:ascii="Tahoma" w:hAnsi="Tahoma" w:cs="Tahoma"/>
        </w:rPr>
      </w:pPr>
    </w:p>
    <w:p w:rsidR="005D4E29" w:rsidRPr="001D4F68" w:rsidRDefault="005D4E29" w:rsidP="00F81B10">
      <w:pPr>
        <w:keepNext/>
        <w:numPr>
          <w:ilvl w:val="3"/>
          <w:numId w:val="2"/>
        </w:numPr>
        <w:jc w:val="both"/>
        <w:rPr>
          <w:rFonts w:ascii="Tahoma" w:hAnsi="Tahoma" w:cs="Tahoma"/>
        </w:rPr>
      </w:pPr>
      <w:r w:rsidRPr="001D4F68">
        <w:rPr>
          <w:rFonts w:ascii="Tahoma" w:hAnsi="Tahoma" w:cs="Tahoma"/>
        </w:rPr>
        <w:t>Tehnična in strokovna sposobnost - podizvajalec</w:t>
      </w:r>
    </w:p>
    <w:p w:rsidR="001308DB" w:rsidRDefault="001308DB" w:rsidP="00F81B10">
      <w:pPr>
        <w:keepNext/>
        <w:shd w:val="clear" w:color="auto" w:fill="FFFFFF"/>
        <w:ind w:right="395"/>
        <w:jc w:val="both"/>
        <w:rPr>
          <w:rFonts w:ascii="Tahoma" w:hAnsi="Tahoma" w:cs="Tahoma"/>
        </w:rPr>
      </w:pPr>
    </w:p>
    <w:p w:rsidR="005D4E29" w:rsidRPr="005D4E29" w:rsidRDefault="005D4E29" w:rsidP="00F81B10">
      <w:pPr>
        <w:keepNext/>
        <w:shd w:val="clear" w:color="auto" w:fill="FFFFFF"/>
        <w:ind w:right="395"/>
        <w:jc w:val="both"/>
        <w:rPr>
          <w:rFonts w:ascii="Tahoma" w:hAnsi="Tahoma" w:cs="Tahoma"/>
        </w:rPr>
      </w:pPr>
      <w:r w:rsidRPr="005D4E29">
        <w:rPr>
          <w:rFonts w:ascii="Tahoma" w:hAnsi="Tahoma" w:cs="Tahoma"/>
        </w:rPr>
        <w:t>V primeru ponudbe s podizvajalci mora ponudnik poleg zgornjih referenc izkazati reference podizvajalc</w:t>
      </w:r>
      <w:r w:rsidR="0020530C">
        <w:rPr>
          <w:rFonts w:ascii="Tahoma" w:hAnsi="Tahoma" w:cs="Tahoma"/>
        </w:rPr>
        <w:t>a</w:t>
      </w:r>
      <w:r w:rsidRPr="005D4E29">
        <w:rPr>
          <w:rFonts w:ascii="Tahoma" w:hAnsi="Tahoma" w:cs="Tahoma"/>
        </w:rPr>
        <w:t xml:space="preserve"> glede na posel, ki ga prevzema v ponudbi, in sicer daje podizvajalec </w:t>
      </w:r>
      <w:r w:rsidR="00135C0B" w:rsidRPr="00EF7E72">
        <w:rPr>
          <w:rFonts w:ascii="Tahoma" w:hAnsi="Tahoma" w:cs="Tahoma"/>
        </w:rPr>
        <w:t>v obdobju od 1. 1. 2013</w:t>
      </w:r>
      <w:r w:rsidRPr="005D4E29">
        <w:rPr>
          <w:rFonts w:ascii="Tahoma" w:hAnsi="Tahoma" w:cs="Tahoma"/>
        </w:rPr>
        <w:t>, izvedel vsaj:</w:t>
      </w:r>
    </w:p>
    <w:p w:rsidR="000637FC" w:rsidRDefault="000637FC" w:rsidP="00F81B10">
      <w:pPr>
        <w:keepNext/>
        <w:shd w:val="clear" w:color="auto" w:fill="FFFFFF"/>
        <w:ind w:left="9" w:right="20"/>
        <w:jc w:val="both"/>
        <w:rPr>
          <w:sz w:val="18"/>
          <w:szCs w:val="18"/>
        </w:rPr>
      </w:pPr>
    </w:p>
    <w:p w:rsidR="000637FC" w:rsidRPr="005D4E29" w:rsidRDefault="000637FC" w:rsidP="00F81B10">
      <w:pPr>
        <w:pStyle w:val="Odstavekseznama"/>
        <w:keepNext/>
        <w:numPr>
          <w:ilvl w:val="0"/>
          <w:numId w:val="20"/>
        </w:numPr>
        <w:shd w:val="clear" w:color="auto" w:fill="FFFFFF"/>
        <w:tabs>
          <w:tab w:val="left" w:pos="1267"/>
        </w:tabs>
        <w:ind w:right="14"/>
        <w:jc w:val="both"/>
        <w:rPr>
          <w:rFonts w:ascii="Tahoma" w:hAnsi="Tahoma" w:cs="Tahoma"/>
        </w:rPr>
      </w:pPr>
      <w:r w:rsidRPr="005D4E29">
        <w:rPr>
          <w:rFonts w:ascii="Tahoma" w:hAnsi="Tahoma" w:cs="Tahoma"/>
          <w:bCs/>
          <w:iCs/>
          <w:spacing w:val="-4"/>
        </w:rPr>
        <w:t>en (1) 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p w:rsidR="000637FC" w:rsidRPr="005D4E29" w:rsidRDefault="000637FC" w:rsidP="00F81B10">
      <w:pPr>
        <w:keepNext/>
        <w:shd w:val="clear" w:color="auto" w:fill="FFFFFF"/>
        <w:spacing w:before="245" w:line="242" w:lineRule="exact"/>
        <w:ind w:left="760"/>
        <w:rPr>
          <w:rFonts w:ascii="Tahoma" w:hAnsi="Tahoma" w:cs="Tahoma"/>
        </w:rPr>
      </w:pPr>
      <w:r w:rsidRPr="005D4E29">
        <w:rPr>
          <w:rFonts w:ascii="Tahoma" w:hAnsi="Tahoma" w:cs="Tahoma"/>
          <w:b/>
          <w:bCs/>
          <w:i/>
          <w:iCs/>
          <w:spacing w:val="-5"/>
        </w:rPr>
        <w:t>Opomba:</w:t>
      </w:r>
    </w:p>
    <w:p w:rsidR="000637FC" w:rsidRPr="005D4E29" w:rsidRDefault="000637FC" w:rsidP="00F81B10">
      <w:pPr>
        <w:keepNext/>
        <w:shd w:val="clear" w:color="auto" w:fill="FFFFFF"/>
        <w:spacing w:line="242" w:lineRule="exact"/>
        <w:ind w:left="748"/>
        <w:jc w:val="both"/>
        <w:rPr>
          <w:rFonts w:ascii="Tahoma" w:hAnsi="Tahoma" w:cs="Tahoma"/>
        </w:rPr>
      </w:pPr>
      <w:r w:rsidRPr="005D4E29">
        <w:rPr>
          <w:rFonts w:ascii="Tahoma" w:hAnsi="Tahoma" w:cs="Tahoma"/>
          <w:i/>
          <w:iCs/>
        </w:rPr>
        <w:t>Istovrsten posel pomeni tista dela iz specifikacije naročila, kijih gospodarski subjekt prevzema v ponudbi. Iz opisa referenčnega dela mora biti razvidno, da gre za istovrstna dela, v primerljivih količinah, kot jih gospodarski subjekt prevzema v ponudbi.</w:t>
      </w:r>
    </w:p>
    <w:p w:rsidR="005D4E29" w:rsidRDefault="005D4E29" w:rsidP="00F81B10">
      <w:pPr>
        <w:keepNext/>
        <w:shd w:val="clear" w:color="auto" w:fill="FFFFFF"/>
        <w:tabs>
          <w:tab w:val="left" w:pos="366"/>
        </w:tabs>
        <w:spacing w:before="14" w:line="242" w:lineRule="exact"/>
        <w:ind w:left="366" w:right="58" w:hanging="357"/>
        <w:jc w:val="both"/>
        <w:rPr>
          <w:b/>
          <w:bCs/>
          <w:spacing w:val="-7"/>
          <w:sz w:val="18"/>
          <w:szCs w:val="18"/>
        </w:rPr>
      </w:pPr>
    </w:p>
    <w:p w:rsidR="005D4E29" w:rsidRPr="00B66303" w:rsidRDefault="005D4E29" w:rsidP="00F81B10">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0637FC" w:rsidRPr="005D4E29" w:rsidRDefault="005D4E29" w:rsidP="00F81B10">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000637FC" w:rsidRPr="005D4E29">
        <w:rPr>
          <w:rFonts w:ascii="Tahoma" w:hAnsi="Tahoma" w:cs="Tahoma"/>
        </w:rPr>
        <w:t>(izpolnjen v »Del IV: Pogoji za sodelovanje, Oddelek C: Tehnična in strokovna sposobnost,</w:t>
      </w:r>
      <w:r w:rsidR="001308DB">
        <w:rPr>
          <w:rFonts w:ascii="Tahoma" w:hAnsi="Tahoma" w:cs="Tahoma"/>
        </w:rPr>
        <w:t xml:space="preserve"> </w:t>
      </w:r>
      <w:r w:rsidR="000637FC" w:rsidRPr="005D4E29">
        <w:rPr>
          <w:rFonts w:ascii="Tahoma" w:hAnsi="Tahoma" w:cs="Tahoma"/>
        </w:rPr>
        <w:t xml:space="preserve">Za naročila gradenj (la) in </w:t>
      </w:r>
      <w:proofErr w:type="spellStart"/>
      <w:r w:rsidR="000637FC" w:rsidRPr="005D4E29">
        <w:rPr>
          <w:rFonts w:ascii="Tahoma" w:hAnsi="Tahoma" w:cs="Tahoma"/>
        </w:rPr>
        <w:t>Podizvajanje</w:t>
      </w:r>
      <w:proofErr w:type="spellEnd"/>
      <w:r w:rsidR="000637FC" w:rsidRPr="005D4E29">
        <w:rPr>
          <w:rFonts w:ascii="Tahoma" w:hAnsi="Tahoma" w:cs="Tahoma"/>
        </w:rPr>
        <w:t xml:space="preserve"> (10)«).</w:t>
      </w:r>
    </w:p>
    <w:p w:rsidR="000637FC" w:rsidRPr="005D4E29" w:rsidRDefault="000637FC" w:rsidP="00F81B10">
      <w:pPr>
        <w:keepNext/>
        <w:shd w:val="clear" w:color="auto" w:fill="FFFFFF"/>
        <w:spacing w:before="251" w:line="239" w:lineRule="exact"/>
        <w:ind w:left="20" w:right="58"/>
        <w:jc w:val="both"/>
        <w:rPr>
          <w:rFonts w:ascii="Tahoma" w:hAnsi="Tahoma" w:cs="Tahoma"/>
        </w:rPr>
      </w:pPr>
      <w:r w:rsidRPr="005D4E29">
        <w:rPr>
          <w:rFonts w:ascii="Tahoma" w:hAnsi="Tahoma" w:cs="Tahoma"/>
          <w:u w:val="single"/>
        </w:rPr>
        <w:t>Na poziv naročnika</w:t>
      </w:r>
      <w:r w:rsidRPr="005D4E29">
        <w:rPr>
          <w:rFonts w:ascii="Tahoma" w:hAnsi="Tahoma" w:cs="Tahoma"/>
        </w:rPr>
        <w:t xml:space="preserve"> bo moral ponudnik naročniku, v roku, ki ga bo določil naročnik, predložiti naslednja dokazila:</w:t>
      </w:r>
    </w:p>
    <w:p w:rsidR="000637FC" w:rsidRPr="005D4E29" w:rsidRDefault="000637FC" w:rsidP="00F81B10">
      <w:pPr>
        <w:keepNext/>
        <w:widowControl w:val="0"/>
        <w:numPr>
          <w:ilvl w:val="0"/>
          <w:numId w:val="22"/>
        </w:numPr>
        <w:shd w:val="clear" w:color="auto" w:fill="FFFFFF"/>
        <w:tabs>
          <w:tab w:val="left" w:pos="366"/>
        </w:tabs>
        <w:autoSpaceDE w:val="0"/>
        <w:autoSpaceDN w:val="0"/>
        <w:adjustRightInd w:val="0"/>
        <w:spacing w:before="17" w:line="245" w:lineRule="exact"/>
        <w:ind w:left="720" w:right="49" w:hanging="360"/>
        <w:jc w:val="both"/>
        <w:rPr>
          <w:rFonts w:ascii="Tahoma" w:hAnsi="Tahoma" w:cs="Tahoma"/>
        </w:rPr>
      </w:pPr>
      <w:r w:rsidRPr="005D4E29">
        <w:rPr>
          <w:rFonts w:ascii="Tahoma" w:hAnsi="Tahoma" w:cs="Tahoma"/>
        </w:rPr>
        <w:lastRenderedPageBreak/>
        <w:t xml:space="preserve">Referenčna potrdila ponudnika, in sicer za vsak posamezni referenčni posel, ki ga ponudnik navaja v </w:t>
      </w:r>
      <w:r w:rsidRPr="005D4E29">
        <w:rPr>
          <w:rFonts w:ascii="Tahoma" w:hAnsi="Tahoma" w:cs="Tahoma"/>
          <w:spacing w:val="-3"/>
        </w:rPr>
        <w:t xml:space="preserve">ESPD obrazcu, izdana s strani naročnikov v smislu vsebine, </w:t>
      </w:r>
      <w:r w:rsidRPr="00B47713">
        <w:rPr>
          <w:rFonts w:ascii="Tahoma" w:hAnsi="Tahoma" w:cs="Tahoma"/>
          <w:spacing w:val="-3"/>
        </w:rPr>
        <w:t xml:space="preserve">razvidne iz </w:t>
      </w:r>
      <w:r w:rsidR="00B47713" w:rsidRPr="00B47713">
        <w:rPr>
          <w:rFonts w:ascii="Tahoma" w:hAnsi="Tahoma" w:cs="Tahoma"/>
          <w:bCs/>
          <w:spacing w:val="-3"/>
        </w:rPr>
        <w:t>Priloge</w:t>
      </w:r>
      <w:r w:rsidRPr="00B47713">
        <w:rPr>
          <w:rFonts w:ascii="Tahoma" w:hAnsi="Tahoma" w:cs="Tahoma"/>
          <w:bCs/>
          <w:spacing w:val="-3"/>
        </w:rPr>
        <w:t xml:space="preserve"> </w:t>
      </w:r>
      <w:r w:rsidR="00B47713" w:rsidRPr="00B47713">
        <w:rPr>
          <w:rFonts w:ascii="Tahoma" w:hAnsi="Tahoma" w:cs="Tahoma"/>
          <w:bCs/>
          <w:spacing w:val="-3"/>
        </w:rPr>
        <w:t>9</w:t>
      </w:r>
      <w:r w:rsidRPr="00B47713">
        <w:rPr>
          <w:rFonts w:ascii="Tahoma" w:hAnsi="Tahoma" w:cs="Tahoma"/>
          <w:bCs/>
        </w:rPr>
        <w:t>,</w:t>
      </w:r>
      <w:r w:rsidRPr="00B47713">
        <w:rPr>
          <w:rFonts w:ascii="Tahoma" w:hAnsi="Tahoma" w:cs="Tahoma"/>
          <w:b/>
          <w:bCs/>
        </w:rPr>
        <w:t xml:space="preserve"> </w:t>
      </w:r>
      <w:r w:rsidRPr="00B47713">
        <w:rPr>
          <w:rFonts w:ascii="Tahoma" w:hAnsi="Tahoma" w:cs="Tahoma"/>
        </w:rPr>
        <w:t>sicer</w:t>
      </w:r>
      <w:r w:rsidRPr="005D4E29">
        <w:rPr>
          <w:rFonts w:ascii="Tahoma" w:hAnsi="Tahoma" w:cs="Tahoma"/>
        </w:rPr>
        <w:t xml:space="preserve"> reference ne bodo priznane.</w:t>
      </w:r>
    </w:p>
    <w:p w:rsidR="000637FC" w:rsidRPr="005D4E29" w:rsidRDefault="000637FC" w:rsidP="00F81B10">
      <w:pPr>
        <w:keepNext/>
        <w:widowControl w:val="0"/>
        <w:numPr>
          <w:ilvl w:val="0"/>
          <w:numId w:val="22"/>
        </w:numPr>
        <w:shd w:val="clear" w:color="auto" w:fill="FFFFFF"/>
        <w:tabs>
          <w:tab w:val="left" w:pos="366"/>
        </w:tabs>
        <w:autoSpaceDE w:val="0"/>
        <w:autoSpaceDN w:val="0"/>
        <w:adjustRightInd w:val="0"/>
        <w:spacing w:before="12" w:line="245" w:lineRule="exact"/>
        <w:ind w:left="720" w:right="66" w:hanging="360"/>
        <w:jc w:val="both"/>
        <w:rPr>
          <w:rFonts w:ascii="Tahoma" w:hAnsi="Tahoma" w:cs="Tahoma"/>
        </w:rPr>
      </w:pPr>
      <w:r w:rsidRPr="005D4E29">
        <w:rPr>
          <w:rFonts w:ascii="Tahoma" w:hAnsi="Tahoma" w:cs="Tahoma"/>
          <w:b/>
          <w:bCs/>
          <w:spacing w:val="-1"/>
        </w:rPr>
        <w:t xml:space="preserve">Uporabna dovoljenja </w:t>
      </w:r>
      <w:r w:rsidRPr="005D4E29">
        <w:rPr>
          <w:rFonts w:ascii="Tahoma" w:hAnsi="Tahoma" w:cs="Tahoma"/>
          <w:spacing w:val="-1"/>
        </w:rPr>
        <w:t xml:space="preserve">oziroma primerljivi dokumenti v državi v kateri objekti obratujejo </w:t>
      </w:r>
      <w:r w:rsidRPr="005D4E29">
        <w:rPr>
          <w:rFonts w:ascii="Tahoma" w:hAnsi="Tahoma" w:cs="Tahoma"/>
        </w:rPr>
        <w:t>(iz</w:t>
      </w:r>
      <w:r w:rsidRPr="005D4E29">
        <w:rPr>
          <w:rFonts w:ascii="Tahoma" w:hAnsi="Tahoma" w:cs="Tahoma"/>
          <w:spacing w:val="-1"/>
        </w:rPr>
        <w:t xml:space="preserve"> katerih izhaja </w:t>
      </w:r>
      <w:r w:rsidRPr="005D4E29">
        <w:rPr>
          <w:rFonts w:ascii="Tahoma" w:hAnsi="Tahoma" w:cs="Tahoma"/>
        </w:rPr>
        <w:t xml:space="preserve">dovoljenje za začetek uporabe objekta) </w:t>
      </w:r>
      <w:r w:rsidRPr="005D4E29">
        <w:rPr>
          <w:rFonts w:ascii="Tahoma" w:hAnsi="Tahoma" w:cs="Tahoma"/>
          <w:b/>
          <w:bCs/>
        </w:rPr>
        <w:t xml:space="preserve">ali Izjava naročnika, </w:t>
      </w:r>
      <w:r w:rsidRPr="005D4E29">
        <w:rPr>
          <w:rFonts w:ascii="Tahoma" w:hAnsi="Tahoma" w:cs="Tahoma"/>
        </w:rPr>
        <w:t>da dovoljenje za začetek uporabe objekta ni bilo pridobljeno iz vzrokov, ki niso na strani ponudnika.</w:t>
      </w:r>
    </w:p>
    <w:p w:rsidR="005D4E29" w:rsidRDefault="005D4E29" w:rsidP="00F81B10">
      <w:pPr>
        <w:keepNext/>
        <w:shd w:val="clear" w:color="auto" w:fill="FFFFFF"/>
        <w:spacing w:line="245" w:lineRule="exact"/>
        <w:ind w:left="3"/>
        <w:rPr>
          <w:rFonts w:ascii="Tahoma" w:hAnsi="Tahoma" w:cs="Tahoma"/>
          <w:b/>
          <w:bCs/>
          <w:spacing w:val="-4"/>
        </w:rPr>
      </w:pPr>
    </w:p>
    <w:p w:rsidR="000637FC" w:rsidRPr="005D4E29" w:rsidRDefault="000637FC" w:rsidP="00F81B10">
      <w:pPr>
        <w:keepNext/>
        <w:shd w:val="clear" w:color="auto" w:fill="FFFFFF"/>
        <w:spacing w:line="245" w:lineRule="exact"/>
        <w:ind w:left="3"/>
        <w:rPr>
          <w:rFonts w:ascii="Tahoma" w:hAnsi="Tahoma" w:cs="Tahoma"/>
        </w:rPr>
      </w:pPr>
      <w:r w:rsidRPr="005D4E29">
        <w:rPr>
          <w:rFonts w:ascii="Tahoma" w:hAnsi="Tahoma" w:cs="Tahoma"/>
          <w:bCs/>
          <w:spacing w:val="-4"/>
        </w:rPr>
        <w:t>Zaželeno je, da ponudnik to dokazilo predloži že skupaj s ponudbo</w:t>
      </w:r>
      <w:r w:rsidR="00B47713">
        <w:rPr>
          <w:rFonts w:ascii="Tahoma" w:hAnsi="Tahoma" w:cs="Tahoma"/>
          <w:bCs/>
          <w:spacing w:val="-4"/>
        </w:rPr>
        <w:t xml:space="preserve"> (priloga 9)</w:t>
      </w:r>
      <w:r w:rsidRPr="005D4E29">
        <w:rPr>
          <w:rFonts w:ascii="Tahoma" w:hAnsi="Tahoma" w:cs="Tahoma"/>
          <w:bCs/>
          <w:spacing w:val="-4"/>
        </w:rPr>
        <w:t>.</w:t>
      </w:r>
    </w:p>
    <w:p w:rsidR="00316E62" w:rsidRDefault="00316E62" w:rsidP="00F81B10">
      <w:pPr>
        <w:keepNext/>
        <w:shd w:val="clear" w:color="auto" w:fill="FFFFFF"/>
        <w:ind w:right="62"/>
        <w:jc w:val="both"/>
        <w:rPr>
          <w:rFonts w:ascii="Tahoma" w:hAnsi="Tahoma" w:cs="Tahoma"/>
        </w:rPr>
      </w:pPr>
    </w:p>
    <w:p w:rsidR="000637FC" w:rsidRDefault="000637FC" w:rsidP="00F81B10">
      <w:pPr>
        <w:keepNext/>
        <w:shd w:val="clear" w:color="auto" w:fill="FFFFFF"/>
        <w:ind w:right="62"/>
        <w:jc w:val="both"/>
        <w:rPr>
          <w:rFonts w:ascii="Tahoma" w:hAnsi="Tahoma" w:cs="Tahoma"/>
        </w:rPr>
      </w:pPr>
      <w:r w:rsidRPr="005D4E29">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4867AB" w:rsidRDefault="004867AB" w:rsidP="00F81B10">
      <w:pPr>
        <w:keepNext/>
        <w:shd w:val="clear" w:color="auto" w:fill="FFFFFF"/>
        <w:ind w:right="62"/>
        <w:jc w:val="both"/>
        <w:rPr>
          <w:rFonts w:ascii="Tahoma" w:hAnsi="Tahoma" w:cs="Tahoma"/>
        </w:rPr>
      </w:pPr>
    </w:p>
    <w:p w:rsidR="001308DB" w:rsidRPr="00DF2C79" w:rsidRDefault="00B829BF" w:rsidP="00F81B10">
      <w:pPr>
        <w:keepNext/>
        <w:numPr>
          <w:ilvl w:val="3"/>
          <w:numId w:val="2"/>
        </w:numPr>
        <w:jc w:val="both"/>
        <w:rPr>
          <w:rFonts w:ascii="Tahoma" w:hAnsi="Tahoma" w:cs="Tahoma"/>
        </w:rPr>
      </w:pPr>
      <w:r w:rsidRPr="00DF2C79">
        <w:rPr>
          <w:rFonts w:ascii="Tahoma" w:hAnsi="Tahoma" w:cs="Tahoma"/>
        </w:rPr>
        <w:t>Vodja gradnje</w:t>
      </w:r>
    </w:p>
    <w:p w:rsidR="00316E62" w:rsidRDefault="00316E62" w:rsidP="00F81B10">
      <w:pPr>
        <w:keepNext/>
        <w:shd w:val="clear" w:color="auto" w:fill="FFFFFF"/>
        <w:ind w:right="62"/>
        <w:jc w:val="both"/>
        <w:rPr>
          <w:rFonts w:ascii="Tahoma" w:hAnsi="Tahoma" w:cs="Tahoma"/>
        </w:rPr>
      </w:pPr>
    </w:p>
    <w:p w:rsidR="000637FC" w:rsidRDefault="000637FC" w:rsidP="00F81B10">
      <w:pPr>
        <w:keepNext/>
        <w:shd w:val="clear" w:color="auto" w:fill="FFFFFF"/>
        <w:ind w:right="62"/>
        <w:jc w:val="both"/>
        <w:rPr>
          <w:rFonts w:ascii="Tahoma" w:hAnsi="Tahoma" w:cs="Tahoma"/>
        </w:rPr>
      </w:pPr>
      <w:r w:rsidRPr="00316E62">
        <w:rPr>
          <w:rFonts w:ascii="Tahoma" w:hAnsi="Tahoma" w:cs="Tahoma"/>
        </w:rPr>
        <w:t xml:space="preserve">Ponudnik oziroma ponudnik v skupni ponudbi, ki bo nastopal kot vodilni izvajalec gradnje ima zaposlenega vodjo </w:t>
      </w:r>
      <w:r w:rsidR="00B829BF">
        <w:rPr>
          <w:rFonts w:ascii="Tahoma" w:hAnsi="Tahoma" w:cs="Tahoma"/>
        </w:rPr>
        <w:t>gradnje</w:t>
      </w:r>
      <w:r w:rsidRPr="00316E62">
        <w:rPr>
          <w:rFonts w:ascii="Tahoma" w:hAnsi="Tahoma" w:cs="Tahoma"/>
        </w:rPr>
        <w:t xml:space="preserve">, ki glede na vrsto del prevladujejo, in ki izpolnjuje pogoje v skladu z Gradbenim zakonom za vodjo </w:t>
      </w:r>
      <w:r w:rsidR="00B829BF">
        <w:rPr>
          <w:rFonts w:ascii="Tahoma" w:hAnsi="Tahoma" w:cs="Tahoma"/>
        </w:rPr>
        <w:t>gradnje</w:t>
      </w:r>
      <w:r w:rsidRPr="00316E62">
        <w:rPr>
          <w:rFonts w:ascii="Tahoma" w:hAnsi="Tahoma" w:cs="Tahoma"/>
        </w:rPr>
        <w:t>, in bo opravljala funkcijo vodja gradnje. Vodja gradnje vodilnemu izvajalcu pri gradnji odgovarja za uskladitev del na gradbišču, za skladnost izvajanja del s projektno dokumentacijo, za varnost in zdravje pri delu na gradbišču in vodi gradbišče.</w:t>
      </w:r>
    </w:p>
    <w:p w:rsidR="00316E62" w:rsidRPr="00316E62" w:rsidRDefault="00316E62" w:rsidP="00F81B10">
      <w:pPr>
        <w:keepNext/>
        <w:shd w:val="clear" w:color="auto" w:fill="FFFFFF"/>
        <w:ind w:right="62"/>
        <w:jc w:val="both"/>
        <w:rPr>
          <w:rFonts w:ascii="Tahoma" w:hAnsi="Tahoma" w:cs="Tahoma"/>
        </w:rPr>
      </w:pPr>
    </w:p>
    <w:p w:rsidR="000637FC" w:rsidRPr="00316E62" w:rsidRDefault="000637FC" w:rsidP="00F81B10">
      <w:pPr>
        <w:keepNext/>
        <w:shd w:val="clear" w:color="auto" w:fill="FFFFFF"/>
        <w:ind w:left="3"/>
        <w:rPr>
          <w:rFonts w:ascii="Tahoma" w:hAnsi="Tahoma" w:cs="Tahoma"/>
        </w:rPr>
      </w:pPr>
      <w:r w:rsidRPr="00316E62">
        <w:rPr>
          <w:rFonts w:ascii="Tahoma" w:hAnsi="Tahoma" w:cs="Tahoma"/>
        </w:rPr>
        <w:t xml:space="preserve">Ponudnikov vodja gradnje je v obdobju od 1. 1. 2013 dalje imel izkušnje </w:t>
      </w:r>
      <w:r w:rsidR="00097A88">
        <w:rPr>
          <w:rFonts w:ascii="Tahoma" w:hAnsi="Tahoma" w:cs="Tahoma"/>
        </w:rPr>
        <w:t>in je bil imenovan kot OVD</w:t>
      </w:r>
      <w:r w:rsidR="00097A88" w:rsidRPr="00316E62">
        <w:rPr>
          <w:rFonts w:ascii="Tahoma" w:hAnsi="Tahoma" w:cs="Tahoma"/>
        </w:rPr>
        <w:t xml:space="preserve"> </w:t>
      </w:r>
      <w:r w:rsidRPr="00316E62">
        <w:rPr>
          <w:rFonts w:ascii="Tahoma" w:hAnsi="Tahoma" w:cs="Tahoma"/>
        </w:rPr>
        <w:t>pri izvedbi vsaj:</w:t>
      </w:r>
    </w:p>
    <w:p w:rsidR="000637FC"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 xml:space="preserve">enega (1) objekta gradnje komunalne infrastrukture v vrednosti </w:t>
      </w:r>
      <w:r w:rsidR="008361DC">
        <w:rPr>
          <w:rFonts w:ascii="Tahoma" w:hAnsi="Tahoma" w:cs="Tahoma"/>
        </w:rPr>
        <w:t>1</w:t>
      </w:r>
      <w:r w:rsidRPr="00316E62">
        <w:rPr>
          <w:rFonts w:ascii="Tahoma" w:hAnsi="Tahoma" w:cs="Tahoma"/>
        </w:rPr>
        <w:t>.000.000 € brez DDV, znotraj katere je bilo izvedena vsaj gradnja/obnova vodovoda, meteorne</w:t>
      </w:r>
      <w:r w:rsidR="004867AB">
        <w:rPr>
          <w:rFonts w:ascii="Tahoma" w:hAnsi="Tahoma" w:cs="Tahoma"/>
        </w:rPr>
        <w:t>/</w:t>
      </w:r>
      <w:r w:rsidRPr="00316E62">
        <w:rPr>
          <w:rFonts w:ascii="Tahoma" w:hAnsi="Tahoma" w:cs="Tahoma"/>
        </w:rPr>
        <w:t>fekalne kanalizacije, plinovoda (gradbena dela) ter obnova</w:t>
      </w:r>
      <w:r w:rsidR="004867AB">
        <w:rPr>
          <w:rFonts w:ascii="Tahoma" w:hAnsi="Tahoma" w:cs="Tahoma"/>
        </w:rPr>
        <w:t>/</w:t>
      </w:r>
      <w:r w:rsidRPr="00316E62">
        <w:rPr>
          <w:rFonts w:ascii="Tahoma" w:hAnsi="Tahoma" w:cs="Tahoma"/>
        </w:rPr>
        <w:t>novogradnja ceste.</w:t>
      </w:r>
    </w:p>
    <w:p w:rsidR="00316E62" w:rsidRPr="00316E62" w:rsidRDefault="00316E62" w:rsidP="00F81B10">
      <w:pPr>
        <w:keepNext/>
        <w:widowControl w:val="0"/>
        <w:shd w:val="clear" w:color="auto" w:fill="FFFFFF"/>
        <w:tabs>
          <w:tab w:val="left" w:pos="1267"/>
        </w:tabs>
        <w:autoSpaceDE w:val="0"/>
        <w:autoSpaceDN w:val="0"/>
        <w:adjustRightInd w:val="0"/>
        <w:ind w:right="72"/>
        <w:jc w:val="both"/>
        <w:rPr>
          <w:rFonts w:ascii="Tahoma" w:hAnsi="Tahoma" w:cs="Tahoma"/>
        </w:rPr>
      </w:pPr>
    </w:p>
    <w:p w:rsidR="00B829BF" w:rsidRPr="00DF2C79" w:rsidRDefault="00B46B92"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w:t>
      </w:r>
      <w:r w:rsidR="000637FC" w:rsidRPr="00DF2C79">
        <w:rPr>
          <w:rFonts w:ascii="Tahoma" w:hAnsi="Tahoma" w:cs="Tahoma"/>
        </w:rPr>
        <w:t xml:space="preserve"> km gradnje/obnove javnega vodovoda iz </w:t>
      </w:r>
      <w:proofErr w:type="spellStart"/>
      <w:r w:rsidR="000637FC" w:rsidRPr="00DF2C79">
        <w:rPr>
          <w:rFonts w:ascii="Tahoma" w:hAnsi="Tahoma" w:cs="Tahoma"/>
        </w:rPr>
        <w:t>nodularne</w:t>
      </w:r>
      <w:proofErr w:type="spellEnd"/>
      <w:r w:rsidR="000637FC" w:rsidRPr="00DF2C79">
        <w:rPr>
          <w:rFonts w:ascii="Tahoma" w:hAnsi="Tahoma" w:cs="Tahoma"/>
        </w:rPr>
        <w:t xml:space="preserve"> litine</w:t>
      </w:r>
      <w:r w:rsidR="00B829BF" w:rsidRPr="00DF2C79">
        <w:rPr>
          <w:rFonts w:ascii="Tahoma" w:hAnsi="Tahoma" w:cs="Tahoma"/>
        </w:rPr>
        <w:t xml:space="preserve"> od tega mora biti vsaj:</w:t>
      </w:r>
    </w:p>
    <w:p w:rsidR="00B829BF" w:rsidRPr="00DF2C79" w:rsidRDefault="00B829BF" w:rsidP="00F81B10">
      <w:pPr>
        <w:pStyle w:val="Odstavekseznama"/>
        <w:keepNext/>
        <w:rPr>
          <w:rFonts w:ascii="Tahoma" w:hAnsi="Tahoma" w:cs="Tahoma"/>
        </w:rPr>
      </w:pPr>
    </w:p>
    <w:p w:rsidR="00B829BF" w:rsidRPr="00DF2C79" w:rsidRDefault="000637FC" w:rsidP="00F81B10">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 xml:space="preserve">en (1) projekt daljši od </w:t>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r w:rsidR="00B829BF" w:rsidRPr="00DF2C79">
        <w:rPr>
          <w:rFonts w:ascii="Tahoma" w:hAnsi="Tahoma" w:cs="Tahoma"/>
        </w:rPr>
        <w:t xml:space="preserve">,  </w:t>
      </w:r>
    </w:p>
    <w:p w:rsidR="00316E62" w:rsidRPr="00DF2C79" w:rsidRDefault="00B829BF" w:rsidP="00F81B10">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en (1) projekt, kjer je izvajal dela na vodovodu DN300 ali več</w:t>
      </w:r>
      <w:r w:rsidR="00611852" w:rsidRPr="00DF2C79">
        <w:rPr>
          <w:rFonts w:ascii="Tahoma" w:hAnsi="Tahoma" w:cs="Tahoma"/>
        </w:rPr>
        <w:t>.</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 xml:space="preserve">Gospodarski subjekti lahko izpolnjujejo pogoje z enim (1) do največ </w:t>
      </w:r>
      <w:r w:rsidR="00B829BF">
        <w:rPr>
          <w:rFonts w:ascii="Tahoma" w:hAnsi="Tahoma" w:cs="Tahoma"/>
          <w:i/>
          <w:iCs/>
        </w:rPr>
        <w:t>petimi</w:t>
      </w:r>
      <w:r w:rsidRPr="00316E62">
        <w:rPr>
          <w:rFonts w:ascii="Tahoma" w:hAnsi="Tahoma" w:cs="Tahoma"/>
          <w:i/>
          <w:iCs/>
        </w:rPr>
        <w:t xml:space="preserve"> (</w:t>
      </w:r>
      <w:r w:rsidR="00B829BF">
        <w:rPr>
          <w:rFonts w:ascii="Tahoma" w:hAnsi="Tahoma" w:cs="Tahoma"/>
          <w:i/>
          <w:iCs/>
        </w:rPr>
        <w:t>5</w:t>
      </w:r>
      <w:r w:rsidRPr="00316E62">
        <w:rPr>
          <w:rFonts w:ascii="Tahoma" w:hAnsi="Tahoma" w:cs="Tahoma"/>
          <w:i/>
          <w:iCs/>
        </w:rPr>
        <w:t>)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0637FC" w:rsidRPr="00DF2C79"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10 km gradnje/obnove javne kanalizacije, od tega mora biti vsaj en (1)</w:t>
      </w:r>
      <w:r w:rsidR="00611852" w:rsidRPr="00DF2C79">
        <w:rPr>
          <w:rFonts w:ascii="Tahoma" w:hAnsi="Tahoma" w:cs="Tahoma"/>
        </w:rPr>
        <w:t xml:space="preserve"> projekt daljši od</w:t>
      </w:r>
      <w:r w:rsidR="00611852" w:rsidRPr="00DF2C79">
        <w:rPr>
          <w:rFonts w:ascii="Tahoma" w:hAnsi="Tahoma" w:cs="Tahoma"/>
        </w:rPr>
        <w:br/>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0637FC" w:rsidRPr="00316E62" w:rsidRDefault="000637FC"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t>1 km gradbenih del pri izgradnji distribucijskega plinovodnega omrežja (glavni in priključni</w:t>
      </w:r>
      <w:r w:rsidRPr="00316E62">
        <w:rPr>
          <w:rFonts w:ascii="Tahoma" w:hAnsi="Tahoma" w:cs="Tahoma"/>
        </w:rPr>
        <w:br/>
        <w:t>plinovodi) za zemeljski plin, od tega mora biti vsaj en (1) projekt daljši od 700,00 m.</w:t>
      </w:r>
    </w:p>
    <w:p w:rsidR="000637FC" w:rsidRPr="00316E62" w:rsidRDefault="000637FC" w:rsidP="00F81B10">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w:t>
      </w:r>
      <w:r w:rsidR="00316E62">
        <w:rPr>
          <w:rFonts w:ascii="Tahoma" w:hAnsi="Tahoma" w:cs="Tahoma"/>
          <w:b/>
          <w:bCs/>
          <w:i/>
          <w:iCs/>
          <w:spacing w:val="-5"/>
        </w:rPr>
        <w:t>a</w:t>
      </w:r>
      <w:r w:rsidRPr="00316E62">
        <w:rPr>
          <w:rFonts w:ascii="Tahoma" w:hAnsi="Tahoma" w:cs="Tahoma"/>
          <w:b/>
          <w:bCs/>
          <w:i/>
          <w:iCs/>
          <w:spacing w:val="-5"/>
        </w:rPr>
        <w:t>:</w:t>
      </w:r>
    </w:p>
    <w:p w:rsidR="000637FC" w:rsidRPr="00316E62"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F81B10">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F81B10">
      <w:pPr>
        <w:keepNext/>
        <w:shd w:val="clear" w:color="auto" w:fill="FFFFFF"/>
        <w:spacing w:line="242" w:lineRule="exact"/>
        <w:ind w:left="748"/>
        <w:jc w:val="both"/>
        <w:rPr>
          <w:rFonts w:ascii="Tahoma" w:hAnsi="Tahoma" w:cs="Tahoma"/>
          <w:i/>
          <w:iCs/>
        </w:rPr>
      </w:pPr>
    </w:p>
    <w:p w:rsidR="00B829BF" w:rsidRPr="00DF2C79" w:rsidRDefault="00B829BF" w:rsidP="00F81B10">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 xml:space="preserve">Na enem objektu vsaj </w:t>
      </w:r>
      <w:r w:rsidR="008361DC" w:rsidRPr="00DF2C79">
        <w:rPr>
          <w:rFonts w:ascii="Tahoma" w:hAnsi="Tahoma" w:cs="Tahoma"/>
        </w:rPr>
        <w:t>40</w:t>
      </w:r>
      <w:r w:rsidR="000637FC" w:rsidRPr="00DF2C79">
        <w:rPr>
          <w:rFonts w:ascii="Tahoma" w:hAnsi="Tahoma" w:cs="Tahoma"/>
        </w:rPr>
        <w:t xml:space="preserve"> vodovodnih hišnih priključkov</w:t>
      </w:r>
    </w:p>
    <w:p w:rsidR="000637FC" w:rsidRPr="00B829BF" w:rsidRDefault="000637FC" w:rsidP="00F81B10">
      <w:pPr>
        <w:keepNext/>
        <w:shd w:val="clear" w:color="auto" w:fill="FFFFFF"/>
        <w:spacing w:before="245" w:line="242" w:lineRule="exact"/>
        <w:ind w:left="851"/>
        <w:rPr>
          <w:rFonts w:ascii="Tahoma" w:hAnsi="Tahoma" w:cs="Tahoma"/>
          <w:b/>
          <w:bCs/>
          <w:i/>
          <w:iCs/>
          <w:spacing w:val="-5"/>
        </w:rPr>
      </w:pPr>
      <w:r w:rsidRPr="00B829BF">
        <w:rPr>
          <w:rFonts w:ascii="Tahoma" w:hAnsi="Tahoma" w:cs="Tahoma"/>
          <w:b/>
          <w:bCs/>
          <w:i/>
          <w:iCs/>
          <w:spacing w:val="-5"/>
        </w:rPr>
        <w:lastRenderedPageBreak/>
        <w:t>Opomba:</w:t>
      </w:r>
    </w:p>
    <w:p w:rsidR="000637FC" w:rsidRPr="00316E62" w:rsidRDefault="000637FC" w:rsidP="00F81B10">
      <w:pPr>
        <w:keepNext/>
        <w:shd w:val="clear" w:color="auto" w:fill="FFFFFF"/>
        <w:spacing w:line="242" w:lineRule="exact"/>
        <w:ind w:left="839"/>
        <w:jc w:val="both"/>
        <w:rPr>
          <w:rFonts w:ascii="Tahoma" w:hAnsi="Tahoma" w:cs="Tahoma"/>
          <w:i/>
          <w:iCs/>
        </w:rPr>
      </w:pPr>
      <w:r w:rsidRPr="00DF2C79">
        <w:rPr>
          <w:rFonts w:ascii="Tahoma" w:hAnsi="Tahoma" w:cs="Tahoma"/>
          <w:i/>
          <w:iCs/>
        </w:rPr>
        <w:t>Gospodarski subjekti lahko izpolnjujejo pogoje z enim (1) referenčnim posl</w:t>
      </w:r>
      <w:r w:rsidR="00B829BF" w:rsidRPr="00DF2C79">
        <w:rPr>
          <w:rFonts w:ascii="Tahoma" w:hAnsi="Tahoma" w:cs="Tahoma"/>
          <w:i/>
          <w:iCs/>
        </w:rPr>
        <w:t>om</w:t>
      </w:r>
      <w:r w:rsidRPr="00DF2C79">
        <w:rPr>
          <w:rFonts w:ascii="Tahoma" w:hAnsi="Tahoma" w:cs="Tahoma"/>
          <w:i/>
          <w:iCs/>
        </w:rPr>
        <w:t>.</w:t>
      </w:r>
    </w:p>
    <w:p w:rsidR="00DF2C79" w:rsidRDefault="00DF2C79" w:rsidP="00F81B10">
      <w:pPr>
        <w:keepNext/>
        <w:shd w:val="clear" w:color="auto" w:fill="FFFFFF"/>
        <w:ind w:left="17"/>
        <w:jc w:val="both"/>
        <w:rPr>
          <w:rFonts w:ascii="Tahoma" w:hAnsi="Tahoma" w:cs="Tahoma"/>
          <w:b/>
          <w:bCs/>
        </w:rPr>
      </w:pPr>
    </w:p>
    <w:p w:rsidR="000637FC" w:rsidRPr="00316E62" w:rsidRDefault="000637FC" w:rsidP="00F81B10">
      <w:pPr>
        <w:keepNext/>
        <w:shd w:val="clear" w:color="auto" w:fill="FFFFFF"/>
        <w:ind w:left="17"/>
        <w:jc w:val="both"/>
        <w:rPr>
          <w:rFonts w:ascii="Tahoma" w:hAnsi="Tahoma" w:cs="Tahoma"/>
          <w:b/>
          <w:bCs/>
        </w:rPr>
      </w:pPr>
      <w:r w:rsidRPr="00316E62">
        <w:rPr>
          <w:rFonts w:ascii="Tahoma" w:hAnsi="Tahoma" w:cs="Tahoma"/>
          <w:b/>
          <w:bCs/>
        </w:rPr>
        <w:t>Vodja gradnje bo moral biti v času ko nastopa kot vodja gradnje, vpisan v ustrezen imenik pri pristojni poklicni zbornici.</w:t>
      </w:r>
    </w:p>
    <w:p w:rsidR="00403F3F" w:rsidRDefault="00403F3F" w:rsidP="00F81B10">
      <w:pPr>
        <w:keepNext/>
        <w:shd w:val="clear" w:color="auto" w:fill="FFFFFF"/>
        <w:ind w:left="32"/>
        <w:rPr>
          <w:sz w:val="16"/>
          <w:szCs w:val="16"/>
        </w:rPr>
      </w:pPr>
    </w:p>
    <w:p w:rsidR="001E21E0" w:rsidRPr="00B66303" w:rsidRDefault="001E21E0" w:rsidP="00F81B10">
      <w:pPr>
        <w:keepNext/>
        <w:jc w:val="both"/>
        <w:rPr>
          <w:rFonts w:ascii="Tahoma" w:hAnsi="Tahoma" w:cs="Tahoma"/>
          <w:b/>
        </w:rPr>
      </w:pPr>
      <w:r w:rsidRPr="00B66303">
        <w:rPr>
          <w:rFonts w:ascii="Tahoma" w:hAnsi="Tahoma" w:cs="Tahoma"/>
          <w:b/>
        </w:rPr>
        <w:t>DOKAZIL</w:t>
      </w:r>
      <w:r>
        <w:rPr>
          <w:rFonts w:ascii="Tahoma" w:hAnsi="Tahoma" w:cs="Tahoma"/>
          <w:b/>
        </w:rPr>
        <w:t>O</w:t>
      </w:r>
      <w:r w:rsidRPr="00B66303">
        <w:rPr>
          <w:rFonts w:ascii="Tahoma" w:hAnsi="Tahoma" w:cs="Tahoma"/>
          <w:b/>
        </w:rPr>
        <w:t>:</w:t>
      </w:r>
    </w:p>
    <w:p w:rsidR="000637FC" w:rsidRPr="00316E62" w:rsidRDefault="000637FC" w:rsidP="00F81B10">
      <w:pPr>
        <w:keepNext/>
        <w:shd w:val="clear" w:color="auto" w:fill="FFFFFF"/>
        <w:tabs>
          <w:tab w:val="left" w:pos="369"/>
        </w:tabs>
        <w:spacing w:before="29" w:line="245" w:lineRule="exact"/>
        <w:ind w:left="369" w:right="386" w:hanging="357"/>
        <w:jc w:val="both"/>
        <w:rPr>
          <w:rFonts w:ascii="Tahoma" w:hAnsi="Tahoma" w:cs="Tahoma"/>
        </w:rPr>
      </w:pPr>
      <w:r w:rsidRPr="00316E62">
        <w:rPr>
          <w:rFonts w:ascii="Tahoma" w:hAnsi="Tahoma" w:cs="Tahoma"/>
        </w:rPr>
        <w:t>•</w:t>
      </w:r>
      <w:r w:rsidRPr="00316E62">
        <w:rPr>
          <w:rFonts w:ascii="Tahoma" w:hAnsi="Tahoma" w:cs="Tahoma"/>
        </w:rPr>
        <w:tab/>
        <w:t xml:space="preserve">ESPD obrazec (izpolnjen v »Del </w:t>
      </w:r>
      <w:r w:rsidRPr="00316E62">
        <w:rPr>
          <w:rFonts w:ascii="Tahoma" w:hAnsi="Tahoma" w:cs="Tahoma"/>
          <w:lang w:val="en-US"/>
        </w:rPr>
        <w:t xml:space="preserve">IV: </w:t>
      </w:r>
      <w:r w:rsidRPr="00316E62">
        <w:rPr>
          <w:rFonts w:ascii="Tahoma" w:hAnsi="Tahoma" w:cs="Tahoma"/>
        </w:rPr>
        <w:t>Pogoji za sodelovanje, Oddelek C: Tehnična in strokovna sposobnost,</w:t>
      </w:r>
      <w:r w:rsidR="00B47713">
        <w:rPr>
          <w:rFonts w:ascii="Tahoma" w:hAnsi="Tahoma" w:cs="Tahoma"/>
        </w:rPr>
        <w:t xml:space="preserve"> </w:t>
      </w:r>
      <w:r w:rsidRPr="00316E62">
        <w:rPr>
          <w:rFonts w:ascii="Tahoma" w:hAnsi="Tahoma" w:cs="Tahoma"/>
        </w:rPr>
        <w:t>Tehnično osebje ali tehnični organi (2) in Izobrazba in strokovna usposobljenost (6a)«).</w:t>
      </w:r>
    </w:p>
    <w:p w:rsidR="000637FC" w:rsidRPr="00316E62" w:rsidRDefault="000637FC" w:rsidP="00F81B10">
      <w:pPr>
        <w:keepNext/>
        <w:shd w:val="clear" w:color="auto" w:fill="FFFFFF"/>
        <w:spacing w:line="245" w:lineRule="exact"/>
        <w:ind w:left="374" w:right="369"/>
        <w:rPr>
          <w:rFonts w:ascii="Tahoma" w:hAnsi="Tahoma" w:cs="Tahoma"/>
        </w:rPr>
      </w:pPr>
      <w:r w:rsidRPr="00316E62">
        <w:rPr>
          <w:rFonts w:ascii="Tahoma" w:hAnsi="Tahoma" w:cs="Tahoma"/>
        </w:rPr>
        <w:t>V ESPD obrazcu naj gospodarski subjekt, vezano na izobrazbo in strokovno usposobljenost vodje gradnje (6a), navede:</w:t>
      </w:r>
    </w:p>
    <w:p w:rsidR="000637FC" w:rsidRPr="00316E62" w:rsidRDefault="000637FC" w:rsidP="00F81B10">
      <w:pPr>
        <w:keepNext/>
        <w:widowControl w:val="0"/>
        <w:numPr>
          <w:ilvl w:val="0"/>
          <w:numId w:val="23"/>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316E62">
        <w:rPr>
          <w:rFonts w:ascii="Tahoma" w:hAnsi="Tahoma" w:cs="Tahoma"/>
        </w:rPr>
        <w:t>ime in priimek vodje gradnje,</w:t>
      </w:r>
    </w:p>
    <w:p w:rsidR="000637FC" w:rsidRPr="00316E62" w:rsidRDefault="000637FC" w:rsidP="00F81B10">
      <w:pPr>
        <w:keepNext/>
        <w:widowControl w:val="0"/>
        <w:numPr>
          <w:ilvl w:val="0"/>
          <w:numId w:val="23"/>
        </w:numPr>
        <w:shd w:val="clear" w:color="auto" w:fill="FFFFFF"/>
        <w:tabs>
          <w:tab w:val="left" w:pos="1097"/>
        </w:tabs>
        <w:autoSpaceDE w:val="0"/>
        <w:autoSpaceDN w:val="0"/>
        <w:adjustRightInd w:val="0"/>
        <w:spacing w:before="63"/>
        <w:ind w:left="720" w:hanging="360"/>
        <w:rPr>
          <w:rFonts w:ascii="Tahoma" w:hAnsi="Tahoma" w:cs="Tahoma"/>
        </w:rPr>
      </w:pPr>
      <w:r w:rsidRPr="00316E62">
        <w:rPr>
          <w:rFonts w:ascii="Tahoma" w:hAnsi="Tahoma" w:cs="Tahoma"/>
        </w:rPr>
        <w:t>da vodja gradnje izpolnjuje pogoje v skladu z Gradbenim zakonom za vodjo gradnje.</w:t>
      </w:r>
    </w:p>
    <w:p w:rsidR="000637FC" w:rsidRPr="00316E62" w:rsidRDefault="000637FC" w:rsidP="00F81B10">
      <w:pPr>
        <w:keepNext/>
        <w:shd w:val="clear" w:color="auto" w:fill="FFFFFF"/>
        <w:spacing w:before="236" w:line="248" w:lineRule="exact"/>
        <w:ind w:left="17" w:right="392"/>
        <w:jc w:val="both"/>
        <w:rPr>
          <w:rFonts w:ascii="Tahoma" w:hAnsi="Tahoma" w:cs="Tahoma"/>
        </w:rPr>
      </w:pPr>
      <w:r w:rsidRPr="00316E62">
        <w:rPr>
          <w:rFonts w:ascii="Tahoma" w:hAnsi="Tahoma" w:cs="Tahoma"/>
          <w:u w:val="single"/>
        </w:rPr>
        <w:t>Na poziv naročnika</w:t>
      </w:r>
      <w:r w:rsidRPr="00316E62">
        <w:rPr>
          <w:rFonts w:ascii="Tahoma" w:hAnsi="Tahoma" w:cs="Tahoma"/>
        </w:rPr>
        <w:t xml:space="preserve"> bo moral ponudnik naročniku, v roku, ki ga bo določil naročnik, predložiti naslednja dokazila:</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3" w:line="248" w:lineRule="exact"/>
        <w:ind w:left="720" w:hanging="360"/>
        <w:rPr>
          <w:rFonts w:ascii="Tahoma" w:hAnsi="Tahoma" w:cs="Tahoma"/>
        </w:rPr>
      </w:pPr>
      <w:r w:rsidRPr="00316E62">
        <w:rPr>
          <w:rFonts w:ascii="Tahoma" w:hAnsi="Tahoma" w:cs="Tahoma"/>
        </w:rPr>
        <w:t xml:space="preserve">Ustrezno </w:t>
      </w:r>
      <w:r w:rsidRPr="00316E62">
        <w:rPr>
          <w:rFonts w:ascii="Tahoma" w:hAnsi="Tahoma" w:cs="Tahoma"/>
          <w:b/>
          <w:bCs/>
        </w:rPr>
        <w:t>dokazilo o zaposlitvi.</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9" w:line="248" w:lineRule="exact"/>
        <w:ind w:left="720" w:right="392" w:hanging="360"/>
        <w:jc w:val="both"/>
        <w:rPr>
          <w:rFonts w:ascii="Tahoma" w:hAnsi="Tahoma" w:cs="Tahoma"/>
        </w:rPr>
      </w:pPr>
      <w:r w:rsidRPr="00316E62">
        <w:rPr>
          <w:rFonts w:ascii="Tahoma" w:hAnsi="Tahoma" w:cs="Tahoma"/>
        </w:rPr>
        <w:t xml:space="preserve">Ustrezna dokazila iz katerih bo razvidno, da posameznik lahko izpolnjuje </w:t>
      </w:r>
      <w:r w:rsidRPr="00316E62">
        <w:rPr>
          <w:rFonts w:ascii="Tahoma" w:hAnsi="Tahoma" w:cs="Tahoma"/>
          <w:b/>
          <w:bCs/>
        </w:rPr>
        <w:t>pogoje za vodjo gradnje skladno z Gradbenim zakonom.</w:t>
      </w:r>
    </w:p>
    <w:p w:rsidR="000637FC" w:rsidRPr="00316E62" w:rsidRDefault="000637FC" w:rsidP="00F81B10">
      <w:pPr>
        <w:keepNext/>
        <w:widowControl w:val="0"/>
        <w:numPr>
          <w:ilvl w:val="0"/>
          <w:numId w:val="22"/>
        </w:numPr>
        <w:shd w:val="clear" w:color="auto" w:fill="FFFFFF"/>
        <w:tabs>
          <w:tab w:val="left" w:pos="369"/>
        </w:tabs>
        <w:autoSpaceDE w:val="0"/>
        <w:autoSpaceDN w:val="0"/>
        <w:adjustRightInd w:val="0"/>
        <w:spacing w:before="9" w:line="248" w:lineRule="exact"/>
        <w:ind w:left="720" w:right="389" w:hanging="360"/>
        <w:jc w:val="both"/>
        <w:rPr>
          <w:rFonts w:ascii="Tahoma" w:hAnsi="Tahoma" w:cs="Tahoma"/>
        </w:rPr>
      </w:pPr>
      <w:r w:rsidRPr="00316E62">
        <w:rPr>
          <w:rFonts w:ascii="Tahoma" w:hAnsi="Tahoma" w:cs="Tahoma"/>
        </w:rPr>
        <w:t xml:space="preserve">Referenčna potrdila vodje gradnje, in sicer za vsak posamezni referenčni posel, ki ga ponudnik navaja v ESPD obrazcu, izdana s strani naročnikov v smislu vsebine, </w:t>
      </w:r>
      <w:r w:rsidRPr="001E21E0">
        <w:rPr>
          <w:rFonts w:ascii="Tahoma" w:hAnsi="Tahoma" w:cs="Tahoma"/>
        </w:rPr>
        <w:t xml:space="preserve">razvidne iz </w:t>
      </w:r>
      <w:r w:rsidR="00B47713" w:rsidRPr="001E21E0">
        <w:rPr>
          <w:rFonts w:ascii="Tahoma" w:hAnsi="Tahoma" w:cs="Tahoma"/>
          <w:bCs/>
        </w:rPr>
        <w:t>priloge 10</w:t>
      </w:r>
      <w:r w:rsidRPr="001E21E0">
        <w:rPr>
          <w:rFonts w:ascii="Tahoma" w:hAnsi="Tahoma" w:cs="Tahoma"/>
          <w:bCs/>
        </w:rPr>
        <w:t>,</w:t>
      </w:r>
      <w:r w:rsidRPr="00316E62">
        <w:rPr>
          <w:rFonts w:ascii="Tahoma" w:hAnsi="Tahoma" w:cs="Tahoma"/>
          <w:b/>
          <w:bCs/>
        </w:rPr>
        <w:t xml:space="preserve"> </w:t>
      </w:r>
      <w:r w:rsidRPr="00316E62">
        <w:rPr>
          <w:rFonts w:ascii="Tahoma" w:hAnsi="Tahoma" w:cs="Tahoma"/>
        </w:rPr>
        <w:t>sicer reference ne bodo priznane.</w:t>
      </w:r>
    </w:p>
    <w:p w:rsidR="000637FC" w:rsidRDefault="000637FC" w:rsidP="00F81B10">
      <w:pPr>
        <w:keepNext/>
        <w:widowControl w:val="0"/>
        <w:numPr>
          <w:ilvl w:val="0"/>
          <w:numId w:val="22"/>
        </w:numPr>
        <w:shd w:val="clear" w:color="auto" w:fill="FFFFFF"/>
        <w:tabs>
          <w:tab w:val="left" w:pos="369"/>
        </w:tabs>
        <w:autoSpaceDE w:val="0"/>
        <w:autoSpaceDN w:val="0"/>
        <w:adjustRightInd w:val="0"/>
        <w:spacing w:before="6" w:line="248" w:lineRule="exact"/>
        <w:ind w:left="720" w:right="403" w:hanging="360"/>
        <w:jc w:val="both"/>
        <w:rPr>
          <w:rFonts w:ascii="Tahoma" w:hAnsi="Tahoma" w:cs="Tahoma"/>
        </w:rPr>
      </w:pPr>
      <w:r w:rsidRPr="00316E62">
        <w:rPr>
          <w:rFonts w:ascii="Tahoma" w:hAnsi="Tahoma" w:cs="Tahoma"/>
          <w:b/>
          <w:bCs/>
        </w:rPr>
        <w:t xml:space="preserve">Prve strani Dokazil o zanesljivosti objekta </w:t>
      </w:r>
      <w:r w:rsidRPr="00316E62">
        <w:rPr>
          <w:rFonts w:ascii="Tahoma" w:hAnsi="Tahoma" w:cs="Tahoma"/>
        </w:rPr>
        <w:t>oziroma primerljivi dokumenti v državi v kateri so bili objekti izvedeni (iz katerih izhaja ime odgovornega vodje del).</w:t>
      </w:r>
    </w:p>
    <w:p w:rsidR="00316E62" w:rsidRPr="00316E62" w:rsidRDefault="00316E62" w:rsidP="00F81B10">
      <w:pPr>
        <w:keepNext/>
        <w:widowControl w:val="0"/>
        <w:shd w:val="clear" w:color="auto" w:fill="FFFFFF"/>
        <w:tabs>
          <w:tab w:val="left" w:pos="369"/>
        </w:tabs>
        <w:autoSpaceDE w:val="0"/>
        <w:autoSpaceDN w:val="0"/>
        <w:adjustRightInd w:val="0"/>
        <w:spacing w:before="6" w:line="248" w:lineRule="exact"/>
        <w:ind w:right="403"/>
        <w:jc w:val="both"/>
        <w:rPr>
          <w:rFonts w:ascii="Tahoma" w:hAnsi="Tahoma" w:cs="Tahoma"/>
        </w:rPr>
      </w:pPr>
    </w:p>
    <w:p w:rsidR="000637FC" w:rsidRPr="00B47713" w:rsidRDefault="000637FC" w:rsidP="00F81B10">
      <w:pPr>
        <w:keepNext/>
        <w:shd w:val="clear" w:color="auto" w:fill="FFFFFF"/>
        <w:spacing w:line="248" w:lineRule="exact"/>
        <w:ind w:left="12"/>
        <w:rPr>
          <w:rFonts w:ascii="Tahoma" w:hAnsi="Tahoma" w:cs="Tahoma"/>
          <w:bCs/>
        </w:rPr>
      </w:pPr>
      <w:r w:rsidRPr="00B47713">
        <w:rPr>
          <w:rFonts w:ascii="Tahoma" w:hAnsi="Tahoma" w:cs="Tahoma"/>
          <w:bCs/>
        </w:rPr>
        <w:t>Zaželeno je, da ponudnik to dokazilo predloži že skupaj s ponudbo</w:t>
      </w:r>
      <w:r w:rsidR="00B47713" w:rsidRPr="00B47713">
        <w:rPr>
          <w:rFonts w:ascii="Tahoma" w:hAnsi="Tahoma" w:cs="Tahoma"/>
          <w:bCs/>
        </w:rPr>
        <w:t xml:space="preserve"> (priloga 10)</w:t>
      </w:r>
      <w:r w:rsidRPr="00B47713">
        <w:rPr>
          <w:rFonts w:ascii="Tahoma" w:hAnsi="Tahoma" w:cs="Tahoma"/>
          <w:bCs/>
        </w:rPr>
        <w:t>.</w:t>
      </w:r>
    </w:p>
    <w:p w:rsidR="00316E62" w:rsidRPr="00316E62" w:rsidRDefault="00316E62" w:rsidP="00F81B10">
      <w:pPr>
        <w:keepNext/>
        <w:shd w:val="clear" w:color="auto" w:fill="FFFFFF"/>
        <w:spacing w:line="248" w:lineRule="exact"/>
        <w:ind w:left="12"/>
        <w:rPr>
          <w:rFonts w:ascii="Tahoma" w:hAnsi="Tahoma" w:cs="Tahoma"/>
        </w:rPr>
      </w:pPr>
    </w:p>
    <w:p w:rsidR="000637FC" w:rsidRDefault="000637FC" w:rsidP="00F81B10">
      <w:pPr>
        <w:keepNext/>
        <w:shd w:val="clear" w:color="auto" w:fill="FFFFFF"/>
        <w:ind w:left="6" w:right="397"/>
        <w:jc w:val="both"/>
        <w:rPr>
          <w:rFonts w:ascii="Tahoma" w:hAnsi="Tahoma" w:cs="Tahoma"/>
        </w:rPr>
      </w:pPr>
      <w:r w:rsidRPr="00316E62">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F81B10">
      <w:pPr>
        <w:keepNext/>
        <w:shd w:val="clear" w:color="auto" w:fill="FFFFFF"/>
        <w:ind w:left="6" w:right="397"/>
        <w:jc w:val="both"/>
        <w:rPr>
          <w:rFonts w:ascii="Tahoma" w:hAnsi="Tahoma" w:cs="Tahoma"/>
        </w:rPr>
      </w:pPr>
    </w:p>
    <w:p w:rsidR="00316E62" w:rsidRPr="001E21E0" w:rsidRDefault="00316E62" w:rsidP="00F81B10">
      <w:pPr>
        <w:keepNext/>
        <w:numPr>
          <w:ilvl w:val="3"/>
          <w:numId w:val="2"/>
        </w:numPr>
        <w:jc w:val="both"/>
        <w:rPr>
          <w:rFonts w:ascii="Tahoma" w:hAnsi="Tahoma" w:cs="Tahoma"/>
        </w:rPr>
      </w:pPr>
      <w:r w:rsidRPr="001E21E0">
        <w:rPr>
          <w:rFonts w:ascii="Tahoma" w:hAnsi="Tahoma" w:cs="Tahoma"/>
        </w:rPr>
        <w:t>Delovna sila</w:t>
      </w:r>
    </w:p>
    <w:p w:rsidR="00316E62" w:rsidRPr="001E21E0" w:rsidRDefault="00316E62" w:rsidP="00F81B10">
      <w:pPr>
        <w:keepNext/>
        <w:shd w:val="clear" w:color="auto" w:fill="FFFFFF"/>
        <w:ind w:right="369"/>
        <w:rPr>
          <w:rFonts w:ascii="Tahoma" w:hAnsi="Tahoma" w:cs="Tahoma"/>
        </w:rPr>
      </w:pPr>
    </w:p>
    <w:p w:rsidR="000637FC" w:rsidRPr="001E21E0" w:rsidRDefault="002A280F" w:rsidP="00F81B10">
      <w:pPr>
        <w:keepNext/>
        <w:shd w:val="clear" w:color="auto" w:fill="FFFFFF"/>
        <w:ind w:right="369"/>
        <w:rPr>
          <w:rFonts w:ascii="Tahoma" w:hAnsi="Tahoma" w:cs="Tahoma"/>
        </w:rPr>
      </w:pPr>
      <w:r w:rsidRPr="001E21E0">
        <w:rPr>
          <w:rFonts w:ascii="Tahoma" w:hAnsi="Tahoma" w:cs="Tahoma"/>
        </w:rPr>
        <w:t>Izjava, da bo imel ves čas izvajanja pogodbe na voljo vsaj 50</w:t>
      </w:r>
      <w:r w:rsidR="000637FC" w:rsidRPr="001E21E0">
        <w:rPr>
          <w:rFonts w:ascii="Tahoma" w:hAnsi="Tahoma" w:cs="Tahoma"/>
        </w:rPr>
        <w:t xml:space="preserve"> </w:t>
      </w:r>
      <w:r w:rsidRPr="001E21E0">
        <w:rPr>
          <w:rFonts w:ascii="Tahoma" w:hAnsi="Tahoma" w:cs="Tahoma"/>
        </w:rPr>
        <w:t xml:space="preserve">(petdeset) </w:t>
      </w:r>
      <w:r w:rsidR="000637FC" w:rsidRPr="001E21E0">
        <w:rPr>
          <w:rFonts w:ascii="Tahoma" w:hAnsi="Tahoma" w:cs="Tahoma"/>
        </w:rPr>
        <w:t xml:space="preserve">redno zaposlenih delavcev, od tega </w:t>
      </w:r>
      <w:r w:rsidRPr="001E21E0">
        <w:rPr>
          <w:rFonts w:ascii="Tahoma" w:hAnsi="Tahoma" w:cs="Tahoma"/>
        </w:rPr>
        <w:t xml:space="preserve">vsaj </w:t>
      </w:r>
      <w:r w:rsidR="000637FC" w:rsidRPr="001E21E0">
        <w:rPr>
          <w:rFonts w:ascii="Tahoma" w:hAnsi="Tahoma" w:cs="Tahoma"/>
        </w:rPr>
        <w:t xml:space="preserve">5 gradbenih delovodij, </w:t>
      </w:r>
      <w:r w:rsidRPr="001E21E0">
        <w:rPr>
          <w:rFonts w:ascii="Tahoma" w:hAnsi="Tahoma" w:cs="Tahoma"/>
        </w:rPr>
        <w:t xml:space="preserve">vsaj </w:t>
      </w:r>
      <w:r w:rsidR="000637FC" w:rsidRPr="001E21E0">
        <w:rPr>
          <w:rFonts w:ascii="Tahoma" w:hAnsi="Tahoma" w:cs="Tahoma"/>
        </w:rPr>
        <w:t xml:space="preserve">10 KV delavcev (tesar, zidar, </w:t>
      </w:r>
      <w:r w:rsidR="007A41BB" w:rsidRPr="001E21E0">
        <w:rPr>
          <w:rFonts w:ascii="Tahoma" w:hAnsi="Tahoma" w:cs="Tahoma"/>
        </w:rPr>
        <w:t>inštalater</w:t>
      </w:r>
      <w:r w:rsidR="000637FC" w:rsidRPr="001E21E0">
        <w:rPr>
          <w:rFonts w:ascii="Tahoma" w:hAnsi="Tahoma" w:cs="Tahoma"/>
        </w:rPr>
        <w:t xml:space="preserve">, železokrivec,..} in </w:t>
      </w:r>
      <w:r w:rsidRPr="001E21E0">
        <w:rPr>
          <w:rFonts w:ascii="Tahoma" w:hAnsi="Tahoma" w:cs="Tahoma"/>
        </w:rPr>
        <w:t xml:space="preserve">vsaj </w:t>
      </w:r>
      <w:r w:rsidR="000637FC" w:rsidRPr="001E21E0">
        <w:rPr>
          <w:rFonts w:ascii="Tahoma" w:hAnsi="Tahoma" w:cs="Tahoma"/>
        </w:rPr>
        <w:t>5 strojnikov TGM.</w:t>
      </w:r>
    </w:p>
    <w:p w:rsidR="00316E62" w:rsidRPr="001E21E0" w:rsidRDefault="00316E62" w:rsidP="00F81B10">
      <w:pPr>
        <w:keepNext/>
        <w:shd w:val="clear" w:color="auto" w:fill="FFFFFF"/>
        <w:ind w:right="369"/>
        <w:rPr>
          <w:rFonts w:ascii="Tahoma" w:hAnsi="Tahoma" w:cs="Tahoma"/>
        </w:rPr>
      </w:pPr>
    </w:p>
    <w:p w:rsidR="000637FC" w:rsidRPr="001E21E0" w:rsidRDefault="000637FC" w:rsidP="00F81B10">
      <w:pPr>
        <w:keepNext/>
        <w:shd w:val="clear" w:color="auto" w:fill="FFFFFF"/>
        <w:ind w:right="369"/>
        <w:jc w:val="both"/>
        <w:rPr>
          <w:rFonts w:ascii="Tahoma" w:hAnsi="Tahoma" w:cs="Tahoma"/>
        </w:rPr>
      </w:pPr>
      <w:r w:rsidRPr="001E21E0">
        <w:rPr>
          <w:rFonts w:ascii="Tahoma" w:hAnsi="Tahoma" w:cs="Tahoma"/>
        </w:rPr>
        <w:t>V primeru, če se ponudnik za izpolnjevanje pogoja sklicuje na partnerje, podizvajalce ali druge gospodarske subjekte, mora ponudnik (vodilni partner v primeru skupne ponudbe) sam imeti zaposlenih vsaj 30 (trideset) delavcev, od tega 2 gradbena delovodja, 5 KV delavcev ter 3 strojnike TGM.</w:t>
      </w:r>
    </w:p>
    <w:p w:rsidR="00316E62" w:rsidRPr="001E21E0" w:rsidRDefault="00316E62" w:rsidP="00F81B10">
      <w:pPr>
        <w:keepNext/>
        <w:shd w:val="clear" w:color="auto" w:fill="FFFFFF"/>
        <w:ind w:right="369"/>
        <w:jc w:val="both"/>
        <w:rPr>
          <w:rFonts w:ascii="Tahoma" w:hAnsi="Tahoma" w:cs="Tahoma"/>
        </w:rPr>
      </w:pPr>
    </w:p>
    <w:p w:rsidR="00316E62" w:rsidRPr="001E21E0" w:rsidRDefault="00316E62" w:rsidP="00F81B10">
      <w:pPr>
        <w:keepNext/>
        <w:jc w:val="both"/>
        <w:rPr>
          <w:rFonts w:ascii="Tahoma" w:hAnsi="Tahoma" w:cs="Tahoma"/>
          <w:b/>
        </w:rPr>
      </w:pPr>
      <w:r w:rsidRPr="001E21E0">
        <w:rPr>
          <w:rFonts w:ascii="Tahoma" w:hAnsi="Tahoma" w:cs="Tahoma"/>
          <w:b/>
        </w:rPr>
        <w:t>DOKAZILO:</w:t>
      </w:r>
    </w:p>
    <w:p w:rsidR="000637FC" w:rsidRDefault="001E21E0" w:rsidP="00F81B10">
      <w:pPr>
        <w:keepNext/>
        <w:shd w:val="clear" w:color="auto" w:fill="FFFFFF"/>
        <w:ind w:left="6" w:right="403"/>
        <w:jc w:val="both"/>
        <w:rPr>
          <w:rFonts w:ascii="Tahoma" w:hAnsi="Tahoma" w:cs="Tahoma"/>
        </w:rPr>
      </w:pPr>
      <w:r w:rsidRPr="001E21E0">
        <w:rPr>
          <w:rFonts w:ascii="Tahoma" w:hAnsi="Tahoma" w:cs="Tahoma"/>
        </w:rPr>
        <w:t>Lastna izjava ponudnika o izpolnjevanju pogoja (Priloga 18)</w:t>
      </w:r>
      <w:r>
        <w:rPr>
          <w:rFonts w:ascii="Tahoma" w:hAnsi="Tahoma" w:cs="Tahoma"/>
        </w:rPr>
        <w:t xml:space="preserve"> </w:t>
      </w:r>
    </w:p>
    <w:p w:rsidR="00316E62" w:rsidRPr="00316E62" w:rsidRDefault="00316E62" w:rsidP="00F81B10">
      <w:pPr>
        <w:keepNext/>
        <w:shd w:val="clear" w:color="auto" w:fill="FFFFFF"/>
        <w:ind w:left="6" w:right="403"/>
        <w:jc w:val="both"/>
        <w:rPr>
          <w:rFonts w:ascii="Tahoma" w:hAnsi="Tahoma" w:cs="Tahoma"/>
        </w:rPr>
      </w:pPr>
    </w:p>
    <w:p w:rsidR="000637FC" w:rsidRPr="001E21E0" w:rsidRDefault="000637FC" w:rsidP="00F81B10">
      <w:pPr>
        <w:keepNext/>
        <w:numPr>
          <w:ilvl w:val="3"/>
          <w:numId w:val="2"/>
        </w:numPr>
        <w:jc w:val="both"/>
        <w:rPr>
          <w:rFonts w:ascii="Tahoma" w:hAnsi="Tahoma" w:cs="Tahoma"/>
        </w:rPr>
      </w:pPr>
      <w:r w:rsidRPr="001E21E0">
        <w:rPr>
          <w:rFonts w:ascii="Tahoma" w:hAnsi="Tahoma" w:cs="Tahoma"/>
        </w:rPr>
        <w:t>V</w:t>
      </w:r>
      <w:r w:rsidR="00316E62" w:rsidRPr="001E21E0">
        <w:rPr>
          <w:rFonts w:ascii="Tahoma" w:hAnsi="Tahoma" w:cs="Tahoma"/>
        </w:rPr>
        <w:t>odovodni material</w:t>
      </w:r>
    </w:p>
    <w:p w:rsidR="00316E62" w:rsidRPr="001E21E0" w:rsidRDefault="00316E62" w:rsidP="00F81B10">
      <w:pPr>
        <w:keepNext/>
        <w:shd w:val="clear" w:color="auto" w:fill="FFFFFF"/>
        <w:ind w:right="369"/>
        <w:jc w:val="both"/>
        <w:rPr>
          <w:rFonts w:ascii="Tahoma" w:hAnsi="Tahoma" w:cs="Tahoma"/>
        </w:rPr>
      </w:pPr>
    </w:p>
    <w:p w:rsidR="000637FC" w:rsidRPr="001E21E0" w:rsidRDefault="000637FC" w:rsidP="00F81B10">
      <w:pPr>
        <w:keepNext/>
        <w:shd w:val="clear" w:color="auto" w:fill="FFFFFF"/>
        <w:ind w:right="369"/>
        <w:jc w:val="both"/>
        <w:rPr>
          <w:rFonts w:ascii="Tahoma" w:hAnsi="Tahoma" w:cs="Tahoma"/>
        </w:rPr>
      </w:pPr>
      <w:r w:rsidRPr="001E21E0">
        <w:rPr>
          <w:rFonts w:ascii="Tahoma" w:hAnsi="Tahoma" w:cs="Tahoma"/>
        </w:rPr>
        <w:t>Ponudnik priloži izjavo proizvajalca, da ponudnik lahko ponudi proizvajalčevo blago ter, da bo naročniku to tudi dobavlja</w:t>
      </w:r>
      <w:r w:rsidR="002D5B28" w:rsidRPr="001E21E0">
        <w:rPr>
          <w:rFonts w:ascii="Tahoma" w:hAnsi="Tahoma" w:cs="Tahoma"/>
        </w:rPr>
        <w:t>l</w:t>
      </w:r>
      <w:r w:rsidRPr="001E21E0">
        <w:rPr>
          <w:rFonts w:ascii="Tahoma" w:hAnsi="Tahoma" w:cs="Tahoma"/>
        </w:rPr>
        <w:t xml:space="preserve"> in sicer za dobavo </w:t>
      </w:r>
      <w:proofErr w:type="spellStart"/>
      <w:r w:rsidRPr="001E21E0">
        <w:rPr>
          <w:rFonts w:ascii="Tahoma" w:hAnsi="Tahoma" w:cs="Tahoma"/>
        </w:rPr>
        <w:t>duktilnih</w:t>
      </w:r>
      <w:proofErr w:type="spellEnd"/>
      <w:r w:rsidRPr="001E21E0">
        <w:rPr>
          <w:rFonts w:ascii="Tahoma" w:hAnsi="Tahoma" w:cs="Tahoma"/>
        </w:rPr>
        <w:t xml:space="preserve"> cevi in pripadajoče </w:t>
      </w:r>
      <w:proofErr w:type="spellStart"/>
      <w:r w:rsidRPr="001E21E0">
        <w:rPr>
          <w:rFonts w:ascii="Tahoma" w:hAnsi="Tahoma" w:cs="Tahoma"/>
        </w:rPr>
        <w:t>obojčne</w:t>
      </w:r>
      <w:proofErr w:type="spellEnd"/>
      <w:r w:rsidRPr="001E21E0">
        <w:rPr>
          <w:rFonts w:ascii="Tahoma" w:hAnsi="Tahoma" w:cs="Tahoma"/>
        </w:rPr>
        <w:t xml:space="preserve"> </w:t>
      </w:r>
      <w:proofErr w:type="spellStart"/>
      <w:r w:rsidRPr="001E21E0">
        <w:rPr>
          <w:rFonts w:ascii="Tahoma" w:hAnsi="Tahoma" w:cs="Tahoma"/>
        </w:rPr>
        <w:t>fazonske</w:t>
      </w:r>
      <w:proofErr w:type="spellEnd"/>
      <w:r w:rsidRPr="001E21E0">
        <w:rPr>
          <w:rFonts w:ascii="Tahoma" w:hAnsi="Tahoma" w:cs="Tahoma"/>
        </w:rPr>
        <w:t xml:space="preserve"> kose.</w:t>
      </w:r>
    </w:p>
    <w:p w:rsidR="00316E62" w:rsidRPr="001E21E0" w:rsidRDefault="00316E62" w:rsidP="00F81B10">
      <w:pPr>
        <w:pStyle w:val="Odstavekseznama"/>
        <w:keepNext/>
        <w:numPr>
          <w:ilvl w:val="0"/>
          <w:numId w:val="53"/>
        </w:numPr>
        <w:shd w:val="clear" w:color="auto" w:fill="FFFFFF"/>
        <w:spacing w:before="291"/>
        <w:jc w:val="both"/>
        <w:rPr>
          <w:rFonts w:ascii="Tahoma" w:hAnsi="Tahoma" w:cs="Tahoma"/>
        </w:rPr>
      </w:pPr>
      <w:r w:rsidRPr="001E21E0">
        <w:rPr>
          <w:rFonts w:ascii="Tahoma" w:hAnsi="Tahoma" w:cs="Tahoma"/>
        </w:rPr>
        <w:lastRenderedPageBreak/>
        <w:t>Izjava proizvajalca MAF</w:t>
      </w:r>
      <w:r w:rsidR="00B46B92" w:rsidRPr="001E21E0">
        <w:rPr>
          <w:rFonts w:ascii="Tahoma" w:hAnsi="Tahoma" w:cs="Tahoma"/>
        </w:rPr>
        <w:t xml:space="preserve"> (</w:t>
      </w:r>
      <w:proofErr w:type="spellStart"/>
      <w:r w:rsidR="00B46B92" w:rsidRPr="001E21E0">
        <w:rPr>
          <w:rFonts w:ascii="Tahoma" w:hAnsi="Tahoma" w:cs="Tahoma"/>
        </w:rPr>
        <w:t>Manufacturer</w:t>
      </w:r>
      <w:proofErr w:type="spellEnd"/>
      <w:r w:rsidR="00B46B92" w:rsidRPr="001E21E0">
        <w:rPr>
          <w:rFonts w:ascii="Tahoma" w:hAnsi="Tahoma" w:cs="Tahoma"/>
        </w:rPr>
        <w:t xml:space="preserve"> </w:t>
      </w:r>
      <w:proofErr w:type="spellStart"/>
      <w:r w:rsidR="00B46B92" w:rsidRPr="001E21E0">
        <w:rPr>
          <w:rFonts w:ascii="Tahoma" w:hAnsi="Tahoma" w:cs="Tahoma"/>
        </w:rPr>
        <w:t>autorization</w:t>
      </w:r>
      <w:proofErr w:type="spellEnd"/>
      <w:r w:rsidR="00B46B92" w:rsidRPr="001E21E0">
        <w:rPr>
          <w:rFonts w:ascii="Tahoma" w:hAnsi="Tahoma" w:cs="Tahoma"/>
        </w:rPr>
        <w:t xml:space="preserve"> Form - </w:t>
      </w:r>
      <w:proofErr w:type="spellStart"/>
      <w:r w:rsidRPr="001E21E0">
        <w:rPr>
          <w:rFonts w:ascii="Tahoma" w:hAnsi="Tahoma" w:cs="Tahoma"/>
        </w:rPr>
        <w:t>avtorizacijska</w:t>
      </w:r>
      <w:proofErr w:type="spellEnd"/>
      <w:r w:rsidRPr="001E21E0">
        <w:rPr>
          <w:rFonts w:ascii="Tahoma" w:hAnsi="Tahoma" w:cs="Tahoma"/>
        </w:rPr>
        <w:t xml:space="preserve"> izjava proizvajalca)</w:t>
      </w:r>
      <w:r w:rsidR="00B46B92" w:rsidRPr="001E21E0">
        <w:rPr>
          <w:rFonts w:ascii="Tahoma" w:hAnsi="Tahoma" w:cs="Tahoma"/>
        </w:rPr>
        <w:br/>
        <w:t xml:space="preserve">Izjava mora, poleg vsebine predpisane s to razpisno dokumentacijo, obvezno vsebovati tudi elemente sledljivosti (zaporedna št., datum, …), ki bodo naročniku omogočali ustrezno preverljivost.  </w:t>
      </w:r>
      <w:r w:rsidR="002A280F" w:rsidRPr="001E21E0">
        <w:rPr>
          <w:rFonts w:ascii="Tahoma" w:hAnsi="Tahoma" w:cs="Tahoma"/>
        </w:rPr>
        <w:t xml:space="preserve">  </w:t>
      </w:r>
    </w:p>
    <w:p w:rsidR="00316E62" w:rsidRDefault="00316E62" w:rsidP="00F81B10">
      <w:pPr>
        <w:keepNext/>
        <w:jc w:val="both"/>
        <w:rPr>
          <w:rFonts w:ascii="Tahoma" w:hAnsi="Tahoma" w:cs="Tahoma"/>
          <w:b/>
        </w:rPr>
      </w:pPr>
    </w:p>
    <w:p w:rsidR="000637FC" w:rsidRPr="00316E62" w:rsidRDefault="000637FC" w:rsidP="00F81B10">
      <w:pPr>
        <w:keepNext/>
        <w:jc w:val="both"/>
        <w:rPr>
          <w:rFonts w:ascii="Tahoma" w:hAnsi="Tahoma" w:cs="Tahoma"/>
          <w:b/>
        </w:rPr>
      </w:pPr>
      <w:r w:rsidRPr="00316E62">
        <w:rPr>
          <w:rFonts w:ascii="Tahoma" w:hAnsi="Tahoma" w:cs="Tahoma"/>
          <w:b/>
        </w:rPr>
        <w:t>DOKAZIL</w:t>
      </w:r>
      <w:r w:rsidR="00316E62">
        <w:rPr>
          <w:rFonts w:ascii="Tahoma" w:hAnsi="Tahoma" w:cs="Tahoma"/>
          <w:b/>
        </w:rPr>
        <w:t>O</w:t>
      </w:r>
      <w:r w:rsidRPr="00316E62">
        <w:rPr>
          <w:rFonts w:ascii="Tahoma" w:hAnsi="Tahoma" w:cs="Tahoma"/>
          <w:b/>
        </w:rPr>
        <w:t>:</w:t>
      </w:r>
    </w:p>
    <w:p w:rsidR="000637FC" w:rsidRDefault="001E21E0" w:rsidP="00F81B10">
      <w:pPr>
        <w:keepNext/>
        <w:shd w:val="clear" w:color="auto" w:fill="FFFFFF"/>
        <w:spacing w:before="52"/>
        <w:ind w:left="12"/>
        <w:rPr>
          <w:rFonts w:ascii="Tahoma" w:hAnsi="Tahoma" w:cs="Tahoma"/>
        </w:rPr>
      </w:pPr>
      <w:r w:rsidRPr="001E21E0">
        <w:rPr>
          <w:rFonts w:ascii="Tahoma" w:hAnsi="Tahoma" w:cs="Tahoma"/>
        </w:rPr>
        <w:t>Izjava proizvajalca MAF (</w:t>
      </w:r>
      <w:r w:rsidR="00316E62" w:rsidRPr="001E21E0">
        <w:rPr>
          <w:rFonts w:ascii="Tahoma" w:hAnsi="Tahoma" w:cs="Tahoma"/>
        </w:rPr>
        <w:t>P</w:t>
      </w:r>
      <w:r w:rsidR="000637FC" w:rsidRPr="001E21E0">
        <w:rPr>
          <w:rFonts w:ascii="Tahoma" w:hAnsi="Tahoma" w:cs="Tahoma"/>
        </w:rPr>
        <w:t>rilog</w:t>
      </w:r>
      <w:r w:rsidRPr="001E21E0">
        <w:rPr>
          <w:rFonts w:ascii="Tahoma" w:hAnsi="Tahoma" w:cs="Tahoma"/>
        </w:rPr>
        <w:t>a</w:t>
      </w:r>
      <w:r w:rsidR="000637FC" w:rsidRPr="001E21E0">
        <w:rPr>
          <w:rFonts w:ascii="Tahoma" w:hAnsi="Tahoma" w:cs="Tahoma"/>
        </w:rPr>
        <w:t xml:space="preserve"> </w:t>
      </w:r>
      <w:r w:rsidR="002D5B28" w:rsidRPr="001E21E0">
        <w:rPr>
          <w:rFonts w:ascii="Tahoma" w:hAnsi="Tahoma" w:cs="Tahoma"/>
        </w:rPr>
        <w:t>19</w:t>
      </w:r>
      <w:r w:rsidRPr="001E21E0">
        <w:rPr>
          <w:rFonts w:ascii="Tahoma" w:hAnsi="Tahoma" w:cs="Tahoma"/>
        </w:rPr>
        <w:t>)</w:t>
      </w:r>
      <w:r w:rsidR="000637FC" w:rsidRPr="001E21E0">
        <w:rPr>
          <w:rFonts w:ascii="Tahoma" w:hAnsi="Tahoma" w:cs="Tahoma"/>
        </w:rPr>
        <w:t>.</w:t>
      </w:r>
    </w:p>
    <w:p w:rsidR="001E21E0" w:rsidRDefault="001E21E0" w:rsidP="00F81B10">
      <w:pPr>
        <w:keepNext/>
        <w:shd w:val="clear" w:color="auto" w:fill="FFFFFF"/>
        <w:spacing w:before="52"/>
        <w:ind w:left="12"/>
      </w:pPr>
    </w:p>
    <w:p w:rsidR="006E1D0C" w:rsidRPr="00B66303" w:rsidRDefault="006E1D0C" w:rsidP="00F81B10">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F81B10">
      <w:pPr>
        <w:keepNext/>
        <w:jc w:val="both"/>
        <w:rPr>
          <w:rFonts w:ascii="Tahoma" w:hAnsi="Tahoma" w:cs="Tahoma"/>
        </w:rPr>
      </w:pPr>
    </w:p>
    <w:p w:rsidR="006E1D0C" w:rsidRPr="00B66303" w:rsidRDefault="006E1D0C" w:rsidP="00F81B10">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F81B10">
      <w:pPr>
        <w:keepNext/>
        <w:jc w:val="both"/>
        <w:rPr>
          <w:rFonts w:ascii="Tahoma" w:hAnsi="Tahoma" w:cs="Tahoma"/>
        </w:rPr>
      </w:pPr>
    </w:p>
    <w:p w:rsidR="006E1D0C" w:rsidRPr="00B66303" w:rsidRDefault="006E1D0C" w:rsidP="00F81B10">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F81B10">
      <w:pPr>
        <w:keepNext/>
        <w:tabs>
          <w:tab w:val="left" w:pos="284"/>
        </w:tabs>
        <w:jc w:val="both"/>
        <w:rPr>
          <w:rFonts w:ascii="Tahoma" w:hAnsi="Tahoma" w:cs="Tahoma"/>
        </w:rPr>
      </w:pPr>
    </w:p>
    <w:p w:rsidR="006E1D0C" w:rsidRPr="00B66303" w:rsidRDefault="006E1D0C" w:rsidP="00F81B10">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F81B10">
      <w:pPr>
        <w:keepNext/>
        <w:jc w:val="both"/>
        <w:rPr>
          <w:rFonts w:ascii="Tahoma" w:hAnsi="Tahoma" w:cs="Tahoma"/>
          <w:bCs/>
        </w:rPr>
      </w:pPr>
    </w:p>
    <w:p w:rsidR="006E1D0C" w:rsidRPr="00B66303" w:rsidRDefault="006E1D0C" w:rsidP="00F81B10">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F81B10">
      <w:pPr>
        <w:keepNext/>
        <w:jc w:val="both"/>
        <w:rPr>
          <w:rFonts w:ascii="Tahoma" w:hAnsi="Tahoma" w:cs="Tahoma"/>
        </w:rPr>
      </w:pPr>
    </w:p>
    <w:p w:rsidR="006E1D0C" w:rsidRPr="00B66303" w:rsidRDefault="006E1D0C" w:rsidP="00F81B10">
      <w:pPr>
        <w:keepNext/>
        <w:jc w:val="both"/>
        <w:rPr>
          <w:rFonts w:ascii="Tahoma" w:hAnsi="Tahoma" w:cs="Tahoma"/>
          <w:b/>
        </w:rPr>
      </w:pPr>
      <w:r w:rsidRPr="00B66303">
        <w:rPr>
          <w:rFonts w:ascii="Tahoma" w:hAnsi="Tahoma" w:cs="Tahoma"/>
          <w:b/>
        </w:rPr>
        <w:t>DOKAZILO:</w:t>
      </w:r>
    </w:p>
    <w:p w:rsidR="005D39DC" w:rsidRDefault="006E1D0C" w:rsidP="00F81B10">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316E62" w:rsidRPr="00B66303" w:rsidRDefault="00316E62" w:rsidP="00F81B10">
      <w:pPr>
        <w:keepNext/>
        <w:jc w:val="both"/>
        <w:rPr>
          <w:rFonts w:ascii="Tahoma" w:hAnsi="Tahoma" w:cs="Tahoma"/>
          <w:bCs/>
        </w:rPr>
      </w:pPr>
    </w:p>
    <w:p w:rsidR="00BB5F7E" w:rsidRPr="00B66303" w:rsidRDefault="00BB5F7E" w:rsidP="00F81B10">
      <w:pPr>
        <w:keepNext/>
        <w:jc w:val="both"/>
        <w:rPr>
          <w:rFonts w:ascii="Tahoma" w:hAnsi="Tahoma" w:cs="Tahoma"/>
        </w:rPr>
      </w:pPr>
    </w:p>
    <w:p w:rsidR="00832A7F" w:rsidRDefault="00832A7F" w:rsidP="00F81B10">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F81B10">
      <w:pPr>
        <w:keepNext/>
        <w:jc w:val="both"/>
        <w:rPr>
          <w:rFonts w:ascii="Tahoma" w:hAnsi="Tahoma" w:cs="Tahoma"/>
          <w:b/>
          <w:sz w:val="24"/>
        </w:rPr>
      </w:pPr>
    </w:p>
    <w:p w:rsidR="00EC7EA3" w:rsidRPr="00B66303" w:rsidRDefault="00EC7EA3" w:rsidP="00F81B10">
      <w:pPr>
        <w:keepNext/>
        <w:numPr>
          <w:ilvl w:val="1"/>
          <w:numId w:val="24"/>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F81B10">
      <w:pPr>
        <w:keepNext/>
      </w:pPr>
    </w:p>
    <w:p w:rsidR="00F87E8F" w:rsidRPr="00F87E8F" w:rsidRDefault="00F87E8F" w:rsidP="00F81B10">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višini </w:t>
      </w:r>
      <w:r>
        <w:rPr>
          <w:rFonts w:ascii="Tahoma" w:hAnsi="Tahoma" w:cs="Tahoma"/>
          <w:sz w:val="20"/>
        </w:rPr>
        <w:t>2</w:t>
      </w:r>
      <w:r w:rsidRPr="00F87E8F">
        <w:rPr>
          <w:rFonts w:ascii="Tahoma" w:hAnsi="Tahoma" w:cs="Tahoma"/>
          <w:sz w:val="20"/>
        </w:rPr>
        <w:t xml:space="preserve">50.000,00 EUR in veljavno </w:t>
      </w:r>
      <w:r>
        <w:rPr>
          <w:rFonts w:ascii="Tahoma" w:hAnsi="Tahoma" w:cs="Tahoma"/>
          <w:sz w:val="20"/>
        </w:rPr>
        <w:t>štiri</w:t>
      </w:r>
      <w:r w:rsidRPr="00F87E8F">
        <w:rPr>
          <w:rFonts w:ascii="Tahoma" w:hAnsi="Tahoma" w:cs="Tahoma"/>
          <w:sz w:val="20"/>
        </w:rPr>
        <w:t xml:space="preserve"> (</w:t>
      </w:r>
      <w:r>
        <w:rPr>
          <w:rFonts w:ascii="Tahoma" w:hAnsi="Tahoma" w:cs="Tahoma"/>
          <w:sz w:val="20"/>
        </w:rPr>
        <w:t>4</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F81B10">
      <w:pPr>
        <w:keepNext/>
        <w:jc w:val="both"/>
        <w:rPr>
          <w:rFonts w:ascii="Tahoma" w:hAnsi="Tahoma" w:cs="Tahoma"/>
        </w:rPr>
      </w:pPr>
    </w:p>
    <w:p w:rsidR="00EC7EA3" w:rsidRDefault="00EC7EA3" w:rsidP="00F81B10">
      <w:pPr>
        <w:pStyle w:val="Glava"/>
        <w:keepNext/>
        <w:tabs>
          <w:tab w:val="left" w:pos="708"/>
        </w:tabs>
        <w:jc w:val="both"/>
        <w:rPr>
          <w:rFonts w:ascii="Tahoma" w:hAnsi="Tahoma" w:cs="Tahoma"/>
          <w:sz w:val="20"/>
        </w:rPr>
      </w:pPr>
      <w:r w:rsidRPr="00575C61">
        <w:rPr>
          <w:rFonts w:ascii="Tahoma" w:hAnsi="Tahoma" w:cs="Tahoma"/>
          <w:sz w:val="20"/>
        </w:rPr>
        <w:t>Če ponudnik v ponudbi navede daljši rok veljavnosti ponudbe od zahtevanega, mora biti le-ta pokrit s finančnim zavarovanjem. Finančno zavarovanje za resnost ponudbe začne teči na dan javnega odpiranja ponudb.</w:t>
      </w:r>
    </w:p>
    <w:p w:rsidR="00EC7EA3" w:rsidRDefault="00EC7EA3" w:rsidP="00F81B10">
      <w:pPr>
        <w:pStyle w:val="Glava"/>
        <w:keepNext/>
        <w:tabs>
          <w:tab w:val="left" w:pos="708"/>
        </w:tabs>
        <w:jc w:val="both"/>
        <w:rPr>
          <w:rFonts w:ascii="Tahoma" w:hAnsi="Tahoma" w:cs="Tahoma"/>
          <w:sz w:val="20"/>
        </w:rPr>
      </w:pPr>
    </w:p>
    <w:p w:rsidR="00EC7EA3" w:rsidRPr="00F87E8F" w:rsidRDefault="00EC7EA3" w:rsidP="00F81B10">
      <w:pPr>
        <w:pStyle w:val="Glava"/>
        <w:keepNext/>
        <w:tabs>
          <w:tab w:val="left" w:pos="708"/>
        </w:tabs>
        <w:jc w:val="both"/>
        <w:rPr>
          <w:rFonts w:ascii="Tahoma" w:hAnsi="Tahoma" w:cs="Tahoma"/>
          <w:sz w:val="20"/>
        </w:rPr>
      </w:pPr>
      <w:r w:rsidRPr="00F87E8F">
        <w:rPr>
          <w:rFonts w:ascii="Tahoma" w:hAnsi="Tahoma" w:cs="Tahoma"/>
          <w:sz w:val="20"/>
        </w:rPr>
        <w:t xml:space="preserve">Upravičenec do izplačila iz naslova finančnega zavarovanja </w:t>
      </w:r>
      <w:r w:rsidR="00F87E8F" w:rsidRPr="00F87E8F">
        <w:rPr>
          <w:rFonts w:ascii="Tahoma" w:hAnsi="Tahoma" w:cs="Tahoma"/>
          <w:sz w:val="20"/>
        </w:rPr>
        <w:t xml:space="preserve">za zavarovanje resnosti ponudbe </w:t>
      </w:r>
      <w:r w:rsidRPr="00F87E8F">
        <w:rPr>
          <w:rFonts w:ascii="Tahoma" w:hAnsi="Tahoma" w:cs="Tahoma"/>
          <w:sz w:val="20"/>
        </w:rPr>
        <w:t>je JAVNI HOLDING Ljubljana, d.o.o., Verovškova ulica 70, 1000 Ljubljana.</w:t>
      </w:r>
    </w:p>
    <w:p w:rsidR="00EC7EA3" w:rsidRPr="00575C61" w:rsidRDefault="00EC7EA3" w:rsidP="00F81B10">
      <w:pPr>
        <w:keepNext/>
        <w:jc w:val="both"/>
        <w:rPr>
          <w:rFonts w:ascii="Tahoma" w:hAnsi="Tahoma" w:cs="Tahoma"/>
        </w:rPr>
      </w:pPr>
    </w:p>
    <w:p w:rsidR="00EC7EA3" w:rsidRPr="00575C61" w:rsidRDefault="00EC7EA3" w:rsidP="00F81B10">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EC7EA3" w:rsidRPr="00B66303" w:rsidRDefault="00EC7EA3" w:rsidP="00F81B10">
      <w:pPr>
        <w:keepNext/>
      </w:pPr>
    </w:p>
    <w:p w:rsidR="00832A7F" w:rsidRPr="00B66303" w:rsidRDefault="00832A7F" w:rsidP="00F81B10">
      <w:pPr>
        <w:keepNext/>
        <w:numPr>
          <w:ilvl w:val="1"/>
          <w:numId w:val="24"/>
        </w:numPr>
        <w:jc w:val="both"/>
        <w:rPr>
          <w:rFonts w:ascii="Tahoma" w:hAnsi="Tahoma" w:cs="Tahoma"/>
          <w:b/>
        </w:rPr>
      </w:pPr>
      <w:r w:rsidRPr="00B66303">
        <w:rPr>
          <w:rFonts w:ascii="Tahoma" w:hAnsi="Tahoma" w:cs="Tahoma"/>
          <w:b/>
        </w:rPr>
        <w:t xml:space="preserve">Zavarovanje dobre izvedbe </w:t>
      </w:r>
      <w:r w:rsidR="004A3B1F">
        <w:rPr>
          <w:rFonts w:ascii="Tahoma" w:hAnsi="Tahoma" w:cs="Tahoma"/>
          <w:b/>
        </w:rPr>
        <w:t xml:space="preserve">pogodbenih </w:t>
      </w:r>
      <w:r w:rsidRPr="00B66303">
        <w:rPr>
          <w:rFonts w:ascii="Tahoma" w:hAnsi="Tahoma" w:cs="Tahoma"/>
          <w:b/>
        </w:rPr>
        <w:t xml:space="preserve">obveznosti </w:t>
      </w:r>
    </w:p>
    <w:p w:rsidR="00832A7F" w:rsidRDefault="00173706" w:rsidP="00F81B10">
      <w:pPr>
        <w:keepNext/>
        <w:tabs>
          <w:tab w:val="left" w:pos="6396"/>
        </w:tabs>
        <w:suppressAutoHyphens/>
        <w:jc w:val="both"/>
      </w:pPr>
      <w:r>
        <w:lastRenderedPageBreak/>
        <w:tab/>
      </w:r>
    </w:p>
    <w:p w:rsidR="00173706" w:rsidRPr="00404EEE" w:rsidRDefault="00173706" w:rsidP="00F81B10">
      <w:pPr>
        <w:keepNext/>
        <w:numPr>
          <w:ilvl w:val="1"/>
          <w:numId w:val="2"/>
        </w:numPr>
        <w:jc w:val="both"/>
        <w:rPr>
          <w:rFonts w:ascii="Tahoma" w:hAnsi="Tahoma" w:cs="Tahoma"/>
          <w:b/>
        </w:rPr>
      </w:pPr>
      <w:r w:rsidRPr="00404EEE">
        <w:rPr>
          <w:rFonts w:ascii="Tahoma" w:hAnsi="Tahoma" w:cs="Tahoma"/>
          <w:b/>
        </w:rPr>
        <w:t>Zavarovanje dobre izvedbe pogodbenih obveznosti - MOL</w:t>
      </w:r>
    </w:p>
    <w:p w:rsidR="00173706" w:rsidRPr="00B66303" w:rsidRDefault="00173706" w:rsidP="00F81B10">
      <w:pPr>
        <w:keepNext/>
        <w:tabs>
          <w:tab w:val="left" w:pos="6396"/>
        </w:tabs>
        <w:suppressAutoHyphens/>
        <w:jc w:val="both"/>
      </w:pPr>
    </w:p>
    <w:p w:rsidR="007E4332" w:rsidRPr="00B66303" w:rsidRDefault="007E4332" w:rsidP="00F81B10">
      <w:pPr>
        <w:keepNext/>
        <w:jc w:val="both"/>
        <w:rPr>
          <w:rFonts w:ascii="Tahoma" w:hAnsi="Tahoma" w:cs="Tahoma"/>
        </w:rPr>
      </w:pPr>
      <w:r w:rsidRPr="00EF7E72">
        <w:rPr>
          <w:rFonts w:ascii="Tahoma" w:hAnsi="Tahoma" w:cs="Tahoma"/>
        </w:rPr>
        <w:t xml:space="preserve">Izbrani ponudnik bo moral </w:t>
      </w:r>
      <w:r w:rsidR="006A5933" w:rsidRPr="00EF7E72">
        <w:rPr>
          <w:rFonts w:ascii="Tahoma" w:hAnsi="Tahoma" w:cs="Tahoma"/>
        </w:rPr>
        <w:t>naročniku v roku 15 dni po podpisu pogodbe</w:t>
      </w:r>
      <w:r w:rsidRPr="00EF7E72">
        <w:rPr>
          <w:rFonts w:ascii="Tahoma" w:hAnsi="Tahoma" w:cs="Tahoma"/>
        </w:rPr>
        <w:t xml:space="preserve"> predložiti </w:t>
      </w:r>
      <w:r w:rsidR="00173706" w:rsidRPr="00EF7E72">
        <w:rPr>
          <w:rFonts w:ascii="Tahoma" w:hAnsi="Tahoma" w:cs="Tahoma"/>
        </w:rPr>
        <w:t xml:space="preserve">bančno garancijo ali kavcijsko zavarovanje zavarovalnice </w:t>
      </w:r>
      <w:r w:rsidRPr="00EF7E72">
        <w:rPr>
          <w:rFonts w:ascii="Tahoma" w:hAnsi="Tahoma" w:cs="Tahoma"/>
        </w:rPr>
        <w:t xml:space="preserve">za zavarovanje dobre izvedbe </w:t>
      </w:r>
      <w:r w:rsidR="004A3B1F" w:rsidRPr="00EF7E72">
        <w:rPr>
          <w:rFonts w:ascii="Tahoma" w:hAnsi="Tahoma" w:cs="Tahoma"/>
        </w:rPr>
        <w:t xml:space="preserve">pogodbenih </w:t>
      </w:r>
      <w:r w:rsidRPr="00EF7E72">
        <w:rPr>
          <w:rFonts w:ascii="Tahoma" w:hAnsi="Tahoma" w:cs="Tahoma"/>
        </w:rPr>
        <w:t xml:space="preserve">obveznosti, v višini </w:t>
      </w:r>
      <w:r w:rsidR="00763E97">
        <w:rPr>
          <w:rFonts w:ascii="Tahoma" w:hAnsi="Tahoma" w:cs="Tahoma"/>
        </w:rPr>
        <w:t>5</w:t>
      </w:r>
      <w:r w:rsidR="001957F3" w:rsidRPr="00EF7E72">
        <w:rPr>
          <w:rFonts w:ascii="Tahoma" w:hAnsi="Tahoma" w:cs="Tahoma"/>
        </w:rPr>
        <w:t xml:space="preserve"> </w:t>
      </w:r>
      <w:r w:rsidRPr="00EF7E72">
        <w:rPr>
          <w:rFonts w:ascii="Tahoma" w:hAnsi="Tahoma" w:cs="Tahoma"/>
        </w:rPr>
        <w:t xml:space="preserve">% vrednosti </w:t>
      </w:r>
      <w:r w:rsidR="004A3B1F" w:rsidRPr="00EF7E72">
        <w:rPr>
          <w:rFonts w:ascii="Tahoma" w:hAnsi="Tahoma" w:cs="Tahoma"/>
        </w:rPr>
        <w:t xml:space="preserve">pogodbene </w:t>
      </w:r>
      <w:r w:rsidRPr="00EF7E72">
        <w:rPr>
          <w:rFonts w:ascii="Tahoma" w:hAnsi="Tahoma" w:cs="Tahoma"/>
        </w:rPr>
        <w:t xml:space="preserve">z DDV, </w:t>
      </w:r>
      <w:r w:rsidRPr="001E21E0">
        <w:rPr>
          <w:rFonts w:ascii="Tahoma" w:hAnsi="Tahoma" w:cs="Tahoma"/>
        </w:rPr>
        <w:t xml:space="preserve">z dobo veljavnosti še </w:t>
      </w:r>
      <w:r w:rsidR="004B2E3D" w:rsidRPr="001E21E0">
        <w:rPr>
          <w:rFonts w:ascii="Tahoma" w:hAnsi="Tahoma" w:cs="Tahoma"/>
        </w:rPr>
        <w:t xml:space="preserve">vsaj </w:t>
      </w:r>
      <w:r w:rsidR="007A41BB">
        <w:rPr>
          <w:rFonts w:ascii="Tahoma" w:hAnsi="Tahoma" w:cs="Tahoma"/>
        </w:rPr>
        <w:t>devetdeset</w:t>
      </w:r>
      <w:r w:rsidR="007A41BB" w:rsidRPr="00EF7E72">
        <w:rPr>
          <w:rFonts w:ascii="Tahoma" w:hAnsi="Tahoma" w:cs="Tahoma"/>
        </w:rPr>
        <w:t xml:space="preserve"> (90) </w:t>
      </w:r>
      <w:r w:rsidRPr="001E21E0">
        <w:rPr>
          <w:rFonts w:ascii="Tahoma" w:hAnsi="Tahoma" w:cs="Tahoma"/>
        </w:rPr>
        <w:t xml:space="preserve">dni po preteku </w:t>
      </w:r>
      <w:r w:rsidR="00763E97">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7E4332" w:rsidRPr="00B66303" w:rsidRDefault="007E4332" w:rsidP="00F81B10">
      <w:pPr>
        <w:keepNext/>
        <w:jc w:val="both"/>
        <w:rPr>
          <w:rFonts w:ascii="Tahoma" w:hAnsi="Tahoma" w:cs="Tahoma"/>
        </w:rPr>
      </w:pPr>
    </w:p>
    <w:p w:rsidR="007E4332" w:rsidRPr="00B66303" w:rsidRDefault="007E4332" w:rsidP="00F81B10">
      <w:pPr>
        <w:keepNext/>
        <w:jc w:val="both"/>
        <w:rPr>
          <w:rFonts w:ascii="Tahoma" w:hAnsi="Tahoma" w:cs="Tahoma"/>
        </w:rPr>
      </w:pPr>
      <w:r w:rsidRPr="00B66303">
        <w:rPr>
          <w:rFonts w:ascii="Tahoma" w:hAnsi="Tahoma" w:cs="Tahoma"/>
        </w:rPr>
        <w:t>V kolikor izbrani ponudnik naročnik</w:t>
      </w:r>
      <w:r w:rsidR="004A3B1F">
        <w:rPr>
          <w:rFonts w:ascii="Tahoma" w:hAnsi="Tahoma" w:cs="Tahoma"/>
        </w:rPr>
        <w:t xml:space="preserve">om </w:t>
      </w:r>
      <w:r w:rsidRPr="00B66303">
        <w:rPr>
          <w:rFonts w:ascii="Tahoma" w:hAnsi="Tahoma" w:cs="Tahoma"/>
        </w:rPr>
        <w:t xml:space="preserve">ob sklenitvi </w:t>
      </w:r>
      <w:r w:rsidR="004A3B1F">
        <w:rPr>
          <w:rFonts w:ascii="Tahoma" w:hAnsi="Tahoma" w:cs="Tahoma"/>
        </w:rPr>
        <w:t>pogodb</w:t>
      </w:r>
      <w:r w:rsidRPr="00B66303">
        <w:rPr>
          <w:rFonts w:ascii="Tahoma" w:hAnsi="Tahoma" w:cs="Tahoma"/>
        </w:rPr>
        <w:t xml:space="preserve"> ne predloži finančnega zavarovanja za zavarovanje dobre izvedbe </w:t>
      </w:r>
      <w:r w:rsidR="004A3B1F">
        <w:rPr>
          <w:rFonts w:ascii="Tahoma" w:hAnsi="Tahoma" w:cs="Tahoma"/>
        </w:rPr>
        <w:t xml:space="preserve">pogodbenih </w:t>
      </w:r>
      <w:r w:rsidRPr="00B66303">
        <w:rPr>
          <w:rFonts w:ascii="Tahoma" w:hAnsi="Tahoma" w:cs="Tahoma"/>
        </w:rPr>
        <w:t xml:space="preserve">obveznosti se šteje, da od sklenitve </w:t>
      </w:r>
      <w:r w:rsidR="004A3B1F">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F81B10">
      <w:pPr>
        <w:keepNext/>
        <w:jc w:val="both"/>
        <w:rPr>
          <w:rFonts w:ascii="Tahoma" w:hAnsi="Tahoma" w:cs="Tahoma"/>
        </w:rPr>
      </w:pPr>
    </w:p>
    <w:p w:rsidR="00DD091E" w:rsidRPr="001E21E0" w:rsidRDefault="00DD091E" w:rsidP="00F81B10">
      <w:pPr>
        <w:keepNext/>
        <w:keepLines/>
        <w:jc w:val="both"/>
        <w:rPr>
          <w:rFonts w:ascii="Tahoma" w:hAnsi="Tahoma" w:cs="Tahoma"/>
        </w:rPr>
      </w:pPr>
      <w:r w:rsidRPr="00EF7E72">
        <w:rPr>
          <w:rFonts w:ascii="Tahoma" w:hAnsi="Tahoma" w:cs="Tahoma"/>
        </w:rPr>
        <w:t>Vzorec zavarovanj</w:t>
      </w:r>
      <w:r w:rsidR="00EF7E72" w:rsidRPr="00EF7E72">
        <w:rPr>
          <w:rFonts w:ascii="Tahoma" w:hAnsi="Tahoma" w:cs="Tahoma"/>
        </w:rPr>
        <w:t>a</w:t>
      </w:r>
      <w:r w:rsidRPr="00EF7E72">
        <w:rPr>
          <w:rFonts w:ascii="Tahoma" w:hAnsi="Tahoma" w:cs="Tahoma"/>
        </w:rPr>
        <w:t xml:space="preserve"> dobre izvedbe </w:t>
      </w:r>
      <w:r w:rsidR="004A3B1F" w:rsidRPr="00EF7E72">
        <w:rPr>
          <w:rFonts w:ascii="Tahoma" w:hAnsi="Tahoma" w:cs="Tahoma"/>
        </w:rPr>
        <w:t xml:space="preserve">pogodbenih </w:t>
      </w:r>
      <w:r w:rsidRPr="001E21E0">
        <w:rPr>
          <w:rFonts w:ascii="Tahoma" w:hAnsi="Tahoma" w:cs="Tahoma"/>
        </w:rPr>
        <w:t xml:space="preserve">obveznosti </w:t>
      </w:r>
      <w:r w:rsidR="00AC388B" w:rsidRPr="001E21E0">
        <w:rPr>
          <w:rFonts w:ascii="Tahoma" w:hAnsi="Tahoma" w:cs="Tahoma"/>
        </w:rPr>
        <w:t>je priložen v Prilogi 6</w:t>
      </w:r>
      <w:r w:rsidR="001E21E0">
        <w:rPr>
          <w:rFonts w:ascii="Tahoma" w:hAnsi="Tahoma" w:cs="Tahoma"/>
        </w:rPr>
        <w:t>/</w:t>
      </w:r>
      <w:r w:rsidR="00761222">
        <w:rPr>
          <w:rFonts w:ascii="Tahoma" w:hAnsi="Tahoma" w:cs="Tahoma"/>
        </w:rPr>
        <w:t>1</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dobre izvedbe pogodbenih obveznosti - VOKA</w:t>
      </w:r>
    </w:p>
    <w:p w:rsidR="00EF7E72" w:rsidRPr="00B66303" w:rsidRDefault="00EF7E72" w:rsidP="00F81B10">
      <w:pPr>
        <w:keepNext/>
        <w:tabs>
          <w:tab w:val="left" w:pos="6396"/>
        </w:tabs>
        <w:suppressAutoHyphens/>
        <w:jc w:val="both"/>
      </w:pPr>
    </w:p>
    <w:p w:rsidR="00761222" w:rsidRPr="00B66303" w:rsidRDefault="00761222" w:rsidP="00F81B10">
      <w:pPr>
        <w:keepNext/>
        <w:jc w:val="both"/>
        <w:rPr>
          <w:rFonts w:ascii="Tahoma" w:hAnsi="Tahoma" w:cs="Tahoma"/>
        </w:rPr>
      </w:pPr>
      <w:r w:rsidRPr="00EF7E72">
        <w:rPr>
          <w:rFonts w:ascii="Tahoma" w:hAnsi="Tahoma" w:cs="Tahoma"/>
        </w:rPr>
        <w:t xml:space="preserve">Izbrani ponudnik bo moral ob naročniku v roku 15 dni </w:t>
      </w:r>
      <w:r>
        <w:rPr>
          <w:rFonts w:ascii="Tahoma" w:hAnsi="Tahoma" w:cs="Tahoma"/>
        </w:rPr>
        <w:t>od dneva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Pr>
          <w:rFonts w:ascii="Tahoma" w:hAnsi="Tahoma" w:cs="Tahoma"/>
        </w:rPr>
        <w:t xml:space="preserve">skupne </w:t>
      </w:r>
      <w:r w:rsidRPr="00EF7E72">
        <w:rPr>
          <w:rFonts w:ascii="Tahoma" w:hAnsi="Tahoma" w:cs="Tahoma"/>
        </w:rPr>
        <w:t>pogodbene</w:t>
      </w:r>
      <w:r>
        <w:rPr>
          <w:rFonts w:ascii="Tahoma" w:hAnsi="Tahoma" w:cs="Tahoma"/>
        </w:rPr>
        <w:t xml:space="preserve"> vrednosti</w:t>
      </w:r>
      <w:r w:rsidRPr="00EF7E72">
        <w:rPr>
          <w:rFonts w:ascii="Tahoma" w:hAnsi="Tahoma" w:cs="Tahoma"/>
        </w:rPr>
        <w:t xml:space="preserve"> z DDV, z dobo veljavnosti še</w:t>
      </w:r>
      <w:r>
        <w:rPr>
          <w:rFonts w:ascii="Tahoma" w:hAnsi="Tahoma" w:cs="Tahoma"/>
        </w:rPr>
        <w:t xml:space="preserve"> vsaj</w:t>
      </w:r>
      <w:r w:rsidRPr="00EF7E72">
        <w:rPr>
          <w:rFonts w:ascii="Tahoma" w:hAnsi="Tahoma" w:cs="Tahoma"/>
        </w:rPr>
        <w:t xml:space="preserve"> </w:t>
      </w:r>
      <w:r>
        <w:rPr>
          <w:rFonts w:ascii="Tahoma" w:hAnsi="Tahoma" w:cs="Tahoma"/>
        </w:rPr>
        <w:t>devetdeset</w:t>
      </w:r>
      <w:r w:rsidRPr="00EF7E72">
        <w:rPr>
          <w:rFonts w:ascii="Tahoma" w:hAnsi="Tahoma" w:cs="Tahoma"/>
        </w:rPr>
        <w:t xml:space="preserve"> (90) </w:t>
      </w:r>
      <w:r>
        <w:rPr>
          <w:rFonts w:ascii="Tahoma" w:hAnsi="Tahoma" w:cs="Tahoma"/>
        </w:rPr>
        <w:t xml:space="preserve">koledarskih </w:t>
      </w:r>
      <w:r w:rsidRPr="00EF7E72">
        <w:rPr>
          <w:rFonts w:ascii="Tahoma" w:hAnsi="Tahoma" w:cs="Tahoma"/>
        </w:rPr>
        <w:t xml:space="preserve">dni </w:t>
      </w:r>
      <w:r w:rsidRPr="0012075C">
        <w:rPr>
          <w:rFonts w:ascii="Tahoma" w:hAnsi="Tahoma" w:cs="Tahoma"/>
          <w:color w:val="000000"/>
        </w:rPr>
        <w:t xml:space="preserve">po </w:t>
      </w:r>
      <w:r>
        <w:rPr>
          <w:rFonts w:ascii="Tahoma" w:hAnsi="Tahoma" w:cs="Tahoma"/>
          <w:color w:val="000000"/>
        </w:rPr>
        <w:t>pogodbenem roku dokončanja</w:t>
      </w:r>
      <w:r w:rsidRPr="0012075C">
        <w:rPr>
          <w:rFonts w:ascii="Tahoma" w:hAnsi="Tahoma" w:cs="Tahoma"/>
          <w:color w:val="000000"/>
        </w:rPr>
        <w:t xml:space="preserve"> del</w:t>
      </w:r>
      <w:r>
        <w:rPr>
          <w:rFonts w:ascii="Tahoma" w:hAnsi="Tahoma" w:cs="Tahoma"/>
          <w:color w:val="000000"/>
        </w:rPr>
        <w:t>.</w:t>
      </w:r>
    </w:p>
    <w:p w:rsidR="00EF7E72" w:rsidRPr="00B66303" w:rsidRDefault="00EF7E72" w:rsidP="00F81B10">
      <w:pPr>
        <w:keepNext/>
        <w:jc w:val="both"/>
        <w:rPr>
          <w:rFonts w:ascii="Tahoma" w:hAnsi="Tahoma" w:cs="Tahoma"/>
        </w:rPr>
      </w:pPr>
    </w:p>
    <w:p w:rsidR="00EF7E72" w:rsidRPr="00B66303" w:rsidRDefault="00EF7E72" w:rsidP="00F81B10">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EF7E72" w:rsidRPr="00B66303" w:rsidRDefault="00EF7E72" w:rsidP="00F81B10">
      <w:pPr>
        <w:keepNext/>
        <w:jc w:val="both"/>
        <w:rPr>
          <w:rFonts w:ascii="Tahoma" w:hAnsi="Tahoma" w:cs="Tahoma"/>
        </w:rPr>
      </w:pPr>
    </w:p>
    <w:p w:rsidR="00EF7E72" w:rsidRPr="001E21E0" w:rsidRDefault="00EF7E72" w:rsidP="00F81B10">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2</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dobre izvedbe pogodbenih obveznosti – JPE</w:t>
      </w:r>
    </w:p>
    <w:p w:rsidR="00EF7E72" w:rsidRDefault="00EF7E72" w:rsidP="00F81B10">
      <w:pPr>
        <w:keepNext/>
        <w:jc w:val="both"/>
        <w:rPr>
          <w:rFonts w:ascii="Tahoma" w:hAnsi="Tahoma" w:cs="Tahoma"/>
        </w:rPr>
      </w:pPr>
    </w:p>
    <w:p w:rsidR="004B2E3D" w:rsidRPr="00B66303" w:rsidRDefault="004B2E3D" w:rsidP="00F81B10">
      <w:pPr>
        <w:keepNext/>
        <w:jc w:val="both"/>
        <w:rPr>
          <w:rFonts w:ascii="Tahoma" w:hAnsi="Tahoma" w:cs="Tahoma"/>
        </w:rPr>
      </w:pPr>
      <w:r w:rsidRPr="00EF7E72">
        <w:rPr>
          <w:rFonts w:ascii="Tahoma" w:hAnsi="Tahoma" w:cs="Tahoma"/>
        </w:rPr>
        <w:t>Izbrani ponudnik bo moral ob naročniku v roku 1</w:t>
      </w:r>
      <w:r>
        <w:rPr>
          <w:rFonts w:ascii="Tahoma" w:hAnsi="Tahoma" w:cs="Tahoma"/>
        </w:rPr>
        <w:t>0</w:t>
      </w:r>
      <w:r w:rsidRPr="00EF7E72">
        <w:rPr>
          <w:rFonts w:ascii="Tahoma" w:hAnsi="Tahoma" w:cs="Tahoma"/>
        </w:rPr>
        <w:t xml:space="preserve"> 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vrednosti pogodbene z DDV, z dobo veljavnosti še </w:t>
      </w:r>
      <w:r>
        <w:rPr>
          <w:rFonts w:ascii="Tahoma" w:hAnsi="Tahoma" w:cs="Tahoma"/>
        </w:rPr>
        <w:t xml:space="preserve">vsaj </w:t>
      </w:r>
      <w:r w:rsidR="007F1258">
        <w:rPr>
          <w:rFonts w:ascii="Tahoma" w:hAnsi="Tahoma" w:cs="Tahoma"/>
        </w:rPr>
        <w:t>devetdeset</w:t>
      </w:r>
      <w:r w:rsidR="007F1258" w:rsidRPr="00EF7E72">
        <w:rPr>
          <w:rFonts w:ascii="Tahoma" w:hAnsi="Tahoma" w:cs="Tahoma"/>
        </w:rPr>
        <w:t xml:space="preserve"> (90) </w:t>
      </w:r>
      <w:r w:rsidRPr="00EF7E72">
        <w:rPr>
          <w:rFonts w:ascii="Tahoma" w:hAnsi="Tahoma" w:cs="Tahoma"/>
        </w:rPr>
        <w:t xml:space="preserve">dni </w:t>
      </w:r>
      <w:r w:rsidR="00EF5041" w:rsidRPr="00EF5041">
        <w:rPr>
          <w:rFonts w:ascii="Tahoma" w:hAnsi="Tahoma" w:cs="Tahoma"/>
        </w:rPr>
        <w:t>po preteku roka za izvedbo del.</w:t>
      </w:r>
    </w:p>
    <w:p w:rsidR="004B2E3D" w:rsidRPr="00B66303" w:rsidRDefault="004B2E3D" w:rsidP="00F81B10">
      <w:pPr>
        <w:keepNext/>
        <w:jc w:val="both"/>
        <w:rPr>
          <w:rFonts w:ascii="Tahoma" w:hAnsi="Tahoma" w:cs="Tahoma"/>
        </w:rPr>
      </w:pPr>
    </w:p>
    <w:p w:rsidR="004B2E3D" w:rsidRPr="00B66303" w:rsidRDefault="004B2E3D" w:rsidP="00F81B10">
      <w:pPr>
        <w:keepNext/>
        <w:jc w:val="both"/>
        <w:rPr>
          <w:rFonts w:ascii="Tahoma" w:hAnsi="Tahoma" w:cs="Tahoma"/>
        </w:rPr>
      </w:pPr>
      <w:r w:rsidRPr="00B66303">
        <w:rPr>
          <w:rFonts w:ascii="Tahoma" w:hAnsi="Tahoma" w:cs="Tahoma"/>
        </w:rPr>
        <w:t>V kolikor izbrani ponudnik naročnik</w:t>
      </w:r>
      <w:r>
        <w:rPr>
          <w:rFonts w:ascii="Tahoma" w:hAnsi="Tahoma" w:cs="Tahoma"/>
        </w:rPr>
        <w:t xml:space="preserve">om </w:t>
      </w:r>
      <w:r w:rsidRPr="00B66303">
        <w:rPr>
          <w:rFonts w:ascii="Tahoma" w:hAnsi="Tahoma" w:cs="Tahoma"/>
        </w:rPr>
        <w:t xml:space="preserve">ob sklenitvi </w:t>
      </w:r>
      <w:r>
        <w:rPr>
          <w:rFonts w:ascii="Tahoma" w:hAnsi="Tahoma" w:cs="Tahoma"/>
        </w:rPr>
        <w:t>pogodb</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4B2E3D" w:rsidRPr="00B66303" w:rsidRDefault="004B2E3D" w:rsidP="00F81B10">
      <w:pPr>
        <w:keepNext/>
        <w:jc w:val="both"/>
        <w:rPr>
          <w:rFonts w:ascii="Tahoma" w:hAnsi="Tahoma" w:cs="Tahoma"/>
        </w:rPr>
      </w:pPr>
    </w:p>
    <w:p w:rsidR="004B2E3D" w:rsidRPr="001E21E0" w:rsidRDefault="004B2E3D" w:rsidP="00F81B10">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sidR="001E21E0">
        <w:rPr>
          <w:rFonts w:ascii="Tahoma" w:hAnsi="Tahoma" w:cs="Tahoma"/>
        </w:rPr>
        <w:t>/</w:t>
      </w:r>
      <w:r w:rsidR="00761222">
        <w:rPr>
          <w:rFonts w:ascii="Tahoma" w:hAnsi="Tahoma" w:cs="Tahoma"/>
        </w:rPr>
        <w:t>3</w:t>
      </w:r>
      <w:r w:rsidRPr="001E21E0">
        <w:rPr>
          <w:rFonts w:ascii="Tahoma" w:hAnsi="Tahoma" w:cs="Tahoma"/>
        </w:rPr>
        <w:t xml:space="preserve"> razpisne dokumentacije.</w:t>
      </w:r>
    </w:p>
    <w:p w:rsidR="00EF7E72" w:rsidRPr="001E21E0" w:rsidRDefault="00EF7E72" w:rsidP="00F81B10">
      <w:pPr>
        <w:keepNext/>
        <w:keepLines/>
        <w:jc w:val="both"/>
        <w:rPr>
          <w:rFonts w:ascii="Tahoma" w:hAnsi="Tahoma" w:cs="Tahoma"/>
        </w:rPr>
      </w:pPr>
    </w:p>
    <w:p w:rsidR="007D453A" w:rsidRPr="001E21E0" w:rsidRDefault="007D453A" w:rsidP="00F81B10">
      <w:pPr>
        <w:keepNext/>
        <w:keepLines/>
        <w:numPr>
          <w:ilvl w:val="1"/>
          <w:numId w:val="24"/>
        </w:numPr>
        <w:jc w:val="both"/>
        <w:rPr>
          <w:rFonts w:ascii="Tahoma" w:hAnsi="Tahoma" w:cs="Tahoma"/>
        </w:rPr>
      </w:pPr>
      <w:r w:rsidRPr="001E21E0">
        <w:rPr>
          <w:rFonts w:ascii="Tahoma" w:hAnsi="Tahoma" w:cs="Tahoma"/>
          <w:b/>
        </w:rPr>
        <w:t xml:space="preserve">Zavarovanje odprave okvar in napak v času garancijske dobe </w:t>
      </w:r>
    </w:p>
    <w:p w:rsidR="00EF7E72" w:rsidRDefault="00EF7E72" w:rsidP="00F81B10">
      <w:pPr>
        <w:keepNext/>
        <w:keepLines/>
        <w:jc w:val="both"/>
        <w:rPr>
          <w:rFonts w:ascii="Tahoma" w:hAnsi="Tahoma" w:cs="Tahoma"/>
          <w:b/>
          <w:highlight w:val="yellow"/>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Zavarovanje odprave okvar in napak v času garancijske dobe - MOL</w:t>
      </w:r>
    </w:p>
    <w:p w:rsidR="00EF7E72" w:rsidRPr="00EF7E72" w:rsidRDefault="00EF7E72" w:rsidP="00F81B10">
      <w:pPr>
        <w:keepNext/>
        <w:keepLines/>
        <w:jc w:val="both"/>
        <w:rPr>
          <w:rFonts w:ascii="Tahoma" w:hAnsi="Tahoma" w:cs="Tahoma"/>
          <w:highlight w:val="yellow"/>
        </w:rPr>
      </w:pPr>
    </w:p>
    <w:p w:rsidR="007D453A" w:rsidRPr="00EF7E72" w:rsidRDefault="007D453A" w:rsidP="00F81B10">
      <w:pPr>
        <w:keepNext/>
        <w:jc w:val="both"/>
        <w:rPr>
          <w:rFonts w:ascii="Tahoma" w:hAnsi="Tahoma" w:cs="Tahoma"/>
        </w:rPr>
      </w:pPr>
      <w:r w:rsidRPr="00EF7E72">
        <w:rPr>
          <w:rFonts w:ascii="Tahoma" w:hAnsi="Tahoma" w:cs="Tahoma"/>
        </w:rPr>
        <w:t xml:space="preserve">Izbrani izvajalec s katerim bo sklenjena pogodba bo moral, najkasneje v desetih (10) koledarskih dneh po končni primopredaji, predložiti naročniku bančno garancijo oziroma kavcijsko zavarovanje zavarovalnice za odpravo napak v garancijskem roku (za izvedena dela) v višini 5 % </w:t>
      </w:r>
      <w:r w:rsidR="00763E97">
        <w:rPr>
          <w:rFonts w:ascii="Tahoma" w:hAnsi="Tahoma" w:cs="Tahoma"/>
        </w:rPr>
        <w:t xml:space="preserve">od končne vrednosti izvedenih del </w:t>
      </w:r>
      <w:r w:rsidRPr="00EF7E72">
        <w:rPr>
          <w:rFonts w:ascii="Tahoma" w:hAnsi="Tahoma" w:cs="Tahoma"/>
        </w:rPr>
        <w:t xml:space="preserve">z DDV – z rokom veljavnosti, ki je </w:t>
      </w:r>
      <w:r w:rsidR="004B2E3D">
        <w:rPr>
          <w:rFonts w:ascii="Tahoma" w:hAnsi="Tahoma" w:cs="Tahoma"/>
        </w:rPr>
        <w:t>vsaj deve</w:t>
      </w:r>
      <w:r w:rsidR="007F1258">
        <w:rPr>
          <w:rFonts w:ascii="Tahoma" w:hAnsi="Tahoma" w:cs="Tahoma"/>
        </w:rPr>
        <w:t>t</w:t>
      </w:r>
      <w:r w:rsidR="004B2E3D">
        <w:rPr>
          <w:rFonts w:ascii="Tahoma" w:hAnsi="Tahoma" w:cs="Tahoma"/>
        </w:rPr>
        <w:t>deset</w:t>
      </w:r>
      <w:r w:rsidRPr="00EF7E72">
        <w:rPr>
          <w:rFonts w:ascii="Tahoma" w:hAnsi="Tahoma" w:cs="Tahoma"/>
        </w:rPr>
        <w:t xml:space="preserve"> (</w:t>
      </w:r>
      <w:r w:rsidR="00763E97">
        <w:rPr>
          <w:rFonts w:ascii="Tahoma" w:hAnsi="Tahoma" w:cs="Tahoma"/>
        </w:rPr>
        <w:t>3</w:t>
      </w:r>
      <w:r w:rsidRPr="00EF7E72">
        <w:rPr>
          <w:rFonts w:ascii="Tahoma" w:hAnsi="Tahoma" w:cs="Tahoma"/>
        </w:rPr>
        <w:t xml:space="preserve">0) dni daljši kot je </w:t>
      </w:r>
      <w:r w:rsidR="00763E97" w:rsidRPr="00763E97">
        <w:rPr>
          <w:rFonts w:ascii="Tahoma" w:hAnsi="Tahoma" w:cs="Tahoma"/>
        </w:rPr>
        <w:t xml:space="preserve">splošni  </w:t>
      </w:r>
      <w:r w:rsidRPr="00EF7E72">
        <w:rPr>
          <w:rFonts w:ascii="Tahoma" w:hAnsi="Tahoma" w:cs="Tahoma"/>
        </w:rPr>
        <w:t>garancijski rok za izvedena dela.</w:t>
      </w:r>
    </w:p>
    <w:p w:rsidR="007D453A" w:rsidRPr="00EF7E72" w:rsidRDefault="007D453A" w:rsidP="00F81B10">
      <w:pPr>
        <w:keepNext/>
        <w:jc w:val="both"/>
        <w:rPr>
          <w:rFonts w:ascii="Tahoma" w:hAnsi="Tahoma" w:cs="Tahoma"/>
        </w:rPr>
      </w:pPr>
    </w:p>
    <w:p w:rsidR="007D453A" w:rsidRPr="00EF7E72" w:rsidRDefault="007D453A" w:rsidP="00F81B10">
      <w:pPr>
        <w:keepNext/>
        <w:jc w:val="both"/>
        <w:rPr>
          <w:rFonts w:ascii="Tahoma" w:hAnsi="Tahoma" w:cs="Tahoma"/>
        </w:rPr>
      </w:pPr>
      <w:r w:rsidRPr="00EF7E72">
        <w:rPr>
          <w:rFonts w:ascii="Tahoma" w:hAnsi="Tahoma" w:cs="Tahoma"/>
        </w:rPr>
        <w:lastRenderedPageBreak/>
        <w:t xml:space="preserve">V kolikor izvajalec ne bo predložil zavarovanj za odpravo napak v času garancijske dobe lahko naročnik unovči finančno zavarovanje za dobro izvedbe pogodbenih obveznosti, brez kakršnekoli obveznosti do ponudnika. </w:t>
      </w:r>
    </w:p>
    <w:p w:rsidR="007D453A" w:rsidRPr="00EF7E72" w:rsidRDefault="007D453A" w:rsidP="00F81B10">
      <w:pPr>
        <w:keepNext/>
        <w:jc w:val="both"/>
        <w:rPr>
          <w:rFonts w:ascii="Tahoma" w:hAnsi="Tahoma" w:cs="Tahoma"/>
        </w:rPr>
      </w:pPr>
    </w:p>
    <w:p w:rsidR="007D453A" w:rsidRPr="001E21E0" w:rsidRDefault="007D453A" w:rsidP="00F81B10">
      <w:pPr>
        <w:keepNext/>
        <w:jc w:val="both"/>
        <w:rPr>
          <w:rFonts w:ascii="Tahoma" w:hAnsi="Tahoma" w:cs="Tahoma"/>
        </w:rPr>
      </w:pPr>
      <w:r w:rsidRPr="001E21E0">
        <w:rPr>
          <w:rFonts w:ascii="Tahoma" w:hAnsi="Tahoma" w:cs="Tahoma"/>
        </w:rPr>
        <w:t>Vzorec finančnega zavarovanja za odpravo okvar in napak v času garancijske dobe</w:t>
      </w:r>
      <w:r w:rsidR="00EF7E72" w:rsidRPr="001E21E0">
        <w:rPr>
          <w:rFonts w:ascii="Tahoma" w:hAnsi="Tahoma" w:cs="Tahoma"/>
        </w:rPr>
        <w:t xml:space="preserve"> </w:t>
      </w:r>
      <w:r w:rsidRPr="001E21E0">
        <w:rPr>
          <w:rFonts w:ascii="Tahoma" w:hAnsi="Tahoma" w:cs="Tahoma"/>
        </w:rPr>
        <w:t xml:space="preserve">-za izvedena dela, je priložen v prilogi </w:t>
      </w:r>
      <w:r w:rsidR="001E21E0">
        <w:rPr>
          <w:rFonts w:ascii="Tahoma" w:hAnsi="Tahoma" w:cs="Tahoma"/>
        </w:rPr>
        <w:t>7/1</w:t>
      </w:r>
      <w:r w:rsidRPr="001E21E0">
        <w:rPr>
          <w:rFonts w:ascii="Tahoma" w:hAnsi="Tahoma" w:cs="Tahoma"/>
        </w:rPr>
        <w:t xml:space="preserve"> razpisne dokumentacije.</w:t>
      </w:r>
    </w:p>
    <w:p w:rsidR="00761222" w:rsidRPr="001E21E0" w:rsidRDefault="0076122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VOKA </w:t>
      </w:r>
    </w:p>
    <w:p w:rsidR="00EF7E72" w:rsidRDefault="00EF7E72" w:rsidP="00F81B10">
      <w:pPr>
        <w:keepNext/>
        <w:keepLines/>
        <w:jc w:val="both"/>
        <w:rPr>
          <w:rFonts w:ascii="Tahoma" w:hAnsi="Tahoma" w:cs="Tahoma"/>
        </w:rPr>
      </w:pPr>
    </w:p>
    <w:p w:rsidR="00EF7E72" w:rsidRPr="001B6E2C" w:rsidRDefault="00EF7E72" w:rsidP="00F81B10">
      <w:pPr>
        <w:keepNext/>
        <w:jc w:val="both"/>
        <w:rPr>
          <w:rFonts w:ascii="Tahoma" w:hAnsi="Tahoma" w:cs="Tahoma"/>
        </w:rPr>
      </w:pPr>
      <w:r w:rsidRPr="001B6E2C">
        <w:rPr>
          <w:rFonts w:ascii="Tahoma" w:hAnsi="Tahoma" w:cs="Tahoma"/>
        </w:rPr>
        <w:t>Izbrani izvajalec s katerim bo sklenjena pogodba bo moral, najkasneje v desetih (10) koledarskih dneh po končni primopredaji, predložiti naročniku bančno garancijo oziroma kavcijsko zavarovanje zavarovalnice za odpravo napak v garancijskem roku (za izvedena dela) v višini 5 % skupne pogodbene vrednosti vključno z DDV – z rokom veljavnosti, ki je</w:t>
      </w:r>
      <w:r w:rsidR="004B2E3D">
        <w:rPr>
          <w:rFonts w:ascii="Tahoma" w:hAnsi="Tahoma" w:cs="Tahoma"/>
        </w:rPr>
        <w:t xml:space="preserve"> vsaj</w:t>
      </w:r>
      <w:r w:rsidRPr="001B6E2C">
        <w:rPr>
          <w:rFonts w:ascii="Tahoma" w:hAnsi="Tahoma" w:cs="Tahoma"/>
        </w:rPr>
        <w:t xml:space="preserve"> trideset (30) dni daljši kot je garancijski rok za izvedena dela.</w:t>
      </w:r>
    </w:p>
    <w:p w:rsidR="00EF7E72" w:rsidRPr="001B6E2C" w:rsidRDefault="00EF7E72" w:rsidP="00F81B10">
      <w:pPr>
        <w:keepNext/>
        <w:jc w:val="both"/>
        <w:rPr>
          <w:rFonts w:ascii="Tahoma" w:hAnsi="Tahoma" w:cs="Tahoma"/>
        </w:rPr>
      </w:pPr>
    </w:p>
    <w:p w:rsidR="00EF7E72" w:rsidRPr="001B6E2C" w:rsidRDefault="00EF7E72" w:rsidP="00F81B10">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81B10">
      <w:pPr>
        <w:keepNext/>
        <w:jc w:val="both"/>
        <w:rPr>
          <w:rFonts w:ascii="Tahoma" w:hAnsi="Tahoma" w:cs="Tahoma"/>
        </w:rPr>
      </w:pPr>
    </w:p>
    <w:p w:rsidR="00EF7E72" w:rsidRPr="0098233E" w:rsidRDefault="00EF7E72" w:rsidP="00F81B10">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7/2</w:t>
      </w:r>
      <w:r w:rsidRPr="001E21E0">
        <w:rPr>
          <w:rFonts w:ascii="Tahoma" w:hAnsi="Tahoma" w:cs="Tahoma"/>
        </w:rPr>
        <w:t xml:space="preserve"> razpisne</w:t>
      </w:r>
      <w:r w:rsidRPr="001B6E2C">
        <w:rPr>
          <w:rFonts w:ascii="Tahoma" w:hAnsi="Tahoma" w:cs="Tahoma"/>
        </w:rPr>
        <w:t xml:space="preserve"> dokumentacije.</w:t>
      </w:r>
    </w:p>
    <w:p w:rsidR="00EF7E72" w:rsidRDefault="00EF7E72" w:rsidP="00F81B10">
      <w:pPr>
        <w:keepNext/>
        <w:keepLines/>
        <w:jc w:val="both"/>
        <w:rPr>
          <w:rFonts w:ascii="Tahoma" w:hAnsi="Tahoma" w:cs="Tahoma"/>
        </w:rPr>
      </w:pPr>
    </w:p>
    <w:p w:rsidR="00EF7E72" w:rsidRPr="00404EEE" w:rsidRDefault="00EF7E72" w:rsidP="00F81B10">
      <w:pPr>
        <w:keepNext/>
        <w:numPr>
          <w:ilvl w:val="1"/>
          <w:numId w:val="2"/>
        </w:numPr>
        <w:jc w:val="both"/>
        <w:rPr>
          <w:rFonts w:ascii="Tahoma" w:hAnsi="Tahoma" w:cs="Tahoma"/>
          <w:b/>
        </w:rPr>
      </w:pPr>
      <w:r w:rsidRPr="00404EEE">
        <w:rPr>
          <w:rFonts w:ascii="Tahoma" w:hAnsi="Tahoma" w:cs="Tahoma"/>
          <w:b/>
        </w:rPr>
        <w:t xml:space="preserve">Zavarovanje odprave okvar in napak v času garancijske dobe – JPE </w:t>
      </w:r>
    </w:p>
    <w:p w:rsidR="00EF7E72" w:rsidRPr="001E21E0" w:rsidRDefault="00EF7E72" w:rsidP="00F81B10">
      <w:pPr>
        <w:keepNext/>
        <w:keepLines/>
        <w:jc w:val="both"/>
        <w:rPr>
          <w:rFonts w:ascii="Tahoma" w:hAnsi="Tahoma" w:cs="Tahoma"/>
        </w:rPr>
      </w:pPr>
    </w:p>
    <w:p w:rsidR="004B2E3D" w:rsidRPr="001B6E2C" w:rsidRDefault="004B2E3D" w:rsidP="00F81B10">
      <w:pPr>
        <w:keepNext/>
        <w:jc w:val="both"/>
        <w:rPr>
          <w:rFonts w:ascii="Tahoma" w:hAnsi="Tahoma" w:cs="Tahoma"/>
        </w:rPr>
      </w:pPr>
      <w:r w:rsidRPr="001E21E0">
        <w:rPr>
          <w:rFonts w:ascii="Tahoma" w:hAnsi="Tahoma" w:cs="Tahoma"/>
        </w:rPr>
        <w:t>Izbrani izvajalec s katerim bo sklenjena pogodba bo moral, najkasneje v desetih (10) koledarskih dneh po podpisu zapisnika o sprejemu in izročitvi del naročniku predložiti bančno garancijo</w:t>
      </w:r>
      <w:r w:rsidRPr="001B6E2C">
        <w:rPr>
          <w:rFonts w:ascii="Tahoma" w:hAnsi="Tahoma" w:cs="Tahoma"/>
        </w:rPr>
        <w:t xml:space="preserve"> oziroma kavcijsko zavarovanje zavarovalnice za odpravo napak v garancijskem roku (za izvedena dela) v višini 5 % skupne pogodbene vrednosti vključno z DDV –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rsidR="004B2E3D" w:rsidRPr="001B6E2C" w:rsidRDefault="004B2E3D" w:rsidP="00F81B10">
      <w:pPr>
        <w:keepNext/>
        <w:jc w:val="both"/>
        <w:rPr>
          <w:rFonts w:ascii="Tahoma" w:hAnsi="Tahoma" w:cs="Tahoma"/>
        </w:rPr>
      </w:pPr>
    </w:p>
    <w:p w:rsidR="004B2E3D" w:rsidRPr="001B6E2C" w:rsidRDefault="004B2E3D" w:rsidP="00F81B10">
      <w:pPr>
        <w:keepNext/>
        <w:jc w:val="both"/>
        <w:rPr>
          <w:rFonts w:ascii="Tahoma" w:hAnsi="Tahoma" w:cs="Tahoma"/>
        </w:rPr>
      </w:pPr>
      <w:r w:rsidRPr="001B6E2C">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B2E3D" w:rsidRDefault="004B2E3D" w:rsidP="00F81B10">
      <w:pPr>
        <w:keepNext/>
        <w:jc w:val="both"/>
        <w:rPr>
          <w:rFonts w:ascii="Tahoma" w:hAnsi="Tahoma" w:cs="Tahoma"/>
        </w:rPr>
      </w:pPr>
    </w:p>
    <w:p w:rsidR="004B2E3D" w:rsidRPr="0098233E" w:rsidRDefault="004B2E3D" w:rsidP="00F81B10">
      <w:pPr>
        <w:keepNext/>
        <w:jc w:val="both"/>
        <w:rPr>
          <w:rFonts w:ascii="Tahoma" w:hAnsi="Tahoma" w:cs="Tahoma"/>
        </w:rPr>
      </w:pPr>
      <w:r w:rsidRPr="001E21E0">
        <w:rPr>
          <w:rFonts w:ascii="Tahoma" w:hAnsi="Tahoma" w:cs="Tahoma"/>
        </w:rPr>
        <w:t xml:space="preserve">Vzorec finančnega zavarovanja za odpravo okvar in napak v času garancijske dobe-za izvedena dela, je priložen v prilogi </w:t>
      </w:r>
      <w:r w:rsidR="001E21E0" w:rsidRPr="001E21E0">
        <w:rPr>
          <w:rFonts w:ascii="Tahoma" w:hAnsi="Tahoma" w:cs="Tahoma"/>
        </w:rPr>
        <w:t>7/3</w:t>
      </w:r>
      <w:r w:rsidRPr="001E21E0">
        <w:rPr>
          <w:rFonts w:ascii="Tahoma" w:hAnsi="Tahoma" w:cs="Tahoma"/>
        </w:rPr>
        <w:t xml:space="preserve"> razpisne</w:t>
      </w:r>
      <w:r w:rsidRPr="001B6E2C">
        <w:rPr>
          <w:rFonts w:ascii="Tahoma" w:hAnsi="Tahoma" w:cs="Tahoma"/>
        </w:rPr>
        <w:t xml:space="preserve"> dokumentacije.</w:t>
      </w:r>
    </w:p>
    <w:p w:rsidR="004B2E3D" w:rsidRDefault="004B2E3D" w:rsidP="00F81B10">
      <w:pPr>
        <w:keepNext/>
        <w:keepLines/>
        <w:jc w:val="both"/>
        <w:rPr>
          <w:rFonts w:ascii="Tahoma" w:hAnsi="Tahoma" w:cs="Tahoma"/>
        </w:rPr>
      </w:pPr>
    </w:p>
    <w:p w:rsidR="00CB3733" w:rsidRPr="00B66303" w:rsidRDefault="00CB3733" w:rsidP="00F81B10">
      <w:pPr>
        <w:keepNext/>
        <w:jc w:val="both"/>
        <w:rPr>
          <w:rFonts w:ascii="Tahoma" w:hAnsi="Tahoma" w:cs="Tahoma"/>
        </w:rPr>
      </w:pPr>
    </w:p>
    <w:p w:rsidR="00832A7F" w:rsidRPr="00B66303" w:rsidRDefault="004F17A5" w:rsidP="00F81B10">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F81B10">
      <w:pPr>
        <w:keepNext/>
        <w:jc w:val="both"/>
        <w:rPr>
          <w:rFonts w:ascii="Tahoma" w:hAnsi="Tahoma" w:cs="Tahoma"/>
        </w:rPr>
      </w:pPr>
    </w:p>
    <w:p w:rsidR="00CB3733" w:rsidRDefault="00CB3733" w:rsidP="00F81B10">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F81B10">
      <w:pPr>
        <w:keepNext/>
        <w:jc w:val="both"/>
        <w:rPr>
          <w:rFonts w:ascii="Tahoma" w:hAnsi="Tahoma" w:cs="Tahoma"/>
        </w:rPr>
      </w:pPr>
    </w:p>
    <w:p w:rsidR="00B73E92" w:rsidRPr="00BB6682" w:rsidRDefault="00B73E92" w:rsidP="00F81B10">
      <w:pPr>
        <w:keepNext/>
        <w:tabs>
          <w:tab w:val="left" w:pos="1134"/>
          <w:tab w:val="right" w:pos="9072"/>
        </w:tabs>
        <w:rPr>
          <w:rFonts w:ascii="Tahoma" w:hAnsi="Tahoma" w:cs="Tahoma"/>
        </w:rPr>
      </w:pPr>
    </w:p>
    <w:p w:rsidR="00FA7D61" w:rsidRPr="00404EEE" w:rsidRDefault="00FA7D61" w:rsidP="00F81B10">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F81B10">
      <w:pPr>
        <w:keepNext/>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F81B10">
      <w:pPr>
        <w:keepNext/>
        <w:keepLine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lastRenderedPageBreak/>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F81B10">
      <w:pPr>
        <w:keepNext/>
        <w:tabs>
          <w:tab w:val="left" w:pos="142"/>
        </w:tabs>
        <w:jc w:val="both"/>
        <w:rPr>
          <w:rFonts w:ascii="Tahoma" w:hAnsi="Tahoma" w:cs="Tahoma"/>
        </w:rPr>
      </w:pPr>
    </w:p>
    <w:p w:rsidR="00FA7D61" w:rsidRDefault="00FA7D61" w:rsidP="00F81B10">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F81B10">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F81B10">
      <w:pPr>
        <w:keepNext/>
        <w:tabs>
          <w:tab w:val="left" w:pos="142"/>
        </w:tabs>
        <w:jc w:val="both"/>
        <w:rPr>
          <w:rFonts w:ascii="Tahoma" w:hAnsi="Tahoma" w:cs="Tahoma"/>
          <w:b/>
        </w:rPr>
      </w:pPr>
    </w:p>
    <w:p w:rsidR="00856A2E" w:rsidRPr="00856A2E" w:rsidRDefault="00856A2E" w:rsidP="00F81B10">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DB229F" w:rsidRPr="00B66303" w:rsidRDefault="00DB229F" w:rsidP="00F81B10">
      <w:pPr>
        <w:keepNext/>
        <w:tabs>
          <w:tab w:val="left" w:pos="142"/>
        </w:tabs>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F81B10">
      <w:pPr>
        <w:keepNext/>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F81B10">
      <w:pPr>
        <w:keepNext/>
        <w:jc w:val="both"/>
        <w:rPr>
          <w:rFonts w:ascii="Tahoma" w:hAnsi="Tahoma" w:cs="Tahoma"/>
        </w:rPr>
      </w:pPr>
    </w:p>
    <w:p w:rsidR="00FA7D61" w:rsidRPr="00B66303" w:rsidRDefault="00FA7D61" w:rsidP="00F81B10">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keepLines/>
        <w:numPr>
          <w:ilvl w:val="1"/>
          <w:numId w:val="68"/>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856A2E">
        <w:rPr>
          <w:rFonts w:ascii="Tahoma" w:hAnsi="Tahoma" w:cs="Tahoma"/>
          <w:b/>
        </w:rPr>
        <w:t>10.10</w:t>
      </w:r>
      <w:r w:rsidRPr="00F20344">
        <w:rPr>
          <w:rFonts w:ascii="Tahoma" w:hAnsi="Tahoma" w:cs="Tahoma"/>
          <w:b/>
        </w:rPr>
        <w:t>.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F81B10">
      <w:pPr>
        <w:keepNext/>
        <w:tabs>
          <w:tab w:val="left" w:pos="142"/>
        </w:tabs>
        <w:jc w:val="both"/>
        <w:rPr>
          <w:rFonts w:ascii="Tahoma" w:hAnsi="Tahoma" w:cs="Tahoma"/>
        </w:rPr>
      </w:pPr>
    </w:p>
    <w:p w:rsidR="00FA7D61" w:rsidRPr="00B66303" w:rsidRDefault="00FA7D61" w:rsidP="00F81B10">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F81B10">
      <w:pPr>
        <w:keepNext/>
        <w:keepLines/>
        <w:jc w:val="both"/>
        <w:rPr>
          <w:rFonts w:ascii="Tahoma" w:hAnsi="Tahoma" w:cs="Tahoma"/>
        </w:rPr>
      </w:pPr>
    </w:p>
    <w:p w:rsidR="00FA7D61" w:rsidRPr="00B66303" w:rsidRDefault="00FA7D61" w:rsidP="00F81B10">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440C40" w:rsidP="00F81B10">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F81B10">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F81B10">
      <w:pPr>
        <w:keepNext/>
        <w:jc w:val="both"/>
        <w:rPr>
          <w:rFonts w:ascii="Tahoma" w:eastAsiaTheme="minorHAnsi" w:hAnsi="Tahoma" w:cs="Tahoma"/>
        </w:rPr>
      </w:pPr>
    </w:p>
    <w:p w:rsidR="00FA7D61" w:rsidRPr="00EB01D5" w:rsidRDefault="00FA7D61" w:rsidP="00F81B10">
      <w:pPr>
        <w:keepNext/>
        <w:keepLines/>
        <w:numPr>
          <w:ilvl w:val="1"/>
          <w:numId w:val="68"/>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F81B10">
      <w:pPr>
        <w:keepNext/>
        <w:jc w:val="both"/>
        <w:rPr>
          <w:rFonts w:ascii="Tahoma" w:hAnsi="Tahoma" w:cs="Tahoma"/>
          <w:sz w:val="16"/>
          <w:szCs w:val="16"/>
        </w:rPr>
      </w:pPr>
    </w:p>
    <w:p w:rsidR="00FA7D61" w:rsidRPr="00436A05" w:rsidRDefault="00FA7D61" w:rsidP="00F81B10">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F81B10">
      <w:pPr>
        <w:keepNext/>
        <w:jc w:val="both"/>
        <w:rPr>
          <w:rFonts w:ascii="Tahoma" w:hAnsi="Tahoma" w:cs="Tahoma"/>
          <w:sz w:val="16"/>
          <w:szCs w:val="16"/>
        </w:rPr>
      </w:pPr>
    </w:p>
    <w:p w:rsidR="00FA7D61" w:rsidRDefault="00FA7D61" w:rsidP="00F81B10">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F81B10">
      <w:pPr>
        <w:keepNext/>
        <w:jc w:val="both"/>
        <w:rPr>
          <w:rFonts w:ascii="Tahoma" w:hAnsi="Tahoma" w:cs="Tahoma"/>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632809" w:rsidRPr="00436A05" w:rsidRDefault="00632809" w:rsidP="00F81B10">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b/>
              </w:rPr>
            </w:pPr>
          </w:p>
        </w:tc>
        <w:tc>
          <w:tcPr>
            <w:tcW w:w="8969" w:type="dxa"/>
            <w:tcBorders>
              <w:left w:val="nil"/>
            </w:tcBorders>
          </w:tcPr>
          <w:p w:rsidR="00632809" w:rsidRPr="00436A05" w:rsidRDefault="00632809" w:rsidP="00F81B10">
            <w:pPr>
              <w:keepNext/>
              <w:jc w:val="both"/>
              <w:rPr>
                <w:rFonts w:ascii="Tahoma" w:hAnsi="Tahoma" w:cs="Tahoma"/>
                <w:i/>
              </w:rPr>
            </w:pPr>
            <w:r w:rsidRPr="00436A05">
              <w:rPr>
                <w:rFonts w:ascii="Tahoma" w:hAnsi="Tahoma" w:cs="Tahoma"/>
              </w:rPr>
              <w:t>PREDRAČUN</w:t>
            </w:r>
          </w:p>
        </w:tc>
      </w:tr>
    </w:tbl>
    <w:p w:rsidR="00632809" w:rsidRPr="00436A05" w:rsidRDefault="00632809" w:rsidP="00F81B10">
      <w:pPr>
        <w:keepNext/>
        <w:jc w:val="both"/>
        <w:rPr>
          <w:rFonts w:ascii="Tahoma" w:hAnsi="Tahoma" w:cs="Tahoma"/>
          <w:b/>
        </w:rPr>
      </w:pPr>
    </w:p>
    <w:p w:rsidR="00632809" w:rsidRPr="00436A05" w:rsidRDefault="00632809" w:rsidP="00F81B10">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F81B10">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b/>
        </w:rPr>
      </w:pPr>
      <w:r w:rsidRPr="00436A05">
        <w:rPr>
          <w:rFonts w:ascii="Tahoma" w:hAnsi="Tahoma" w:cs="Tahoma"/>
        </w:rPr>
        <w:t xml:space="preserve">Ponudnik (vodilni partner) mora prilogo »IZJAVA O IZPOLNJEVANJU SPOSOBNOSTI PONUDNIKA/PARTNERJA « izpolniti ter ga v </w:t>
      </w:r>
      <w:proofErr w:type="spellStart"/>
      <w:r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F81B10">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81B10">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b/>
                <w:i/>
              </w:rPr>
            </w:pPr>
            <w:r w:rsidRPr="00436A05">
              <w:rPr>
                <w:rFonts w:ascii="Tahoma" w:hAnsi="Tahoma" w:cs="Tahoma"/>
                <w:b/>
                <w:i/>
              </w:rPr>
              <w:t>3/1</w:t>
            </w:r>
          </w:p>
        </w:tc>
      </w:tr>
    </w:tbl>
    <w:p w:rsidR="00632809" w:rsidRPr="00436A05" w:rsidRDefault="00632809" w:rsidP="00F81B10">
      <w:pPr>
        <w:keepNext/>
        <w:ind w:firstLine="708"/>
        <w:jc w:val="both"/>
        <w:rPr>
          <w:rFonts w:ascii="Tahoma" w:hAnsi="Tahoma" w:cs="Tahoma"/>
          <w:sz w:val="16"/>
        </w:rPr>
      </w:pPr>
    </w:p>
    <w:p w:rsidR="00632809" w:rsidRPr="00436A05" w:rsidRDefault="00632809" w:rsidP="00F81B10">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632809" w:rsidRPr="00436A05" w:rsidRDefault="00632809" w:rsidP="00F81B10">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81B10">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81B10">
            <w:pPr>
              <w:keepNext/>
              <w:rPr>
                <w:rFonts w:ascii="Tahoma" w:hAnsi="Tahoma" w:cs="Tahoma"/>
                <w:b/>
                <w:i/>
              </w:rPr>
            </w:pPr>
            <w:r w:rsidRPr="00436A05">
              <w:rPr>
                <w:rFonts w:ascii="Tahoma" w:hAnsi="Tahoma" w:cs="Tahoma"/>
                <w:b/>
                <w:i/>
              </w:rPr>
              <w:t>3/1</w:t>
            </w:r>
          </w:p>
        </w:tc>
      </w:tr>
    </w:tbl>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F81B10">
      <w:pPr>
        <w:keepNext/>
        <w:jc w:val="both"/>
        <w:rPr>
          <w:rFonts w:ascii="Tahoma" w:hAnsi="Tahoma" w:cs="Tahoma"/>
        </w:rPr>
      </w:pPr>
    </w:p>
    <w:p w:rsidR="00632809" w:rsidRDefault="00632809" w:rsidP="00F81B10">
      <w:pPr>
        <w:keepNext/>
        <w:jc w:val="both"/>
        <w:rPr>
          <w:rFonts w:ascii="Tahoma" w:hAnsi="Tahoma" w:cs="Tahoma"/>
        </w:rPr>
      </w:pPr>
      <w:r w:rsidRPr="00436A05">
        <w:rPr>
          <w:rFonts w:ascii="Tahoma" w:hAnsi="Tahoma" w:cs="Tahoma"/>
        </w:rPr>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F81B10">
      <w:pPr>
        <w:keepNext/>
        <w:jc w:val="both"/>
        <w:rPr>
          <w:rFonts w:ascii="Tahoma" w:hAnsi="Tahoma" w:cs="Tahoma"/>
          <w:sz w:val="16"/>
          <w:szCs w:val="16"/>
        </w:rPr>
      </w:pPr>
    </w:p>
    <w:p w:rsidR="00632809" w:rsidRPr="00436A05" w:rsidRDefault="00632809" w:rsidP="00F81B10">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w:t>
      </w:r>
      <w:r w:rsidRPr="00436A05">
        <w:rPr>
          <w:rFonts w:ascii="Tahoma" w:hAnsi="Tahoma" w:cs="Tahoma"/>
        </w:rPr>
        <w:lastRenderedPageBreak/>
        <w:t xml:space="preserve">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632809" w:rsidRPr="00436A05" w:rsidRDefault="00632809" w:rsidP="00F81B10">
      <w:pPr>
        <w:keepNext/>
        <w:jc w:val="both"/>
        <w:rPr>
          <w:rFonts w:ascii="Tahoma" w:hAnsi="Tahoma" w:cs="Tahoma"/>
        </w:rPr>
      </w:pPr>
    </w:p>
    <w:p w:rsidR="00632809" w:rsidRPr="00436A05" w:rsidRDefault="00632809" w:rsidP="00F81B10">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F81B10">
      <w:pPr>
        <w:keepNext/>
        <w:jc w:val="both"/>
        <w:rPr>
          <w:rFonts w:ascii="Tahoma" w:hAnsi="Tahoma" w:cs="Tahoma"/>
          <w:b/>
        </w:rPr>
      </w:pPr>
    </w:p>
    <w:p w:rsidR="00632809" w:rsidRPr="00436A05" w:rsidRDefault="00632809" w:rsidP="00F81B10">
      <w:pPr>
        <w:keepNext/>
        <w:jc w:val="both"/>
        <w:rPr>
          <w:rFonts w:ascii="Tahoma" w:hAnsi="Tahoma" w:cs="Tahoma"/>
        </w:rPr>
      </w:pPr>
      <w:r w:rsidRPr="00436A05">
        <w:rPr>
          <w:rFonts w:ascii="Tahoma" w:hAnsi="Tahoma" w:cs="Tahoma"/>
          <w:b/>
        </w:rPr>
        <w:t>Ostala ponudbena dokumentacija, ki jo naročnik zahteva z javnim razpisom je navedena v nadaljevanju in jo ponudnik priloži v razdelek »DRUGE PRILOGE«:</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1</w:t>
            </w:r>
          </w:p>
        </w:tc>
      </w:tr>
    </w:tbl>
    <w:p w:rsidR="00632809" w:rsidRPr="00436A05" w:rsidRDefault="00632809" w:rsidP="00F81B10">
      <w:pPr>
        <w:keepNext/>
        <w:tabs>
          <w:tab w:val="left" w:pos="567"/>
          <w:tab w:val="num" w:pos="851"/>
          <w:tab w:val="left" w:pos="993"/>
        </w:tabs>
        <w:jc w:val="both"/>
        <w:rPr>
          <w:rFonts w:ascii="Tahoma" w:hAnsi="Tahoma" w:cs="Tahoma"/>
          <w:sz w:val="16"/>
        </w:rPr>
      </w:pPr>
    </w:p>
    <w:p w:rsidR="00632809" w:rsidRDefault="00632809" w:rsidP="00F81B10">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F81B10">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2</w:t>
            </w:r>
          </w:p>
        </w:tc>
      </w:tr>
    </w:tbl>
    <w:p w:rsidR="00632809" w:rsidRPr="00436A05" w:rsidRDefault="00632809" w:rsidP="00F81B10">
      <w:pPr>
        <w:keepNext/>
        <w:jc w:val="both"/>
        <w:rPr>
          <w:rFonts w:ascii="Tahoma" w:hAnsi="Tahoma" w:cs="Tahoma"/>
          <w:sz w:val="16"/>
        </w:rPr>
      </w:pPr>
    </w:p>
    <w:p w:rsidR="00632809" w:rsidRPr="00436A05" w:rsidRDefault="00632809" w:rsidP="00F81B10">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3/1</w:t>
            </w:r>
          </w:p>
        </w:tc>
      </w:tr>
    </w:tbl>
    <w:p w:rsidR="00632809" w:rsidRPr="00436A05" w:rsidRDefault="00632809" w:rsidP="00F81B10">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F81B10">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F81B10">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F81B10">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3/2</w:t>
            </w:r>
          </w:p>
        </w:tc>
      </w:tr>
    </w:tbl>
    <w:p w:rsidR="00632809" w:rsidRPr="00436A05" w:rsidRDefault="00632809" w:rsidP="00F81B10">
      <w:pPr>
        <w:keepNext/>
        <w:jc w:val="both"/>
        <w:rPr>
          <w:rFonts w:ascii="Tahoma" w:hAnsi="Tahoma" w:cs="Tahoma"/>
          <w:sz w:val="16"/>
          <w:szCs w:val="16"/>
        </w:rPr>
      </w:pPr>
    </w:p>
    <w:p w:rsidR="00632809" w:rsidRPr="00436A05" w:rsidRDefault="00632809" w:rsidP="00F81B10">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F81B10">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F81B10">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F81B10">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F81B10">
            <w:pPr>
              <w:keepNext/>
              <w:rPr>
                <w:rFonts w:ascii="Tahoma" w:hAnsi="Tahoma" w:cs="Tahoma"/>
                <w:b/>
                <w:i/>
              </w:rPr>
            </w:pPr>
            <w:r w:rsidRPr="00436A05">
              <w:rPr>
                <w:rFonts w:ascii="Tahoma" w:hAnsi="Tahoma" w:cs="Tahoma"/>
                <w:b/>
                <w:i/>
              </w:rPr>
              <w:t>4/1</w:t>
            </w:r>
          </w:p>
        </w:tc>
      </w:tr>
    </w:tbl>
    <w:p w:rsidR="00632809" w:rsidRPr="00436A05" w:rsidRDefault="00632809" w:rsidP="00F81B10">
      <w:pPr>
        <w:keepNext/>
        <w:jc w:val="both"/>
        <w:rPr>
          <w:rFonts w:ascii="Tahoma" w:hAnsi="Tahoma" w:cs="Tahoma"/>
          <w:sz w:val="16"/>
        </w:rPr>
      </w:pPr>
    </w:p>
    <w:p w:rsidR="00632809" w:rsidRPr="00436A05" w:rsidRDefault="00632809" w:rsidP="00F81B10">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F81B10">
      <w:pPr>
        <w:keepNext/>
        <w:jc w:val="both"/>
        <w:rPr>
          <w:rFonts w:ascii="Tahoma" w:hAnsi="Tahoma" w:cs="Tahoma"/>
          <w:sz w:val="12"/>
          <w:szCs w:val="12"/>
        </w:rPr>
      </w:pPr>
    </w:p>
    <w:p w:rsidR="00632809" w:rsidRPr="00436A05" w:rsidRDefault="00632809" w:rsidP="00F81B10">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F81B10">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F81B10">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F81B10">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F81B10">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F81B10">
            <w:pPr>
              <w:keepNext/>
              <w:rPr>
                <w:rFonts w:ascii="Tahoma" w:hAnsi="Tahoma" w:cs="Tahoma"/>
                <w:b/>
                <w:i/>
              </w:rPr>
            </w:pPr>
            <w:r w:rsidRPr="00436A05">
              <w:rPr>
                <w:rFonts w:ascii="Tahoma" w:hAnsi="Tahoma" w:cs="Tahoma"/>
                <w:b/>
                <w:i/>
              </w:rPr>
              <w:t>4/2</w:t>
            </w:r>
          </w:p>
        </w:tc>
      </w:tr>
    </w:tbl>
    <w:p w:rsidR="00632809" w:rsidRPr="00436A05" w:rsidRDefault="00632809" w:rsidP="00F81B10">
      <w:pPr>
        <w:keepNext/>
        <w:jc w:val="both"/>
        <w:rPr>
          <w:rFonts w:ascii="Tahoma" w:hAnsi="Tahoma" w:cs="Tahoma"/>
          <w:sz w:val="16"/>
          <w:szCs w:val="16"/>
        </w:rPr>
      </w:pPr>
    </w:p>
    <w:p w:rsidR="00632809" w:rsidRPr="00436A05" w:rsidRDefault="00632809" w:rsidP="00F81B10">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632809" w:rsidRPr="00436A05" w:rsidRDefault="00632809" w:rsidP="00F81B10">
      <w:pPr>
        <w:keepNext/>
        <w:jc w:val="both"/>
        <w:rPr>
          <w:rFonts w:ascii="Tahoma" w:hAnsi="Tahoma" w:cs="Tahoma"/>
          <w:sz w:val="12"/>
          <w:szCs w:val="12"/>
        </w:rPr>
      </w:pPr>
    </w:p>
    <w:p w:rsidR="00632809" w:rsidRPr="00436A05" w:rsidRDefault="00632809" w:rsidP="00F81B10">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F81B10">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F81B10">
            <w:pPr>
              <w:keepNext/>
              <w:jc w:val="both"/>
              <w:rPr>
                <w:rFonts w:ascii="Tahoma" w:hAnsi="Tahoma" w:cs="Tahoma"/>
              </w:rPr>
            </w:pPr>
          </w:p>
        </w:tc>
        <w:tc>
          <w:tcPr>
            <w:tcW w:w="7653" w:type="dxa"/>
            <w:tcBorders>
              <w:left w:val="nil"/>
            </w:tcBorders>
          </w:tcPr>
          <w:p w:rsidR="00632809" w:rsidRPr="00436A05" w:rsidRDefault="00632809" w:rsidP="00F81B10">
            <w:pPr>
              <w:keepNext/>
              <w:jc w:val="both"/>
              <w:rPr>
                <w:rFonts w:ascii="Tahoma" w:hAnsi="Tahoma" w:cs="Tahoma"/>
              </w:rPr>
            </w:pPr>
            <w:r w:rsidRPr="00436A05">
              <w:rPr>
                <w:rFonts w:ascii="Tahoma" w:hAnsi="Tahoma" w:cs="Tahoma"/>
              </w:rPr>
              <w:t>OSNUTK</w:t>
            </w:r>
            <w:r>
              <w:rPr>
                <w:rFonts w:ascii="Tahoma" w:hAnsi="Tahoma" w:cs="Tahoma"/>
              </w:rPr>
              <w:t>I</w:t>
            </w:r>
            <w:r w:rsidRPr="00436A05">
              <w:rPr>
                <w:rFonts w:ascii="Tahoma" w:hAnsi="Tahoma" w:cs="Tahoma"/>
              </w:rPr>
              <w:t xml:space="preserve"> </w:t>
            </w:r>
            <w:r>
              <w:rPr>
                <w:rFonts w:ascii="Tahoma" w:hAnsi="Tahoma" w:cs="Tahoma"/>
              </w:rPr>
              <w:t>POGODB</w:t>
            </w:r>
          </w:p>
        </w:tc>
        <w:tc>
          <w:tcPr>
            <w:tcW w:w="912"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5</w:t>
            </w:r>
          </w:p>
        </w:tc>
      </w:tr>
    </w:tbl>
    <w:p w:rsidR="00632809" w:rsidRPr="00436A05" w:rsidRDefault="00632809" w:rsidP="00F81B10">
      <w:pPr>
        <w:keepNext/>
        <w:rPr>
          <w:rFonts w:ascii="Tahoma" w:hAnsi="Tahoma" w:cs="Tahoma"/>
          <w:sz w:val="16"/>
          <w:szCs w:val="16"/>
        </w:rPr>
      </w:pPr>
    </w:p>
    <w:p w:rsidR="00632809" w:rsidRPr="00436A05" w:rsidRDefault="00632809" w:rsidP="00F81B10">
      <w:pPr>
        <w:keepNext/>
        <w:rPr>
          <w:rFonts w:ascii="Tahoma" w:hAnsi="Tahoma" w:cs="Tahoma"/>
        </w:rPr>
      </w:pPr>
      <w:r w:rsidRPr="00436A05">
        <w:rPr>
          <w:rFonts w:ascii="Tahoma" w:hAnsi="Tahoma" w:cs="Tahoma"/>
        </w:rPr>
        <w:t>Osnutk</w:t>
      </w:r>
      <w:r>
        <w:rPr>
          <w:rFonts w:ascii="Tahoma" w:hAnsi="Tahoma" w:cs="Tahoma"/>
        </w:rPr>
        <w:t>i pogodb</w:t>
      </w:r>
      <w:r w:rsidRPr="00436A05">
        <w:rPr>
          <w:rFonts w:ascii="Tahoma" w:hAnsi="Tahoma" w:cs="Tahoma"/>
        </w:rPr>
        <w:t xml:space="preserve"> mora</w:t>
      </w:r>
      <w:r>
        <w:rPr>
          <w:rFonts w:ascii="Tahoma" w:hAnsi="Tahoma" w:cs="Tahoma"/>
        </w:rPr>
        <w:t>jo</w:t>
      </w:r>
      <w:r w:rsidRPr="00436A05">
        <w:rPr>
          <w:rFonts w:ascii="Tahoma" w:hAnsi="Tahoma" w:cs="Tahoma"/>
        </w:rPr>
        <w:t xml:space="preserve"> biti izpolnjen</w:t>
      </w:r>
      <w:r>
        <w:rPr>
          <w:rFonts w:ascii="Tahoma" w:hAnsi="Tahoma" w:cs="Tahoma"/>
        </w:rPr>
        <w:t>i</w:t>
      </w:r>
      <w:r w:rsidRPr="00436A05">
        <w:rPr>
          <w:rFonts w:ascii="Tahoma" w:hAnsi="Tahoma" w:cs="Tahoma"/>
        </w:rPr>
        <w:t>, žigosan</w:t>
      </w:r>
      <w:r>
        <w:rPr>
          <w:rFonts w:ascii="Tahoma" w:hAnsi="Tahoma" w:cs="Tahoma"/>
        </w:rPr>
        <w:t>i</w:t>
      </w:r>
      <w:r w:rsidRPr="00436A05">
        <w:rPr>
          <w:rFonts w:ascii="Tahoma" w:hAnsi="Tahoma" w:cs="Tahoma"/>
        </w:rPr>
        <w:t xml:space="preserve"> in podpisan</w:t>
      </w:r>
      <w:r>
        <w:rPr>
          <w:rFonts w:ascii="Tahoma" w:hAnsi="Tahoma" w:cs="Tahoma"/>
        </w:rPr>
        <w:t>i</w:t>
      </w:r>
      <w:r w:rsidRPr="00436A05">
        <w:rPr>
          <w:rFonts w:ascii="Tahoma" w:hAnsi="Tahoma" w:cs="Tahoma"/>
        </w:rPr>
        <w:t>, s čimer ponudnik potrjuje, da se z osnutk</w:t>
      </w:r>
      <w:r>
        <w:rPr>
          <w:rFonts w:ascii="Tahoma" w:hAnsi="Tahoma" w:cs="Tahoma"/>
        </w:rPr>
        <w:t>i</w:t>
      </w:r>
      <w:r w:rsidRPr="00436A05">
        <w:rPr>
          <w:rFonts w:ascii="Tahoma" w:hAnsi="Tahoma" w:cs="Tahoma"/>
        </w:rPr>
        <w:t xml:space="preserve"> v celoti strinja. </w:t>
      </w:r>
    </w:p>
    <w:p w:rsidR="00632809" w:rsidRDefault="00632809" w:rsidP="00F81B10">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F81B10">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F81B10">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F81B10">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F81B10">
            <w:pPr>
              <w:keepNext/>
              <w:jc w:val="both"/>
              <w:rPr>
                <w:rFonts w:ascii="Tahoma" w:hAnsi="Tahoma" w:cs="Tahoma"/>
                <w:b/>
                <w:i/>
              </w:rPr>
            </w:pPr>
            <w:r>
              <w:rPr>
                <w:rFonts w:ascii="Tahoma" w:hAnsi="Tahoma" w:cs="Tahoma"/>
                <w:b/>
                <w:i/>
              </w:rPr>
              <w:t>6</w:t>
            </w:r>
          </w:p>
        </w:tc>
      </w:tr>
    </w:tbl>
    <w:p w:rsidR="00F87E8F" w:rsidRDefault="00F87E8F" w:rsidP="00F81B10">
      <w:pPr>
        <w:keepNext/>
        <w:jc w:val="both"/>
        <w:rPr>
          <w:rFonts w:ascii="Tahoma" w:hAnsi="Tahoma" w:cs="Tahoma"/>
        </w:rPr>
      </w:pPr>
      <w:r w:rsidRPr="0098233E">
        <w:rPr>
          <w:rFonts w:ascii="Tahoma" w:hAnsi="Tahoma" w:cs="Tahoma"/>
        </w:rPr>
        <w:lastRenderedPageBreak/>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6a.</w:t>
      </w:r>
    </w:p>
    <w:p w:rsidR="001410CF" w:rsidRDefault="001410CF" w:rsidP="00F81B10">
      <w:pPr>
        <w:keepNext/>
        <w:jc w:val="both"/>
        <w:rPr>
          <w:rFonts w:ascii="Tahoma" w:hAnsi="Tahoma" w:cs="Tahoma"/>
        </w:rPr>
      </w:pPr>
    </w:p>
    <w:p w:rsidR="001410CF" w:rsidRPr="0098233E" w:rsidRDefault="001410CF" w:rsidP="00F81B10">
      <w:pPr>
        <w:keepNext/>
        <w:jc w:val="both"/>
        <w:rPr>
          <w:rFonts w:ascii="Tahoma" w:hAnsi="Tahoma" w:cs="Tahoma"/>
        </w:rPr>
      </w:pPr>
    </w:p>
    <w:p w:rsidR="00856A2E" w:rsidRPr="00436A05" w:rsidRDefault="00856A2E" w:rsidP="00F81B10">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85"/>
        </w:trPr>
        <w:tc>
          <w:tcPr>
            <w:tcW w:w="567" w:type="dxa"/>
            <w:tcBorders>
              <w:right w:val="nil"/>
            </w:tcBorders>
          </w:tcPr>
          <w:p w:rsidR="00632809" w:rsidRPr="00436A05" w:rsidRDefault="00632809" w:rsidP="00F81B10">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632809" w:rsidRPr="00436A05" w:rsidRDefault="00632809" w:rsidP="00F81B10">
            <w:pPr>
              <w:keepNext/>
              <w:jc w:val="both"/>
              <w:rPr>
                <w:rFonts w:ascii="Tahoma" w:hAnsi="Tahoma" w:cs="Tahoma"/>
              </w:rPr>
            </w:pPr>
            <w:r w:rsidRPr="00DC2B3C">
              <w:rPr>
                <w:rFonts w:ascii="Tahoma" w:hAnsi="Tahoma" w:cs="Tahoma"/>
              </w:rPr>
              <w:t>ZAVAROVANJE DOBRE IZVEDBE OBVEZNOSTI</w:t>
            </w:r>
          </w:p>
        </w:tc>
        <w:tc>
          <w:tcPr>
            <w:tcW w:w="850" w:type="dxa"/>
            <w:tcBorders>
              <w:right w:val="nil"/>
            </w:tcBorders>
          </w:tcPr>
          <w:p w:rsidR="00632809" w:rsidRPr="00436A05" w:rsidRDefault="00632809" w:rsidP="00F81B10">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632809" w:rsidRPr="00436A05" w:rsidRDefault="00632809" w:rsidP="00F81B10">
            <w:pPr>
              <w:keepNext/>
              <w:jc w:val="both"/>
              <w:rPr>
                <w:rFonts w:ascii="Tahoma" w:hAnsi="Tahoma" w:cs="Tahoma"/>
                <w:b/>
                <w:i/>
              </w:rPr>
            </w:pPr>
            <w:r w:rsidRPr="00436A05">
              <w:rPr>
                <w:rFonts w:ascii="Tahoma" w:hAnsi="Tahoma" w:cs="Tahoma"/>
                <w:b/>
                <w:i/>
              </w:rPr>
              <w:t>6</w:t>
            </w:r>
            <w:r w:rsidR="00761222">
              <w:rPr>
                <w:rFonts w:ascii="Tahoma" w:hAnsi="Tahoma" w:cs="Tahoma"/>
                <w:b/>
                <w:i/>
              </w:rPr>
              <w:t>/..</w:t>
            </w:r>
          </w:p>
        </w:tc>
      </w:tr>
    </w:tbl>
    <w:p w:rsidR="00761222" w:rsidRPr="009135C3" w:rsidRDefault="00761222" w:rsidP="00F81B10">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81B10">
      <w:pPr>
        <w:keepNext/>
        <w:jc w:val="both"/>
      </w:pPr>
    </w:p>
    <w:p w:rsidR="00761222" w:rsidRPr="00CD1BF3" w:rsidRDefault="00761222" w:rsidP="00F81B10">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Pr="00DC2B3C" w:rsidRDefault="00632809" w:rsidP="00F81B10">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p>
        </w:tc>
        <w:tc>
          <w:tcPr>
            <w:tcW w:w="851"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632809" w:rsidP="00F81B10">
            <w:pPr>
              <w:keepNext/>
              <w:ind w:right="-64"/>
              <w:rPr>
                <w:rFonts w:ascii="Tahoma" w:hAnsi="Tahoma" w:cs="Tahoma"/>
                <w:b/>
                <w:i/>
              </w:rPr>
            </w:pPr>
            <w:r>
              <w:rPr>
                <w:rFonts w:ascii="Tahoma" w:hAnsi="Tahoma" w:cs="Tahoma"/>
                <w:b/>
                <w:i/>
              </w:rPr>
              <w:t>7</w:t>
            </w:r>
            <w:r w:rsidR="00761222">
              <w:rPr>
                <w:rFonts w:ascii="Tahoma" w:hAnsi="Tahoma" w:cs="Tahoma"/>
                <w:b/>
                <w:i/>
              </w:rPr>
              <w:t>/..</w:t>
            </w:r>
          </w:p>
        </w:tc>
      </w:tr>
    </w:tbl>
    <w:p w:rsidR="00761222" w:rsidRPr="009135C3" w:rsidRDefault="00761222" w:rsidP="00F81B10">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odpravo napak v garancijskem roku,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81B10">
      <w:pPr>
        <w:keepNext/>
        <w:jc w:val="both"/>
      </w:pPr>
    </w:p>
    <w:p w:rsidR="00761222" w:rsidRPr="00CD1BF3" w:rsidRDefault="00761222" w:rsidP="00F81B10">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F81B10">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F81B10">
            <w:pPr>
              <w:keepNext/>
              <w:rPr>
                <w:rFonts w:ascii="Tahoma" w:hAnsi="Tahoma" w:cs="Tahoma"/>
                <w:b/>
                <w:i/>
              </w:rPr>
            </w:pPr>
            <w:r>
              <w:rPr>
                <w:rFonts w:ascii="Tahoma" w:hAnsi="Tahoma" w:cs="Tahoma"/>
                <w:b/>
                <w:i/>
              </w:rPr>
              <w:t>8</w:t>
            </w:r>
          </w:p>
        </w:tc>
      </w:tr>
    </w:tbl>
    <w:p w:rsidR="00632809" w:rsidRDefault="00632809" w:rsidP="00F81B10">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F81B10">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F81B10">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F81B10">
            <w:pPr>
              <w:keepNext/>
              <w:rPr>
                <w:rFonts w:ascii="Tahoma" w:hAnsi="Tahoma" w:cs="Tahoma"/>
                <w:b/>
                <w:i/>
              </w:rPr>
            </w:pPr>
            <w:r>
              <w:rPr>
                <w:rFonts w:ascii="Tahoma" w:hAnsi="Tahoma" w:cs="Tahoma"/>
                <w:b/>
                <w:i/>
              </w:rPr>
              <w:t>9</w:t>
            </w:r>
          </w:p>
        </w:tc>
      </w:tr>
    </w:tbl>
    <w:p w:rsidR="008403EE" w:rsidRDefault="008403EE" w:rsidP="00F81B10">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F81B10">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F81B10">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VD</w:t>
            </w:r>
          </w:p>
        </w:tc>
        <w:tc>
          <w:tcPr>
            <w:tcW w:w="912" w:type="dxa"/>
            <w:tcBorders>
              <w:top w:val="single" w:sz="4" w:space="0" w:color="auto"/>
              <w:bottom w:val="single" w:sz="4" w:space="0" w:color="auto"/>
              <w:right w:val="nil"/>
            </w:tcBorders>
          </w:tcPr>
          <w:p w:rsidR="00A239F1" w:rsidRPr="00CE1BAD" w:rsidRDefault="00A239F1" w:rsidP="00F81B10">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F81B10">
            <w:pPr>
              <w:keepNext/>
              <w:rPr>
                <w:rFonts w:ascii="Tahoma" w:hAnsi="Tahoma" w:cs="Tahoma"/>
                <w:b/>
                <w:i/>
              </w:rPr>
            </w:pPr>
            <w:r>
              <w:rPr>
                <w:rFonts w:ascii="Tahoma" w:hAnsi="Tahoma" w:cs="Tahoma"/>
                <w:b/>
                <w:i/>
              </w:rPr>
              <w:t>10</w:t>
            </w:r>
          </w:p>
        </w:tc>
      </w:tr>
    </w:tbl>
    <w:p w:rsidR="00A239F1" w:rsidRDefault="00A239F1" w:rsidP="00F81B10">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F81B10">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F81B10">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A239F1"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A239F1" w:rsidRPr="00AD3416" w:rsidRDefault="00A239F1" w:rsidP="00F81B10">
            <w:pPr>
              <w:keepNext/>
              <w:rPr>
                <w:rFonts w:ascii="Tahoma" w:hAnsi="Tahoma" w:cs="Tahoma"/>
                <w:b/>
                <w:i/>
              </w:rPr>
            </w:pPr>
            <w:r>
              <w:rPr>
                <w:rFonts w:ascii="Tahoma" w:hAnsi="Tahoma" w:cs="Tahoma"/>
                <w:b/>
                <w:i/>
              </w:rPr>
              <w:t>1</w:t>
            </w:r>
            <w:r w:rsidR="00B47713">
              <w:rPr>
                <w:rFonts w:ascii="Tahoma" w:hAnsi="Tahoma" w:cs="Tahoma"/>
                <w:b/>
                <w:i/>
              </w:rPr>
              <w:t>1</w:t>
            </w:r>
          </w:p>
        </w:tc>
      </w:tr>
    </w:tbl>
    <w:p w:rsidR="00097A88" w:rsidRDefault="00A239F1" w:rsidP="00F81B10">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w:t>
      </w:r>
      <w:r w:rsidR="00B47713" w:rsidRPr="002D5B28">
        <w:rPr>
          <w:rFonts w:ascii="Tahoma" w:hAnsi="Tahoma" w:cs="Tahoma"/>
        </w:rPr>
        <w:t>V primeru, da odda ponudnik ponudbo z podizvajalci, mora predložiti kopijo veljavne zavarovalne pogodbe in /ali police za vsakega podizvajalca.</w:t>
      </w:r>
    </w:p>
    <w:p w:rsidR="00A239F1" w:rsidRDefault="00A239F1" w:rsidP="00F81B10">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hideMark/>
          </w:tcPr>
          <w:p w:rsidR="00A239F1" w:rsidRPr="0098233E" w:rsidRDefault="00A239F1" w:rsidP="00F81B10">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A239F1" w:rsidRPr="002D5B28" w:rsidRDefault="00A239F1" w:rsidP="00F81B10">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w:t>
      </w:r>
      <w:r w:rsidRPr="002D5B28">
        <w:rPr>
          <w:rFonts w:ascii="Tahoma" w:hAnsi="Tahoma" w:cs="Tahoma"/>
          <w:sz w:val="20"/>
          <w:lang w:val="sl-SI"/>
        </w:rPr>
        <w:t xml:space="preserve">om v elektronski obliki. </w:t>
      </w:r>
      <w:r w:rsidR="005556EA">
        <w:rPr>
          <w:rFonts w:ascii="Tahoma" w:hAnsi="Tahoma" w:cs="Tahoma"/>
          <w:sz w:val="20"/>
          <w:lang w:val="sl-SI"/>
        </w:rPr>
        <w:t>Ponudnik</w:t>
      </w:r>
      <w:r w:rsidRPr="002D5B28">
        <w:rPr>
          <w:rFonts w:ascii="Tahoma" w:hAnsi="Tahoma" w:cs="Tahoma"/>
          <w:sz w:val="20"/>
          <w:lang w:val="sl-SI"/>
        </w:rPr>
        <w:t xml:space="preserve"> 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v obrazec predračuna ne vnese cene na enoto, bo naročnik štel, da je vrednost navedene postavke upoštevana v skupni ponudbeni vrednosti.</w:t>
      </w:r>
    </w:p>
    <w:p w:rsidR="00A239F1" w:rsidRPr="002D5B28" w:rsidRDefault="00A239F1" w:rsidP="00F81B10">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A239F1" w:rsidRPr="0098233E" w:rsidRDefault="00A239F1" w:rsidP="00F81B10">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A239F1" w:rsidRPr="0098233E" w:rsidTr="005556EA">
        <w:tc>
          <w:tcPr>
            <w:tcW w:w="599" w:type="dxa"/>
            <w:tcBorders>
              <w:top w:val="single" w:sz="4" w:space="0" w:color="auto"/>
              <w:left w:val="single" w:sz="4" w:space="0" w:color="auto"/>
              <w:bottom w:val="single" w:sz="4" w:space="0" w:color="auto"/>
              <w:right w:val="nil"/>
            </w:tcBorders>
            <w:hideMark/>
          </w:tcPr>
          <w:p w:rsidR="00A239F1" w:rsidRPr="0098233E" w:rsidRDefault="00A239F1" w:rsidP="00F81B10">
            <w:pPr>
              <w:keepNext/>
              <w:jc w:val="right"/>
              <w:rPr>
                <w:rFonts w:ascii="Tahoma" w:hAnsi="Tahoma" w:cs="Tahoma"/>
              </w:rPr>
            </w:pPr>
            <w:r w:rsidRPr="0098233E">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cs="Tahoma"/>
                <w:b/>
                <w:i/>
              </w:rPr>
            </w:pPr>
            <w:r w:rsidRPr="0098233E">
              <w:rPr>
                <w:rFonts w:ascii="Tahoma" w:hAnsi="Tahoma" w:cs="Tahoma"/>
                <w:b/>
                <w:i/>
              </w:rPr>
              <w:t>1</w:t>
            </w:r>
            <w:r>
              <w:rPr>
                <w:rFonts w:ascii="Tahoma" w:hAnsi="Tahoma" w:cs="Tahoma"/>
                <w:b/>
                <w:i/>
              </w:rPr>
              <w:t>3</w:t>
            </w:r>
          </w:p>
        </w:tc>
      </w:tr>
    </w:tbl>
    <w:p w:rsidR="006C1095" w:rsidRPr="00E938DF" w:rsidRDefault="006C1095" w:rsidP="00F81B10">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81B10">
      <w:pPr>
        <w:keepNext/>
      </w:pPr>
    </w:p>
    <w:p w:rsidR="006C1095" w:rsidRPr="00E938DF" w:rsidRDefault="006C1095" w:rsidP="00F81B10">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lastRenderedPageBreak/>
        <w:t>Cenik prodajnih ur po kvalifikacijski strukturi (NK delavec, PK delavec, …, cenik strojev);</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A239F1" w:rsidRPr="0098233E" w:rsidRDefault="00A239F1"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b/>
                <w:i/>
              </w:rPr>
            </w:pPr>
            <w:r w:rsidRPr="0098233E">
              <w:rPr>
                <w:rFonts w:ascii="Tahoma" w:hAnsi="Tahoma"/>
                <w:b/>
                <w:i/>
              </w:rPr>
              <w:t>1</w:t>
            </w:r>
            <w:r>
              <w:rPr>
                <w:rFonts w:ascii="Tahoma" w:hAnsi="Tahoma"/>
                <w:b/>
                <w:i/>
              </w:rPr>
              <w:t>4</w:t>
            </w:r>
          </w:p>
        </w:tc>
      </w:tr>
    </w:tbl>
    <w:p w:rsidR="00A239F1" w:rsidRPr="0098233E" w:rsidRDefault="005556EA" w:rsidP="00F81B10">
      <w:pPr>
        <w:keepNext/>
        <w:jc w:val="both"/>
        <w:rPr>
          <w:rFonts w:ascii="Tahoma" w:hAnsi="Tahoma" w:cs="Tahoma"/>
        </w:rPr>
      </w:pPr>
      <w:r>
        <w:rPr>
          <w:rFonts w:ascii="Tahoma" w:hAnsi="Tahoma" w:cs="Tahoma"/>
        </w:rPr>
        <w:t>Ponudnik</w:t>
      </w:r>
      <w:r w:rsidRPr="002D5B28">
        <w:rPr>
          <w:rFonts w:ascii="Tahoma" w:hAnsi="Tahoma" w:cs="Tahoma"/>
        </w:rPr>
        <w:t xml:space="preserve"> </w:t>
      </w:r>
      <w:r w:rsidR="00A239F1" w:rsidRPr="0098233E">
        <w:rPr>
          <w:rFonts w:ascii="Tahoma" w:hAnsi="Tahoma" w:cs="Tahoma"/>
        </w:rPr>
        <w:t>mora obrazec izpolniti, podpisati in žigosati.</w:t>
      </w:r>
    </w:p>
    <w:p w:rsidR="00A239F1" w:rsidRPr="0098233E" w:rsidRDefault="00A239F1"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F81B10">
            <w:pPr>
              <w:keepNext/>
              <w:rPr>
                <w:rFonts w:ascii="Tahoma" w:hAnsi="Tahoma"/>
              </w:rPr>
            </w:pPr>
            <w:r w:rsidRPr="0098233E">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F81B10">
            <w:pPr>
              <w:keepNext/>
              <w:rPr>
                <w:rFonts w:ascii="Tahoma" w:hAnsi="Tahoma"/>
                <w:b/>
                <w:i/>
              </w:rPr>
            </w:pPr>
            <w:r w:rsidRPr="0098233E">
              <w:rPr>
                <w:rFonts w:ascii="Tahoma" w:hAnsi="Tahoma"/>
                <w:b/>
                <w:i/>
              </w:rPr>
              <w:t>1</w:t>
            </w:r>
            <w:r>
              <w:rPr>
                <w:rFonts w:ascii="Tahoma" w:hAnsi="Tahoma"/>
                <w:b/>
                <w:i/>
              </w:rPr>
              <w:t>5</w:t>
            </w:r>
          </w:p>
        </w:tc>
      </w:tr>
    </w:tbl>
    <w:p w:rsidR="00A239F1" w:rsidRPr="0098233E" w:rsidRDefault="00A239F1" w:rsidP="00F81B10">
      <w:pPr>
        <w:pStyle w:val="Odstavekseznama"/>
        <w:keepNext/>
        <w:numPr>
          <w:ilvl w:val="0"/>
          <w:numId w:val="25"/>
        </w:numPr>
        <w:tabs>
          <w:tab w:val="left" w:pos="567"/>
          <w:tab w:val="left" w:pos="993"/>
        </w:tabs>
        <w:spacing w:before="120"/>
        <w:ind w:left="1213" w:hanging="646"/>
        <w:rPr>
          <w:rFonts w:ascii="Tahoma" w:hAnsi="Tahoma"/>
        </w:rPr>
      </w:pPr>
      <w:r w:rsidRPr="0098233E">
        <w:rPr>
          <w:rFonts w:ascii="Tahoma" w:hAnsi="Tahoma"/>
        </w:rPr>
        <w:t>INDIVIDUALNA IZJAVA O BOLEZENSKIH ZNAKIH</w:t>
      </w:r>
      <w:r w:rsidRPr="0098233E">
        <w:rPr>
          <w:rFonts w:ascii="Tahoma" w:hAnsi="Tahoma"/>
        </w:rPr>
        <w:tab/>
        <w:t xml:space="preserve">      </w:t>
      </w:r>
      <w:r w:rsidRPr="0098233E">
        <w:rPr>
          <w:rFonts w:ascii="Tahoma" w:hAnsi="Tahoma"/>
        </w:rPr>
        <w:tab/>
        <w:t xml:space="preserve"> - </w:t>
      </w:r>
      <w:r w:rsidRPr="0098233E">
        <w:rPr>
          <w:rFonts w:ascii="Tahoma" w:hAnsi="Tahoma"/>
          <w:b/>
          <w:i/>
        </w:rPr>
        <w:t xml:space="preserve">Priloga </w:t>
      </w:r>
      <w:proofErr w:type="spellStart"/>
      <w:r w:rsidRPr="0098233E">
        <w:rPr>
          <w:rFonts w:ascii="Tahoma" w:hAnsi="Tahoma"/>
          <w:b/>
          <w:i/>
        </w:rPr>
        <w:t>1</w:t>
      </w:r>
      <w:r>
        <w:rPr>
          <w:rFonts w:ascii="Tahoma" w:hAnsi="Tahoma"/>
          <w:b/>
          <w:i/>
        </w:rPr>
        <w:t>5</w:t>
      </w:r>
      <w:r w:rsidRPr="0098233E">
        <w:rPr>
          <w:rFonts w:ascii="Tahoma" w:hAnsi="Tahoma"/>
          <w:b/>
          <w:i/>
        </w:rPr>
        <w:t>.a</w:t>
      </w:r>
      <w:proofErr w:type="spellEnd"/>
      <w:r w:rsidRPr="0098233E">
        <w:rPr>
          <w:rFonts w:ascii="Tahoma" w:hAnsi="Tahoma"/>
          <w:i/>
        </w:rPr>
        <w:tab/>
      </w:r>
      <w:r w:rsidRPr="0098233E">
        <w:rPr>
          <w:rFonts w:ascii="Tahoma" w:hAnsi="Tahoma"/>
        </w:rPr>
        <w:tab/>
      </w:r>
    </w:p>
    <w:p w:rsidR="00A239F1" w:rsidRPr="0098233E" w:rsidRDefault="00A239F1" w:rsidP="00F81B10">
      <w:pPr>
        <w:pStyle w:val="Odstavekseznama"/>
        <w:keepNext/>
        <w:numPr>
          <w:ilvl w:val="0"/>
          <w:numId w:val="25"/>
        </w:numPr>
        <w:tabs>
          <w:tab w:val="left" w:pos="993"/>
        </w:tabs>
        <w:ind w:hanging="644"/>
        <w:jc w:val="both"/>
        <w:rPr>
          <w:rFonts w:ascii="Tahoma" w:hAnsi="Tahoma"/>
        </w:rPr>
      </w:pPr>
      <w:r w:rsidRPr="0098233E">
        <w:rPr>
          <w:rFonts w:ascii="Tahoma" w:hAnsi="Tahoma" w:cs="Tahoma"/>
        </w:rPr>
        <w:t xml:space="preserve">ZDRAVSTVENE ZAHTEVE – POTRDILO                       </w:t>
      </w:r>
      <w:r w:rsidRPr="0098233E">
        <w:rPr>
          <w:rFonts w:ascii="Tahoma" w:hAnsi="Tahoma" w:cs="Tahoma"/>
          <w:i/>
        </w:rPr>
        <w:tab/>
        <w:t xml:space="preserve">-  </w:t>
      </w:r>
      <w:r w:rsidRPr="0098233E">
        <w:rPr>
          <w:rFonts w:ascii="Tahoma" w:hAnsi="Tahoma" w:cs="Tahoma"/>
          <w:b/>
          <w:i/>
        </w:rPr>
        <w:t xml:space="preserve">Priloga </w:t>
      </w:r>
      <w:proofErr w:type="spellStart"/>
      <w:r w:rsidRPr="0098233E">
        <w:rPr>
          <w:rFonts w:ascii="Tahoma" w:hAnsi="Tahoma" w:cs="Tahoma"/>
          <w:b/>
          <w:i/>
        </w:rPr>
        <w:t>1</w:t>
      </w:r>
      <w:r>
        <w:rPr>
          <w:rFonts w:ascii="Tahoma" w:hAnsi="Tahoma" w:cs="Tahoma"/>
          <w:b/>
          <w:i/>
        </w:rPr>
        <w:t>5</w:t>
      </w:r>
      <w:r w:rsidRPr="0098233E">
        <w:rPr>
          <w:rFonts w:ascii="Tahoma" w:hAnsi="Tahoma" w:cs="Tahoma"/>
          <w:b/>
          <w:i/>
        </w:rPr>
        <w:t>.b</w:t>
      </w:r>
      <w:proofErr w:type="spellEnd"/>
    </w:p>
    <w:p w:rsidR="00A239F1" w:rsidRPr="0098233E" w:rsidRDefault="00A239F1" w:rsidP="00F81B10">
      <w:pPr>
        <w:keepNext/>
        <w:jc w:val="both"/>
        <w:rPr>
          <w:rFonts w:ascii="Tahoma" w:hAnsi="Tahoma"/>
        </w:rPr>
      </w:pPr>
    </w:p>
    <w:p w:rsidR="00A239F1" w:rsidRDefault="005556EA" w:rsidP="00F81B10">
      <w:pPr>
        <w:keepNext/>
        <w:jc w:val="both"/>
        <w:rPr>
          <w:rFonts w:ascii="Tahoma" w:hAnsi="Tahoma"/>
        </w:rPr>
      </w:pPr>
      <w:r>
        <w:rPr>
          <w:rFonts w:ascii="Tahoma" w:hAnsi="Tahoma" w:cs="Tahoma"/>
        </w:rPr>
        <w:t>Ponudnik</w:t>
      </w:r>
      <w:r w:rsidRPr="002D5B28">
        <w:rPr>
          <w:rFonts w:ascii="Tahoma" w:hAnsi="Tahoma" w:cs="Tahoma"/>
        </w:rPr>
        <w:t xml:space="preserve"> </w:t>
      </w:r>
      <w:r w:rsidR="00A239F1" w:rsidRPr="0098233E">
        <w:rPr>
          <w:rFonts w:ascii="Tahoma" w:hAnsi="Tahoma"/>
        </w:rPr>
        <w:t>mora obrazec podpisati in žigosati, s čimer potrjuje seznanjenost z obrazcem.</w:t>
      </w:r>
    </w:p>
    <w:p w:rsidR="00B47713" w:rsidRDefault="00B47713" w:rsidP="00F81B10">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13" w:rsidRPr="00AD3416" w:rsidTr="008B169D">
        <w:tc>
          <w:tcPr>
            <w:tcW w:w="599" w:type="dxa"/>
            <w:tcBorders>
              <w:top w:val="single" w:sz="4" w:space="0" w:color="auto"/>
              <w:bottom w:val="single" w:sz="4" w:space="0" w:color="auto"/>
              <w:right w:val="nil"/>
            </w:tcBorders>
          </w:tcPr>
          <w:p w:rsidR="00B47713" w:rsidRPr="00896AC8" w:rsidRDefault="00B47713" w:rsidP="00F81B10">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B47713" w:rsidRPr="00AD3416" w:rsidRDefault="00B47713" w:rsidP="00F81B10">
            <w:pPr>
              <w:keepNext/>
              <w:jc w:val="both"/>
              <w:rPr>
                <w:rFonts w:ascii="Tahoma" w:hAnsi="Tahoma" w:cs="Tahoma"/>
              </w:rPr>
            </w:pPr>
            <w:r>
              <w:rPr>
                <w:rFonts w:ascii="Tahoma" w:hAnsi="Tahoma" w:cs="Tahoma"/>
              </w:rPr>
              <w:t>SEZNAM VODJI DEL</w:t>
            </w:r>
          </w:p>
        </w:tc>
        <w:tc>
          <w:tcPr>
            <w:tcW w:w="912" w:type="dxa"/>
            <w:tcBorders>
              <w:top w:val="single" w:sz="4" w:space="0" w:color="auto"/>
              <w:bottom w:val="single" w:sz="4" w:space="0" w:color="auto"/>
              <w:right w:val="nil"/>
            </w:tcBorders>
          </w:tcPr>
          <w:p w:rsidR="00B47713" w:rsidRPr="00AD3416" w:rsidRDefault="00B47713"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B47713" w:rsidRPr="00AD3416" w:rsidRDefault="00B47713" w:rsidP="00F81B10">
            <w:pPr>
              <w:keepNext/>
              <w:rPr>
                <w:rFonts w:ascii="Tahoma" w:hAnsi="Tahoma" w:cs="Tahoma"/>
                <w:b/>
                <w:i/>
              </w:rPr>
            </w:pPr>
            <w:r>
              <w:rPr>
                <w:rFonts w:ascii="Tahoma" w:hAnsi="Tahoma" w:cs="Tahoma"/>
                <w:b/>
                <w:i/>
              </w:rPr>
              <w:t>16</w:t>
            </w:r>
          </w:p>
        </w:tc>
      </w:tr>
    </w:tbl>
    <w:p w:rsidR="00B47713" w:rsidRDefault="00B47713" w:rsidP="00F81B10">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sidR="00761222">
        <w:rPr>
          <w:rFonts w:ascii="Tahoma" w:eastAsia="Calibri" w:hAnsi="Tahoma" w:cs="Tahoma"/>
        </w:rPr>
        <w:t>6</w:t>
      </w:r>
      <w:r w:rsidRPr="00097A88">
        <w:rPr>
          <w:rFonts w:ascii="Tahoma" w:eastAsia="Calibri" w:hAnsi="Tahoma" w:cs="Tahoma"/>
        </w:rPr>
        <w:t>.</w:t>
      </w:r>
    </w:p>
    <w:p w:rsidR="00B47713" w:rsidRDefault="00B47713"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8403EE" w:rsidRPr="0098233E" w:rsidTr="008403EE">
        <w:tc>
          <w:tcPr>
            <w:tcW w:w="7657" w:type="dxa"/>
            <w:tcBorders>
              <w:top w:val="single" w:sz="4" w:space="0" w:color="auto"/>
              <w:left w:val="single" w:sz="4" w:space="0" w:color="auto"/>
              <w:bottom w:val="single" w:sz="4" w:space="0" w:color="auto"/>
              <w:right w:val="single" w:sz="4" w:space="0" w:color="auto"/>
            </w:tcBorders>
            <w:hideMark/>
          </w:tcPr>
          <w:p w:rsidR="008403EE" w:rsidRPr="0098233E" w:rsidRDefault="008403EE" w:rsidP="00F81B10">
            <w:pPr>
              <w:keepNext/>
              <w:rPr>
                <w:rFonts w:ascii="Tahoma" w:hAnsi="Tahoma"/>
              </w:rPr>
            </w:pPr>
            <w:r>
              <w:rPr>
                <w:rFonts w:ascii="Tahoma" w:hAnsi="Tahoma"/>
              </w:rPr>
              <w:t>DOKAZILA O EKONOMSKEM IN FINANČNEM POLOŽAJU</w:t>
            </w:r>
          </w:p>
        </w:tc>
        <w:tc>
          <w:tcPr>
            <w:tcW w:w="912" w:type="dxa"/>
            <w:tcBorders>
              <w:top w:val="single" w:sz="4" w:space="0" w:color="auto"/>
              <w:left w:val="single" w:sz="4" w:space="0" w:color="auto"/>
              <w:bottom w:val="single" w:sz="4" w:space="0" w:color="auto"/>
              <w:right w:val="nil"/>
            </w:tcBorders>
            <w:hideMark/>
          </w:tcPr>
          <w:p w:rsidR="008403EE" w:rsidRPr="0098233E" w:rsidRDefault="008403EE"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8403EE" w:rsidRPr="0098233E" w:rsidRDefault="008403EE" w:rsidP="00F81B10">
            <w:pPr>
              <w:keepNext/>
              <w:rPr>
                <w:rFonts w:ascii="Tahoma" w:hAnsi="Tahoma"/>
                <w:b/>
                <w:i/>
              </w:rPr>
            </w:pPr>
            <w:r w:rsidRPr="0098233E">
              <w:rPr>
                <w:rFonts w:ascii="Tahoma" w:hAnsi="Tahoma"/>
                <w:b/>
                <w:i/>
              </w:rPr>
              <w:t>1</w:t>
            </w:r>
            <w:r w:rsidR="00B47713">
              <w:rPr>
                <w:rFonts w:ascii="Tahoma" w:hAnsi="Tahoma"/>
                <w:b/>
                <w:i/>
              </w:rPr>
              <w:t>7</w:t>
            </w:r>
          </w:p>
        </w:tc>
      </w:tr>
    </w:tbl>
    <w:p w:rsidR="008403EE" w:rsidRPr="008403EE" w:rsidRDefault="008403EE" w:rsidP="00F81B10">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32809" w:rsidRDefault="00632809"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81B10">
            <w:pPr>
              <w:keepNext/>
              <w:rPr>
                <w:rFonts w:ascii="Tahoma" w:hAnsi="Tahoma"/>
              </w:rPr>
            </w:pPr>
            <w:r>
              <w:rPr>
                <w:rFonts w:ascii="Tahoma" w:hAnsi="Tahoma"/>
              </w:rPr>
              <w:t>DOKAZILA O DELOVNI SILI</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81B10">
            <w:pPr>
              <w:keepNext/>
              <w:rPr>
                <w:rFonts w:ascii="Tahoma" w:hAnsi="Tahoma"/>
                <w:b/>
                <w:i/>
              </w:rPr>
            </w:pPr>
            <w:r w:rsidRPr="0098233E">
              <w:rPr>
                <w:rFonts w:ascii="Tahoma" w:hAnsi="Tahoma"/>
                <w:b/>
                <w:i/>
              </w:rPr>
              <w:t>1</w:t>
            </w:r>
            <w:r>
              <w:rPr>
                <w:rFonts w:ascii="Tahoma" w:hAnsi="Tahoma"/>
                <w:b/>
                <w:i/>
              </w:rPr>
              <w:t>8</w:t>
            </w:r>
          </w:p>
        </w:tc>
      </w:tr>
    </w:tbl>
    <w:p w:rsidR="002D5B28" w:rsidRPr="008403EE" w:rsidRDefault="002D5B28" w:rsidP="00F81B10">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Pr>
          <w:rFonts w:ascii="Tahoma" w:eastAsia="Calibri" w:hAnsi="Tahoma" w:cs="Tahoma"/>
        </w:rPr>
        <w:t>8</w:t>
      </w:r>
      <w:r w:rsidRPr="00097A88">
        <w:rPr>
          <w:rFonts w:ascii="Tahoma" w:eastAsia="Calibri" w:hAnsi="Tahoma" w:cs="Tahoma"/>
        </w:rPr>
        <w:t>.</w:t>
      </w:r>
      <w:r>
        <w:rPr>
          <w:rFonts w:ascii="Tahoma" w:eastAsia="Calibri" w:hAnsi="Tahoma" w:cs="Tahoma"/>
        </w:rPr>
        <w:t xml:space="preserve"> </w:t>
      </w:r>
      <w:r w:rsidRPr="008403EE">
        <w:rPr>
          <w:rFonts w:ascii="Tahoma" w:hAnsi="Tahoma" w:cs="Tahoma"/>
        </w:rPr>
        <w:t xml:space="preserve">Ponudnik v prilogi priloži </w:t>
      </w:r>
      <w:r>
        <w:rPr>
          <w:rFonts w:ascii="Tahoma" w:hAnsi="Tahoma" w:cs="Tahoma"/>
        </w:rPr>
        <w:t>tudi fotokopije obrazca M-1</w:t>
      </w:r>
      <w:r w:rsidRPr="00316E62">
        <w:rPr>
          <w:rFonts w:ascii="Tahoma" w:hAnsi="Tahoma" w:cs="Tahoma"/>
        </w:rPr>
        <w:t xml:space="preserve"> za redno zaposlene delavce ter fotokopijo izpita iz varstva pri delu</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4</w:t>
      </w:r>
      <w:r w:rsidRPr="008403EE">
        <w:rPr>
          <w:rFonts w:ascii="Tahoma" w:hAnsi="Tahoma" w:cs="Tahoma"/>
        </w:rPr>
        <w:t>. točko razpisne dokumentacije)</w:t>
      </w:r>
    </w:p>
    <w:p w:rsidR="008403EE" w:rsidRDefault="008403EE"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F81B10">
            <w:pPr>
              <w:keepNext/>
              <w:rPr>
                <w:rFonts w:ascii="Tahoma" w:hAnsi="Tahoma"/>
              </w:rPr>
            </w:pPr>
            <w:r>
              <w:rPr>
                <w:rFonts w:ascii="Tahoma" w:hAnsi="Tahoma"/>
              </w:rPr>
              <w:t>DOKAZILA O VODOVODNEM MATERIALU</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F81B10">
            <w:pPr>
              <w:keepNext/>
              <w:rPr>
                <w:rFonts w:ascii="Tahoma" w:hAnsi="Tahoma"/>
                <w:b/>
                <w:i/>
              </w:rPr>
            </w:pPr>
            <w:r w:rsidRPr="0098233E">
              <w:rPr>
                <w:rFonts w:ascii="Tahoma" w:hAnsi="Tahoma"/>
                <w:b/>
                <w:i/>
              </w:rPr>
              <w:t>1</w:t>
            </w:r>
            <w:r>
              <w:rPr>
                <w:rFonts w:ascii="Tahoma" w:hAnsi="Tahoma"/>
                <w:b/>
                <w:i/>
              </w:rPr>
              <w:t>9</w:t>
            </w:r>
          </w:p>
        </w:tc>
      </w:tr>
    </w:tbl>
    <w:p w:rsidR="002D5B28" w:rsidRPr="008403EE" w:rsidRDefault="002D5B28" w:rsidP="00F81B10">
      <w:pPr>
        <w:keepNext/>
        <w:autoSpaceDE w:val="0"/>
        <w:autoSpaceDN w:val="0"/>
        <w:adjustRightInd w:val="0"/>
        <w:jc w:val="both"/>
        <w:rPr>
          <w:rFonts w:ascii="Tahoma" w:hAnsi="Tahoma" w:cs="Tahoma"/>
        </w:rPr>
      </w:pPr>
      <w:r>
        <w:rPr>
          <w:rFonts w:ascii="Tahoma" w:eastAsia="Calibri" w:hAnsi="Tahoma" w:cs="Tahoma"/>
        </w:rPr>
        <w:t>Ponudnik mora k ponudbi priložiti izjavo proizvajalca vodovodnega materiala</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5</w:t>
      </w:r>
      <w:r w:rsidRPr="008403EE">
        <w:rPr>
          <w:rFonts w:ascii="Tahoma" w:hAnsi="Tahoma" w:cs="Tahoma"/>
        </w:rPr>
        <w:t>. točko razpisne dokumentacije)</w:t>
      </w:r>
    </w:p>
    <w:p w:rsidR="00632809" w:rsidRDefault="00632809" w:rsidP="00F81B10">
      <w:pPr>
        <w:keepNext/>
        <w:jc w:val="both"/>
        <w:rPr>
          <w:rFonts w:ascii="Tahoma" w:hAnsi="Tahoma" w:cs="Tahoma"/>
        </w:rPr>
      </w:pPr>
    </w:p>
    <w:p w:rsidR="00E86BFB" w:rsidRDefault="00E86BFB"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856A2E">
        <w:tc>
          <w:tcPr>
            <w:tcW w:w="7657" w:type="dxa"/>
            <w:tcBorders>
              <w:top w:val="single" w:sz="4" w:space="0" w:color="auto"/>
              <w:left w:val="single" w:sz="4" w:space="0" w:color="auto"/>
              <w:bottom w:val="single" w:sz="4" w:space="0" w:color="auto"/>
              <w:right w:val="single" w:sz="4" w:space="0" w:color="auto"/>
            </w:tcBorders>
            <w:hideMark/>
          </w:tcPr>
          <w:p w:rsidR="00E86BFB" w:rsidRPr="0098233E" w:rsidRDefault="00E86BFB" w:rsidP="00F81B10">
            <w:pPr>
              <w:keepNext/>
              <w:rPr>
                <w:rFonts w:ascii="Tahoma" w:hAnsi="Tahoma"/>
              </w:rPr>
            </w:pPr>
            <w:r>
              <w:rPr>
                <w:rFonts w:ascii="Tahoma" w:hAnsi="Tahoma"/>
              </w:rPr>
              <w:t>INFORMACIJE O PONUJENEM MATERIALU</w:t>
            </w:r>
          </w:p>
        </w:tc>
        <w:tc>
          <w:tcPr>
            <w:tcW w:w="912" w:type="dxa"/>
            <w:tcBorders>
              <w:top w:val="single" w:sz="4" w:space="0" w:color="auto"/>
              <w:left w:val="single" w:sz="4" w:space="0" w:color="auto"/>
              <w:bottom w:val="single" w:sz="4" w:space="0" w:color="auto"/>
              <w:right w:val="nil"/>
            </w:tcBorders>
            <w:hideMark/>
          </w:tcPr>
          <w:p w:rsidR="00E86BFB" w:rsidRPr="0098233E" w:rsidRDefault="00E86BFB"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E86BFB" w:rsidRPr="0098233E" w:rsidRDefault="00E86BFB" w:rsidP="00F81B10">
            <w:pPr>
              <w:keepNext/>
              <w:rPr>
                <w:rFonts w:ascii="Tahoma" w:hAnsi="Tahoma"/>
                <w:b/>
                <w:i/>
              </w:rPr>
            </w:pPr>
            <w:r>
              <w:rPr>
                <w:rFonts w:ascii="Tahoma" w:hAnsi="Tahoma"/>
                <w:b/>
                <w:i/>
              </w:rPr>
              <w:t>20</w:t>
            </w:r>
          </w:p>
        </w:tc>
      </w:tr>
    </w:tbl>
    <w:p w:rsidR="00E86BFB" w:rsidRDefault="00E86BFB" w:rsidP="00F81B10">
      <w:pPr>
        <w:pStyle w:val="Slog"/>
        <w:keepNext/>
        <w:jc w:val="both"/>
        <w:rPr>
          <w:rFonts w:ascii="Tahoma" w:hAnsi="Tahoma" w:cs="Tahoma"/>
          <w:b/>
          <w:sz w:val="20"/>
          <w:lang w:val="sl-SI"/>
        </w:rPr>
      </w:pPr>
      <w:r w:rsidRPr="00377A8E">
        <w:rPr>
          <w:rFonts w:ascii="Tahoma" w:hAnsi="Tahoma" w:cs="Tahoma"/>
          <w:b/>
          <w:sz w:val="20"/>
          <w:lang w:val="sl-SI"/>
        </w:rPr>
        <w:t>Ponudnik mora v Prilogi 20 navesti TIP in proizvajalca materiala. V primeru, da ponudnik ne vnese TIP in proizvajalca ponujenega materiala, bo naročnik štel, da je ponudba nedopustna in jo bo izločil sodelovanja v postopku javnega naročanja.</w:t>
      </w:r>
    </w:p>
    <w:p w:rsidR="00E86BFB" w:rsidRDefault="00E86BFB"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632809" w:rsidRDefault="00632809"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1410CF" w:rsidRDefault="001410CF" w:rsidP="00F81B10">
      <w:pPr>
        <w:keepNext/>
        <w:jc w:val="both"/>
        <w:rPr>
          <w:rFonts w:ascii="Tahoma" w:hAnsi="Tahoma" w:cs="Tahoma"/>
        </w:rPr>
      </w:pPr>
    </w:p>
    <w:p w:rsidR="00632809" w:rsidRDefault="00632809" w:rsidP="00F81B10">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F81B10">
            <w:pPr>
              <w:keepNext/>
              <w:jc w:val="both"/>
              <w:rPr>
                <w:rFonts w:ascii="Tahoma" w:hAnsi="Tahoma" w:cs="Tahoma"/>
              </w:rPr>
            </w:pPr>
            <w:r w:rsidRPr="00B66303">
              <w:rPr>
                <w:rFonts w:ascii="Tahoma" w:hAnsi="Tahoma" w:cs="Tahoma"/>
              </w:rPr>
              <w:br w:type="page"/>
            </w:r>
          </w:p>
        </w:tc>
        <w:tc>
          <w:tcPr>
            <w:tcW w:w="7623" w:type="dxa"/>
            <w:tcBorders>
              <w:left w:val="nil"/>
            </w:tcBorders>
            <w:vAlign w:val="bottom"/>
          </w:tcPr>
          <w:p w:rsidR="00632809" w:rsidRPr="00B66303" w:rsidRDefault="00632809" w:rsidP="00F81B10">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F81B10">
            <w:pPr>
              <w:keepNext/>
              <w:jc w:val="both"/>
              <w:rPr>
                <w:rFonts w:ascii="Tahoma" w:hAnsi="Tahoma" w:cs="Tahoma"/>
                <w:b/>
                <w:i/>
              </w:rPr>
            </w:pPr>
          </w:p>
        </w:tc>
      </w:tr>
    </w:tbl>
    <w:p w:rsidR="00632809"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F81B10">
      <w:pPr>
        <w:keepNext/>
        <w:jc w:val="both"/>
        <w:rPr>
          <w:rFonts w:ascii="Tahoma" w:hAnsi="Tahoma" w:cs="Tahoma"/>
        </w:rPr>
      </w:pPr>
      <w:r w:rsidRPr="00B66303">
        <w:rPr>
          <w:rFonts w:ascii="Tahoma" w:hAnsi="Tahoma" w:cs="Tahoma"/>
        </w:rPr>
        <w:t>ki oddajamo ponudbo za Javno naročilo:</w:t>
      </w:r>
      <w:r w:rsidRPr="00B66303">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w:t>
      </w:r>
    </w:p>
    <w:p w:rsidR="00632809" w:rsidRPr="00B66303" w:rsidRDefault="00632809" w:rsidP="00F81B10">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F81B10">
      <w:pPr>
        <w:keepNext/>
        <w:jc w:val="both"/>
        <w:rPr>
          <w:rFonts w:ascii="Tahoma" w:hAnsi="Tahoma" w:cs="Tahoma"/>
          <w:sz w:val="28"/>
          <w:szCs w:val="28"/>
        </w:rPr>
      </w:pPr>
    </w:p>
    <w:p w:rsidR="00632809" w:rsidRPr="00B66303" w:rsidRDefault="00632809" w:rsidP="00F81B10">
      <w:pPr>
        <w:keepNext/>
        <w:jc w:val="both"/>
        <w:rPr>
          <w:rFonts w:ascii="Tahoma" w:hAnsi="Tahoma" w:cs="Tahoma"/>
          <w:sz w:val="28"/>
          <w:szCs w:val="28"/>
        </w:rPr>
      </w:pPr>
    </w:p>
    <w:p w:rsidR="00632809" w:rsidRPr="00B66303" w:rsidRDefault="00632809" w:rsidP="00F81B10">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F81B10">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F81B10">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F81B10">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F81B10">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F81B10">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F81B10">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F81B10">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F81B10">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F81B10">
            <w:pPr>
              <w:keepNext/>
              <w:spacing w:before="180" w:line="276" w:lineRule="auto"/>
              <w:rPr>
                <w:rFonts w:ascii="Tahoma" w:eastAsia="Calibri" w:hAnsi="Tahoma" w:cs="Tahoma"/>
                <w:lang w:eastAsia="en-US"/>
              </w:rPr>
            </w:pPr>
          </w:p>
        </w:tc>
      </w:tr>
    </w:tbl>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sz w:val="16"/>
          <w:szCs w:val="16"/>
        </w:rPr>
      </w:pPr>
    </w:p>
    <w:p w:rsidR="00632809" w:rsidRPr="00B66303" w:rsidRDefault="00632809" w:rsidP="00F81B10">
      <w:pPr>
        <w:keepNext/>
        <w:rPr>
          <w:rFonts w:ascii="Tahoma" w:hAnsi="Tahoma" w:cs="Tahoma"/>
          <w:sz w:val="16"/>
          <w:szCs w:val="16"/>
        </w:rPr>
      </w:pPr>
    </w:p>
    <w:p w:rsidR="00632809" w:rsidRPr="00B66303" w:rsidRDefault="00632809" w:rsidP="00F81B10">
      <w:pPr>
        <w:keepNext/>
        <w:rPr>
          <w:rFonts w:ascii="Tahoma" w:hAnsi="Tahoma" w:cs="Tahoma"/>
          <w:sz w:val="16"/>
          <w:szCs w:val="16"/>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81B10">
      <w:pPr>
        <w:keepNext/>
      </w:pPr>
    </w:p>
    <w:p w:rsidR="00632809" w:rsidRPr="00B66303" w:rsidRDefault="00632809" w:rsidP="00F81B10">
      <w:pPr>
        <w:keepNext/>
      </w:pPr>
    </w:p>
    <w:p w:rsidR="00632809" w:rsidRPr="00B66303" w:rsidRDefault="00632809" w:rsidP="00F81B10">
      <w:pPr>
        <w:keepNext/>
        <w:spacing w:before="120"/>
        <w:jc w:val="both"/>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F81B10">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1</w:t>
            </w:r>
          </w:p>
        </w:tc>
      </w:tr>
    </w:tbl>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jc w:val="both"/>
        <w:rPr>
          <w:rFonts w:ascii="Tahoma" w:hAnsi="Tahoma" w:cs="Tahoma"/>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F81B10">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F81B10">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F81B10">
      <w:pPr>
        <w:keepNext/>
        <w:tabs>
          <w:tab w:val="left" w:pos="2835"/>
        </w:tabs>
        <w:ind w:left="284"/>
        <w:jc w:val="both"/>
        <w:rPr>
          <w:rFonts w:ascii="Tahoma" w:hAnsi="Tahoma" w:cs="Tahoma"/>
        </w:rPr>
      </w:pPr>
    </w:p>
    <w:p w:rsidR="00632809" w:rsidRPr="00B66303" w:rsidRDefault="00632809" w:rsidP="00F81B10">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632809" w:rsidRPr="00B66303" w:rsidRDefault="00632809" w:rsidP="00F81B10">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81B10">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81B10">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F81B10">
            <w:pPr>
              <w:keepNext/>
              <w:tabs>
                <w:tab w:val="left" w:pos="567"/>
                <w:tab w:val="num" w:pos="851"/>
                <w:tab w:val="left" w:pos="993"/>
              </w:tabs>
              <w:jc w:val="both"/>
              <w:rPr>
                <w:rFonts w:ascii="Tahoma" w:hAnsi="Tahoma" w:cs="Tahoma"/>
                <w:sz w:val="28"/>
              </w:rPr>
            </w:pPr>
          </w:p>
        </w:tc>
      </w:tr>
    </w:tbl>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F81B10">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F81B10">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F81B10">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F81B10">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F81B10">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81B10">
      <w:pPr>
        <w:keepNext/>
        <w:ind w:left="284" w:hanging="284"/>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F81B10">
      <w:pPr>
        <w:keepNext/>
        <w:tabs>
          <w:tab w:val="left" w:pos="567"/>
          <w:tab w:val="num" w:pos="851"/>
          <w:tab w:val="left" w:pos="993"/>
        </w:tabs>
        <w:jc w:val="right"/>
        <w:rPr>
          <w:rFonts w:ascii="Tahoma" w:hAnsi="Tahoma" w:cs="Tahoma"/>
          <w:b/>
          <w:i/>
        </w:rPr>
      </w:pPr>
      <w:r w:rsidRPr="00B66303">
        <w:rPr>
          <w:rFonts w:ascii="Tahoma" w:hAnsi="Tahoma" w:cs="Tahoma"/>
          <w:b/>
          <w:i/>
        </w:rPr>
        <w:lastRenderedPageBreak/>
        <w:t xml:space="preserve">Obrazec k Prilogi 1 </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F81B10">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81B10">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F81B10">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2</w:t>
            </w:r>
          </w:p>
        </w:tc>
      </w:tr>
    </w:tbl>
    <w:p w:rsidR="00632809" w:rsidRPr="00627729" w:rsidRDefault="00632809" w:rsidP="00F81B10">
      <w:pPr>
        <w:keepNext/>
        <w:jc w:val="both"/>
        <w:rPr>
          <w:rFonts w:ascii="Tahoma" w:hAnsi="Tahoma" w:cs="Tahoma"/>
          <w:b/>
          <w:sz w:val="16"/>
          <w:szCs w:val="16"/>
        </w:rPr>
      </w:pPr>
    </w:p>
    <w:p w:rsidR="00632809" w:rsidRPr="00B66303" w:rsidRDefault="00632809" w:rsidP="00F81B10">
      <w:pPr>
        <w:keepNext/>
        <w:spacing w:after="60"/>
        <w:jc w:val="both"/>
        <w:rPr>
          <w:rFonts w:ascii="Tahoma" w:hAnsi="Tahoma" w:cs="Tahoma"/>
          <w:b/>
        </w:rPr>
      </w:pPr>
      <w:r w:rsidRPr="00B66303">
        <w:rPr>
          <w:rFonts w:ascii="Tahoma" w:hAnsi="Tahoma" w:cs="Tahoma"/>
        </w:rPr>
        <w:t xml:space="preserve">PONUDBA št.:  _________ za javno naročilo št.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627729" w:rsidRDefault="00632809" w:rsidP="00F81B10">
      <w:pPr>
        <w:keepNext/>
        <w:ind w:left="1080" w:hanging="1080"/>
        <w:jc w:val="both"/>
        <w:rPr>
          <w:rFonts w:ascii="Tahoma" w:hAnsi="Tahoma" w:cs="Tahoma"/>
          <w:sz w:val="16"/>
          <w:szCs w:val="16"/>
        </w:rPr>
      </w:pPr>
    </w:p>
    <w:p w:rsidR="00632809" w:rsidRPr="00B66303" w:rsidRDefault="00632809" w:rsidP="00F81B10">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F81B10">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F81B10">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F81B10">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F81B10">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F81B10">
      <w:pPr>
        <w:keepNext/>
        <w:jc w:val="both"/>
        <w:rPr>
          <w:rFonts w:ascii="Tahoma" w:hAnsi="Tahoma" w:cs="Tahoma"/>
          <w:b/>
          <w:sz w:val="16"/>
          <w:szCs w:val="16"/>
        </w:rPr>
      </w:pPr>
    </w:p>
    <w:p w:rsidR="00632809" w:rsidRPr="00B66303" w:rsidRDefault="00632809" w:rsidP="00F81B10">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632809" w:rsidRPr="00B66303" w:rsidTr="00C46885">
        <w:tc>
          <w:tcPr>
            <w:tcW w:w="7088" w:type="dxa"/>
            <w:tcBorders>
              <w:top w:val="nil"/>
              <w:left w:val="nil"/>
              <w:bottom w:val="nil"/>
              <w:right w:val="nil"/>
            </w:tcBorders>
            <w:vAlign w:val="bottom"/>
          </w:tcPr>
          <w:p w:rsidR="00632809" w:rsidRPr="00C46885" w:rsidRDefault="00632809" w:rsidP="00C46885">
            <w:pPr>
              <w:keepNext/>
              <w:rPr>
                <w:rFonts w:ascii="Tahoma" w:hAnsi="Tahoma" w:cs="Tahoma"/>
              </w:rPr>
            </w:pPr>
          </w:p>
          <w:p w:rsidR="00632809" w:rsidRPr="00C46885" w:rsidRDefault="00C46885" w:rsidP="00C46885">
            <w:pPr>
              <w:keepNext/>
              <w:rPr>
                <w:rFonts w:ascii="Tahoma" w:hAnsi="Tahoma" w:cs="Tahoma"/>
              </w:rPr>
            </w:pPr>
            <w:r w:rsidRPr="00C46885">
              <w:rPr>
                <w:rFonts w:ascii="Tahoma" w:hAnsi="Tahoma" w:cs="Tahoma"/>
              </w:rPr>
              <w:t>VODOVOD</w:t>
            </w:r>
          </w:p>
        </w:tc>
        <w:tc>
          <w:tcPr>
            <w:tcW w:w="2551" w:type="dxa"/>
            <w:tcBorders>
              <w:top w:val="nil"/>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p>
          <w:p w:rsidR="00C46885" w:rsidRPr="00C46885" w:rsidRDefault="00C46885" w:rsidP="00C46885">
            <w:pPr>
              <w:keepNext/>
              <w:rPr>
                <w:rFonts w:ascii="Tahoma" w:hAnsi="Tahoma" w:cs="Tahoma"/>
              </w:rPr>
            </w:pPr>
            <w:r w:rsidRPr="00C46885">
              <w:rPr>
                <w:rFonts w:ascii="Tahoma" w:hAnsi="Tahoma" w:cs="Tahoma"/>
              </w:rPr>
              <w:t>PADAVINSKA KANALIZACIJA</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p>
          <w:p w:rsidR="00C46885" w:rsidRPr="00C46885" w:rsidRDefault="00C46885" w:rsidP="00C46885">
            <w:pPr>
              <w:keepNext/>
              <w:rPr>
                <w:rFonts w:ascii="Tahoma" w:hAnsi="Tahoma" w:cs="Tahoma"/>
              </w:rPr>
            </w:pPr>
            <w:r w:rsidRPr="00C46885">
              <w:rPr>
                <w:rFonts w:ascii="Tahoma" w:hAnsi="Tahoma" w:cs="Tahoma"/>
              </w:rPr>
              <w:t>PLINOVODI</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r w:rsidRPr="00C46885">
              <w:rPr>
                <w:rFonts w:ascii="Tahoma" w:hAnsi="Tahoma" w:cs="Tahoma"/>
              </w:rPr>
              <w:t>JAVNA RAZSVETLJAVA</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C46885" w:rsidRPr="00B66303" w:rsidTr="00794CF2">
        <w:tc>
          <w:tcPr>
            <w:tcW w:w="7088" w:type="dxa"/>
            <w:tcBorders>
              <w:top w:val="nil"/>
              <w:left w:val="nil"/>
              <w:bottom w:val="nil"/>
              <w:right w:val="nil"/>
            </w:tcBorders>
            <w:vAlign w:val="bottom"/>
          </w:tcPr>
          <w:p w:rsidR="00C46885" w:rsidRPr="00C46885" w:rsidRDefault="00C46885" w:rsidP="00C46885">
            <w:pPr>
              <w:keepNext/>
              <w:rPr>
                <w:rFonts w:ascii="Tahoma" w:hAnsi="Tahoma" w:cs="Tahoma"/>
              </w:rPr>
            </w:pPr>
            <w:r w:rsidRPr="00C46885">
              <w:rPr>
                <w:rFonts w:ascii="Tahoma" w:hAnsi="Tahoma" w:cs="Tahoma"/>
              </w:rPr>
              <w:t>CESTE</w:t>
            </w:r>
          </w:p>
        </w:tc>
        <w:tc>
          <w:tcPr>
            <w:tcW w:w="2551" w:type="dxa"/>
            <w:tcBorders>
              <w:top w:val="nil"/>
              <w:left w:val="nil"/>
              <w:bottom w:val="single" w:sz="4" w:space="0" w:color="auto"/>
              <w:right w:val="nil"/>
            </w:tcBorders>
          </w:tcPr>
          <w:p w:rsidR="00C46885" w:rsidRPr="00C46885" w:rsidRDefault="00C46885" w:rsidP="00C46885">
            <w:pPr>
              <w:jc w:val="right"/>
              <w:rPr>
                <w:rFonts w:ascii="Tahoma" w:hAnsi="Tahoma" w:cs="Tahoma"/>
              </w:rPr>
            </w:pPr>
          </w:p>
          <w:p w:rsidR="00C46885" w:rsidRPr="00C46885" w:rsidRDefault="00C46885" w:rsidP="00C46885">
            <w:pPr>
              <w:jc w:val="right"/>
            </w:pPr>
            <w:r w:rsidRPr="00C46885">
              <w:rPr>
                <w:rFonts w:ascii="Tahoma" w:hAnsi="Tahoma" w:cs="Tahoma"/>
              </w:rPr>
              <w:t>EUR</w:t>
            </w:r>
          </w:p>
        </w:tc>
      </w:tr>
      <w:tr w:rsidR="00763E97" w:rsidRPr="00B66303" w:rsidTr="00C46885">
        <w:tc>
          <w:tcPr>
            <w:tcW w:w="7088" w:type="dxa"/>
            <w:tcBorders>
              <w:top w:val="nil"/>
              <w:left w:val="nil"/>
              <w:bottom w:val="nil"/>
              <w:right w:val="nil"/>
            </w:tcBorders>
            <w:vAlign w:val="bottom"/>
          </w:tcPr>
          <w:p w:rsidR="00763E97" w:rsidRPr="00C46885" w:rsidRDefault="00C46885" w:rsidP="00C46885">
            <w:pPr>
              <w:keepNext/>
              <w:rPr>
                <w:rFonts w:ascii="Tahoma" w:hAnsi="Tahoma" w:cs="Tahoma"/>
              </w:rPr>
            </w:pPr>
            <w:r w:rsidRPr="00C46885">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C46885" w:rsidRDefault="00763E97" w:rsidP="00F81B10">
            <w:pPr>
              <w:keepNext/>
              <w:jc w:val="right"/>
              <w:rPr>
                <w:rFonts w:ascii="Tahoma" w:hAnsi="Tahoma" w:cs="Tahoma"/>
                <w:b/>
              </w:rPr>
            </w:pPr>
          </w:p>
          <w:p w:rsidR="00C46885" w:rsidRPr="00C46885" w:rsidRDefault="00C46885" w:rsidP="00F81B10">
            <w:pPr>
              <w:keepNext/>
              <w:jc w:val="right"/>
              <w:rPr>
                <w:rFonts w:ascii="Tahoma" w:hAnsi="Tahoma" w:cs="Tahoma"/>
                <w:b/>
              </w:rPr>
            </w:pPr>
            <w:r w:rsidRPr="00C46885">
              <w:rPr>
                <w:rFonts w:ascii="Tahoma" w:hAnsi="Tahoma" w:cs="Tahoma"/>
                <w:b/>
              </w:rPr>
              <w:t>EUR</w:t>
            </w:r>
          </w:p>
        </w:tc>
      </w:tr>
      <w:tr w:rsidR="00632809" w:rsidRPr="00B66303" w:rsidTr="00C46885">
        <w:tc>
          <w:tcPr>
            <w:tcW w:w="7088" w:type="dxa"/>
            <w:tcBorders>
              <w:top w:val="nil"/>
              <w:left w:val="nil"/>
              <w:bottom w:val="nil"/>
              <w:right w:val="nil"/>
            </w:tcBorders>
            <w:vAlign w:val="bottom"/>
          </w:tcPr>
          <w:p w:rsidR="00632809" w:rsidRPr="00C46885" w:rsidRDefault="00632809" w:rsidP="00C46885">
            <w:pPr>
              <w:keepNext/>
              <w:rPr>
                <w:rFonts w:ascii="Tahoma" w:hAnsi="Tahoma" w:cs="Tahoma"/>
                <w:sz w:val="12"/>
                <w:szCs w:val="12"/>
              </w:rPr>
            </w:pPr>
          </w:p>
          <w:p w:rsidR="00632809" w:rsidRPr="00C46885" w:rsidRDefault="00632809" w:rsidP="00C46885">
            <w:pPr>
              <w:keepNext/>
              <w:rPr>
                <w:rFonts w:ascii="Tahoma" w:hAnsi="Tahoma" w:cs="Tahoma"/>
              </w:rPr>
            </w:pPr>
            <w:r w:rsidRPr="00C46885">
              <w:rPr>
                <w:rFonts w:ascii="Tahoma" w:hAnsi="Tahoma" w:cs="Tahoma"/>
              </w:rPr>
              <w:t>DDV</w:t>
            </w:r>
          </w:p>
        </w:tc>
        <w:tc>
          <w:tcPr>
            <w:tcW w:w="2551" w:type="dxa"/>
            <w:tcBorders>
              <w:top w:val="nil"/>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r w:rsidR="00632809" w:rsidRPr="00B66303" w:rsidTr="00C46885">
        <w:tc>
          <w:tcPr>
            <w:tcW w:w="7088" w:type="dxa"/>
            <w:tcBorders>
              <w:top w:val="nil"/>
              <w:left w:val="nil"/>
              <w:bottom w:val="single" w:sz="4" w:space="0" w:color="auto"/>
              <w:right w:val="nil"/>
            </w:tcBorders>
            <w:vAlign w:val="bottom"/>
          </w:tcPr>
          <w:p w:rsidR="00632809" w:rsidRPr="00C46885" w:rsidRDefault="00632809" w:rsidP="00C46885">
            <w:pPr>
              <w:keepNext/>
              <w:rPr>
                <w:rFonts w:ascii="Tahoma" w:hAnsi="Tahoma" w:cs="Tahoma"/>
                <w:b/>
                <w:sz w:val="12"/>
                <w:szCs w:val="12"/>
              </w:rPr>
            </w:pPr>
          </w:p>
          <w:p w:rsidR="00632809" w:rsidRPr="00C46885" w:rsidRDefault="00632809" w:rsidP="00C46885">
            <w:pPr>
              <w:keepNext/>
              <w:rPr>
                <w:rFonts w:ascii="Tahoma" w:hAnsi="Tahoma" w:cs="Tahoma"/>
              </w:rPr>
            </w:pPr>
            <w:r w:rsidRPr="00C46885">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C46885" w:rsidRDefault="00632809" w:rsidP="00F81B10">
            <w:pPr>
              <w:keepNext/>
              <w:jc w:val="right"/>
              <w:rPr>
                <w:rFonts w:ascii="Tahoma" w:hAnsi="Tahoma" w:cs="Tahoma"/>
              </w:rPr>
            </w:pPr>
            <w:r w:rsidRPr="00C46885">
              <w:rPr>
                <w:rFonts w:ascii="Tahoma" w:hAnsi="Tahoma" w:cs="Tahoma"/>
              </w:rPr>
              <w:t>EUR</w:t>
            </w:r>
          </w:p>
        </w:tc>
      </w:tr>
    </w:tbl>
    <w:p w:rsidR="00632809" w:rsidRPr="00B66303" w:rsidRDefault="00632809" w:rsidP="00F81B10">
      <w:pPr>
        <w:keepNext/>
        <w:ind w:left="284"/>
        <w:jc w:val="both"/>
        <w:rPr>
          <w:rFonts w:ascii="Tahoma" w:hAnsi="Tahoma" w:cs="Tahoma"/>
          <w:sz w:val="16"/>
          <w:szCs w:val="16"/>
        </w:rPr>
      </w:pPr>
    </w:p>
    <w:p w:rsidR="00632809" w:rsidRPr="00B66303" w:rsidRDefault="00632809" w:rsidP="00F81B10">
      <w:pPr>
        <w:keepNext/>
        <w:ind w:left="284"/>
        <w:jc w:val="both"/>
        <w:rPr>
          <w:rFonts w:ascii="Tahoma" w:hAnsi="Tahoma" w:cs="Tahoma"/>
          <w:sz w:val="12"/>
          <w:szCs w:val="12"/>
        </w:rPr>
      </w:pPr>
    </w:p>
    <w:p w:rsidR="00632809" w:rsidRDefault="00632809" w:rsidP="00F81B10">
      <w:pPr>
        <w:keepNext/>
        <w:rPr>
          <w:rFonts w:ascii="Tahoma" w:hAnsi="Tahoma" w:cs="Tahoma"/>
          <w:b/>
        </w:rPr>
      </w:pPr>
    </w:p>
    <w:p w:rsidR="00632809" w:rsidRDefault="00632809" w:rsidP="00F81B10">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F81B10">
      <w:pPr>
        <w:keepNext/>
        <w:rPr>
          <w:rFonts w:ascii="Tahoma" w:hAnsi="Tahoma" w:cs="Tahoma"/>
          <w:b/>
        </w:rPr>
      </w:pPr>
    </w:p>
    <w:p w:rsidR="00632809" w:rsidRDefault="00632809" w:rsidP="00F81B10">
      <w:pPr>
        <w:keepNext/>
        <w:jc w:val="both"/>
        <w:rPr>
          <w:rFonts w:ascii="Tahoma" w:hAnsi="Tahoma" w:cs="Tahoma"/>
          <w:highlight w:val="yellow"/>
        </w:rPr>
      </w:pPr>
    </w:p>
    <w:p w:rsidR="00632809" w:rsidRDefault="00632809" w:rsidP="00F81B10">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Pr>
          <w:rFonts w:ascii="Tahoma" w:hAnsi="Tahoma" w:cs="Tahoma"/>
        </w:rPr>
        <w:t>4 mesece</w:t>
      </w:r>
      <w:r w:rsidRPr="00750F4A">
        <w:rPr>
          <w:rFonts w:ascii="Tahoma" w:hAnsi="Tahoma" w:cs="Tahoma"/>
        </w:rPr>
        <w:t xml:space="preserve"> od datuma odpiranja ponudb)</w:t>
      </w:r>
      <w:r>
        <w:rPr>
          <w:rFonts w:ascii="Tahoma" w:hAnsi="Tahoma" w:cs="Tahoma"/>
          <w:b/>
        </w:rPr>
        <w:t xml:space="preserve"> </w:t>
      </w: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Default="00632809" w:rsidP="00F81B10">
      <w:pPr>
        <w:keepNext/>
        <w:jc w:val="both"/>
        <w:rPr>
          <w:rFonts w:ascii="Tahoma" w:hAnsi="Tahoma" w:cs="Tahoma"/>
          <w:b/>
          <w:sz w:val="16"/>
          <w:szCs w:val="16"/>
        </w:rPr>
      </w:pPr>
    </w:p>
    <w:p w:rsidR="00632809" w:rsidRPr="00AF0B35" w:rsidRDefault="00632809" w:rsidP="00F81B10">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F81B10">
      <w:pPr>
        <w:keepNext/>
        <w:jc w:val="both"/>
        <w:rPr>
          <w:rFonts w:ascii="Tahoma" w:hAnsi="Tahoma" w:cs="Tahoma"/>
          <w:sz w:val="16"/>
          <w:szCs w:val="16"/>
        </w:rPr>
      </w:pPr>
    </w:p>
    <w:p w:rsidR="00632809" w:rsidRPr="008E1852" w:rsidRDefault="00632809" w:rsidP="00F81B10">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F81B10">
            <w:pPr>
              <w:keepNext/>
              <w:jc w:val="both"/>
              <w:rPr>
                <w:rFonts w:ascii="Tahoma" w:hAnsi="Tahoma" w:cs="Tahoma"/>
              </w:rPr>
            </w:pPr>
          </w:p>
        </w:tc>
        <w:tc>
          <w:tcPr>
            <w:tcW w:w="7653" w:type="dxa"/>
            <w:tcBorders>
              <w:left w:val="nil"/>
            </w:tcBorders>
          </w:tcPr>
          <w:p w:rsidR="00632809" w:rsidRPr="00B66303" w:rsidRDefault="00632809" w:rsidP="00F81B10">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3/1</w:t>
            </w:r>
          </w:p>
        </w:tc>
      </w:tr>
    </w:tbl>
    <w:p w:rsidR="00632809"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rPr>
          <w:rFonts w:ascii="Tahoma" w:hAnsi="Tahoma" w:cs="Tahoma"/>
          <w:b/>
        </w:rPr>
      </w:pPr>
    </w:p>
    <w:p w:rsidR="00632809" w:rsidRPr="00B66303" w:rsidRDefault="00632809" w:rsidP="00F81B10">
      <w:pPr>
        <w:keepNext/>
        <w:jc w:val="both"/>
        <w:rPr>
          <w:rFonts w:ascii="Tahoma" w:hAnsi="Tahoma" w:cs="Tahoma"/>
          <w:b/>
          <w:sz w:val="16"/>
          <w:szCs w:val="16"/>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Default="00632809" w:rsidP="00F81B10">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3/2</w:t>
            </w:r>
          </w:p>
        </w:tc>
      </w:tr>
    </w:tbl>
    <w:p w:rsidR="00632809" w:rsidRPr="00B66303" w:rsidRDefault="00632809" w:rsidP="00F81B10">
      <w:pPr>
        <w:keepNext/>
        <w:rPr>
          <w:rFonts w:ascii="Tahoma" w:hAnsi="Tahoma" w:cs="Tahoma"/>
          <w:b/>
        </w:rPr>
      </w:pPr>
    </w:p>
    <w:p w:rsidR="00632809" w:rsidRPr="00B66303" w:rsidRDefault="00632809" w:rsidP="00F81B10">
      <w:pPr>
        <w:keepNext/>
        <w:jc w:val="both"/>
        <w:rPr>
          <w:rFonts w:ascii="Tahoma" w:hAnsi="Tahoma" w:cs="Tahoma"/>
          <w:b/>
        </w:rPr>
      </w:pP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p w:rsidR="00632809" w:rsidRPr="00B66303" w:rsidRDefault="00632809" w:rsidP="00F81B10">
      <w:pPr>
        <w:keepNext/>
        <w:jc w:val="both"/>
        <w:rPr>
          <w:rFonts w:ascii="Tahoma" w:hAnsi="Tahoma" w:cs="Tahoma"/>
          <w:b/>
        </w:rPr>
      </w:pP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F81B10">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F81B10">
      <w:pPr>
        <w:keepNext/>
        <w:tabs>
          <w:tab w:val="left" w:pos="567"/>
          <w:tab w:val="num" w:pos="851"/>
          <w:tab w:val="left" w:pos="993"/>
        </w:tabs>
        <w:jc w:val="center"/>
        <w:rPr>
          <w:rFonts w:ascii="Tahoma" w:hAnsi="Tahoma" w:cs="Tahoma"/>
          <w:b/>
        </w:rPr>
      </w:pPr>
    </w:p>
    <w:p w:rsidR="00632809" w:rsidRPr="00B66303" w:rsidRDefault="00632809" w:rsidP="00F81B10">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F81B10">
      <w:pPr>
        <w:keepNext/>
        <w:tabs>
          <w:tab w:val="left" w:pos="567"/>
          <w:tab w:val="num" w:pos="851"/>
          <w:tab w:val="left" w:pos="993"/>
        </w:tabs>
        <w:jc w:val="both"/>
        <w:rPr>
          <w:rFonts w:ascii="Tahoma" w:hAnsi="Tahoma" w:cs="Tahoma"/>
        </w:rPr>
      </w:pPr>
    </w:p>
    <w:p w:rsidR="00632809" w:rsidRPr="00B66303" w:rsidRDefault="00632809" w:rsidP="00F81B10">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p w:rsidR="00632809" w:rsidRPr="00B66303" w:rsidRDefault="00632809" w:rsidP="00F81B10">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F81B10">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F81B10">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F81B10">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F81B10">
      <w:pPr>
        <w:keepNext/>
        <w:tabs>
          <w:tab w:val="left" w:pos="284"/>
        </w:tabs>
        <w:jc w:val="both"/>
        <w:rPr>
          <w:rFonts w:ascii="Tahoma" w:hAnsi="Tahoma" w:cs="Tahoma"/>
          <w:i/>
          <w:sz w:val="18"/>
          <w:szCs w:val="18"/>
        </w:rPr>
      </w:pPr>
    </w:p>
    <w:p w:rsidR="00632809" w:rsidRPr="00B66303" w:rsidRDefault="00632809" w:rsidP="00F81B10">
      <w:pPr>
        <w:keepNext/>
        <w:tabs>
          <w:tab w:val="left" w:pos="284"/>
        </w:tabs>
        <w:jc w:val="both"/>
        <w:rPr>
          <w:rFonts w:ascii="Tahoma" w:hAnsi="Tahoma" w:cs="Tahoma"/>
          <w:i/>
          <w:sz w:val="18"/>
          <w:szCs w:val="18"/>
        </w:rPr>
      </w:pPr>
    </w:p>
    <w:p w:rsidR="00632809" w:rsidRPr="00B66303" w:rsidRDefault="00632809" w:rsidP="00F81B10">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tabs>
          <w:tab w:val="left" w:pos="284"/>
        </w:tabs>
        <w:jc w:val="center"/>
        <w:rPr>
          <w:rFonts w:ascii="Tahoma" w:hAnsi="Tahoma" w:cs="Tahoma"/>
          <w:b/>
        </w:rPr>
      </w:pPr>
    </w:p>
    <w:p w:rsidR="00632809" w:rsidRPr="00B66303" w:rsidRDefault="00632809" w:rsidP="00F81B10">
      <w:pPr>
        <w:keepNext/>
        <w:jc w:val="right"/>
        <w:rPr>
          <w:rFonts w:ascii="Tahoma" w:hAnsi="Tahoma" w:cs="Tahoma"/>
          <w:b/>
          <w:bCs/>
          <w:i/>
          <w:noProof/>
        </w:rPr>
      </w:pPr>
      <w:r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F81B10">
      <w:pPr>
        <w:keepNext/>
        <w:rPr>
          <w:rFonts w:ascii="Tahoma" w:hAnsi="Tahoma" w:cs="Tahoma"/>
          <w:sz w:val="22"/>
          <w:szCs w:val="22"/>
        </w:rPr>
      </w:pPr>
    </w:p>
    <w:p w:rsidR="00632809" w:rsidRPr="00B66303" w:rsidRDefault="00632809" w:rsidP="00F81B10">
      <w:pPr>
        <w:keepNext/>
        <w:rPr>
          <w:rFonts w:ascii="Tahoma" w:hAnsi="Tahoma" w:cs="Tahoma"/>
          <w:sz w:val="22"/>
          <w:szCs w:val="22"/>
        </w:rPr>
      </w:pPr>
    </w:p>
    <w:p w:rsidR="00632809" w:rsidRPr="00B66303" w:rsidRDefault="00632809" w:rsidP="00F81B10">
      <w:pPr>
        <w:keepNext/>
        <w:rPr>
          <w:rFonts w:ascii="Tahoma" w:hAnsi="Tahoma" w:cs="Tahoma"/>
          <w:sz w:val="22"/>
          <w:szCs w:val="22"/>
        </w:rPr>
      </w:pPr>
    </w:p>
    <w:p w:rsidR="00632809" w:rsidRPr="00B66303" w:rsidRDefault="00632809" w:rsidP="00F81B10">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od Ministrstva za pravosodje pridobi potrdilo iz kazenske evidence.</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Podatki o pravni osebi:</w:t>
      </w:r>
    </w:p>
    <w:p w:rsidR="00632809" w:rsidRPr="00B66303" w:rsidRDefault="00632809" w:rsidP="00F81B10">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right"/>
        <w:rPr>
          <w:rFonts w:ascii="Tahoma" w:hAnsi="Tahoma" w:cs="Tahoma"/>
          <w:b/>
          <w:bCs/>
          <w:i/>
          <w:noProof/>
        </w:rPr>
      </w:pPr>
      <w:r w:rsidRPr="00B66303">
        <w:rPr>
          <w:rFonts w:ascii="Tahoma" w:hAnsi="Tahoma" w:cs="Tahoma"/>
          <w:bCs/>
          <w:i/>
          <w:noProof/>
          <w:sz w:val="18"/>
          <w:szCs w:val="18"/>
        </w:rPr>
        <w:br w:type="page"/>
      </w: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F81B10">
      <w:pPr>
        <w:keepNext/>
        <w:jc w:val="center"/>
        <w:rPr>
          <w:rFonts w:ascii="Tahoma" w:hAnsi="Tahoma" w:cs="Tahoma"/>
          <w:b/>
          <w:sz w:val="22"/>
          <w:szCs w:val="22"/>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F81B10">
      <w:pPr>
        <w:keepNext/>
        <w:jc w:val="right"/>
        <w:rPr>
          <w:rFonts w:ascii="Tahoma" w:hAnsi="Tahoma" w:cs="Tahoma"/>
          <w:b/>
          <w:bCs/>
          <w:i/>
          <w:noProof/>
          <w:sz w:val="18"/>
          <w:szCs w:val="18"/>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Moji osebni podatki so naslednji:</w:t>
      </w:r>
    </w:p>
    <w:p w:rsidR="00632809" w:rsidRPr="00B66303" w:rsidRDefault="00632809" w:rsidP="00F81B10">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F81B10">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F81B10">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F81B10">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81B10">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F81B10">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F81B10">
      <w:pPr>
        <w:keepNext/>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right"/>
        <w:rPr>
          <w:rFonts w:ascii="Tahoma" w:hAnsi="Tahoma" w:cs="Tahoma"/>
          <w:b/>
          <w:bCs/>
          <w:i/>
          <w:noProof/>
          <w:sz w:val="18"/>
          <w:szCs w:val="18"/>
        </w:rPr>
      </w:pPr>
    </w:p>
    <w:p w:rsidR="00632809" w:rsidRPr="00B66303" w:rsidRDefault="00632809" w:rsidP="00F81B10">
      <w:pPr>
        <w:keepNext/>
        <w:jc w:val="right"/>
        <w:rPr>
          <w:rFonts w:ascii="Tahoma" w:hAnsi="Tahoma" w:cs="Tahoma"/>
          <w:b/>
          <w:bCs/>
          <w:i/>
          <w:noProof/>
        </w:rPr>
      </w:pPr>
      <w:r w:rsidRPr="00B66303">
        <w:rPr>
          <w:rFonts w:ascii="Tahoma" w:hAnsi="Tahoma" w:cs="Tahoma"/>
          <w:b/>
          <w:bCs/>
          <w:i/>
          <w:noProof/>
          <w:sz w:val="18"/>
          <w:szCs w:val="18"/>
        </w:rPr>
        <w:br w:type="page"/>
      </w: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F81B10">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F81B10">
      <w:pPr>
        <w:keepNext/>
        <w:tabs>
          <w:tab w:val="left" w:pos="284"/>
        </w:tabs>
        <w:rPr>
          <w:rFonts w:ascii="Tahoma" w:hAnsi="Tahoma" w:cs="Tahoma"/>
          <w:b/>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F81B10">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F81B10">
      <w:pPr>
        <w:keepNext/>
        <w:ind w:right="1"/>
        <w:jc w:val="both"/>
        <w:rPr>
          <w:rFonts w:ascii="Tahoma" w:hAnsi="Tahoma" w:cs="Tahoma"/>
        </w:rPr>
      </w:pPr>
    </w:p>
    <w:p w:rsidR="00632809" w:rsidRPr="00B66303" w:rsidRDefault="00632809" w:rsidP="00F81B10">
      <w:pPr>
        <w:keepNext/>
        <w:jc w:val="both"/>
        <w:rPr>
          <w:rFonts w:ascii="Tahoma" w:hAnsi="Tahoma" w:cs="Tahoma"/>
          <w:b/>
        </w:rPr>
      </w:pPr>
      <w:r w:rsidRPr="00B66303">
        <w:rPr>
          <w:rFonts w:ascii="Tahoma" w:hAnsi="Tahoma" w:cs="Tahoma"/>
        </w:rPr>
        <w:t xml:space="preserve">V zvezi z javnim naročilom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F81B10">
      <w:pPr>
        <w:keepNext/>
        <w:jc w:val="both"/>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F81B10">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F81B10">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F81B10">
            <w:pPr>
              <w:keepNext/>
              <w:jc w:val="both"/>
              <w:rPr>
                <w:rFonts w:ascii="Tahoma" w:hAnsi="Tahoma" w:cs="Tahoma"/>
                <w:b/>
              </w:rPr>
            </w:pPr>
          </w:p>
        </w:tc>
        <w:tc>
          <w:tcPr>
            <w:tcW w:w="3402" w:type="dxa"/>
          </w:tcPr>
          <w:p w:rsidR="00632809" w:rsidRPr="00B66303" w:rsidRDefault="00632809" w:rsidP="00F81B10">
            <w:pPr>
              <w:keepNext/>
              <w:jc w:val="both"/>
              <w:rPr>
                <w:rFonts w:ascii="Tahoma" w:hAnsi="Tahoma" w:cs="Tahoma"/>
                <w:b/>
              </w:rPr>
            </w:pPr>
          </w:p>
        </w:tc>
        <w:tc>
          <w:tcPr>
            <w:tcW w:w="1843"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F81B10">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F81B10">
            <w:pPr>
              <w:keepNext/>
              <w:jc w:val="both"/>
              <w:rPr>
                <w:rFonts w:ascii="Tahoma" w:hAnsi="Tahoma" w:cs="Tahoma"/>
                <w:b/>
              </w:rPr>
            </w:pPr>
          </w:p>
        </w:tc>
        <w:tc>
          <w:tcPr>
            <w:tcW w:w="3685" w:type="dxa"/>
            <w:shd w:val="clear" w:color="auto" w:fill="auto"/>
          </w:tcPr>
          <w:p w:rsidR="00632809" w:rsidRPr="00B66303" w:rsidRDefault="00632809" w:rsidP="00F81B10">
            <w:pPr>
              <w:keepNext/>
              <w:jc w:val="both"/>
              <w:rPr>
                <w:rFonts w:ascii="Tahoma" w:hAnsi="Tahoma" w:cs="Tahoma"/>
                <w:b/>
              </w:rPr>
            </w:pPr>
          </w:p>
        </w:tc>
        <w:tc>
          <w:tcPr>
            <w:tcW w:w="1810"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F81B10">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81B10">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F81B10">
            <w:pPr>
              <w:keepNext/>
              <w:jc w:val="both"/>
              <w:rPr>
                <w:rFonts w:ascii="Tahoma" w:hAnsi="Tahoma" w:cs="Tahoma"/>
                <w:b/>
              </w:rPr>
            </w:pPr>
          </w:p>
        </w:tc>
        <w:tc>
          <w:tcPr>
            <w:tcW w:w="3657" w:type="dxa"/>
            <w:shd w:val="clear" w:color="auto" w:fill="auto"/>
          </w:tcPr>
          <w:p w:rsidR="00632809" w:rsidRPr="00B66303" w:rsidRDefault="00632809" w:rsidP="00F81B10">
            <w:pPr>
              <w:keepNext/>
              <w:jc w:val="both"/>
              <w:rPr>
                <w:rFonts w:ascii="Tahoma" w:hAnsi="Tahoma" w:cs="Tahoma"/>
                <w:b/>
              </w:rPr>
            </w:pPr>
          </w:p>
        </w:tc>
        <w:tc>
          <w:tcPr>
            <w:tcW w:w="1865" w:type="dxa"/>
            <w:shd w:val="clear" w:color="auto" w:fill="auto"/>
          </w:tcPr>
          <w:p w:rsidR="00632809" w:rsidRPr="00B66303" w:rsidRDefault="00632809" w:rsidP="00F81B10">
            <w:pPr>
              <w:keepNext/>
              <w:jc w:val="both"/>
              <w:rPr>
                <w:rFonts w:ascii="Tahoma" w:hAnsi="Tahoma" w:cs="Tahoma"/>
                <w:b/>
              </w:rPr>
            </w:pPr>
          </w:p>
        </w:tc>
      </w:tr>
    </w:tbl>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i/>
          <w:u w:val="single"/>
        </w:rPr>
      </w:pPr>
    </w:p>
    <w:p w:rsidR="00632809" w:rsidRPr="00B66303" w:rsidRDefault="00632809" w:rsidP="00F81B10">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p w:rsidR="00632809" w:rsidRPr="00B66303" w:rsidRDefault="00632809" w:rsidP="00F81B10">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F81B10">
            <w:pPr>
              <w:keepNext/>
              <w:jc w:val="both"/>
              <w:rPr>
                <w:rFonts w:ascii="Tahoma" w:hAnsi="Tahoma" w:cs="Tahoma"/>
                <w:snapToGrid w:val="0"/>
                <w:color w:val="000000"/>
              </w:rPr>
            </w:pPr>
          </w:p>
        </w:tc>
        <w:tc>
          <w:tcPr>
            <w:tcW w:w="2552" w:type="dxa"/>
          </w:tcPr>
          <w:p w:rsidR="00632809" w:rsidRPr="00B66303" w:rsidRDefault="00632809" w:rsidP="00F81B10">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81B10">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F81B10">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81B10">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rPr>
          <w:rFonts w:ascii="Tahoma" w:hAnsi="Tahoma" w:cs="Tahoma"/>
          <w:b/>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tabs>
          <w:tab w:val="left" w:pos="284"/>
        </w:tabs>
        <w:jc w:val="both"/>
        <w:rPr>
          <w:rFonts w:ascii="Tahoma" w:hAnsi="Tahoma" w:cs="Tahoma"/>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32809" w:rsidRPr="00B66303" w:rsidRDefault="00632809" w:rsidP="00F81B10">
      <w:pPr>
        <w:keepNext/>
        <w:rPr>
          <w:rFonts w:ascii="Tahoma" w:hAnsi="Tahoma" w:cs="Tahoma"/>
          <w:bCs/>
          <w:i/>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p w:rsidR="00632809" w:rsidRPr="00B66303" w:rsidRDefault="00632809" w:rsidP="00F81B10">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F81B10">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81B10">
            <w:pPr>
              <w:keepNext/>
              <w:jc w:val="both"/>
              <w:rPr>
                <w:rFonts w:ascii="Tahoma" w:hAnsi="Tahoma" w:cs="Tahoma"/>
                <w:b/>
                <w:i/>
              </w:rPr>
            </w:pPr>
            <w:r w:rsidRPr="00B66303">
              <w:rPr>
                <w:rFonts w:ascii="Tahoma" w:hAnsi="Tahoma" w:cs="Tahoma"/>
                <w:b/>
                <w:i/>
              </w:rPr>
              <w:t>4/1</w:t>
            </w:r>
          </w:p>
        </w:tc>
      </w:tr>
    </w:tbl>
    <w:p w:rsidR="00632809" w:rsidRPr="00B66303" w:rsidRDefault="00632809" w:rsidP="00F81B10">
      <w:pPr>
        <w:keepNext/>
        <w:jc w:val="both"/>
        <w:rPr>
          <w:rFonts w:ascii="Tahoma" w:hAnsi="Tahoma" w:cs="Tahoma"/>
        </w:rPr>
      </w:pPr>
    </w:p>
    <w:p w:rsidR="00632809" w:rsidRPr="00B66303" w:rsidRDefault="00632809" w:rsidP="00F81B10">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F81B10">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before="40" w:after="40"/>
              <w:jc w:val="center"/>
              <w:rPr>
                <w:rFonts w:ascii="Tahoma" w:hAnsi="Tahoma" w:cs="Tahoma"/>
                <w:b/>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F81B10">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p w:rsidR="00632809" w:rsidRPr="00B66303" w:rsidRDefault="00632809" w:rsidP="00F81B10">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F81B10">
            <w:pPr>
              <w:keepNext/>
              <w:jc w:val="center"/>
              <w:rPr>
                <w:rFonts w:ascii="Tahoma" w:hAnsi="Tahoma" w:cs="Tahoma"/>
                <w:sz w:val="18"/>
                <w:szCs w:val="18"/>
              </w:rPr>
            </w:pPr>
          </w:p>
          <w:p w:rsidR="00FD6245" w:rsidRPr="00B66303" w:rsidRDefault="00FD6245" w:rsidP="00F81B10">
            <w:pPr>
              <w:keepNext/>
              <w:jc w:val="center"/>
              <w:rPr>
                <w:rFonts w:ascii="Tahoma" w:hAnsi="Tahoma" w:cs="Tahoma"/>
                <w:sz w:val="18"/>
                <w:szCs w:val="18"/>
              </w:rPr>
            </w:pPr>
          </w:p>
          <w:p w:rsidR="00FD6245" w:rsidRPr="00B66303" w:rsidRDefault="00FD6245" w:rsidP="00F81B10">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 in uporaba zmogljivosti podizvajalca</w:t>
            </w:r>
          </w:p>
          <w:p w:rsidR="00FD6245" w:rsidRPr="00B66303" w:rsidRDefault="00FD6245" w:rsidP="00F81B10">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p w:rsidR="00FD6245" w:rsidRPr="00B66303" w:rsidRDefault="00FD6245" w:rsidP="00F81B10">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81B10">
            <w:pPr>
              <w:keepNext/>
              <w:rPr>
                <w:sz w:val="18"/>
                <w:szCs w:val="18"/>
              </w:rPr>
            </w:pPr>
          </w:p>
        </w:tc>
      </w:tr>
    </w:tbl>
    <w:p w:rsidR="00632809" w:rsidRPr="00B66303" w:rsidRDefault="00632809" w:rsidP="00F81B10">
      <w:pPr>
        <w:keepNext/>
        <w:tabs>
          <w:tab w:val="left" w:pos="5400"/>
        </w:tabs>
        <w:rPr>
          <w:rFonts w:ascii="Tahoma" w:hAnsi="Tahoma" w:cs="Tahoma"/>
        </w:rPr>
      </w:pPr>
    </w:p>
    <w:p w:rsidR="00632809" w:rsidRPr="00B66303" w:rsidRDefault="00632809" w:rsidP="00F81B10">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F81B10">
      <w:pPr>
        <w:keepNext/>
        <w:tabs>
          <w:tab w:val="left" w:pos="5400"/>
        </w:tabs>
        <w:rPr>
          <w:rFonts w:ascii="Tahoma" w:hAnsi="Tahoma" w:cs="Tahoma"/>
        </w:rPr>
      </w:pPr>
    </w:p>
    <w:p w:rsidR="00632809" w:rsidRPr="00B66303" w:rsidRDefault="00632809" w:rsidP="00F81B10">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F81B10">
      <w:pPr>
        <w:keepNext/>
        <w:tabs>
          <w:tab w:val="left" w:pos="5400"/>
        </w:tabs>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F81B10">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F81B10">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81B10">
      <w:pPr>
        <w:keepNext/>
        <w:rPr>
          <w:rFonts w:ascii="Tahoma" w:hAnsi="Tahoma" w:cs="Tahoma"/>
          <w:b/>
          <w:i/>
          <w:szCs w:val="18"/>
          <w:lang w:eastAsia="ar-SA"/>
        </w:rPr>
      </w:pPr>
    </w:p>
    <w:p w:rsidR="00632809" w:rsidRPr="00B66303" w:rsidRDefault="00632809" w:rsidP="00F81B10">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F81B10">
      <w:pPr>
        <w:keepNext/>
        <w:ind w:left="851" w:hanging="851"/>
        <w:rPr>
          <w:rFonts w:ascii="Tahoma" w:hAnsi="Tahoma" w:cs="Tahoma"/>
          <w:i/>
          <w:sz w:val="16"/>
          <w:szCs w:val="18"/>
          <w:lang w:eastAsia="ar-SA"/>
        </w:rPr>
      </w:pPr>
    </w:p>
    <w:p w:rsidR="00632809" w:rsidRDefault="00632809" w:rsidP="00F81B10">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FD6245" w:rsidRPr="00B66303" w:rsidRDefault="00FD6245" w:rsidP="00F81B10">
      <w:pPr>
        <w:keepNext/>
        <w:rPr>
          <w:sz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F81B10">
      <w:pPr>
        <w:keepNext/>
        <w:jc w:val="both"/>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F81B10">
      <w:pPr>
        <w:keepNext/>
        <w:rPr>
          <w:rFonts w:ascii="Tahoma" w:hAnsi="Tahoma" w:cs="Tahoma"/>
        </w:rPr>
      </w:pPr>
    </w:p>
    <w:p w:rsidR="00632809" w:rsidRPr="00B66303" w:rsidRDefault="00632809" w:rsidP="00F81B10">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ter v skladu s 94. členom ZJN-3</w:t>
      </w:r>
    </w:p>
    <w:p w:rsidR="00632809" w:rsidRPr="00B66303" w:rsidRDefault="00632809" w:rsidP="00F81B10">
      <w:pPr>
        <w:keepNext/>
        <w:rPr>
          <w:rFonts w:ascii="Tahoma" w:hAnsi="Tahoma" w:cs="Tahoma"/>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F81B10">
      <w:pPr>
        <w:keepNext/>
        <w:spacing w:after="120" w:line="276" w:lineRule="auto"/>
        <w:jc w:val="both"/>
        <w:rPr>
          <w:rFonts w:ascii="Tahoma" w:hAnsi="Tahoma" w:cs="Tahoma"/>
        </w:rPr>
      </w:pPr>
    </w:p>
    <w:p w:rsidR="00632809" w:rsidRPr="00B66303" w:rsidRDefault="00632809" w:rsidP="00F81B10">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F81B10">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F81B10">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F81B10">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81B10">
            <w:pPr>
              <w:keepNext/>
              <w:spacing w:line="276" w:lineRule="auto"/>
              <w:jc w:val="center"/>
              <w:rPr>
                <w:rFonts w:ascii="Tahoma" w:hAnsi="Tahoma" w:cs="Tahoma"/>
                <w:sz w:val="16"/>
                <w:szCs w:val="22"/>
                <w:lang w:eastAsia="en-US"/>
              </w:rPr>
            </w:pPr>
          </w:p>
          <w:p w:rsidR="00632809" w:rsidRPr="00B66303" w:rsidRDefault="00632809" w:rsidP="00F81B10">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F81B10">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p w:rsidR="00632809" w:rsidRPr="00B66303" w:rsidRDefault="00632809" w:rsidP="00F81B10">
            <w:pPr>
              <w:keepNext/>
              <w:spacing w:line="276" w:lineRule="auto"/>
              <w:rPr>
                <w:rFonts w:ascii="Tahoma" w:hAnsi="Tahoma" w:cs="Tahoma"/>
                <w:sz w:val="22"/>
                <w:szCs w:val="22"/>
                <w:lang w:eastAsia="en-US"/>
              </w:rPr>
            </w:pPr>
          </w:p>
        </w:tc>
      </w:tr>
    </w:tbl>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81B10">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tabs>
          <w:tab w:val="left" w:pos="2835"/>
        </w:tabs>
        <w:ind w:left="284" w:hanging="284"/>
        <w:jc w:val="both"/>
        <w:rPr>
          <w:rFonts w:ascii="Tahoma" w:hAnsi="Tahoma" w:cs="Tahoma"/>
        </w:rPr>
      </w:pPr>
    </w:p>
    <w:p w:rsidR="00632809" w:rsidRPr="00B66303" w:rsidRDefault="00632809" w:rsidP="00F81B10">
      <w:pPr>
        <w:keepNext/>
        <w:jc w:val="both"/>
        <w:rPr>
          <w:b/>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F81B10">
      <w:pPr>
        <w:keepNext/>
        <w:jc w:val="both"/>
        <w:rPr>
          <w:rFonts w:ascii="Tahoma" w:hAnsi="Tahoma" w:cs="Tahoma"/>
          <w:i/>
          <w:iCs/>
          <w:sz w:val="16"/>
          <w:szCs w:val="22"/>
        </w:rPr>
      </w:pPr>
    </w:p>
    <w:p w:rsidR="00632809" w:rsidRPr="00B66303" w:rsidRDefault="00632809" w:rsidP="00F81B10">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F81B10">
      <w:pPr>
        <w:keepNext/>
        <w:jc w:val="both"/>
        <w:rPr>
          <w:rFonts w:ascii="Tahoma" w:hAnsi="Tahoma" w:cs="Tahoma"/>
          <w:i/>
          <w:iCs/>
          <w:szCs w:val="22"/>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p w:rsidR="00632809" w:rsidRPr="00B66303" w:rsidRDefault="00632809" w:rsidP="00F81B10">
      <w:pPr>
        <w:keepNext/>
        <w:jc w:val="both"/>
        <w:rPr>
          <w:rFonts w:ascii="Tahoma" w:hAnsi="Tahoma" w:cs="Tahoma"/>
          <w:i/>
          <w:sz w:val="18"/>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F81B10">
      <w:pPr>
        <w:keepNext/>
        <w:rPr>
          <w:rFonts w:ascii="Tahoma" w:hAnsi="Tahoma" w:cs="Tahoma"/>
          <w:b/>
          <w:sz w:val="28"/>
        </w:rPr>
      </w:pPr>
    </w:p>
    <w:p w:rsidR="00632809" w:rsidRPr="00B66303" w:rsidRDefault="00632809" w:rsidP="00F81B10">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B66303" w:rsidRDefault="00632809" w:rsidP="00F81B10">
      <w:pPr>
        <w:keepNext/>
        <w:rPr>
          <w:rFonts w:ascii="Tahoma" w:hAnsi="Tahoma" w:cs="Tahoma"/>
        </w:rPr>
      </w:pPr>
    </w:p>
    <w:p w:rsidR="00632809" w:rsidRPr="00B66303" w:rsidRDefault="00632809" w:rsidP="00F81B10">
      <w:pPr>
        <w:keepNext/>
        <w:jc w:val="center"/>
        <w:rPr>
          <w:rFonts w:ascii="Tahoma" w:hAnsi="Tahoma" w:cs="Tahoma"/>
          <w:b/>
        </w:rPr>
      </w:pPr>
    </w:p>
    <w:p w:rsidR="00632809" w:rsidRPr="00B66303" w:rsidRDefault="00632809" w:rsidP="00F81B10">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F81B10">
      <w:pPr>
        <w:keepNext/>
        <w:rPr>
          <w:rFonts w:ascii="Tahoma" w:hAnsi="Tahoma" w:cs="Tahoma"/>
          <w:b/>
        </w:rPr>
      </w:pPr>
    </w:p>
    <w:p w:rsidR="00632809" w:rsidRPr="00B66303" w:rsidRDefault="00632809" w:rsidP="00F81B10">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F81B10">
      <w:pPr>
        <w:keepNext/>
        <w:rPr>
          <w:b/>
        </w:rPr>
      </w:pPr>
      <w:r w:rsidRPr="00B66303">
        <w:rPr>
          <w:b/>
        </w:rPr>
        <w:t xml:space="preserve"> </w:t>
      </w:r>
    </w:p>
    <w:p w:rsidR="00632809" w:rsidRPr="00B66303" w:rsidRDefault="00632809" w:rsidP="00F81B10">
      <w:pPr>
        <w:keepNext/>
        <w:rPr>
          <w:b/>
        </w:rPr>
      </w:pPr>
    </w:p>
    <w:p w:rsidR="00632809" w:rsidRPr="00B66303" w:rsidRDefault="00632809" w:rsidP="00F81B10">
      <w:pPr>
        <w:keepNext/>
        <w:rPr>
          <w:rFonts w:ascii="Tahoma" w:hAnsi="Tahoma" w:cs="Tahoma"/>
          <w:b/>
        </w:rPr>
      </w:pPr>
    </w:p>
    <w:p w:rsidR="00632809" w:rsidRPr="00B66303" w:rsidRDefault="00632809" w:rsidP="00F81B10">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F81B10">
      <w:pPr>
        <w:keepNext/>
        <w:rPr>
          <w:rFonts w:ascii="Tahoma" w:hAnsi="Tahoma" w:cs="Tahoma"/>
        </w:rPr>
      </w:pPr>
      <w:r w:rsidRPr="00B66303">
        <w:rPr>
          <w:rFonts w:ascii="Tahoma" w:hAnsi="Tahoma" w:cs="Tahoma"/>
        </w:rPr>
        <w:t>(Kraj in datum)                                                                          Podpis odgovorne osebe podizvajalca)</w:t>
      </w: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F81B10">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F81B10">
      <w:pPr>
        <w:keepNext/>
        <w:jc w:val="both"/>
        <w:rPr>
          <w:rFonts w:ascii="Tahoma" w:hAnsi="Tahoma" w:cs="Tahoma"/>
          <w:i/>
          <w:iCs/>
          <w:sz w:val="18"/>
          <w:szCs w:val="22"/>
        </w:rPr>
      </w:pPr>
    </w:p>
    <w:p w:rsidR="00632809" w:rsidRPr="00B66303" w:rsidRDefault="00632809" w:rsidP="00F81B10">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632809" w:rsidRPr="00B66303" w:rsidRDefault="00632809" w:rsidP="00F81B10">
      <w:pPr>
        <w:keepNext/>
      </w:pPr>
      <w:r w:rsidRPr="00B6630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81B10">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81B10">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F81B10">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pPr>
    </w:p>
    <w:p w:rsidR="00632809" w:rsidRPr="00B66303" w:rsidRDefault="00632809" w:rsidP="00F81B10">
      <w:pPr>
        <w:keepNext/>
        <w:jc w:val="center"/>
        <w:rPr>
          <w:rFonts w:ascii="Tahoma" w:hAnsi="Tahoma" w:cs="Tahoma"/>
          <w:b/>
          <w:i/>
        </w:rPr>
      </w:pPr>
      <w:r w:rsidRPr="00B66303">
        <w:rPr>
          <w:rFonts w:ascii="Tahoma" w:hAnsi="Tahoma" w:cs="Tahoma"/>
          <w:b/>
        </w:rPr>
        <w:t>SPORAZUM</w:t>
      </w:r>
    </w:p>
    <w:p w:rsidR="00632809" w:rsidRPr="00B66303" w:rsidRDefault="00632809" w:rsidP="00F81B10">
      <w:pPr>
        <w:keepNext/>
        <w:jc w:val="center"/>
        <w:rPr>
          <w:rFonts w:ascii="Tahoma" w:hAnsi="Tahoma" w:cs="Tahoma"/>
          <w:b/>
          <w:i/>
        </w:rPr>
      </w:pPr>
      <w:r w:rsidRPr="00B66303">
        <w:rPr>
          <w:rFonts w:ascii="Tahoma" w:hAnsi="Tahoma" w:cs="Tahoma"/>
          <w:b/>
        </w:rPr>
        <w:t>O MEDSEBOJNEM SODELOVANJU</w:t>
      </w:r>
    </w:p>
    <w:p w:rsidR="00632809" w:rsidRPr="00B66303" w:rsidRDefault="00632809" w:rsidP="00F81B10">
      <w:pPr>
        <w:keepNext/>
        <w:jc w:val="center"/>
        <w:rPr>
          <w:rFonts w:ascii="Tahoma" w:hAnsi="Tahoma" w:cs="Tahoma"/>
          <w:i/>
        </w:rPr>
      </w:pPr>
    </w:p>
    <w:p w:rsidR="00632809" w:rsidRPr="00B66303" w:rsidRDefault="00632809" w:rsidP="00F81B10">
      <w:pPr>
        <w:keepNext/>
        <w:jc w:val="center"/>
        <w:rPr>
          <w:rFonts w:ascii="Tahoma" w:hAnsi="Tahoma" w:cs="Tahoma"/>
          <w:i/>
        </w:rPr>
      </w:pPr>
    </w:p>
    <w:p w:rsidR="00632809" w:rsidRPr="00B66303" w:rsidRDefault="00632809" w:rsidP="00F81B10">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F81B10">
      <w:pPr>
        <w:keepNext/>
        <w:jc w:val="both"/>
        <w:rPr>
          <w:rFonts w:ascii="Tahoma" w:hAnsi="Tahoma" w:cs="Tahoma"/>
          <w:bCs/>
          <w:i/>
          <w:noProof/>
          <w:sz w:val="18"/>
          <w:szCs w:val="18"/>
        </w:rPr>
      </w:pPr>
    </w:p>
    <w:p w:rsidR="00632809" w:rsidRPr="00B66303" w:rsidRDefault="00632809" w:rsidP="00F81B10">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F81B10">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4/2</w:t>
            </w:r>
          </w:p>
        </w:tc>
      </w:tr>
    </w:tbl>
    <w:p w:rsidR="00632809" w:rsidRPr="00B66303" w:rsidRDefault="00632809" w:rsidP="00F81B10">
      <w:pPr>
        <w:keepNext/>
      </w:pPr>
    </w:p>
    <w:p w:rsidR="00632809" w:rsidRPr="00B66303" w:rsidRDefault="00632809" w:rsidP="00F81B10">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F81B10">
            <w:pPr>
              <w:keepNext/>
              <w:jc w:val="center"/>
              <w:rPr>
                <w:rFonts w:ascii="Tahoma" w:hAnsi="Tahoma" w:cs="Tahoma"/>
              </w:rPr>
            </w:pPr>
            <w:r w:rsidRPr="00B66303">
              <w:rPr>
                <w:rFonts w:ascii="Tahoma" w:hAnsi="Tahoma" w:cs="Tahoma"/>
              </w:rPr>
              <w:t xml:space="preserve">Javno naročilo: </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385"/>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Vsi zakoniti zastopniki subjekta</w:t>
            </w:r>
          </w:p>
          <w:p w:rsidR="00632809" w:rsidRPr="00B66303" w:rsidRDefault="00632809" w:rsidP="00F81B10">
            <w:pPr>
              <w:keepNext/>
              <w:rPr>
                <w:rFonts w:ascii="Tahoma" w:hAnsi="Tahoma" w:cs="Tahoma"/>
              </w:rPr>
            </w:pPr>
          </w:p>
        </w:tc>
        <w:tc>
          <w:tcPr>
            <w:tcW w:w="6731" w:type="dxa"/>
            <w:vAlign w:val="center"/>
          </w:tcPr>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p w:rsidR="00632809" w:rsidRPr="00B66303" w:rsidRDefault="00632809" w:rsidP="00F81B10">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F81B10">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F81B10">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p w:rsidR="00632809" w:rsidRPr="00B66303" w:rsidRDefault="00632809" w:rsidP="00F81B10">
            <w:pPr>
              <w:keepNext/>
              <w:jc w:val="center"/>
              <w:rPr>
                <w:rFonts w:ascii="Tahoma" w:hAnsi="Tahoma" w:cs="Tahoma"/>
              </w:rPr>
            </w:pP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trHeight w:val="525"/>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F81B10">
            <w:pPr>
              <w:keepNext/>
            </w:pPr>
          </w:p>
          <w:p w:rsidR="00632809" w:rsidRPr="00B66303" w:rsidRDefault="00632809" w:rsidP="00F81B10">
            <w:pPr>
              <w:keepNext/>
            </w:pPr>
          </w:p>
        </w:tc>
      </w:tr>
      <w:tr w:rsidR="00632809" w:rsidRPr="00B66303" w:rsidTr="00FD6245">
        <w:trPr>
          <w:jc w:val="center"/>
        </w:trPr>
        <w:tc>
          <w:tcPr>
            <w:tcW w:w="2906" w:type="dxa"/>
            <w:vAlign w:val="center"/>
          </w:tcPr>
          <w:p w:rsidR="00632809" w:rsidRPr="00B66303" w:rsidRDefault="00632809" w:rsidP="00F81B10">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F81B10">
            <w:pPr>
              <w:keepNext/>
            </w:pPr>
          </w:p>
          <w:p w:rsidR="00632809" w:rsidRPr="00B66303" w:rsidRDefault="00632809" w:rsidP="00F81B10">
            <w:pPr>
              <w:keepNext/>
            </w:pPr>
          </w:p>
        </w:tc>
      </w:tr>
    </w:tbl>
    <w:p w:rsidR="00632809" w:rsidRPr="00B66303" w:rsidRDefault="00632809" w:rsidP="00F81B10">
      <w:pPr>
        <w:keepNext/>
        <w:tabs>
          <w:tab w:val="left" w:pos="567"/>
          <w:tab w:val="left" w:pos="851"/>
          <w:tab w:val="left" w:pos="993"/>
        </w:tabs>
        <w:suppressAutoHyphens/>
        <w:jc w:val="both"/>
        <w:rPr>
          <w:rFonts w:ascii="Tahoma" w:hAnsi="Tahoma" w:cs="Tahoma"/>
          <w:lang w:eastAsia="ar-SA"/>
        </w:rPr>
      </w:pPr>
    </w:p>
    <w:p w:rsidR="00632809" w:rsidRPr="00B66303" w:rsidRDefault="00632809" w:rsidP="00F81B10">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F81B10">
      <w:pPr>
        <w:keepNext/>
        <w:tabs>
          <w:tab w:val="left" w:pos="5400"/>
        </w:tabs>
        <w:jc w:val="both"/>
        <w:rPr>
          <w:rFonts w:ascii="Tahoma" w:hAnsi="Tahoma" w:cs="Tahoma"/>
        </w:rPr>
      </w:pPr>
    </w:p>
    <w:p w:rsidR="00632809" w:rsidRPr="00B66303" w:rsidRDefault="00632809" w:rsidP="00F81B10">
      <w:pPr>
        <w:keepNext/>
        <w:tabs>
          <w:tab w:val="left" w:pos="5400"/>
        </w:tabs>
        <w:jc w:val="both"/>
        <w:rPr>
          <w:rFonts w:ascii="Tahoma" w:hAnsi="Tahoma" w:cs="Tahoma"/>
        </w:rPr>
      </w:pPr>
    </w:p>
    <w:p w:rsidR="00632809" w:rsidRPr="00B66303" w:rsidRDefault="00632809" w:rsidP="00F81B10">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F81B10">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F81B10">
      <w:pPr>
        <w:keepNext/>
        <w:tabs>
          <w:tab w:val="left" w:pos="5400"/>
        </w:tabs>
        <w:rPr>
          <w:rFonts w:ascii="Tahoma" w:hAnsi="Tahoma" w:cs="Tahoma"/>
        </w:rPr>
      </w:pPr>
    </w:p>
    <w:p w:rsidR="00632809" w:rsidRPr="00B66303" w:rsidRDefault="00632809" w:rsidP="00F81B10">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F81B10">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81B10">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632809" w:rsidRDefault="00632809" w:rsidP="00F81B10">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AB34CD">
        <w:tc>
          <w:tcPr>
            <w:tcW w:w="7693" w:type="dxa"/>
            <w:tcBorders>
              <w:top w:val="single" w:sz="4" w:space="0" w:color="auto"/>
              <w:left w:val="single" w:sz="4" w:space="0" w:color="auto"/>
              <w:bottom w:val="single" w:sz="4" w:space="0" w:color="auto"/>
              <w:right w:val="single" w:sz="4" w:space="0" w:color="auto"/>
            </w:tcBorders>
          </w:tcPr>
          <w:p w:rsidR="00AB34CD" w:rsidRPr="00B66303" w:rsidRDefault="00AB34CD" w:rsidP="00F81B10">
            <w:pPr>
              <w:keepNext/>
              <w:rPr>
                <w:rFonts w:ascii="Tahoma" w:hAnsi="Tahoma" w:cs="Tahoma"/>
              </w:rPr>
            </w:pPr>
            <w:r>
              <w:rPr>
                <w:rFonts w:ascii="Tahoma" w:hAnsi="Tahoma" w:cs="Tahoma"/>
              </w:rPr>
              <w:lastRenderedPageBreak/>
              <w:t xml:space="preserve">          OSNUTEK POGODBE - MOL</w:t>
            </w:r>
          </w:p>
        </w:tc>
        <w:tc>
          <w:tcPr>
            <w:tcW w:w="850" w:type="dxa"/>
            <w:tcBorders>
              <w:top w:val="single" w:sz="4" w:space="0" w:color="auto"/>
              <w:left w:val="single" w:sz="4" w:space="0" w:color="auto"/>
              <w:bottom w:val="single" w:sz="4" w:space="0" w:color="auto"/>
              <w:right w:val="nil"/>
            </w:tcBorders>
          </w:tcPr>
          <w:p w:rsidR="00AB34CD" w:rsidRPr="00B66303" w:rsidRDefault="00AB34CD" w:rsidP="00F81B10">
            <w:pPr>
              <w:keepNext/>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rsidR="00AB34CD" w:rsidRPr="00B66303" w:rsidRDefault="00AB34CD" w:rsidP="00F81B10">
            <w:pPr>
              <w:keepNext/>
              <w:rPr>
                <w:rFonts w:ascii="Tahoma" w:hAnsi="Tahoma" w:cs="Tahoma"/>
                <w:b/>
                <w:i/>
              </w:rPr>
            </w:pPr>
            <w:r w:rsidRPr="00B66303">
              <w:rPr>
                <w:rFonts w:ascii="Tahoma" w:hAnsi="Tahoma" w:cs="Tahoma"/>
                <w:b/>
                <w:i/>
              </w:rPr>
              <w:t>5</w:t>
            </w:r>
            <w:r>
              <w:rPr>
                <w:rFonts w:ascii="Tahoma" w:hAnsi="Tahoma" w:cs="Tahoma"/>
                <w:b/>
                <w:i/>
              </w:rPr>
              <w:t>/1</w:t>
            </w:r>
          </w:p>
        </w:tc>
      </w:tr>
    </w:tbl>
    <w:p w:rsidR="00AB34CD" w:rsidRDefault="00AB34CD" w:rsidP="00F81B10">
      <w:pPr>
        <w:keepNext/>
        <w:spacing w:after="40"/>
        <w:jc w:val="both"/>
        <w:rPr>
          <w:rFonts w:ascii="Tahoma" w:hAnsi="Tahoma" w:cs="Tahoma"/>
          <w:i/>
          <w:sz w:val="18"/>
        </w:rPr>
      </w:pPr>
    </w:p>
    <w:p w:rsidR="00781161" w:rsidRDefault="00781161" w:rsidP="00781161">
      <w:pPr>
        <w:jc w:val="both"/>
      </w:pPr>
      <w:r>
        <w:rPr>
          <w:b/>
        </w:rPr>
        <w:t>MESTNA OBČINA LJUBLJANA</w:t>
      </w:r>
      <w:r>
        <w:t xml:space="preserve">, Mestni trg 1, 1000 Ljubljana, ki jo zastopa župan Zoran Janković, </w:t>
      </w:r>
    </w:p>
    <w:p w:rsidR="00781161" w:rsidRDefault="00781161" w:rsidP="00781161">
      <w:pPr>
        <w:jc w:val="both"/>
      </w:pPr>
      <w:r>
        <w:t>matična številka: 5874025000,</w:t>
      </w:r>
    </w:p>
    <w:p w:rsidR="00781161" w:rsidRDefault="00781161" w:rsidP="00781161">
      <w:pPr>
        <w:jc w:val="both"/>
      </w:pPr>
      <w:r>
        <w:t>identifikacijska številka za DDV: SI 67593321</w:t>
      </w:r>
    </w:p>
    <w:p w:rsidR="00781161" w:rsidRDefault="00781161" w:rsidP="00781161">
      <w:pPr>
        <w:jc w:val="both"/>
      </w:pPr>
      <w:r>
        <w:t>(v nadaljevanju: naročnik)</w:t>
      </w:r>
    </w:p>
    <w:p w:rsidR="00781161" w:rsidRDefault="00781161" w:rsidP="00781161">
      <w:pPr>
        <w:jc w:val="both"/>
      </w:pPr>
    </w:p>
    <w:p w:rsidR="00781161" w:rsidRDefault="00781161" w:rsidP="00781161">
      <w:pPr>
        <w:jc w:val="both"/>
      </w:pPr>
    </w:p>
    <w:p w:rsidR="00781161" w:rsidRDefault="00781161" w:rsidP="00781161">
      <w:pPr>
        <w:jc w:val="both"/>
      </w:pPr>
      <w:r>
        <w:t xml:space="preserve">in </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r>
        <w:t>………………………………………………………….., ki ga zastopa …………………….,</w:t>
      </w:r>
    </w:p>
    <w:p w:rsidR="00781161" w:rsidRDefault="00781161" w:rsidP="00781161">
      <w:pPr>
        <w:tabs>
          <w:tab w:val="num" w:pos="426"/>
        </w:tabs>
        <w:ind w:right="-286"/>
        <w:jc w:val="both"/>
      </w:pPr>
      <w:r>
        <w:t>matična številka: ………………..,</w:t>
      </w:r>
    </w:p>
    <w:p w:rsidR="00781161" w:rsidRDefault="00781161" w:rsidP="00781161">
      <w:pPr>
        <w:tabs>
          <w:tab w:val="num" w:pos="426"/>
        </w:tabs>
        <w:ind w:right="-286"/>
        <w:jc w:val="both"/>
      </w:pPr>
      <w:r>
        <w:t>identifikacijska številka za DDV: ……………………..</w:t>
      </w:r>
    </w:p>
    <w:p w:rsidR="00781161" w:rsidRDefault="00781161" w:rsidP="00781161">
      <w:pPr>
        <w:tabs>
          <w:tab w:val="num" w:pos="426"/>
        </w:tabs>
        <w:ind w:right="-286"/>
        <w:jc w:val="both"/>
      </w:pPr>
      <w:r>
        <w:t>(v nadaljevanju: izvajalec),</w:t>
      </w:r>
    </w:p>
    <w:p w:rsidR="00781161" w:rsidRDefault="00781161" w:rsidP="00781161">
      <w:pPr>
        <w:jc w:val="both"/>
      </w:pPr>
    </w:p>
    <w:p w:rsidR="00781161" w:rsidRDefault="00781161" w:rsidP="00781161">
      <w:pPr>
        <w:jc w:val="both"/>
      </w:pPr>
    </w:p>
    <w:p w:rsidR="00781161" w:rsidRDefault="00781161" w:rsidP="00781161">
      <w:pPr>
        <w:jc w:val="both"/>
      </w:pPr>
      <w:r>
        <w:t>skleneta naslednjo</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p>
    <w:p w:rsidR="00781161" w:rsidRDefault="00781161" w:rsidP="00781161">
      <w:pPr>
        <w:jc w:val="center"/>
        <w:outlineLvl w:val="0"/>
        <w:rPr>
          <w:b/>
          <w:bCs/>
        </w:rPr>
      </w:pPr>
      <w:r>
        <w:rPr>
          <w:b/>
          <w:bCs/>
        </w:rPr>
        <w:t xml:space="preserve">GRADBENO POGODBO </w:t>
      </w:r>
    </w:p>
    <w:p w:rsidR="00781161" w:rsidRDefault="00781161" w:rsidP="00781161">
      <w:pPr>
        <w:jc w:val="center"/>
        <w:outlineLvl w:val="0"/>
        <w:rPr>
          <w:b/>
        </w:rPr>
      </w:pPr>
      <w:r>
        <w:rPr>
          <w:b/>
        </w:rPr>
        <w:t>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w:t>
      </w:r>
    </w:p>
    <w:p w:rsidR="00781161" w:rsidRDefault="00781161" w:rsidP="00781161">
      <w:pPr>
        <w:rPr>
          <w:b/>
        </w:rPr>
      </w:pPr>
    </w:p>
    <w:p w:rsidR="00781161" w:rsidRDefault="00781161" w:rsidP="00781161">
      <w:pPr>
        <w:ind w:right="-286"/>
        <w:jc w:val="both"/>
        <w:rPr>
          <w:b/>
        </w:rPr>
      </w:pPr>
    </w:p>
    <w:p w:rsidR="00781161" w:rsidRDefault="00781161" w:rsidP="00781161">
      <w:pPr>
        <w:ind w:right="-286"/>
        <w:jc w:val="both"/>
        <w:outlineLvl w:val="0"/>
        <w:rPr>
          <w:b/>
        </w:rPr>
      </w:pPr>
      <w:r>
        <w:rPr>
          <w:b/>
        </w:rPr>
        <w:t>Uvodne določbe</w:t>
      </w:r>
    </w:p>
    <w:p w:rsidR="00781161" w:rsidRDefault="00781161" w:rsidP="00781161">
      <w:pPr>
        <w:ind w:right="-286"/>
        <w:jc w:val="both"/>
        <w:outlineLvl w:val="0"/>
        <w:rPr>
          <w:b/>
        </w:rPr>
      </w:pPr>
    </w:p>
    <w:p w:rsidR="00781161" w:rsidRDefault="00781161" w:rsidP="00781161">
      <w:pPr>
        <w:numPr>
          <w:ilvl w:val="0"/>
          <w:numId w:val="61"/>
        </w:numPr>
        <w:tabs>
          <w:tab w:val="left" w:pos="0"/>
        </w:tabs>
        <w:contextualSpacing/>
      </w:pPr>
      <w:r>
        <w:t>člen</w:t>
      </w:r>
    </w:p>
    <w:p w:rsidR="00781161" w:rsidRDefault="00781161" w:rsidP="00781161">
      <w:pPr>
        <w:jc w:val="both"/>
      </w:pPr>
    </w:p>
    <w:p w:rsidR="00781161" w:rsidRDefault="00781161" w:rsidP="00781161">
      <w:pPr>
        <w:jc w:val="both"/>
      </w:pPr>
      <w:r>
        <w:t>Pogodbeni stranki ugotavljata, da:</w:t>
      </w:r>
    </w:p>
    <w:p w:rsidR="00781161" w:rsidRDefault="00781161" w:rsidP="00781161">
      <w:pPr>
        <w:numPr>
          <w:ilvl w:val="0"/>
          <w:numId w:val="59"/>
        </w:numPr>
        <w:contextualSpacing/>
        <w:jc w:val="both"/>
      </w:pPr>
      <w:r>
        <w:t>je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nad 2000 PE, predvidena v načrtu razvojnih programov Mestne občine Ljubljana (NRP 7560-16-0586);</w:t>
      </w:r>
    </w:p>
    <w:p w:rsidR="00781161" w:rsidRDefault="00781161" w:rsidP="00781161">
      <w:pPr>
        <w:numPr>
          <w:ilvl w:val="0"/>
          <w:numId w:val="59"/>
        </w:numPr>
        <w:contextualSpacing/>
        <w:jc w:val="both"/>
      </w:pPr>
      <w:r>
        <w:t>se bo predmet javnega naročila izvajal sočasno z izvedbo EU projekta »ODVAJANJE IN ČIŠČENJE ODPADNE VODE NA OBMOČJU VODONOSNIKA LJUBLJANSKEGA POLJA – DEL 3: DOGRADITEV JAVNE KANALIZACIJE V AGLOMERACIJAH NAD 2000 PE V MOL«</w:t>
      </w:r>
    </w:p>
    <w:p w:rsidR="00781161" w:rsidRDefault="00781161" w:rsidP="00781161">
      <w:pPr>
        <w:numPr>
          <w:ilvl w:val="0"/>
          <w:numId w:val="59"/>
        </w:numPr>
        <w:contextualSpacing/>
        <w:jc w:val="both"/>
      </w:pPr>
      <w:r>
        <w:t xml:space="preserve"> je izvajalec gradnje kanalizacije po EU projektu »Odvajanje in čiščenje odpadne vode na območju vodonosnika Ljubljanskega polja  - del 3: Dograditev javne kanalizacije v aglomeracijah nad 2000 PE, že izbran;</w:t>
      </w:r>
    </w:p>
    <w:p w:rsidR="00781161" w:rsidRDefault="00781161" w:rsidP="00781161">
      <w:pPr>
        <w:numPr>
          <w:ilvl w:val="0"/>
          <w:numId w:val="59"/>
        </w:numPr>
        <w:contextualSpacing/>
        <w:jc w:val="both"/>
      </w:pPr>
      <w:r>
        <w:t>je Javnih holding Ljubljana d.o.o. izvedel postopek oddaje javnega naročila za pridobitev izvajalca del, na podlagi pooblastila Mestne občine Ljubljana, JP Vodovod – Kanalizacije d.o.o. in JP Energetika Ljubljana d.o.o.;</w:t>
      </w:r>
    </w:p>
    <w:p w:rsidR="00781161" w:rsidRDefault="00781161" w:rsidP="00781161">
      <w:pPr>
        <w:numPr>
          <w:ilvl w:val="0"/>
          <w:numId w:val="59"/>
        </w:numPr>
        <w:contextualSpacing/>
        <w:jc w:val="both"/>
      </w:pPr>
      <w:r>
        <w:t xml:space="preserve">je izvajalec izbran na podlagi izvedenega postopka javnega naročila za izvedbo gradbenih del, objavljenega na Portalu javnih naročil dne ……., št. objave …….. in Uradnem listu Evropske unije dne …….., št. ………in sicer za izvedbo celotno razpisanih del; </w:t>
      </w:r>
    </w:p>
    <w:p w:rsidR="00781161" w:rsidRDefault="00781161" w:rsidP="00781161">
      <w:pPr>
        <w:numPr>
          <w:ilvl w:val="0"/>
          <w:numId w:val="59"/>
        </w:numPr>
        <w:contextualSpacing/>
        <w:jc w:val="both"/>
      </w:pPr>
      <w:r>
        <w:t>je skladno z Uredbo o zelenem javnem naročanju (Uradni list RS, št. 51/17) naročnik pri oddaji javnega naročila v razpisni dokumentaciji upošteval okoljske vidike in cilje zelenega javnega naročanja;</w:t>
      </w:r>
    </w:p>
    <w:p w:rsidR="00781161" w:rsidRDefault="00781161" w:rsidP="00781161">
      <w:pPr>
        <w:numPr>
          <w:ilvl w:val="0"/>
          <w:numId w:val="59"/>
        </w:numPr>
        <w:contextualSpacing/>
        <w:jc w:val="both"/>
      </w:pPr>
      <w:r>
        <w:t>je bil izvajalec izbran kot najugodnejši ponudnik z Odločitvijo o oddaji javnega naročila št.  ……, z dne …………….;</w:t>
      </w:r>
    </w:p>
    <w:p w:rsidR="00781161" w:rsidRDefault="00781161" w:rsidP="00781161">
      <w:pPr>
        <w:numPr>
          <w:ilvl w:val="0"/>
          <w:numId w:val="59"/>
        </w:numPr>
        <w:contextualSpacing/>
        <w:jc w:val="both"/>
      </w:pPr>
      <w:r>
        <w:t>da bo JP Vodovod – Kanalizacije d.o.o. in JP Energetika Ljubljana d.o.o. z izvajalcem sklenila ločene pogodbe;</w:t>
      </w:r>
    </w:p>
    <w:p w:rsidR="00781161" w:rsidRDefault="00781161" w:rsidP="00781161">
      <w:pPr>
        <w:numPr>
          <w:ilvl w:val="0"/>
          <w:numId w:val="59"/>
        </w:numPr>
        <w:contextualSpacing/>
        <w:jc w:val="both"/>
      </w:pPr>
      <w:r>
        <w:t xml:space="preserve">da bo med naročniki oz. investitorji sklenjen sporazum o sofinanciranju izgradnje infrastrukture v okviru skupnega javnega naročila; </w:t>
      </w:r>
    </w:p>
    <w:p w:rsidR="00781161" w:rsidRDefault="00781161" w:rsidP="00781161">
      <w:pPr>
        <w:numPr>
          <w:ilvl w:val="0"/>
          <w:numId w:val="67"/>
        </w:numPr>
        <w:jc w:val="both"/>
      </w:pPr>
      <w:r>
        <w:rPr>
          <w:color w:val="000000"/>
        </w:rPr>
        <w:t xml:space="preserve">ima naročnik Mestna občina Ljubljana predvidena </w:t>
      </w:r>
      <w:r>
        <w:t xml:space="preserve">sredstva za </w:t>
      </w:r>
      <w:r>
        <w:rPr>
          <w:color w:val="000000"/>
        </w:rPr>
        <w:t>plačilo opravljenih del po tej pogodbi</w:t>
      </w:r>
      <w:r>
        <w:t xml:space="preserve"> v sprejetem Odloku o rebalansu proračuna Mestne občine Ljubljana za leto 2018 (Uradni list RS št. 43/18), v okviru NRP 7560-16-0586, </w:t>
      </w:r>
      <w:r>
        <w:rPr>
          <w:color w:val="000000"/>
        </w:rPr>
        <w:t>na proračunski postavki 045199</w:t>
      </w:r>
      <w:r>
        <w:t>, konto 4204 01;</w:t>
      </w:r>
    </w:p>
    <w:p w:rsidR="00781161" w:rsidRDefault="00781161" w:rsidP="00781161">
      <w:pPr>
        <w:ind w:right="-286"/>
        <w:jc w:val="both"/>
        <w:outlineLvl w:val="0"/>
        <w:rPr>
          <w:b/>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Predmet pogodbe</w:t>
      </w:r>
    </w:p>
    <w:p w:rsidR="00781161" w:rsidRDefault="00781161" w:rsidP="00781161">
      <w:pPr>
        <w:ind w:right="-286"/>
        <w:jc w:val="both"/>
        <w:outlineLvl w:val="0"/>
        <w:rPr>
          <w:b/>
        </w:rPr>
      </w:pPr>
    </w:p>
    <w:p w:rsidR="00781161" w:rsidRDefault="00781161" w:rsidP="00781161">
      <w:pPr>
        <w:numPr>
          <w:ilvl w:val="0"/>
          <w:numId w:val="61"/>
        </w:numPr>
        <w:ind w:right="-286"/>
        <w:contextualSpacing/>
      </w:pPr>
      <w:r>
        <w:t>člen</w:t>
      </w:r>
    </w:p>
    <w:p w:rsidR="00781161" w:rsidRDefault="00781161" w:rsidP="00781161">
      <w:pPr>
        <w:ind w:right="-286"/>
        <w:jc w:val="both"/>
      </w:pPr>
    </w:p>
    <w:p w:rsidR="00781161" w:rsidRDefault="00781161" w:rsidP="00781161">
      <w:pPr>
        <w:jc w:val="both"/>
      </w:pPr>
      <w:r>
        <w:t>Naročnik s to pogodbo naroča, izvajalec pa prevzame v izvedbo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nadaljevanju: pogodbena dela).</w:t>
      </w:r>
    </w:p>
    <w:p w:rsidR="00781161" w:rsidRDefault="00781161" w:rsidP="00781161">
      <w:pPr>
        <w:jc w:val="both"/>
      </w:pPr>
    </w:p>
    <w:p w:rsidR="00781161" w:rsidRDefault="00781161" w:rsidP="00781161">
      <w:pPr>
        <w:numPr>
          <w:ilvl w:val="0"/>
          <w:numId w:val="61"/>
        </w:numPr>
        <w:contextualSpacing/>
        <w:jc w:val="both"/>
      </w:pPr>
      <w:r>
        <w:t xml:space="preserve"> člen</w:t>
      </w:r>
    </w:p>
    <w:p w:rsidR="00781161" w:rsidRDefault="00781161" w:rsidP="00781161">
      <w:pPr>
        <w:ind w:left="4755"/>
        <w:jc w:val="both"/>
      </w:pPr>
    </w:p>
    <w:p w:rsidR="00781161" w:rsidRDefault="00781161" w:rsidP="00781161">
      <w:pPr>
        <w:jc w:val="both"/>
      </w:pPr>
      <w:r>
        <w:t xml:space="preserve">Izvajalec se obvezuje, da bo izvršil pogodbena dela v skladu in v obsegu z naslednjimi dokumenti: </w:t>
      </w:r>
    </w:p>
    <w:p w:rsidR="00781161" w:rsidRDefault="00781161" w:rsidP="00781161">
      <w:pPr>
        <w:numPr>
          <w:ilvl w:val="0"/>
          <w:numId w:val="60"/>
        </w:numPr>
        <w:contextualSpacing/>
        <w:jc w:val="both"/>
      </w:pPr>
      <w:r>
        <w:t>ponudbo izvajalca št. ………………. z dne ……………..;</w:t>
      </w:r>
    </w:p>
    <w:p w:rsidR="00781161" w:rsidRDefault="00781161" w:rsidP="00781161">
      <w:pPr>
        <w:numPr>
          <w:ilvl w:val="0"/>
          <w:numId w:val="60"/>
        </w:numPr>
        <w:contextualSpacing/>
        <w:jc w:val="both"/>
      </w:pPr>
      <w:r>
        <w:t>ponudbeni predračun št ……………. z dne ……………..;</w:t>
      </w:r>
    </w:p>
    <w:p w:rsidR="00781161" w:rsidRDefault="00781161" w:rsidP="00781161">
      <w:pPr>
        <w:numPr>
          <w:ilvl w:val="0"/>
          <w:numId w:val="60"/>
        </w:numPr>
        <w:contextualSpacing/>
        <w:jc w:val="both"/>
      </w:pPr>
      <w:r>
        <w:t>razpisno dokumentacijo  št. …………….. z dne …………….;</w:t>
      </w:r>
    </w:p>
    <w:p w:rsidR="00781161" w:rsidRDefault="00781161" w:rsidP="00781161">
      <w:pPr>
        <w:numPr>
          <w:ilvl w:val="0"/>
          <w:numId w:val="60"/>
        </w:numPr>
        <w:overflowPunct w:val="0"/>
        <w:autoSpaceDE w:val="0"/>
        <w:autoSpaceDN w:val="0"/>
        <w:adjustRightInd w:val="0"/>
        <w:jc w:val="both"/>
        <w:textAlignment w:val="baseline"/>
      </w:pPr>
      <w:r>
        <w:t>projektno dokumentacijo za izvedbo komunalne in prometne ureditve;</w:t>
      </w:r>
    </w:p>
    <w:p w:rsidR="00781161" w:rsidRDefault="00781161" w:rsidP="00781161">
      <w:pPr>
        <w:numPr>
          <w:ilvl w:val="0"/>
          <w:numId w:val="60"/>
        </w:numPr>
        <w:overflowPunct w:val="0"/>
        <w:autoSpaceDE w:val="0"/>
        <w:autoSpaceDN w:val="0"/>
        <w:adjustRightInd w:val="0"/>
        <w:jc w:val="both"/>
        <w:textAlignment w:val="baseline"/>
      </w:pPr>
      <w:r>
        <w:t>terminskim načrtom izvedbe pogodbenih del.</w:t>
      </w:r>
    </w:p>
    <w:p w:rsidR="00781161" w:rsidRDefault="00781161" w:rsidP="00781161">
      <w:pPr>
        <w:tabs>
          <w:tab w:val="center" w:pos="4536"/>
          <w:tab w:val="right" w:pos="9072"/>
        </w:tabs>
        <w:jc w:val="both"/>
        <w:rPr>
          <w:b/>
        </w:rPr>
      </w:pPr>
    </w:p>
    <w:p w:rsidR="00781161" w:rsidRDefault="00781161" w:rsidP="00781161">
      <w:pPr>
        <w:tabs>
          <w:tab w:val="center" w:pos="4536"/>
          <w:tab w:val="right" w:pos="9072"/>
        </w:tabs>
        <w:jc w:val="both"/>
        <w:rPr>
          <w:b/>
        </w:rPr>
      </w:pPr>
    </w:p>
    <w:p w:rsidR="00781161" w:rsidRDefault="00781161" w:rsidP="00781161">
      <w:pPr>
        <w:tabs>
          <w:tab w:val="center" w:pos="4536"/>
          <w:tab w:val="right" w:pos="9072"/>
        </w:tabs>
        <w:jc w:val="both"/>
        <w:outlineLvl w:val="0"/>
        <w:rPr>
          <w:b/>
        </w:rPr>
      </w:pPr>
      <w:r>
        <w:rPr>
          <w:b/>
        </w:rPr>
        <w:t>Cena pogodbenih del</w:t>
      </w:r>
    </w:p>
    <w:p w:rsidR="00781161" w:rsidRDefault="00781161" w:rsidP="00781161">
      <w:pPr>
        <w:tabs>
          <w:tab w:val="center" w:pos="4536"/>
          <w:tab w:val="right" w:pos="9072"/>
        </w:tabs>
        <w:jc w:val="both"/>
        <w:rPr>
          <w:b/>
          <w:color w:val="FF0000"/>
        </w:rPr>
      </w:pPr>
    </w:p>
    <w:p w:rsidR="00781161" w:rsidRDefault="00781161" w:rsidP="00781161">
      <w:pPr>
        <w:numPr>
          <w:ilvl w:val="0"/>
          <w:numId w:val="61"/>
        </w:numPr>
        <w:ind w:right="-286"/>
        <w:contextualSpacing/>
      </w:pPr>
      <w:r>
        <w:t>člen</w:t>
      </w:r>
    </w:p>
    <w:p w:rsidR="00781161" w:rsidRDefault="00781161" w:rsidP="00781161">
      <w:pPr>
        <w:ind w:right="-286"/>
        <w:jc w:val="both"/>
      </w:pPr>
    </w:p>
    <w:p w:rsidR="00781161" w:rsidRDefault="00781161" w:rsidP="00781161">
      <w:pPr>
        <w:jc w:val="both"/>
      </w:pPr>
      <w:r>
        <w:t>Cena</w:t>
      </w:r>
      <w:r>
        <w:rPr>
          <w:b/>
        </w:rPr>
        <w:t xml:space="preserve"> </w:t>
      </w:r>
      <w:r>
        <w:t>pogodbenih del (v nadaljevanju: pogodbena cena) oz. pogodbena vrednost je določena po sistemu »cena na enoto« na osnovi izvajalčevega predračuna in ponudbe št. ……………….. z dne ………….. (v nadaljevanju: ponudba) in znaša:</w:t>
      </w:r>
    </w:p>
    <w:p w:rsidR="00781161" w:rsidRDefault="00781161" w:rsidP="00781161">
      <w:pPr>
        <w:jc w:val="both"/>
      </w:pPr>
    </w:p>
    <w:tbl>
      <w:tblPr>
        <w:tblStyle w:val="Tabelamrea"/>
        <w:tblW w:w="0" w:type="auto"/>
        <w:tblLook w:val="04A0" w:firstRow="1" w:lastRow="0" w:firstColumn="1" w:lastColumn="0" w:noHBand="0" w:noVBand="1"/>
      </w:tblPr>
      <w:tblGrid>
        <w:gridCol w:w="2405"/>
        <w:gridCol w:w="2835"/>
      </w:tblGrid>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both"/>
            </w:pPr>
            <w:r>
              <w:t>Območje 1</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both"/>
            </w:pPr>
            <w:r>
              <w:t>Območje 2</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both"/>
            </w:pPr>
            <w:r>
              <w:t>Območje 4</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both"/>
            </w:pPr>
            <w:r>
              <w:t>Območje 5</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6</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7</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8</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10</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11</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19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27</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28</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29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30</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32</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33</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34</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35</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36</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r w:rsidR="00781161" w:rsidTr="0044110A">
        <w:tc>
          <w:tcPr>
            <w:tcW w:w="2405" w:type="dxa"/>
            <w:tcBorders>
              <w:top w:val="single" w:sz="4" w:space="0" w:color="auto"/>
              <w:left w:val="single" w:sz="4" w:space="0" w:color="auto"/>
              <w:bottom w:val="single" w:sz="4" w:space="0" w:color="auto"/>
              <w:right w:val="single" w:sz="4" w:space="0" w:color="auto"/>
            </w:tcBorders>
            <w:hideMark/>
          </w:tcPr>
          <w:p w:rsidR="00781161" w:rsidRDefault="00781161" w:rsidP="0044110A">
            <w:r>
              <w:t>Območje 39</w:t>
            </w:r>
          </w:p>
        </w:tc>
        <w:tc>
          <w:tcPr>
            <w:tcW w:w="2835" w:type="dxa"/>
            <w:tcBorders>
              <w:top w:val="single" w:sz="4" w:space="0" w:color="auto"/>
              <w:left w:val="single" w:sz="4" w:space="0" w:color="auto"/>
              <w:bottom w:val="single" w:sz="4" w:space="0" w:color="auto"/>
              <w:right w:val="single" w:sz="4" w:space="0" w:color="auto"/>
            </w:tcBorders>
            <w:hideMark/>
          </w:tcPr>
          <w:p w:rsidR="00781161" w:rsidRDefault="00781161" w:rsidP="0044110A">
            <w:pPr>
              <w:jc w:val="right"/>
            </w:pPr>
            <w:r>
              <w:t>EUR</w:t>
            </w:r>
          </w:p>
        </w:tc>
      </w:tr>
    </w:tbl>
    <w:tbl>
      <w:tblPr>
        <w:tblStyle w:val="Tabelamrea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35"/>
      </w:tblGrid>
      <w:tr w:rsidR="00781161" w:rsidTr="0044110A">
        <w:tc>
          <w:tcPr>
            <w:tcW w:w="2410" w:type="dxa"/>
            <w:hideMark/>
          </w:tcPr>
          <w:p w:rsidR="00781161" w:rsidRDefault="00781161" w:rsidP="0044110A">
            <w:pPr>
              <w:tabs>
                <w:tab w:val="right" w:pos="8789"/>
              </w:tabs>
              <w:ind w:right="-286"/>
              <w:jc w:val="both"/>
              <w:rPr>
                <w:iCs/>
              </w:rPr>
            </w:pPr>
            <w:r>
              <w:rPr>
                <w:iCs/>
              </w:rPr>
              <w:t xml:space="preserve">Skupaj cena brez DDV                                                                               </w:t>
            </w:r>
          </w:p>
        </w:tc>
        <w:tc>
          <w:tcPr>
            <w:tcW w:w="2835" w:type="dxa"/>
            <w:hideMark/>
          </w:tcPr>
          <w:p w:rsidR="00781161" w:rsidRDefault="00781161" w:rsidP="0044110A">
            <w:pPr>
              <w:tabs>
                <w:tab w:val="right" w:pos="8789"/>
              </w:tabs>
              <w:jc w:val="right"/>
              <w:rPr>
                <w:iCs/>
              </w:rPr>
            </w:pPr>
            <w:r>
              <w:rPr>
                <w:iCs/>
              </w:rPr>
              <w:t>………………  EUR</w:t>
            </w:r>
          </w:p>
        </w:tc>
      </w:tr>
      <w:tr w:rsidR="00781161" w:rsidTr="0044110A">
        <w:tc>
          <w:tcPr>
            <w:tcW w:w="2410" w:type="dxa"/>
            <w:tcBorders>
              <w:top w:val="nil"/>
              <w:left w:val="nil"/>
              <w:bottom w:val="single" w:sz="4" w:space="0" w:color="auto"/>
              <w:right w:val="nil"/>
            </w:tcBorders>
            <w:hideMark/>
          </w:tcPr>
          <w:p w:rsidR="00781161" w:rsidRDefault="00781161" w:rsidP="0044110A">
            <w:pPr>
              <w:tabs>
                <w:tab w:val="right" w:pos="8789"/>
              </w:tabs>
              <w:ind w:right="-286"/>
              <w:jc w:val="both"/>
              <w:rPr>
                <w:iCs/>
              </w:rPr>
            </w:pPr>
            <w:r>
              <w:t>22 %</w:t>
            </w:r>
            <w:r>
              <w:tab/>
            </w:r>
            <w:r>
              <w:rPr>
                <w:i/>
                <w:u w:val="single"/>
              </w:rPr>
              <w:t xml:space="preserve"> V             </w:t>
            </w:r>
          </w:p>
        </w:tc>
        <w:tc>
          <w:tcPr>
            <w:tcW w:w="2835" w:type="dxa"/>
            <w:tcBorders>
              <w:top w:val="nil"/>
              <w:left w:val="nil"/>
              <w:bottom w:val="single" w:sz="4" w:space="0" w:color="auto"/>
              <w:right w:val="nil"/>
            </w:tcBorders>
            <w:hideMark/>
          </w:tcPr>
          <w:p w:rsidR="00781161" w:rsidRDefault="00781161" w:rsidP="0044110A">
            <w:pPr>
              <w:tabs>
                <w:tab w:val="right" w:pos="8789"/>
              </w:tabs>
              <w:jc w:val="right"/>
              <w:rPr>
                <w:iCs/>
              </w:rPr>
            </w:pPr>
            <w:r>
              <w:t xml:space="preserve">           ………………  EUR</w:t>
            </w:r>
          </w:p>
        </w:tc>
      </w:tr>
      <w:tr w:rsidR="00781161" w:rsidTr="0044110A">
        <w:tc>
          <w:tcPr>
            <w:tcW w:w="2410" w:type="dxa"/>
            <w:tcBorders>
              <w:top w:val="single" w:sz="4" w:space="0" w:color="auto"/>
              <w:left w:val="nil"/>
              <w:bottom w:val="nil"/>
              <w:right w:val="nil"/>
            </w:tcBorders>
            <w:hideMark/>
          </w:tcPr>
          <w:p w:rsidR="00781161" w:rsidRDefault="00781161" w:rsidP="0044110A">
            <w:pPr>
              <w:tabs>
                <w:tab w:val="right" w:pos="8789"/>
              </w:tabs>
              <w:ind w:right="-286"/>
              <w:jc w:val="both"/>
              <w:rPr>
                <w:b/>
                <w:iCs/>
              </w:rPr>
            </w:pPr>
            <w:r>
              <w:rPr>
                <w:b/>
              </w:rPr>
              <w:t>SKUPAJ Z DDV</w:t>
            </w:r>
          </w:p>
        </w:tc>
        <w:tc>
          <w:tcPr>
            <w:tcW w:w="2835" w:type="dxa"/>
            <w:tcBorders>
              <w:top w:val="single" w:sz="4" w:space="0" w:color="auto"/>
              <w:left w:val="nil"/>
              <w:bottom w:val="nil"/>
              <w:right w:val="nil"/>
            </w:tcBorders>
            <w:hideMark/>
          </w:tcPr>
          <w:p w:rsidR="00781161" w:rsidRDefault="00781161" w:rsidP="0044110A">
            <w:pPr>
              <w:tabs>
                <w:tab w:val="right" w:pos="8789"/>
              </w:tabs>
              <w:jc w:val="right"/>
              <w:rPr>
                <w:iCs/>
              </w:rPr>
            </w:pPr>
            <w:r>
              <w:rPr>
                <w:b/>
              </w:rPr>
              <w:t>………………  EUR</w:t>
            </w:r>
          </w:p>
        </w:tc>
      </w:tr>
    </w:tbl>
    <w:p w:rsidR="00781161" w:rsidRDefault="00781161" w:rsidP="00781161">
      <w:pPr>
        <w:overflowPunct w:val="0"/>
        <w:autoSpaceDE w:val="0"/>
        <w:autoSpaceDN w:val="0"/>
        <w:adjustRightInd w:val="0"/>
        <w:jc w:val="both"/>
        <w:textAlignment w:val="baseline"/>
        <w:rPr>
          <w:b/>
        </w:rPr>
      </w:pPr>
      <w:r>
        <w:rPr>
          <w:b/>
        </w:rPr>
        <w:t xml:space="preserve">                    </w:t>
      </w:r>
    </w:p>
    <w:p w:rsidR="00781161" w:rsidRDefault="00781161" w:rsidP="00781161">
      <w:pPr>
        <w:overflowPunct w:val="0"/>
        <w:autoSpaceDE w:val="0"/>
        <w:autoSpaceDN w:val="0"/>
        <w:adjustRightInd w:val="0"/>
        <w:ind w:right="-286"/>
        <w:jc w:val="both"/>
        <w:textAlignment w:val="baseline"/>
        <w:rPr>
          <w:iCs/>
        </w:rPr>
      </w:pPr>
      <w:r>
        <w:rPr>
          <w:iCs/>
        </w:rPr>
        <w:t>(z besedo: ………………………………………………… in …../100).</w:t>
      </w:r>
    </w:p>
    <w:p w:rsidR="00781161" w:rsidRDefault="00781161" w:rsidP="00781161">
      <w:pPr>
        <w:overflowPunct w:val="0"/>
        <w:autoSpaceDE w:val="0"/>
        <w:autoSpaceDN w:val="0"/>
        <w:adjustRightInd w:val="0"/>
        <w:jc w:val="both"/>
        <w:textAlignment w:val="baseline"/>
        <w:rPr>
          <w:b/>
        </w:rPr>
      </w:pPr>
      <w:r>
        <w:rPr>
          <w:b/>
        </w:rPr>
        <w:t xml:space="preserve"> </w:t>
      </w:r>
    </w:p>
    <w:p w:rsidR="00781161" w:rsidRDefault="00781161" w:rsidP="00781161">
      <w:pPr>
        <w:overflowPunct w:val="0"/>
        <w:autoSpaceDE w:val="0"/>
        <w:autoSpaceDN w:val="0"/>
        <w:adjustRightInd w:val="0"/>
        <w:jc w:val="both"/>
        <w:textAlignment w:val="baseline"/>
      </w:pPr>
      <w:r>
        <w:t>Delitev sredstev: padavinsko kanalizacijo, rekonstrukcija cest, izvedba javne razsvetljave……………………..</w:t>
      </w:r>
    </w:p>
    <w:p w:rsidR="00781161" w:rsidRDefault="00781161" w:rsidP="00781161">
      <w:pPr>
        <w:overflowPunct w:val="0"/>
        <w:autoSpaceDE w:val="0"/>
        <w:autoSpaceDN w:val="0"/>
        <w:adjustRightInd w:val="0"/>
        <w:jc w:val="both"/>
        <w:textAlignment w:val="baseline"/>
        <w:rPr>
          <w:b/>
        </w:rPr>
      </w:pPr>
      <w:r>
        <w:rPr>
          <w:b/>
        </w:rPr>
        <w:lastRenderedPageBreak/>
        <w:t xml:space="preserve">          </w:t>
      </w:r>
    </w:p>
    <w:p w:rsidR="00781161" w:rsidRDefault="00781161" w:rsidP="00781161">
      <w:pPr>
        <w:overflowPunct w:val="0"/>
        <w:autoSpaceDE w:val="0"/>
        <w:autoSpaceDN w:val="0"/>
        <w:adjustRightInd w:val="0"/>
        <w:jc w:val="both"/>
        <w:textAlignment w:val="baseline"/>
      </w:pPr>
      <w:r>
        <w:t>Cene na enoto dogovorjena s to pogodbo, so fiksni ves čas izvedbe do uspešnega prevzema pogodbenih del.</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 xml:space="preserve">Za morebitna nepredvidena dela, ki niso zajeta v ponudbenem predračunu oziroma tej pogodbi, bosta pogodbeni stranki sklenili aneks k tej pogodbi, cene pa se bodo oblikovale na osnovi </w:t>
      </w:r>
      <w:proofErr w:type="spellStart"/>
      <w:r>
        <w:t>kalkulativnih</w:t>
      </w:r>
      <w:proofErr w:type="spellEnd"/>
      <w:r>
        <w:t xml:space="preserve"> osnov iz ponudbe izvajalca. Če teh ni, bosta stranki ceno za ta dela določila na osnovi naknadno dogovorjenih osnov. Naročnik ima pravico izvesti pogajanja o ceni za izvedbo nepredvidenih del.</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781161" w:rsidRDefault="00781161" w:rsidP="00781161">
      <w:pPr>
        <w:numPr>
          <w:ilvl w:val="12"/>
          <w:numId w:val="0"/>
        </w:numPr>
        <w:jc w:val="both"/>
      </w:pPr>
    </w:p>
    <w:p w:rsidR="00781161" w:rsidRDefault="00781161" w:rsidP="00781161">
      <w:pPr>
        <w:jc w:val="both"/>
      </w:pPr>
    </w:p>
    <w:p w:rsidR="00781161" w:rsidRDefault="00781161" w:rsidP="00781161">
      <w:pPr>
        <w:tabs>
          <w:tab w:val="center" w:pos="4536"/>
          <w:tab w:val="right" w:pos="9072"/>
        </w:tabs>
        <w:jc w:val="both"/>
        <w:outlineLvl w:val="0"/>
        <w:rPr>
          <w:b/>
        </w:rPr>
      </w:pPr>
      <w:r>
        <w:rPr>
          <w:b/>
        </w:rPr>
        <w:t>Podizvajalci</w:t>
      </w:r>
    </w:p>
    <w:p w:rsidR="00781161" w:rsidRDefault="00781161" w:rsidP="00781161">
      <w:pPr>
        <w:pStyle w:val="Odstavekseznama"/>
        <w:numPr>
          <w:ilvl w:val="0"/>
          <w:numId w:val="61"/>
        </w:numPr>
        <w:tabs>
          <w:tab w:val="left" w:pos="4253"/>
        </w:tabs>
        <w:ind w:right="-286"/>
        <w:contextualSpacing/>
        <w:rPr>
          <w:i/>
          <w:sz w:val="22"/>
        </w:rPr>
      </w:pPr>
      <w:r>
        <w:rPr>
          <w:sz w:val="22"/>
        </w:rPr>
        <w:t>člen</w:t>
      </w:r>
    </w:p>
    <w:p w:rsidR="00781161" w:rsidRDefault="00781161" w:rsidP="00781161">
      <w:pPr>
        <w:ind w:right="-286"/>
        <w:jc w:val="both"/>
      </w:pPr>
    </w:p>
    <w:p w:rsidR="00781161" w:rsidRDefault="00781161" w:rsidP="00781161">
      <w:pPr>
        <w:tabs>
          <w:tab w:val="num" w:pos="1495"/>
        </w:tabs>
        <w:ind w:right="142"/>
        <w:jc w:val="both"/>
        <w:rPr>
          <w:b/>
          <w:i/>
        </w:rPr>
      </w:pPr>
      <w:r>
        <w:rPr>
          <w:b/>
          <w:i/>
        </w:rPr>
        <w:t xml:space="preserve">/Opomba: Določbe prvega do četrtega odstavka tega člena se upošteva v primeru, če izvajalec ne nastopa s </w:t>
      </w:r>
      <w:proofErr w:type="spellStart"/>
      <w:r>
        <w:rPr>
          <w:b/>
          <w:i/>
        </w:rPr>
        <w:t>podizvajalc</w:t>
      </w:r>
      <w:proofErr w:type="spellEnd"/>
      <w:r>
        <w:rPr>
          <w:b/>
          <w:i/>
        </w:rPr>
        <w:t>-</w:t>
      </w:r>
      <w:proofErr w:type="spellStart"/>
      <w:r>
        <w:rPr>
          <w:b/>
          <w:i/>
        </w:rPr>
        <w:t>em</w:t>
      </w:r>
      <w:proofErr w:type="spellEnd"/>
      <w:r>
        <w:rPr>
          <w:b/>
          <w:i/>
        </w:rPr>
        <w:t xml:space="preserve">/-i /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Izvajalec ob predložitvi ponudbe in ob sklenitvi te pogodbe nima prijavljenih podizvajalcev za izvedbo pogodbenih del.</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Izvajalec se zavezuje, da bo v primeru naknadne nominacije podizvajalcev obvestil naročnika najkasneje v 5 dneh po spremembi. </w:t>
      </w:r>
    </w:p>
    <w:p w:rsidR="00781161" w:rsidRDefault="00781161" w:rsidP="00781161">
      <w:pPr>
        <w:tabs>
          <w:tab w:val="num" w:pos="1495"/>
        </w:tabs>
        <w:ind w:right="142"/>
        <w:jc w:val="both"/>
      </w:pPr>
    </w:p>
    <w:p w:rsidR="00781161" w:rsidRDefault="00781161" w:rsidP="00781161">
      <w:pPr>
        <w:tabs>
          <w:tab w:val="num" w:pos="1495"/>
        </w:tabs>
        <w:ind w:right="142"/>
        <w:jc w:val="both"/>
      </w:pPr>
      <w:r>
        <w:t>Naročnik skladno s četrtim odstavkom 94. člena ZJN-3 nominacijo podizvajalca bodisi odobri ali zavrne. Izvajalec lahko nominira podizvajalca šele po naročnikovi odobritvi, pri čemer mora predložiti vse zahtevane dokumente v skladu s 94. členom ZJN-3.</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Vključitev </w:t>
      </w:r>
      <w:proofErr w:type="spellStart"/>
      <w:r>
        <w:t>podizvajalc</w:t>
      </w:r>
      <w:proofErr w:type="spellEnd"/>
      <w:r>
        <w:t>/-a/-</w:t>
      </w:r>
      <w:proofErr w:type="spellStart"/>
      <w:r>
        <w:t>ev</w:t>
      </w:r>
      <w:proofErr w:type="spellEnd"/>
      <w:r>
        <w:t xml:space="preserve"> med izvajanjem te pogodbe pogodbeni stranki uredita z dodatkom k tej pogodbi.</w:t>
      </w:r>
    </w:p>
    <w:p w:rsidR="00781161" w:rsidRDefault="00781161" w:rsidP="00781161">
      <w:pPr>
        <w:tabs>
          <w:tab w:val="num" w:pos="1495"/>
        </w:tabs>
        <w:ind w:right="142"/>
        <w:jc w:val="both"/>
        <w:rPr>
          <w:i/>
        </w:rPr>
      </w:pPr>
    </w:p>
    <w:p w:rsidR="00781161" w:rsidRDefault="00781161" w:rsidP="00781161">
      <w:pPr>
        <w:tabs>
          <w:tab w:val="num" w:pos="1495"/>
        </w:tabs>
        <w:ind w:right="142"/>
        <w:jc w:val="both"/>
        <w:rPr>
          <w:b/>
          <w:i/>
        </w:rPr>
      </w:pPr>
      <w:r>
        <w:rPr>
          <w:b/>
          <w:i/>
        </w:rPr>
        <w:t xml:space="preserve">/ se upošteva v primeru, da izvajalec nastopa s </w:t>
      </w:r>
      <w:proofErr w:type="spellStart"/>
      <w:r>
        <w:rPr>
          <w:b/>
          <w:i/>
        </w:rPr>
        <w:t>podizvajalc</w:t>
      </w:r>
      <w:proofErr w:type="spellEnd"/>
      <w:r>
        <w:rPr>
          <w:b/>
          <w:i/>
        </w:rPr>
        <w:t>-</w:t>
      </w:r>
      <w:proofErr w:type="spellStart"/>
      <w:r>
        <w:rPr>
          <w:b/>
          <w:i/>
        </w:rPr>
        <w:t>em</w:t>
      </w:r>
      <w:proofErr w:type="spellEnd"/>
      <w:r>
        <w:rPr>
          <w:b/>
          <w:i/>
        </w:rPr>
        <w:t>/-i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 xml:space="preserve">Izvajalec bo pogodbena dela izvedel skupaj z naslednjim/i </w:t>
      </w:r>
      <w:proofErr w:type="spellStart"/>
      <w:r>
        <w:t>podizvajalc</w:t>
      </w:r>
      <w:proofErr w:type="spellEnd"/>
      <w:r>
        <w:t>-</w:t>
      </w:r>
      <w:proofErr w:type="spellStart"/>
      <w:r>
        <w:t>em</w:t>
      </w:r>
      <w:proofErr w:type="spellEnd"/>
      <w:r>
        <w:t>/-i:</w:t>
      </w:r>
    </w:p>
    <w:p w:rsidR="00781161" w:rsidRDefault="00781161" w:rsidP="00781161">
      <w:pPr>
        <w:tabs>
          <w:tab w:val="num" w:pos="1495"/>
        </w:tabs>
        <w:ind w:right="142"/>
        <w:jc w:val="both"/>
      </w:pPr>
      <w: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781161" w:rsidRDefault="00781161" w:rsidP="00781161">
      <w:pPr>
        <w:tabs>
          <w:tab w:val="num" w:pos="1495"/>
        </w:tabs>
        <w:ind w:right="142"/>
        <w:jc w:val="both"/>
        <w:rPr>
          <w:i/>
        </w:rPr>
      </w:pPr>
      <w:r>
        <w:rPr>
          <w:i/>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781161" w:rsidRDefault="00781161" w:rsidP="00781161">
      <w:pPr>
        <w:tabs>
          <w:tab w:val="num" w:pos="1495"/>
        </w:tabs>
        <w:ind w:right="142"/>
        <w:jc w:val="both"/>
      </w:pPr>
    </w:p>
    <w:p w:rsidR="00781161" w:rsidRDefault="00781161" w:rsidP="00781161">
      <w:pPr>
        <w:tabs>
          <w:tab w:val="num" w:pos="1495"/>
        </w:tabs>
        <w:ind w:right="142"/>
        <w:jc w:val="both"/>
      </w:pPr>
      <w:r>
        <w:t>Za podizvajalce, ki v skladu in na način, določen v drugem in tretjem odstavku 94. člena ZJN-3 zahtevajo neposredna plačila, izvajalec s to pogodbo pooblašča naročnika, da na podlagi potrjenega računa oziroma situacije neposredno plačuje podizvajalcem.</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Za vsakega podizvajalca, ki zahteva neposredno plačilo, mora izvajalec predložiti soglasje podizvajalca, na podlagi katerega naročnik namesto glavnega izvajalca poravna podizvajalčevo terjatev do glavnega izvajalca. </w:t>
      </w:r>
    </w:p>
    <w:p w:rsidR="00781161" w:rsidRDefault="00781161" w:rsidP="00781161">
      <w:pPr>
        <w:tabs>
          <w:tab w:val="num" w:pos="1495"/>
        </w:tabs>
        <w:ind w:right="142"/>
        <w:jc w:val="both"/>
        <w:rPr>
          <w:i/>
        </w:rPr>
      </w:pPr>
    </w:p>
    <w:p w:rsidR="00781161" w:rsidRDefault="00781161" w:rsidP="00781161">
      <w:pPr>
        <w:tabs>
          <w:tab w:val="num" w:pos="1495"/>
        </w:tabs>
        <w:ind w:right="142"/>
        <w:jc w:val="both"/>
      </w:pPr>
      <w:r>
        <w:t xml:space="preserve">Izvajalec je naročniku predložil zahteve za neposredno plačilo za </w:t>
      </w:r>
      <w:proofErr w:type="spellStart"/>
      <w:r>
        <w:t>naslednj</w:t>
      </w:r>
      <w:proofErr w:type="spellEnd"/>
      <w:r>
        <w:t xml:space="preserve">-ega/-e </w:t>
      </w:r>
      <w:proofErr w:type="spellStart"/>
      <w:r>
        <w:t>podizvajalc</w:t>
      </w:r>
      <w:proofErr w:type="spellEnd"/>
      <w:r>
        <w:t>-a/-e:</w:t>
      </w:r>
    </w:p>
    <w:p w:rsidR="00781161" w:rsidRDefault="00781161" w:rsidP="00781161">
      <w:pPr>
        <w:tabs>
          <w:tab w:val="num" w:pos="1495"/>
        </w:tabs>
        <w:ind w:right="142"/>
        <w:jc w:val="both"/>
      </w:pPr>
      <w:r>
        <w:t>-……………………………,</w:t>
      </w:r>
    </w:p>
    <w:p w:rsidR="00781161" w:rsidRDefault="00781161" w:rsidP="00781161">
      <w:pPr>
        <w:tabs>
          <w:tab w:val="num" w:pos="1495"/>
        </w:tabs>
        <w:ind w:right="142"/>
        <w:jc w:val="both"/>
      </w:pPr>
      <w:r>
        <w:t xml:space="preserve">- …………………………… </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w:t>
      </w:r>
      <w:r>
        <w:lastRenderedPageBreak/>
        <w:t>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781161" w:rsidRDefault="00781161" w:rsidP="00781161">
      <w:pPr>
        <w:tabs>
          <w:tab w:val="num" w:pos="1495"/>
        </w:tabs>
        <w:ind w:right="142"/>
        <w:jc w:val="both"/>
      </w:pPr>
    </w:p>
    <w:p w:rsidR="00781161" w:rsidRDefault="00781161" w:rsidP="00781161">
      <w:pPr>
        <w:tabs>
          <w:tab w:val="num" w:pos="1495"/>
        </w:tabs>
        <w:ind w:right="142"/>
        <w:jc w:val="both"/>
      </w:pPr>
      <w:r>
        <w:t>Zamenjavo podizvajalcev ali vključitev novega podizvajalca pogodbeni stranki uredita z dodatkom k tej pogodbi.</w:t>
      </w:r>
    </w:p>
    <w:p w:rsidR="00781161" w:rsidRDefault="00781161" w:rsidP="00781161">
      <w:pPr>
        <w:tabs>
          <w:tab w:val="num" w:pos="1495"/>
        </w:tabs>
        <w:ind w:right="142"/>
        <w:jc w:val="both"/>
      </w:pPr>
    </w:p>
    <w:p w:rsidR="00781161" w:rsidRDefault="00781161" w:rsidP="00781161">
      <w:pPr>
        <w:tabs>
          <w:tab w:val="num" w:pos="1495"/>
        </w:tabs>
        <w:ind w:right="142"/>
        <w:jc w:val="both"/>
      </w:pPr>
      <w:r>
        <w:t xml:space="preserve">V razmerju do naročnika izvajalec v celoti odgovarja za izvedbo del, ki so predmet te pogodbe. </w:t>
      </w:r>
    </w:p>
    <w:p w:rsidR="00781161" w:rsidRDefault="00781161" w:rsidP="00781161">
      <w:pPr>
        <w:tabs>
          <w:tab w:val="num" w:pos="1495"/>
        </w:tabs>
        <w:ind w:right="142"/>
        <w:jc w:val="both"/>
      </w:pPr>
    </w:p>
    <w:p w:rsidR="00781161" w:rsidRDefault="00781161" w:rsidP="00781161">
      <w:pPr>
        <w:tabs>
          <w:tab w:val="center" w:pos="4536"/>
          <w:tab w:val="right" w:pos="9072"/>
        </w:tabs>
        <w:ind w:right="142"/>
        <w:jc w:val="both"/>
      </w:pPr>
      <w: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781161" w:rsidRDefault="00781161" w:rsidP="00781161">
      <w:pPr>
        <w:tabs>
          <w:tab w:val="center" w:pos="4536"/>
          <w:tab w:val="right" w:pos="9072"/>
        </w:tabs>
        <w:ind w:right="142"/>
        <w:jc w:val="both"/>
        <w:rPr>
          <w:b/>
        </w:rPr>
      </w:pPr>
    </w:p>
    <w:p w:rsidR="00781161" w:rsidRDefault="00781161" w:rsidP="00781161">
      <w:pPr>
        <w:ind w:left="567"/>
      </w:pPr>
    </w:p>
    <w:p w:rsidR="00781161" w:rsidRDefault="00781161" w:rsidP="00781161">
      <w:pPr>
        <w:ind w:right="-286"/>
        <w:jc w:val="both"/>
        <w:outlineLvl w:val="0"/>
        <w:rPr>
          <w:b/>
        </w:rPr>
      </w:pPr>
      <w:r>
        <w:rPr>
          <w:b/>
        </w:rPr>
        <w:t>Način obračuna in plačila pogodbenih del</w:t>
      </w:r>
    </w:p>
    <w:p w:rsidR="00781161" w:rsidRDefault="00781161" w:rsidP="00781161">
      <w:pPr>
        <w:ind w:right="-286"/>
        <w:jc w:val="both"/>
        <w:rPr>
          <w:b/>
        </w:rPr>
      </w:pPr>
    </w:p>
    <w:p w:rsidR="00781161" w:rsidRDefault="00781161" w:rsidP="00781161">
      <w:pPr>
        <w:ind w:left="360" w:right="-286"/>
        <w:jc w:val="center"/>
      </w:pPr>
      <w:r>
        <w:t>6.</w:t>
      </w:r>
      <w:r>
        <w:tab/>
        <w:t>člen</w:t>
      </w:r>
    </w:p>
    <w:p w:rsidR="00781161" w:rsidRDefault="00781161" w:rsidP="00781161">
      <w:pPr>
        <w:jc w:val="both"/>
      </w:pPr>
    </w:p>
    <w:p w:rsidR="00781161" w:rsidRDefault="00781161" w:rsidP="00781161">
      <w:pPr>
        <w:jc w:val="both"/>
      </w:pPr>
      <w:r>
        <w:t>Opravljena dela po tej pogodbi bo izvajalec obračunal po cenah na enoto iz ponudbenega predračuna ter po dejansko izvršenih količinah, potrjenih v knjigi obračunskih izmer.</w:t>
      </w:r>
    </w:p>
    <w:p w:rsidR="00781161" w:rsidRDefault="00781161" w:rsidP="00781161">
      <w:pPr>
        <w:jc w:val="both"/>
      </w:pPr>
    </w:p>
    <w:p w:rsidR="00781161" w:rsidRDefault="00781161" w:rsidP="00781161">
      <w:pPr>
        <w:jc w:val="both"/>
      </w:pPr>
      <w:r>
        <w:t>Opravljena dela izvajalec obračuna z izstavitvijo začasnih in končne situacije.</w:t>
      </w:r>
    </w:p>
    <w:p w:rsidR="00781161" w:rsidRDefault="00781161" w:rsidP="00781161">
      <w:pPr>
        <w:jc w:val="both"/>
      </w:pPr>
    </w:p>
    <w:p w:rsidR="00781161" w:rsidRDefault="00781161" w:rsidP="00781161">
      <w:pPr>
        <w:jc w:val="both"/>
      </w:pPr>
      <w:r>
        <w:t>Začasne situacije izstavlja izvajalec za dobo enega meseca, pri čemer je obračunsko obdobje od prvega do zadnjega dne v mesecu.</w:t>
      </w:r>
    </w:p>
    <w:p w:rsidR="00781161" w:rsidRDefault="00781161" w:rsidP="00781161">
      <w:pPr>
        <w:jc w:val="both"/>
      </w:pPr>
    </w:p>
    <w:p w:rsidR="00781161" w:rsidRDefault="00781161" w:rsidP="00781161">
      <w:pPr>
        <w:jc w:val="both"/>
      </w:pPr>
      <w: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781161" w:rsidRDefault="00781161" w:rsidP="00781161">
      <w:pPr>
        <w:jc w:val="both"/>
      </w:pPr>
    </w:p>
    <w:p w:rsidR="00781161" w:rsidRDefault="00781161" w:rsidP="00781161">
      <w:pPr>
        <w:jc w:val="both"/>
      </w:pPr>
      <w:r>
        <w:t xml:space="preserve">Izvajalec za dela, opravljena v preteklem mesecu, izstavi začasno situacijo najkasneje do 5. (petega) dne v mesecu oziroma najkasneje do 20. (dvajsetega) dne v mesecu, če nastopa s podizvajalci, ki zahtevajo neposredno plačilo. </w:t>
      </w:r>
    </w:p>
    <w:p w:rsidR="00781161" w:rsidRDefault="00781161" w:rsidP="00781161">
      <w:pPr>
        <w:jc w:val="both"/>
      </w:pPr>
    </w:p>
    <w:p w:rsidR="00781161" w:rsidRDefault="00781161" w:rsidP="00781161">
      <w:pPr>
        <w:jc w:val="both"/>
      </w:pPr>
      <w:r>
        <w:t>Končno obračunsko situacijo izvajalec izstavi po končnem prevzemu del.</w:t>
      </w:r>
    </w:p>
    <w:p w:rsidR="00781161" w:rsidRDefault="00781161" w:rsidP="00781161">
      <w:pPr>
        <w:jc w:val="both"/>
      </w:pPr>
    </w:p>
    <w:p w:rsidR="00781161" w:rsidRDefault="00781161" w:rsidP="00781161">
      <w:pPr>
        <w:jc w:val="both"/>
      </w:pPr>
      <w: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781161" w:rsidRDefault="00781161" w:rsidP="00781161">
      <w:pPr>
        <w:jc w:val="both"/>
      </w:pPr>
    </w:p>
    <w:p w:rsidR="00781161" w:rsidRDefault="00781161" w:rsidP="00781161">
      <w:pPr>
        <w:jc w:val="both"/>
      </w:pPr>
      <w:r>
        <w:t>Izvajalec je dolžan situacije posredovati naročniku izključno v elektronski obliki (e-račun).</w:t>
      </w:r>
    </w:p>
    <w:p w:rsidR="00781161" w:rsidRDefault="00781161" w:rsidP="00781161">
      <w:pPr>
        <w:jc w:val="both"/>
      </w:pPr>
    </w:p>
    <w:p w:rsidR="00781161" w:rsidRDefault="00781161" w:rsidP="00781161">
      <w:pPr>
        <w:jc w:val="both"/>
      </w:pPr>
      <w:r>
        <w:t>Izvajalec izstavi situacije naročniku na naslov: Mestna občina Ljubljana, Mestni trg 1, 1000 Ljubljana, za Oddelek za gospodarske dejavnosti in promet. Na situaciji mora biti obvezno navedena številka pogodbe C7560-……….., sicer bo naročnik situacijo zavrnil kot nepopolno. Številka C7560-18-………….. je hkrati številka referenčnega dokumenta na e-računu.</w:t>
      </w:r>
    </w:p>
    <w:p w:rsidR="00781161" w:rsidRDefault="00781161" w:rsidP="00781161">
      <w:pPr>
        <w:jc w:val="both"/>
      </w:pPr>
    </w:p>
    <w:p w:rsidR="00781161" w:rsidRDefault="00781161" w:rsidP="00781161">
      <w:pPr>
        <w:jc w:val="both"/>
      </w:pPr>
      <w: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781161" w:rsidRDefault="00781161" w:rsidP="00781161">
      <w:pPr>
        <w:jc w:val="both"/>
      </w:pPr>
    </w:p>
    <w:p w:rsidR="00781161" w:rsidRDefault="00781161" w:rsidP="00781161">
      <w:pPr>
        <w:jc w:val="both"/>
      </w:pPr>
      <w: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781161" w:rsidRDefault="00781161" w:rsidP="00781161">
      <w:pPr>
        <w:jc w:val="both"/>
      </w:pPr>
    </w:p>
    <w:p w:rsidR="00781161" w:rsidRDefault="00781161" w:rsidP="00781161">
      <w:pPr>
        <w:jc w:val="both"/>
      </w:pPr>
      <w:r>
        <w:lastRenderedPageBreak/>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781161" w:rsidRDefault="00781161" w:rsidP="00781161">
      <w:pPr>
        <w:jc w:val="both"/>
      </w:pPr>
    </w:p>
    <w:p w:rsidR="00781161" w:rsidRDefault="00781161" w:rsidP="00781161">
      <w:pPr>
        <w:jc w:val="both"/>
      </w:pPr>
      <w:r>
        <w:t>Rok plačila situacije je 30. (trideseti) dan po prejemu situacije. Če zadnji dan plačilnega roka sovpada z dnem, ko je po zakonu dela prost dan, se za zadnji dan roka šteje naslednji delavnik.</w:t>
      </w:r>
    </w:p>
    <w:p w:rsidR="00781161" w:rsidRDefault="00781161" w:rsidP="00781161">
      <w:pPr>
        <w:jc w:val="both"/>
      </w:pPr>
    </w:p>
    <w:p w:rsidR="00781161" w:rsidRDefault="00781161" w:rsidP="00781161">
      <w:pPr>
        <w:jc w:val="both"/>
      </w:pPr>
      <w:r>
        <w:t>Naročnik bo potrjene situacije izvajalca plačeval na njegov transakcijski račun številka: ……………, odprt pri ………………………..</w:t>
      </w:r>
    </w:p>
    <w:p w:rsidR="00781161" w:rsidRDefault="00781161" w:rsidP="00781161">
      <w:pPr>
        <w:jc w:val="both"/>
      </w:pPr>
    </w:p>
    <w:p w:rsidR="00781161" w:rsidRDefault="00781161" w:rsidP="00781161">
      <w:pPr>
        <w:jc w:val="both"/>
      </w:pPr>
      <w:r>
        <w:t>Naročnik bo potrjene situacije podizvajalca/</w:t>
      </w:r>
      <w:proofErr w:type="spellStart"/>
      <w:r>
        <w:t>ev</w:t>
      </w:r>
      <w:proofErr w:type="spellEnd"/>
      <w:r>
        <w:t>, ki zahteva/jo neposredno plačilo s strani naročnika, poravnal neposredno podizvajalcu/-</w:t>
      </w:r>
      <w:proofErr w:type="spellStart"/>
      <w:r>
        <w:t>em</w:t>
      </w:r>
      <w:proofErr w:type="spellEnd"/>
      <w:r>
        <w:t xml:space="preserve"> na način in v roku kot je dogovorjeno za plačilo izvajalcu na njegov/njihov transakcijski račun:</w:t>
      </w:r>
    </w:p>
    <w:p w:rsidR="00781161" w:rsidRDefault="00781161" w:rsidP="00781161">
      <w:pPr>
        <w:jc w:val="both"/>
      </w:pPr>
      <w:r>
        <w:t>- podizvajalcu …………… na transakcijski račun številka:  …………………., odprt pri …………….,</w:t>
      </w:r>
    </w:p>
    <w:p w:rsidR="00781161" w:rsidRDefault="00781161" w:rsidP="00781161">
      <w:pPr>
        <w:jc w:val="both"/>
      </w:pPr>
      <w:r>
        <w:t>- podizvajalcu …………… na transakcijski račun številka: …………………., odprt pri ……………...</w:t>
      </w:r>
    </w:p>
    <w:p w:rsidR="00781161" w:rsidRDefault="00781161" w:rsidP="00781161">
      <w:pPr>
        <w:jc w:val="both"/>
      </w:pPr>
    </w:p>
    <w:p w:rsidR="00781161" w:rsidRDefault="00781161" w:rsidP="00781161">
      <w:pPr>
        <w:numPr>
          <w:ilvl w:val="12"/>
          <w:numId w:val="0"/>
        </w:numPr>
        <w:jc w:val="both"/>
      </w:pPr>
      <w: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781161" w:rsidRDefault="00781161" w:rsidP="00781161">
      <w:pPr>
        <w:numPr>
          <w:ilvl w:val="12"/>
          <w:numId w:val="0"/>
        </w:numPr>
        <w:jc w:val="both"/>
      </w:pPr>
    </w:p>
    <w:p w:rsidR="00781161" w:rsidRDefault="00781161" w:rsidP="00781161">
      <w:pPr>
        <w:ind w:right="-286"/>
        <w:jc w:val="both"/>
        <w:outlineLvl w:val="0"/>
        <w:rPr>
          <w:b/>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Rok za izvedbo pogodbenih del</w:t>
      </w:r>
    </w:p>
    <w:p w:rsidR="00781161" w:rsidRDefault="00781161" w:rsidP="00781161">
      <w:pPr>
        <w:ind w:right="-286"/>
        <w:jc w:val="both"/>
        <w:rPr>
          <w:b/>
        </w:rPr>
      </w:pPr>
    </w:p>
    <w:p w:rsidR="00781161" w:rsidRDefault="00781161" w:rsidP="00781161">
      <w:pPr>
        <w:ind w:left="360" w:right="-286"/>
        <w:jc w:val="center"/>
      </w:pPr>
      <w:r>
        <w:t>7.</w:t>
      </w:r>
      <w:r>
        <w:tab/>
        <w:t>člen</w:t>
      </w:r>
    </w:p>
    <w:p w:rsidR="00781161" w:rsidRDefault="00781161" w:rsidP="00781161">
      <w:pPr>
        <w:ind w:right="-286"/>
        <w:jc w:val="both"/>
      </w:pPr>
    </w:p>
    <w:p w:rsidR="00781161" w:rsidRDefault="00781161" w:rsidP="00781161">
      <w:pPr>
        <w:jc w:val="both"/>
      </w:pPr>
      <w:r>
        <w:t>Izvajalec se obvezuje, da bo pričel z izvajanjem pogodbenih del najkasneje v roku 10 (deset) koledarskih dni</w:t>
      </w:r>
      <w:r>
        <w:rPr>
          <w:color w:val="FF0000"/>
        </w:rPr>
        <w:t xml:space="preserve"> </w:t>
      </w:r>
      <w:r>
        <w:t>po uvedbi v posel.</w:t>
      </w:r>
    </w:p>
    <w:p w:rsidR="00781161" w:rsidRDefault="00781161" w:rsidP="00781161">
      <w:pPr>
        <w:jc w:val="both"/>
      </w:pPr>
    </w:p>
    <w:p w:rsidR="00781161" w:rsidRDefault="00781161" w:rsidP="00781161">
      <w:pPr>
        <w:jc w:val="both"/>
      </w:pPr>
      <w: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781161" w:rsidRDefault="00781161" w:rsidP="00781161">
      <w:pPr>
        <w:jc w:val="both"/>
      </w:pPr>
    </w:p>
    <w:p w:rsidR="00781161" w:rsidRDefault="00781161" w:rsidP="00781161">
      <w:pPr>
        <w:jc w:val="both"/>
      </w:pPr>
      <w:r>
        <w:t xml:space="preserve">Gradbena pogodbena dela se izvajalec obvezuje izvajati v skladu s terminskim načrtom izvedbe pogodbenih del in jih dokončati </w:t>
      </w:r>
      <w:r>
        <w:rPr>
          <w:b/>
        </w:rPr>
        <w:t>v roku ……. dni</w:t>
      </w:r>
      <w:r>
        <w:t xml:space="preserve"> </w:t>
      </w:r>
      <w:r>
        <w:rPr>
          <w:b/>
        </w:rPr>
        <w:t>po sklenitvi pogodbe.</w:t>
      </w:r>
      <w:r>
        <w:t xml:space="preserve"> </w:t>
      </w:r>
    </w:p>
    <w:p w:rsidR="00781161" w:rsidRDefault="00781161" w:rsidP="00781161">
      <w:pPr>
        <w:jc w:val="both"/>
      </w:pPr>
    </w:p>
    <w:p w:rsidR="00781161" w:rsidRDefault="00781161" w:rsidP="00781161">
      <w:pPr>
        <w:jc w:val="both"/>
      </w:pPr>
      <w:r>
        <w:t>Komisijski oz. tehnični pregled objekta bo opravljen v roku 15 (petnajst) dni od končanja pogodbenih del. O komisijskem pregledu se sestavi zapisnik, ki ga s podpisom potrdita naročnik in izvajalec.</w:t>
      </w:r>
    </w:p>
    <w:p w:rsidR="00781161" w:rsidRDefault="00781161" w:rsidP="00781161">
      <w:pPr>
        <w:jc w:val="both"/>
      </w:pPr>
    </w:p>
    <w:p w:rsidR="00781161" w:rsidRDefault="00781161" w:rsidP="00781161">
      <w:pPr>
        <w:jc w:val="both"/>
      </w:pPr>
      <w:r>
        <w:t>Izvajalec se obvezuje, da bo na komisijskem oz. tehničnem pregledu ugotovljene napake odpravil v rokih, določenih v zapisniku komisijskega oz. tehničnega pregleda.</w:t>
      </w:r>
    </w:p>
    <w:p w:rsidR="00781161" w:rsidRDefault="00781161" w:rsidP="00781161">
      <w:pPr>
        <w:jc w:val="both"/>
      </w:pPr>
    </w:p>
    <w:p w:rsidR="00781161" w:rsidRDefault="00781161" w:rsidP="00781161">
      <w:pPr>
        <w:jc w:val="both"/>
      </w:pPr>
      <w: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rsidR="00781161" w:rsidRDefault="00781161" w:rsidP="00781161">
      <w:pPr>
        <w:jc w:val="both"/>
      </w:pPr>
    </w:p>
    <w:p w:rsidR="00781161" w:rsidRDefault="00781161" w:rsidP="00781161">
      <w:pPr>
        <w:jc w:val="both"/>
      </w:pPr>
      <w: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781161" w:rsidRDefault="00781161" w:rsidP="00781161">
      <w:pPr>
        <w:jc w:val="both"/>
      </w:pPr>
    </w:p>
    <w:p w:rsidR="00781161" w:rsidRDefault="00781161" w:rsidP="00781161">
      <w:pPr>
        <w:jc w:val="both"/>
      </w:pPr>
      <w:r>
        <w:t>Vzroke za podaljšanje roka, potrebni čas ter posledice ugotavljata naročnik in izvajalec sproti ter jih evidentirata v gradbenem dnevniku, uredita pa z dodatkom k tej pogodbi.</w:t>
      </w:r>
    </w:p>
    <w:p w:rsidR="00781161" w:rsidRDefault="00781161" w:rsidP="00781161">
      <w:pPr>
        <w:jc w:val="both"/>
      </w:pPr>
    </w:p>
    <w:p w:rsidR="00781161" w:rsidRDefault="00781161" w:rsidP="00781161">
      <w:pPr>
        <w:jc w:val="both"/>
      </w:pPr>
    </w:p>
    <w:p w:rsidR="00781161" w:rsidRDefault="00781161" w:rsidP="00781161">
      <w:pPr>
        <w:ind w:right="-286"/>
        <w:jc w:val="both"/>
        <w:outlineLvl w:val="0"/>
        <w:rPr>
          <w:b/>
        </w:rPr>
      </w:pPr>
      <w:r>
        <w:rPr>
          <w:b/>
        </w:rPr>
        <w:t>Obveznosti naročnika</w:t>
      </w:r>
    </w:p>
    <w:p w:rsidR="00781161" w:rsidRDefault="00781161" w:rsidP="00781161">
      <w:pPr>
        <w:ind w:right="-286"/>
        <w:jc w:val="both"/>
        <w:rPr>
          <w:b/>
        </w:rPr>
      </w:pPr>
    </w:p>
    <w:p w:rsidR="00781161" w:rsidRDefault="00781161" w:rsidP="00781161">
      <w:pPr>
        <w:ind w:left="360" w:right="-286"/>
        <w:jc w:val="center"/>
      </w:pPr>
      <w:r>
        <w:t>8.</w:t>
      </w:r>
      <w:r>
        <w:tab/>
        <w:t>člen</w:t>
      </w:r>
    </w:p>
    <w:p w:rsidR="00781161" w:rsidRDefault="00781161" w:rsidP="00781161">
      <w:pPr>
        <w:ind w:right="-286"/>
        <w:jc w:val="both"/>
      </w:pPr>
    </w:p>
    <w:p w:rsidR="00781161" w:rsidRDefault="00781161" w:rsidP="00781161">
      <w:pPr>
        <w:jc w:val="both"/>
      </w:pPr>
      <w:r>
        <w:t>Naročnik je dolžan pred pričetkom izvajanja del v roku 3 (treh) koledarskih dni od dneva veljavnosti te pogodbe izvajalca uvesti v posel. Izvajalec je uveden v posel, ko mu naročnik izroči oziroma zagotovi:</w:t>
      </w:r>
    </w:p>
    <w:p w:rsidR="00781161" w:rsidRDefault="00781161" w:rsidP="00781161">
      <w:pPr>
        <w:numPr>
          <w:ilvl w:val="0"/>
          <w:numId w:val="62"/>
        </w:numPr>
        <w:contextualSpacing/>
        <w:jc w:val="both"/>
      </w:pPr>
      <w:r>
        <w:t>1 (en) izvod potrjene projektne dokumentacije za izvedbo gradnje (PZI);</w:t>
      </w:r>
    </w:p>
    <w:p w:rsidR="00781161" w:rsidRDefault="00781161" w:rsidP="00781161">
      <w:pPr>
        <w:numPr>
          <w:ilvl w:val="0"/>
          <w:numId w:val="62"/>
        </w:numPr>
        <w:contextualSpacing/>
        <w:jc w:val="both"/>
      </w:pPr>
      <w:r>
        <w:t>prosta zemljišča, na katerih se bodo izvajala pogodbena dela;</w:t>
      </w:r>
    </w:p>
    <w:p w:rsidR="00781161" w:rsidRDefault="00781161" w:rsidP="00781161">
      <w:pPr>
        <w:numPr>
          <w:ilvl w:val="0"/>
          <w:numId w:val="62"/>
        </w:numPr>
        <w:jc w:val="both"/>
      </w:pPr>
      <w:r>
        <w:t>izvajanje nadzora v skladu z določili te pogodbe;</w:t>
      </w:r>
    </w:p>
    <w:p w:rsidR="00781161" w:rsidRDefault="00781161" w:rsidP="00781161">
      <w:pPr>
        <w:numPr>
          <w:ilvl w:val="0"/>
          <w:numId w:val="62"/>
        </w:numPr>
        <w:jc w:val="both"/>
      </w:pPr>
      <w:r>
        <w:t>varnostni načrt;</w:t>
      </w:r>
    </w:p>
    <w:p w:rsidR="00781161" w:rsidRDefault="00781161" w:rsidP="00781161">
      <w:pPr>
        <w:numPr>
          <w:ilvl w:val="0"/>
          <w:numId w:val="62"/>
        </w:numPr>
        <w:jc w:val="both"/>
      </w:pPr>
      <w:r>
        <w:t>prijavo začetka gradnje pri pristojnem upravnem organu za gradbene zadeve;</w:t>
      </w:r>
    </w:p>
    <w:p w:rsidR="00781161" w:rsidRDefault="00781161" w:rsidP="00781161">
      <w:pPr>
        <w:numPr>
          <w:ilvl w:val="0"/>
          <w:numId w:val="62"/>
        </w:numPr>
        <w:jc w:val="both"/>
      </w:pPr>
      <w:r>
        <w:t xml:space="preserve">pooblastilo, s katerim zadolži izvajalca za oddajo gradbenih in drugih odpadkov ter izpolnitev evidenčnih listov v imenu naročnika. </w:t>
      </w:r>
    </w:p>
    <w:p w:rsidR="00781161" w:rsidRDefault="00781161" w:rsidP="00781161">
      <w:pPr>
        <w:jc w:val="both"/>
      </w:pPr>
    </w:p>
    <w:p w:rsidR="00781161" w:rsidRDefault="00781161" w:rsidP="00781161">
      <w:pPr>
        <w:jc w:val="both"/>
        <w:outlineLvl w:val="0"/>
      </w:pPr>
      <w:r>
        <w:t xml:space="preserve">O uvedbi izvajalca v posel se sestavi poseben zapisnik in to ugotovi v gradbenem dnevniku. </w:t>
      </w:r>
    </w:p>
    <w:p w:rsidR="00781161" w:rsidRDefault="00781161" w:rsidP="00781161">
      <w:pPr>
        <w:jc w:val="both"/>
      </w:pPr>
    </w:p>
    <w:p w:rsidR="00781161" w:rsidRDefault="00781161" w:rsidP="00781161">
      <w:pPr>
        <w:ind w:left="360" w:right="-286"/>
        <w:jc w:val="center"/>
      </w:pPr>
      <w:r>
        <w:t>9.</w:t>
      </w:r>
      <w:r>
        <w:tab/>
        <w:t xml:space="preserve"> člen</w:t>
      </w:r>
    </w:p>
    <w:p w:rsidR="00781161" w:rsidRDefault="00781161" w:rsidP="00781161">
      <w:pPr>
        <w:ind w:right="28"/>
        <w:jc w:val="both"/>
      </w:pPr>
    </w:p>
    <w:p w:rsidR="00781161" w:rsidRDefault="00781161" w:rsidP="00781161">
      <w:pPr>
        <w:jc w:val="both"/>
      </w:pPr>
      <w:r>
        <w:t>V zvezi z izvajanjem pogodbenih del se naročnik obvezuje, da bo:</w:t>
      </w:r>
    </w:p>
    <w:p w:rsidR="00781161" w:rsidRDefault="00781161" w:rsidP="00781161">
      <w:pPr>
        <w:numPr>
          <w:ilvl w:val="0"/>
          <w:numId w:val="63"/>
        </w:numPr>
        <w:jc w:val="both"/>
      </w:pPr>
      <w:r>
        <w:t xml:space="preserve">izvajalcu dal vse informacije, s katerimi razpolaga, in so za prevzeti obseg del potrebne; </w:t>
      </w:r>
    </w:p>
    <w:p w:rsidR="00781161" w:rsidRDefault="00781161" w:rsidP="00781161">
      <w:pPr>
        <w:numPr>
          <w:ilvl w:val="0"/>
          <w:numId w:val="63"/>
        </w:numPr>
        <w:jc w:val="both"/>
      </w:pPr>
      <w:r>
        <w:t>po prijavi začetka gradnje javil izvajalcu vsako spremembo v zvezi z nadzornikom;</w:t>
      </w:r>
    </w:p>
    <w:p w:rsidR="00781161" w:rsidRDefault="00781161" w:rsidP="00781161">
      <w:pPr>
        <w:numPr>
          <w:ilvl w:val="0"/>
          <w:numId w:val="63"/>
        </w:numPr>
        <w:contextualSpacing/>
        <w:jc w:val="both"/>
      </w:pPr>
      <w:r>
        <w:t>sodeloval z izvajalcem s ciljem, da prevzete obveznosti izvrši pravočasno in v skladu z določili te pogodbe;</w:t>
      </w:r>
    </w:p>
    <w:p w:rsidR="00781161" w:rsidRDefault="00781161" w:rsidP="00781161">
      <w:pPr>
        <w:numPr>
          <w:ilvl w:val="0"/>
          <w:numId w:val="63"/>
        </w:numPr>
        <w:contextualSpacing/>
        <w:jc w:val="both"/>
      </w:pPr>
      <w:r>
        <w:t>tekoče spremljal izvajanje pogodbenih del, potrjeval predložene dokumente in plačeval naročena dela v dogovorjenih rokih.</w:t>
      </w:r>
    </w:p>
    <w:p w:rsidR="00781161" w:rsidRDefault="00781161" w:rsidP="00781161">
      <w:pPr>
        <w:ind w:left="340"/>
        <w:contextualSpacing/>
        <w:jc w:val="both"/>
      </w:pPr>
    </w:p>
    <w:p w:rsidR="00781161" w:rsidRDefault="00781161" w:rsidP="00781161">
      <w:pPr>
        <w:outlineLvl w:val="0"/>
        <w:rPr>
          <w:b/>
        </w:rPr>
      </w:pPr>
      <w:r>
        <w:rPr>
          <w:b/>
        </w:rPr>
        <w:t>Obveznosti izvajalca</w:t>
      </w:r>
    </w:p>
    <w:p w:rsidR="00781161" w:rsidRDefault="00781161" w:rsidP="00781161">
      <w:pPr>
        <w:ind w:left="360" w:right="-286"/>
        <w:jc w:val="center"/>
      </w:pPr>
      <w:r>
        <w:t>10.</w:t>
      </w:r>
      <w:r>
        <w:tab/>
        <w:t xml:space="preserve"> člen</w:t>
      </w:r>
    </w:p>
    <w:p w:rsidR="00781161" w:rsidRDefault="00781161" w:rsidP="00781161">
      <w:pPr>
        <w:tabs>
          <w:tab w:val="left" w:pos="0"/>
        </w:tabs>
        <w:ind w:right="28"/>
        <w:jc w:val="both"/>
        <w:rPr>
          <w:i/>
        </w:rPr>
      </w:pPr>
    </w:p>
    <w:p w:rsidR="00781161" w:rsidRDefault="00781161" w:rsidP="00781161">
      <w:pPr>
        <w:tabs>
          <w:tab w:val="left" w:pos="0"/>
        </w:tabs>
        <w:ind w:right="28"/>
        <w:jc w:val="both"/>
      </w:pPr>
      <w:r>
        <w:t>Izvajalec se zavezuje, da se bo pri izvedbi pogodbenih del terminsko, lokacijsko in organizacijsko vezal na izvajalca gradnje kanalizacije po EU projektu »Odvajanje in čiščenje odpadne vode na območju vodonosnika ljubljanskega polja – del 3: Dograditev javne kanalizacije v aglomeracijah nad 2000 PE v MOL, predvsem glede termina in zaporedja izvedbe svojih pogodbenih obveznosti.</w:t>
      </w:r>
    </w:p>
    <w:p w:rsidR="00781161" w:rsidRDefault="00781161" w:rsidP="00781161">
      <w:pPr>
        <w:tabs>
          <w:tab w:val="left" w:pos="0"/>
        </w:tabs>
        <w:ind w:right="28"/>
        <w:jc w:val="both"/>
      </w:pPr>
    </w:p>
    <w:p w:rsidR="00781161" w:rsidRDefault="00781161" w:rsidP="00781161">
      <w:pPr>
        <w:tabs>
          <w:tab w:val="left" w:pos="0"/>
        </w:tabs>
        <w:ind w:right="28"/>
        <w:jc w:val="both"/>
      </w:pPr>
    </w:p>
    <w:p w:rsidR="00781161" w:rsidRDefault="00781161" w:rsidP="00781161">
      <w:pPr>
        <w:tabs>
          <w:tab w:val="left" w:pos="0"/>
        </w:tabs>
        <w:ind w:right="28"/>
        <w:jc w:val="both"/>
      </w:pPr>
      <w:r>
        <w:t>V zvezi z izvajanjem pogodbenih del se izvajalec obvezuje:</w:t>
      </w:r>
    </w:p>
    <w:p w:rsidR="00781161" w:rsidRDefault="00781161" w:rsidP="00781161">
      <w:pPr>
        <w:numPr>
          <w:ilvl w:val="0"/>
          <w:numId w:val="64"/>
        </w:numPr>
        <w:tabs>
          <w:tab w:val="left" w:pos="0"/>
        </w:tabs>
        <w:ind w:right="28"/>
        <w:jc w:val="both"/>
      </w:pPr>
      <w:r>
        <w:t>pred pričetkom izvajanja del pripraviti prijavo gradbišča v elektronski obliki in jo preko investitorja posredovati nadzoru, ki formalno vloži prijavo pristojnemu organu;</w:t>
      </w:r>
    </w:p>
    <w:p w:rsidR="00781161" w:rsidRDefault="00781161" w:rsidP="00781161">
      <w:pPr>
        <w:numPr>
          <w:ilvl w:val="0"/>
          <w:numId w:val="64"/>
        </w:numPr>
        <w:tabs>
          <w:tab w:val="left" w:pos="0"/>
        </w:tabs>
        <w:ind w:right="28"/>
        <w:jc w:val="both"/>
      </w:pPr>
      <w:r>
        <w:t>izvršiti dela kvalitetno, v skladu z Gradbenim zakonom in na njegovi podlagi sprejetimi predpisi, ob upoštevanju ostalih veljavnih predpisov in v skladu z razpisnimi</w:t>
      </w:r>
      <w:r>
        <w:rPr>
          <w:i/>
        </w:rPr>
        <w:t xml:space="preserve"> </w:t>
      </w:r>
      <w:r>
        <w:t>zahtevami ter projektno dokumentacijo;</w:t>
      </w:r>
    </w:p>
    <w:p w:rsidR="00781161" w:rsidRDefault="00781161" w:rsidP="00781161">
      <w:pPr>
        <w:numPr>
          <w:ilvl w:val="0"/>
          <w:numId w:val="64"/>
        </w:numPr>
        <w:tabs>
          <w:tab w:val="left" w:pos="0"/>
        </w:tabs>
        <w:ind w:right="28"/>
        <w:jc w:val="both"/>
      </w:pPr>
      <w:r>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rsidR="00781161" w:rsidRDefault="00781161" w:rsidP="00781161">
      <w:pPr>
        <w:numPr>
          <w:ilvl w:val="0"/>
          <w:numId w:val="64"/>
        </w:numPr>
        <w:tabs>
          <w:tab w:val="left" w:pos="0"/>
        </w:tabs>
        <w:ind w:right="28"/>
        <w:jc w:val="both"/>
      </w:pPr>
      <w:r>
        <w:t>pisno obvestiti naročnika o pričetku in dokončanju del;</w:t>
      </w:r>
    </w:p>
    <w:p w:rsidR="00781161" w:rsidRDefault="00781161" w:rsidP="00781161">
      <w:pPr>
        <w:numPr>
          <w:ilvl w:val="0"/>
          <w:numId w:val="64"/>
        </w:numPr>
        <w:jc w:val="both"/>
      </w:pPr>
      <w:r>
        <w:t>zagotoviti ustrezen načrt organizacije gradbišča;</w:t>
      </w:r>
    </w:p>
    <w:p w:rsidR="00781161" w:rsidRDefault="00781161" w:rsidP="00781161">
      <w:pPr>
        <w:numPr>
          <w:ilvl w:val="0"/>
          <w:numId w:val="64"/>
        </w:numPr>
        <w:jc w:val="both"/>
      </w:pPr>
      <w:r>
        <w:t>zagotoviti ograditev in označitev gradbišča z gradbiščno tablo, ki mora biti v času od začetka gradnje do konca gradnje na vidnem mestu nameščena na gradbišču;</w:t>
      </w:r>
    </w:p>
    <w:p w:rsidR="00781161" w:rsidRDefault="00781161" w:rsidP="00781161">
      <w:pPr>
        <w:numPr>
          <w:ilvl w:val="0"/>
          <w:numId w:val="64"/>
        </w:numPr>
        <w:jc w:val="both"/>
      </w:pPr>
      <w:r>
        <w:t xml:space="preserve">v sodelovanju z nadzornikom zagotoviti zakoličenje objekta in prevzeti </w:t>
      </w:r>
      <w:proofErr w:type="spellStart"/>
      <w:r>
        <w:t>zakoličbo</w:t>
      </w:r>
      <w:proofErr w:type="spellEnd"/>
      <w:r>
        <w:t xml:space="preserve"> na terenu;;</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v skladu z Gradbenim zakonom in pravili stroke zagotavljati kakovost izvedbe najmanj take ravni, kot je predpisana z Gradbenim zakonom;</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izvajati gradnjo v skladu z dokumentacijo za izvedbo gradnje, pogodbo, predpisi ter pravili stroke;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pravočasno obveščati nadzornika pred vsako pomembno fazo izvajanja gradnje;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izbirati tehnološke in delovne procese, ki povzročajo najmanjše možno tveganje za nastanek nezgod pri delu, poklicnih bolezni ali bolezni v zvezi z delom ter najmanjše negativne vplive na okolje in objekte;</w:t>
      </w:r>
    </w:p>
    <w:p w:rsidR="00781161" w:rsidRDefault="00781161" w:rsidP="00781161">
      <w:pPr>
        <w:pStyle w:val="alineazaodstavkom"/>
        <w:numPr>
          <w:ilvl w:val="0"/>
          <w:numId w:val="64"/>
        </w:numPr>
        <w:shd w:val="clear" w:color="auto" w:fill="FFFFFF"/>
        <w:spacing w:before="0" w:beforeAutospacing="0" w:after="0" w:afterAutospacing="0"/>
        <w:jc w:val="both"/>
        <w:rPr>
          <w:sz w:val="22"/>
          <w:szCs w:val="22"/>
        </w:rPr>
      </w:pPr>
      <w:r>
        <w:rPr>
          <w:sz w:val="22"/>
          <w:szCs w:val="22"/>
        </w:rPr>
        <w:t>po končani gradnji odstraniti gradbene ovire in omejitve dostopa, na območju gradnje odstraniti in očistiti odpadke ter gradbišče ustrezno urediti;</w:t>
      </w:r>
    </w:p>
    <w:p w:rsidR="00781161" w:rsidRDefault="00781161" w:rsidP="00781161">
      <w:pPr>
        <w:pStyle w:val="alineazaodstavkom"/>
        <w:numPr>
          <w:ilvl w:val="0"/>
          <w:numId w:val="64"/>
        </w:numPr>
        <w:shd w:val="clear" w:color="auto" w:fill="FFFFFF"/>
        <w:tabs>
          <w:tab w:val="left" w:pos="0"/>
        </w:tabs>
        <w:spacing w:before="0" w:beforeAutospacing="0" w:after="0" w:afterAutospacing="0"/>
        <w:ind w:right="28"/>
        <w:jc w:val="both"/>
        <w:rPr>
          <w:sz w:val="22"/>
          <w:szCs w:val="22"/>
        </w:rPr>
      </w:pPr>
      <w:r>
        <w:rPr>
          <w:sz w:val="22"/>
          <w:szCs w:val="22"/>
        </w:rPr>
        <w:lastRenderedPageBreak/>
        <w:t>podpisati izjave o dokončanju gradnje in dokazilo o zanesljivosti;</w:t>
      </w:r>
    </w:p>
    <w:p w:rsidR="00781161" w:rsidRDefault="00781161" w:rsidP="00781161">
      <w:pPr>
        <w:numPr>
          <w:ilvl w:val="0"/>
          <w:numId w:val="64"/>
        </w:numPr>
        <w:tabs>
          <w:tab w:val="left" w:pos="0"/>
        </w:tabs>
        <w:ind w:right="28"/>
        <w:jc w:val="both"/>
      </w:pPr>
      <w:r>
        <w:t>pričeti z deli v pogodbeno dogovorjenem roku, dela izvajati skladno z določili te pogodbe in jih dokončati v roku, določenem s pogodbo;</w:t>
      </w:r>
    </w:p>
    <w:p w:rsidR="00781161" w:rsidRDefault="00781161" w:rsidP="00781161">
      <w:pPr>
        <w:numPr>
          <w:ilvl w:val="0"/>
          <w:numId w:val="64"/>
        </w:numPr>
        <w:tabs>
          <w:tab w:val="left" w:pos="0"/>
        </w:tabs>
        <w:ind w:right="28"/>
        <w:jc w:val="both"/>
      </w:pPr>
      <w:r>
        <w:t>ves čas gradnje na gradbišču ažurno voditi gradbeni dnevnik ter vanj vnašati pomembne podatke o izvajanju gradnje, in knjigo obračunskih izmer;</w:t>
      </w:r>
    </w:p>
    <w:p w:rsidR="00781161" w:rsidRDefault="00781161" w:rsidP="00781161">
      <w:pPr>
        <w:numPr>
          <w:ilvl w:val="0"/>
          <w:numId w:val="64"/>
        </w:numPr>
        <w:tabs>
          <w:tab w:val="left" w:pos="0"/>
        </w:tabs>
        <w:ind w:right="28"/>
        <w:jc w:val="both"/>
      </w:pPr>
      <w:r>
        <w:t>med gradnjo izročati nadzorniku potrdila o skladnosti in ustreznosti gradbenih in drugih proizvodov, materialov ter naprav in s kakovostnimi zahtevami naročnika;</w:t>
      </w:r>
    </w:p>
    <w:p w:rsidR="00781161" w:rsidRDefault="00781161" w:rsidP="00781161">
      <w:pPr>
        <w:numPr>
          <w:ilvl w:val="0"/>
          <w:numId w:val="64"/>
        </w:numPr>
        <w:tabs>
          <w:tab w:val="left" w:pos="0"/>
        </w:tabs>
        <w:ind w:right="28"/>
        <w:jc w:val="both"/>
      </w:pPr>
      <w:r>
        <w:t>naročniku ob uvedbi v posel predložiti terminski plan izvedbe pogodbenih del, organizacijsko shemo gradbišča, tehnološko-ekonomski elaborat, gradbeni dnevnik z izpolnjenimi uvodnimi stranmi;</w:t>
      </w:r>
    </w:p>
    <w:p w:rsidR="00781161" w:rsidRDefault="00781161" w:rsidP="00781161">
      <w:pPr>
        <w:numPr>
          <w:ilvl w:val="0"/>
          <w:numId w:val="64"/>
        </w:numPr>
        <w:tabs>
          <w:tab w:val="left" w:pos="0"/>
        </w:tabs>
        <w:ind w:right="28"/>
        <w:jc w:val="both"/>
      </w:pPr>
      <w:r>
        <w:t>pred pričetkom del izvršiti posnetek dejanskega stanja;</w:t>
      </w:r>
    </w:p>
    <w:p w:rsidR="00781161" w:rsidRDefault="00781161" w:rsidP="00781161">
      <w:pPr>
        <w:numPr>
          <w:ilvl w:val="0"/>
          <w:numId w:val="64"/>
        </w:numPr>
        <w:tabs>
          <w:tab w:val="left" w:pos="0"/>
        </w:tabs>
        <w:ind w:right="28"/>
        <w:jc w:val="both"/>
      </w:pPr>
      <w:r>
        <w:t>pred pričetkom del predložiti potrjen plan tekoče notranje kontrole kakovosti;</w:t>
      </w:r>
    </w:p>
    <w:p w:rsidR="00781161" w:rsidRDefault="00781161" w:rsidP="00781161">
      <w:pPr>
        <w:numPr>
          <w:ilvl w:val="0"/>
          <w:numId w:val="64"/>
        </w:numPr>
        <w:tabs>
          <w:tab w:val="left" w:pos="0"/>
        </w:tabs>
        <w:ind w:right="28"/>
        <w:jc w:val="both"/>
      </w:pPr>
      <w:r>
        <w:t xml:space="preserve">pred pričetkom del izvesti po podatkih upravljavcev komunalnih naprav </w:t>
      </w:r>
      <w:proofErr w:type="spellStart"/>
      <w:r>
        <w:t>zakoličbo</w:t>
      </w:r>
      <w:proofErr w:type="spellEnd"/>
      <w:r>
        <w:t xml:space="preserve"> obstoječih komunalnih  naprav;</w:t>
      </w:r>
    </w:p>
    <w:p w:rsidR="00781161" w:rsidRDefault="00781161" w:rsidP="00781161">
      <w:pPr>
        <w:numPr>
          <w:ilvl w:val="0"/>
          <w:numId w:val="64"/>
        </w:numPr>
        <w:tabs>
          <w:tab w:val="left" w:pos="0"/>
        </w:tabs>
        <w:ind w:right="28"/>
        <w:jc w:val="both"/>
      </w:pPr>
      <w:r>
        <w:t>ob pričetku del predložiti naročniku seznam zemljišč, ki jih bo uporabljal za trajno ali začasno deponijo odvečnega materiala pri gradnji;</w:t>
      </w:r>
    </w:p>
    <w:p w:rsidR="00781161" w:rsidRDefault="00781161" w:rsidP="00781161">
      <w:pPr>
        <w:numPr>
          <w:ilvl w:val="0"/>
          <w:numId w:val="64"/>
        </w:numPr>
        <w:tabs>
          <w:tab w:val="left" w:pos="0"/>
        </w:tabs>
        <w:ind w:right="28"/>
        <w:jc w:val="both"/>
      </w:pPr>
      <w:r>
        <w:t>na svoje stroške organizirati gradbišče, urediti dostopne poti in deponije</w:t>
      </w:r>
    </w:p>
    <w:p w:rsidR="00781161" w:rsidRDefault="00781161" w:rsidP="00781161">
      <w:pPr>
        <w:numPr>
          <w:ilvl w:val="0"/>
          <w:numId w:val="64"/>
        </w:numPr>
        <w:jc w:val="both"/>
      </w:pPr>
      <w:r>
        <w:rPr>
          <w:color w:val="000000"/>
          <w:shd w:val="clear" w:color="auto" w:fill="FFFFFF"/>
        </w:rPr>
        <w:t>v dokumentacijo za izvedbo gradnje vpisati vse spremembe nastale med gradnjo;</w:t>
      </w:r>
    </w:p>
    <w:p w:rsidR="00781161" w:rsidRDefault="00781161" w:rsidP="00781161">
      <w:pPr>
        <w:numPr>
          <w:ilvl w:val="0"/>
          <w:numId w:val="64"/>
        </w:numPr>
        <w:tabs>
          <w:tab w:val="left" w:pos="0"/>
        </w:tabs>
        <w:ind w:right="28"/>
        <w:jc w:val="both"/>
      </w:pPr>
      <w:r>
        <w:t>opozoriti naročnika na morebitne  pomanjkljivosti ali nepravilnosti, ki jih je kot strokovno usposobljen izvajalec pri izvajanju del odkril (opozorilo podati z vpisom v gradbeni dnevnik);</w:t>
      </w:r>
    </w:p>
    <w:p w:rsidR="00781161" w:rsidRDefault="00781161" w:rsidP="00781161">
      <w:pPr>
        <w:numPr>
          <w:ilvl w:val="0"/>
          <w:numId w:val="64"/>
        </w:numPr>
        <w:tabs>
          <w:tab w:val="left" w:pos="0"/>
        </w:tabs>
        <w:ind w:right="28"/>
        <w:jc w:val="both"/>
      </w:pPr>
      <w:r>
        <w:t>pravočasno pisno obvestiti naročnika o vseh spremembah, ki bi imele za posledico način izvedbe ali pogodbeno dogovorjenih rokov;</w:t>
      </w:r>
    </w:p>
    <w:p w:rsidR="00781161" w:rsidRDefault="00781161" w:rsidP="00781161">
      <w:pPr>
        <w:numPr>
          <w:ilvl w:val="0"/>
          <w:numId w:val="64"/>
        </w:numPr>
        <w:tabs>
          <w:tab w:val="left" w:pos="0"/>
        </w:tabs>
        <w:ind w:right="28"/>
        <w:jc w:val="both"/>
      </w:pPr>
      <w:r>
        <w:t>izvajati vsa dela s strokovno usposobljenimi delavci in odgovarjati ter garantirati za svoje delo, kakor tudi za delo svojih podizvajalcev oz. kooperantov;</w:t>
      </w:r>
    </w:p>
    <w:p w:rsidR="00781161" w:rsidRDefault="00781161" w:rsidP="00781161">
      <w:pPr>
        <w:numPr>
          <w:ilvl w:val="0"/>
          <w:numId w:val="64"/>
        </w:numPr>
        <w:tabs>
          <w:tab w:val="left" w:pos="0"/>
        </w:tabs>
        <w:ind w:right="28"/>
        <w:jc w:val="both"/>
      </w:pPr>
      <w:r>
        <w:t>pred prevzemom izročiti naročniku originale potrebne dokumentacije o kvaliteti izvedenih del (ateste, poročila pregledov, certifikate, garancijske liste ipd.);</w:t>
      </w:r>
    </w:p>
    <w:p w:rsidR="00781161" w:rsidRDefault="00781161" w:rsidP="00781161">
      <w:pPr>
        <w:numPr>
          <w:ilvl w:val="0"/>
          <w:numId w:val="64"/>
        </w:numPr>
        <w:tabs>
          <w:tab w:val="left" w:pos="0"/>
        </w:tabs>
        <w:ind w:right="28"/>
        <w:jc w:val="both"/>
      </w:pPr>
      <w:r>
        <w:t>sodelovati pri pripravi dokumentacije za komisijski pregled za vsa dela po tej pogodbi;</w:t>
      </w:r>
    </w:p>
    <w:p w:rsidR="00781161" w:rsidRDefault="00781161" w:rsidP="00781161">
      <w:pPr>
        <w:numPr>
          <w:ilvl w:val="0"/>
          <w:numId w:val="64"/>
        </w:numPr>
        <w:tabs>
          <w:tab w:val="left" w:pos="0"/>
        </w:tabs>
        <w:ind w:right="28"/>
        <w:jc w:val="both"/>
      </w:pPr>
      <w:r>
        <w:t>sodelovati pri komisijskem pregledu in primopredaji;</w:t>
      </w:r>
    </w:p>
    <w:p w:rsidR="00781161" w:rsidRDefault="00781161" w:rsidP="00781161">
      <w:pPr>
        <w:numPr>
          <w:ilvl w:val="0"/>
          <w:numId w:val="64"/>
        </w:numPr>
        <w:tabs>
          <w:tab w:val="left" w:pos="0"/>
        </w:tabs>
        <w:ind w:right="28"/>
        <w:contextualSpacing/>
        <w:jc w:val="both"/>
      </w:pPr>
      <w:r>
        <w:t>ob primopredaji predati izpolnjene obrazce za GJI - gospodarsko javno infrastrukturo, ki so zahtevani skladno z navodilom za prevzem komunalne opreme naročnika;</w:t>
      </w:r>
    </w:p>
    <w:p w:rsidR="00781161" w:rsidRDefault="00781161" w:rsidP="00781161">
      <w:pPr>
        <w:numPr>
          <w:ilvl w:val="0"/>
          <w:numId w:val="64"/>
        </w:numPr>
        <w:tabs>
          <w:tab w:val="left" w:pos="0"/>
        </w:tabs>
        <w:ind w:right="28"/>
        <w:jc w:val="both"/>
      </w:pPr>
      <w:r>
        <w:t>odpraviti vse napake in pomanjkljivosti, ugotovljene na komisijskem pregledu;</w:t>
      </w:r>
    </w:p>
    <w:p w:rsidR="00781161" w:rsidRDefault="00781161" w:rsidP="00781161">
      <w:pPr>
        <w:numPr>
          <w:ilvl w:val="0"/>
          <w:numId w:val="65"/>
        </w:numPr>
        <w:ind w:right="28"/>
        <w:contextualSpacing/>
        <w:jc w:val="both"/>
        <w:rPr>
          <w:color w:val="000000"/>
        </w:rPr>
      </w:pPr>
      <w:r>
        <w:rPr>
          <w:color w:val="000000"/>
        </w:rPr>
        <w:t>ob dokončanju del zagotoviti izdelavo projektne dokumentacije izvedenih del (PID) in izdelati navodila za obratovanje in vzdrževanje ter jih izročiti naročniku v 4 (štirih) izvodih in elektronski obliki (.</w:t>
      </w:r>
      <w:proofErr w:type="spellStart"/>
      <w:r>
        <w:rPr>
          <w:color w:val="000000"/>
        </w:rPr>
        <w:t>pdf</w:t>
      </w:r>
      <w:proofErr w:type="spellEnd"/>
      <w:r>
        <w:rPr>
          <w:color w:val="000000"/>
        </w:rPr>
        <w:t>. in .</w:t>
      </w:r>
      <w:proofErr w:type="spellStart"/>
      <w:r>
        <w:rPr>
          <w:color w:val="000000"/>
        </w:rPr>
        <w:t>dwg</w:t>
      </w:r>
      <w:proofErr w:type="spellEnd"/>
      <w:r>
        <w:rPr>
          <w:color w:val="000000"/>
        </w:rPr>
        <w:t xml:space="preserve"> formatu);</w:t>
      </w:r>
    </w:p>
    <w:p w:rsidR="00781161" w:rsidRDefault="00781161" w:rsidP="00781161">
      <w:pPr>
        <w:numPr>
          <w:ilvl w:val="0"/>
          <w:numId w:val="64"/>
        </w:numPr>
        <w:tabs>
          <w:tab w:val="left" w:pos="0"/>
        </w:tabs>
        <w:ind w:right="28"/>
        <w:jc w:val="both"/>
      </w:pPr>
      <w: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781161" w:rsidRDefault="00781161" w:rsidP="00781161">
      <w:pPr>
        <w:numPr>
          <w:ilvl w:val="0"/>
          <w:numId w:val="64"/>
        </w:numPr>
        <w:tabs>
          <w:tab w:val="left" w:pos="0"/>
        </w:tabs>
        <w:ind w:right="28"/>
        <w:jc w:val="both"/>
      </w:pPr>
      <w:r>
        <w:t xml:space="preserve">skrbeti za varnostne ukrepe na gradbišču za svoje in tuje delavce, naprave, materiale in mimoidoče po veljavnem Zakonu in predpisih o varstvu pri delu, preprečevati čezmerne obremenitve okolja ter skrbeti za varnost sosednjih objektov in okolice </w:t>
      </w:r>
    </w:p>
    <w:p w:rsidR="00781161" w:rsidRDefault="00781161" w:rsidP="00781161">
      <w:pPr>
        <w:numPr>
          <w:ilvl w:val="0"/>
          <w:numId w:val="64"/>
        </w:numPr>
        <w:jc w:val="both"/>
      </w:pPr>
      <w:r>
        <w:t>ustaviti dela v primeru zamenjave vodje nadzora, dokler je ne prevzame nov vodja nadzora. Izvajajo se lahko le dela za zaščito objekta ter okolice zaradi zavarovanja zdravja in življenja ljudi;</w:t>
      </w:r>
    </w:p>
    <w:p w:rsidR="00781161" w:rsidRDefault="00781161" w:rsidP="00781161">
      <w:pPr>
        <w:numPr>
          <w:ilvl w:val="0"/>
          <w:numId w:val="64"/>
        </w:numPr>
        <w:tabs>
          <w:tab w:val="left" w:pos="0"/>
        </w:tabs>
        <w:ind w:right="28"/>
        <w:jc w:val="both"/>
      </w:pPr>
      <w:r>
        <w:t>ustaviti dela v primeru, če kljub opozorilu vodje nadzora nepravilnosti ni odpravil;</w:t>
      </w:r>
    </w:p>
    <w:p w:rsidR="00781161" w:rsidRDefault="00781161" w:rsidP="00781161">
      <w:pPr>
        <w:numPr>
          <w:ilvl w:val="0"/>
          <w:numId w:val="64"/>
        </w:numPr>
        <w:tabs>
          <w:tab w:val="left" w:pos="0"/>
        </w:tabs>
        <w:ind w:right="28"/>
        <w:jc w:val="both"/>
      </w:pPr>
      <w:r>
        <w:t xml:space="preserve">v primeru zahteve naročnika zamenjati vodstvo gradbišča ali posameznika iz </w:t>
      </w:r>
      <w:proofErr w:type="spellStart"/>
      <w:r>
        <w:t>operative</w:t>
      </w:r>
      <w:proofErr w:type="spellEnd"/>
      <w:r>
        <w:t>, v kolikor le ti ne upoštevajo zahtev predstavnikov naročnika oz. nadzornika ali malomarno in nekvalitetno izvajajo dela;</w:t>
      </w:r>
    </w:p>
    <w:p w:rsidR="00781161" w:rsidRDefault="00781161" w:rsidP="00781161">
      <w:pPr>
        <w:numPr>
          <w:ilvl w:val="0"/>
          <w:numId w:val="64"/>
        </w:numPr>
        <w:tabs>
          <w:tab w:val="left" w:pos="0"/>
        </w:tabs>
        <w:ind w:right="28"/>
        <w:jc w:val="both"/>
      </w:pPr>
      <w:r>
        <w:t>upoštevati strokovne ocene in pripombe nadzornika glede kvalitete izvedenih del in že med izvajanjem del sproti odpraviti napake in pomanjkljivosti, na katere ga ta opozori;</w:t>
      </w:r>
    </w:p>
    <w:p w:rsidR="00781161" w:rsidRDefault="00781161" w:rsidP="00781161">
      <w:pPr>
        <w:numPr>
          <w:ilvl w:val="0"/>
          <w:numId w:val="64"/>
        </w:numPr>
        <w:tabs>
          <w:tab w:val="left" w:pos="0"/>
        </w:tabs>
        <w:ind w:right="28"/>
        <w:jc w:val="both"/>
      </w:pPr>
      <w:r>
        <w:t>naročnika obveščati o vsem, kar bi lahko vplivalo na izvršitev pogodbenih del;</w:t>
      </w:r>
    </w:p>
    <w:p w:rsidR="00781161" w:rsidRDefault="00781161" w:rsidP="00781161">
      <w:pPr>
        <w:numPr>
          <w:ilvl w:val="0"/>
          <w:numId w:val="64"/>
        </w:numPr>
        <w:tabs>
          <w:tab w:val="left" w:pos="0"/>
        </w:tabs>
        <w:ind w:right="28"/>
        <w:jc w:val="both"/>
      </w:pPr>
      <w:r>
        <w:t>vsak predlog sprememb pri izvajanju del dokumentirati in zanje pridobiti predhodno soglasje nadzornika in naročnika;</w:t>
      </w:r>
    </w:p>
    <w:p w:rsidR="00781161" w:rsidRDefault="00781161" w:rsidP="00781161">
      <w:pPr>
        <w:numPr>
          <w:ilvl w:val="0"/>
          <w:numId w:val="64"/>
        </w:numPr>
        <w:tabs>
          <w:tab w:val="left" w:pos="0"/>
        </w:tabs>
        <w:ind w:right="28"/>
        <w:jc w:val="both"/>
      </w:pPr>
      <w:r>
        <w:t>voditi evidenco o količini in vrsti gradbenih odpadkov in v imenu naročnika sproti oddajati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rsidR="00781161" w:rsidRDefault="00781161" w:rsidP="00781161">
      <w:pPr>
        <w:numPr>
          <w:ilvl w:val="0"/>
          <w:numId w:val="64"/>
        </w:numPr>
        <w:tabs>
          <w:tab w:val="left" w:pos="0"/>
        </w:tabs>
        <w:ind w:right="28"/>
        <w:jc w:val="both"/>
      </w:pPr>
      <w:r>
        <w:t>po končanih delih naročniku predati evidenčne liste;</w:t>
      </w:r>
    </w:p>
    <w:p w:rsidR="00781161" w:rsidRDefault="00781161" w:rsidP="00781161">
      <w:pPr>
        <w:numPr>
          <w:ilvl w:val="0"/>
          <w:numId w:val="64"/>
        </w:numPr>
        <w:tabs>
          <w:tab w:val="left" w:pos="0"/>
        </w:tabs>
        <w:ind w:right="28"/>
        <w:jc w:val="both"/>
      </w:pPr>
      <w:r>
        <w:lastRenderedPageBreak/>
        <w:t>izvesti vsa dela s skrbnostjo dobrega strokovnjaka;</w:t>
      </w:r>
    </w:p>
    <w:p w:rsidR="00781161" w:rsidRDefault="00781161" w:rsidP="00781161">
      <w:pPr>
        <w:numPr>
          <w:ilvl w:val="0"/>
          <w:numId w:val="64"/>
        </w:numPr>
        <w:tabs>
          <w:tab w:val="left" w:pos="0"/>
        </w:tabs>
        <w:ind w:right="28"/>
        <w:jc w:val="both"/>
      </w:pPr>
      <w:r>
        <w:t xml:space="preserve">pri gradnji uporabljati stroje in tehnologijo na način, da bodo zagotovljeni ukrepi za celostno ohranjanje narave, varstvo okolja, naravnih dobrin ter kulturne dediščine;  </w:t>
      </w:r>
    </w:p>
    <w:p w:rsidR="00781161" w:rsidRDefault="00781161" w:rsidP="00781161">
      <w:pPr>
        <w:numPr>
          <w:ilvl w:val="0"/>
          <w:numId w:val="64"/>
        </w:numPr>
        <w:tabs>
          <w:tab w:val="left" w:pos="0"/>
        </w:tabs>
        <w:ind w:right="28"/>
        <w:jc w:val="both"/>
      </w:pPr>
      <w:r>
        <w:t>dela izvajati tako, da bodo ves čas gradnje omogočeni dostopi do bližnjih stanovanjskih in poslovnih objektov v območju gradnje;</w:t>
      </w:r>
    </w:p>
    <w:p w:rsidR="00781161" w:rsidRDefault="00781161" w:rsidP="00781161">
      <w:pPr>
        <w:numPr>
          <w:ilvl w:val="0"/>
          <w:numId w:val="64"/>
        </w:numPr>
        <w:tabs>
          <w:tab w:val="left" w:pos="0"/>
        </w:tabs>
        <w:ind w:right="28"/>
        <w:jc w:val="both"/>
      </w:pPr>
      <w:r>
        <w:t>na gradbišču hraniti ali začasno skladiščiti odpadke, ki nastanejo med izvajanjem del, ločeno po vrstah gradbenih odpadkov iz klasifikacijskega seznama odpadkov;</w:t>
      </w:r>
    </w:p>
    <w:p w:rsidR="00781161" w:rsidRDefault="00781161" w:rsidP="00781161">
      <w:pPr>
        <w:numPr>
          <w:ilvl w:val="0"/>
          <w:numId w:val="64"/>
        </w:numPr>
        <w:tabs>
          <w:tab w:val="left" w:pos="0"/>
        </w:tabs>
        <w:ind w:right="28"/>
        <w:jc w:val="both"/>
      </w:pPr>
      <w: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781161" w:rsidRDefault="00781161" w:rsidP="00781161">
      <w:pPr>
        <w:tabs>
          <w:tab w:val="left" w:pos="0"/>
        </w:tabs>
        <w:ind w:left="340" w:right="28"/>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Obdobje leta</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Polne ure dneva</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8.00 – 17.00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8.00 – 17.00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7.00 – 17.00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9. marec – 22. marec</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7.00 – 18.00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6.00 – 18.00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6.00 – 19.00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6.00 – 19.00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6.00 – 19.00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7.00 – 17.00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7.00 – 17.00 h</w:t>
            </w:r>
          </w:p>
        </w:tc>
      </w:tr>
      <w:tr w:rsidR="00781161" w:rsidTr="0044110A">
        <w:tc>
          <w:tcPr>
            <w:tcW w:w="3754"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781161" w:rsidRDefault="00781161" w:rsidP="0044110A">
            <w:pPr>
              <w:tabs>
                <w:tab w:val="left" w:pos="0"/>
              </w:tabs>
              <w:ind w:right="28"/>
              <w:jc w:val="both"/>
            </w:pPr>
            <w:r>
              <w:t>8.00 – 17.00 h</w:t>
            </w:r>
          </w:p>
        </w:tc>
      </w:tr>
    </w:tbl>
    <w:p w:rsidR="00781161" w:rsidRDefault="00781161" w:rsidP="00781161">
      <w:pPr>
        <w:pStyle w:val="alineazaodstavkom"/>
        <w:shd w:val="clear" w:color="auto" w:fill="FFFFFF"/>
        <w:spacing w:before="0" w:beforeAutospacing="0" w:after="0" w:afterAutospacing="0"/>
        <w:jc w:val="both"/>
        <w:rPr>
          <w:sz w:val="22"/>
          <w:szCs w:val="22"/>
        </w:rPr>
      </w:pPr>
    </w:p>
    <w:p w:rsidR="00781161" w:rsidRDefault="00781161" w:rsidP="00781161">
      <w:pPr>
        <w:pStyle w:val="alineazaodstavkom"/>
        <w:shd w:val="clear" w:color="auto" w:fill="FFFFFF"/>
        <w:spacing w:before="0" w:beforeAutospacing="0" w:after="0" w:afterAutospacing="0"/>
        <w:jc w:val="both"/>
        <w:rPr>
          <w:sz w:val="22"/>
          <w:szCs w:val="22"/>
        </w:rPr>
      </w:pPr>
      <w:r>
        <w:rPr>
          <w:sz w:val="22"/>
          <w:szCs w:val="22"/>
        </w:rPr>
        <w:t>Izvajalec zagotavlja, da ima za potrebe vodenja pogodbenih del skladno z 14. členom Gradbenega zakona zaposlenega/zaposleno vodjo del …….. (ime in priimek, izobrazba, IZS št.).</w:t>
      </w:r>
    </w:p>
    <w:p w:rsidR="00781161" w:rsidRDefault="00781161" w:rsidP="00781161">
      <w:pPr>
        <w:pStyle w:val="Odstavekseznama"/>
        <w:ind w:left="0" w:right="1"/>
        <w:rPr>
          <w:i/>
          <w:color w:val="000000"/>
          <w:sz w:val="22"/>
        </w:rPr>
      </w:pPr>
    </w:p>
    <w:p w:rsidR="00781161" w:rsidRDefault="00781161" w:rsidP="00781161">
      <w:pPr>
        <w:pStyle w:val="Odstavekseznama"/>
        <w:ind w:left="0" w:right="1"/>
        <w:jc w:val="both"/>
        <w:rPr>
          <w:i/>
          <w:color w:val="000000"/>
          <w:sz w:val="22"/>
        </w:rPr>
      </w:pPr>
      <w:r>
        <w:rPr>
          <w:color w:val="000000"/>
          <w:sz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781161" w:rsidRDefault="00781161" w:rsidP="00781161">
      <w:pPr>
        <w:pStyle w:val="Odstavekseznama"/>
        <w:ind w:left="0" w:right="1"/>
        <w:rPr>
          <w:i/>
          <w:sz w:val="22"/>
        </w:rPr>
      </w:pPr>
      <w:r>
        <w:rPr>
          <w:sz w:val="22"/>
        </w:rPr>
        <w:tab/>
      </w:r>
    </w:p>
    <w:p w:rsidR="00781161" w:rsidRDefault="00781161" w:rsidP="00781161">
      <w:pPr>
        <w:rPr>
          <w:color w:val="000000"/>
        </w:rPr>
      </w:pPr>
      <w:r>
        <w:rPr>
          <w:color w:val="000000"/>
        </w:rPr>
        <w:t>Vsi dokumenti v zvezi z izvedbo pogodbenih del morajo biti v slovenskem jeziku. V primeru ugotovljenih pomanjkljivosti posameznih dokumentov s strani naročnika ali komisije, ki vodi komisijski pregled, je izvajalec dolžan pomanjkljivosti odpraviti v roku, ki ga določil naročnik.</w:t>
      </w:r>
    </w:p>
    <w:p w:rsidR="00781161" w:rsidRDefault="00781161" w:rsidP="00781161">
      <w:pPr>
        <w:tabs>
          <w:tab w:val="left" w:pos="0"/>
        </w:tabs>
        <w:ind w:right="28"/>
        <w:jc w:val="both"/>
      </w:pPr>
    </w:p>
    <w:p w:rsidR="00781161" w:rsidRDefault="00781161" w:rsidP="00781161">
      <w:pPr>
        <w:tabs>
          <w:tab w:val="left" w:pos="0"/>
        </w:tabs>
        <w:ind w:right="28"/>
        <w:jc w:val="both"/>
        <w:rPr>
          <w:b/>
        </w:rPr>
      </w:pPr>
      <w:r>
        <w:rPr>
          <w:b/>
        </w:rPr>
        <w:t>Zavarovanje odgovornosti za škodo</w:t>
      </w:r>
    </w:p>
    <w:p w:rsidR="00781161" w:rsidRDefault="00781161" w:rsidP="00781161">
      <w:pPr>
        <w:tabs>
          <w:tab w:val="left" w:pos="0"/>
        </w:tabs>
        <w:ind w:right="28"/>
        <w:jc w:val="center"/>
      </w:pPr>
      <w:r>
        <w:t>11. člen</w:t>
      </w:r>
    </w:p>
    <w:p w:rsidR="00781161" w:rsidRDefault="00781161" w:rsidP="00781161">
      <w:pPr>
        <w:tabs>
          <w:tab w:val="left" w:pos="0"/>
        </w:tabs>
        <w:ind w:right="28"/>
        <w:jc w:val="both"/>
      </w:pPr>
    </w:p>
    <w:p w:rsidR="00781161" w:rsidRDefault="00781161" w:rsidP="00781161">
      <w:pPr>
        <w:tabs>
          <w:tab w:val="left" w:pos="0"/>
        </w:tabs>
        <w:ind w:right="28"/>
        <w:jc w:val="both"/>
      </w:pPr>
      <w:r>
        <w:t>Izvajalec odgovarja za vso neposredno škodo, ki nastane naročniku in tretjim osebam in izvirajo iz njegovega dela in njegovih pogodbenih obveznosti.</w:t>
      </w:r>
    </w:p>
    <w:p w:rsidR="00781161" w:rsidRDefault="00781161" w:rsidP="00781161">
      <w:pPr>
        <w:tabs>
          <w:tab w:val="left" w:pos="0"/>
        </w:tabs>
        <w:ind w:right="28"/>
        <w:jc w:val="both"/>
      </w:pPr>
    </w:p>
    <w:p w:rsidR="00781161" w:rsidRDefault="00781161" w:rsidP="00781161">
      <w:pPr>
        <w:tabs>
          <w:tab w:val="left" w:pos="0"/>
        </w:tabs>
        <w:ind w:right="28"/>
        <w:jc w:val="both"/>
      </w:pPr>
      <w:r>
        <w:t xml:space="preserve">Izvajalec je dolžan na svoje stroške  zavarovati svoja dela in material pred škodo oziroma uničenjem za ves čas od pričetka pogodbenih del pa vse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w:t>
      </w:r>
    </w:p>
    <w:p w:rsidR="00781161" w:rsidRDefault="00781161" w:rsidP="00781161">
      <w:pPr>
        <w:tabs>
          <w:tab w:val="left" w:pos="0"/>
        </w:tabs>
        <w:ind w:right="28"/>
        <w:jc w:val="both"/>
      </w:pPr>
    </w:p>
    <w:p w:rsidR="00781161" w:rsidRDefault="00781161" w:rsidP="00781161">
      <w:pPr>
        <w:jc w:val="both"/>
      </w:pPr>
      <w:r>
        <w:t xml:space="preserve">Izvajalec mora imeti ves čas svojega poslovanja zavarovano svojo odgovornost za škodo, ki bi utegnila nastati naročniku in tretjim osebam v zvezi z opravljanjem njegove dejavnosti z zavarovalno polico št. ………………………………….,  pri Zavarovalnici ……………….... Fotokopija zavarovalne police je  kot priloga sestavni del te pogodbe. </w:t>
      </w:r>
      <w:r>
        <w:rPr>
          <w:color w:val="000000"/>
        </w:rPr>
        <w:t xml:space="preserve">Zavarovanje </w:t>
      </w:r>
      <w:r>
        <w:rPr>
          <w:color w:val="000000"/>
          <w:shd w:val="clear" w:color="auto" w:fill="FFFFFF"/>
        </w:rPr>
        <w:t>mora kriti škodo zaradi malomarnosti, napake ali opustitve dolžnosti izvajalca in pri njem zaposlenih.  </w:t>
      </w:r>
    </w:p>
    <w:p w:rsidR="00781161" w:rsidRDefault="00781161" w:rsidP="00781161">
      <w:pPr>
        <w:jc w:val="both"/>
        <w:rPr>
          <w:color w:val="000000"/>
        </w:rPr>
      </w:pPr>
    </w:p>
    <w:p w:rsidR="00781161" w:rsidRDefault="00781161" w:rsidP="00781161">
      <w:pPr>
        <w:jc w:val="both"/>
      </w:pPr>
      <w:r>
        <w:t>V primeru, da izvajalec izvaja pogodbo s podizvajalci morajo vsa zavarovanja po tem členu zajemati tudi podizvajalce ali morajo podizvajalci imeti sklenjeno enako zavarovanje kot izvajalec.</w:t>
      </w:r>
    </w:p>
    <w:p w:rsidR="00781161" w:rsidRDefault="00781161" w:rsidP="00781161">
      <w:pPr>
        <w:jc w:val="both"/>
        <w:rPr>
          <w:color w:val="000000"/>
        </w:rPr>
      </w:pPr>
    </w:p>
    <w:p w:rsidR="00781161" w:rsidRDefault="00781161" w:rsidP="00781161">
      <w:pPr>
        <w:jc w:val="both"/>
        <w:rPr>
          <w:color w:val="000000"/>
        </w:rPr>
      </w:pPr>
    </w:p>
    <w:p w:rsidR="00781161" w:rsidRDefault="00781161" w:rsidP="00781161">
      <w:pPr>
        <w:jc w:val="both"/>
        <w:outlineLvl w:val="0"/>
        <w:rPr>
          <w:b/>
        </w:rPr>
      </w:pPr>
      <w:r>
        <w:rPr>
          <w:b/>
        </w:rPr>
        <w:t xml:space="preserve">Finančno zavarovanje za dobro izvedbo pogodbenih obveznosti </w:t>
      </w:r>
    </w:p>
    <w:p w:rsidR="00781161" w:rsidRDefault="00781161" w:rsidP="00781161">
      <w:pPr>
        <w:jc w:val="both"/>
      </w:pPr>
    </w:p>
    <w:p w:rsidR="00781161" w:rsidRDefault="00781161" w:rsidP="00781161">
      <w:pPr>
        <w:ind w:left="360" w:right="-286"/>
        <w:jc w:val="center"/>
        <w:outlineLvl w:val="0"/>
      </w:pPr>
      <w:r>
        <w:t xml:space="preserve">12. </w:t>
      </w:r>
      <w:r>
        <w:tab/>
        <w:t>člen</w:t>
      </w:r>
    </w:p>
    <w:p w:rsidR="00781161" w:rsidRDefault="00781161" w:rsidP="00781161">
      <w:pPr>
        <w:jc w:val="both"/>
      </w:pPr>
    </w:p>
    <w:p w:rsidR="00781161" w:rsidRDefault="00781161" w:rsidP="00781161">
      <w:pPr>
        <w:jc w:val="both"/>
        <w:rPr>
          <w:color w:val="000000"/>
        </w:rPr>
      </w:pPr>
      <w:r>
        <w:rPr>
          <w:color w:val="000000"/>
        </w:rPr>
        <w:t xml:space="preserve">Izvajalec se zavezuje izročiti naročniku v roku 15 (petnajstih) dni od sklenitve pogodbe, kot pogoj za veljavnost te pogodbe, nepreklicno in brezpogojno bančno garancijo ali kavcijsko zavarovanje zavarovalnice za dobro izvedbo pogodbenih obveznosti (v nadaljevanju: finančno zavarovanje), plačljivo na prvi poziv, po vzorcu iz razpisne dokumentacije, in sicer v višini 5 % (pet odstotkov) od pogodbene vrednosti z DDV, to je ……………… EUR, ki ga bo naročnik unovčil v primeru, če izvajalec  svojih pogodbenih obveznosti ne bo izpolnil pravočasno in kvalitetno, to je s skrbnostjo dobrega strokovnjaka. </w:t>
      </w:r>
    </w:p>
    <w:p w:rsidR="00781161" w:rsidRDefault="00781161" w:rsidP="00781161">
      <w:pPr>
        <w:jc w:val="both"/>
      </w:pPr>
    </w:p>
    <w:p w:rsidR="00781161" w:rsidRDefault="00781161" w:rsidP="00781161">
      <w:pPr>
        <w:jc w:val="both"/>
      </w:pPr>
      <w:r>
        <w:t>Če izvajalec v roku,  navedenem v prvem odstavku tega člena, ne bo predložil finančnega zavarovanja za dobro izvedbo</w:t>
      </w:r>
      <w:r>
        <w:rPr>
          <w:color w:val="000000"/>
        </w:rPr>
        <w:t xml:space="preserve"> pogodbenih obveznosti, bo naročnik unovčil finančno zavarovanje za resnost ponudbe.</w:t>
      </w:r>
    </w:p>
    <w:p w:rsidR="00781161" w:rsidRDefault="00781161" w:rsidP="00781161">
      <w:pPr>
        <w:jc w:val="both"/>
      </w:pPr>
    </w:p>
    <w:p w:rsidR="00781161" w:rsidRDefault="00781161" w:rsidP="00781161">
      <w:pPr>
        <w:jc w:val="both"/>
        <w:rPr>
          <w:color w:val="000000"/>
        </w:rPr>
      </w:pPr>
      <w:r>
        <w:rPr>
          <w:color w:val="000000"/>
        </w:rPr>
        <w:t xml:space="preserve">Trajanje finančnega zavarovanja mora veljati še 90 (devetdeset) dni po preteku roka za dokončanje pogodbenih del. </w:t>
      </w:r>
    </w:p>
    <w:p w:rsidR="00781161" w:rsidRDefault="00781161" w:rsidP="00781161">
      <w:pPr>
        <w:jc w:val="both"/>
        <w:rPr>
          <w:color w:val="000000"/>
        </w:rPr>
      </w:pPr>
    </w:p>
    <w:p w:rsidR="00781161" w:rsidRDefault="00781161" w:rsidP="00781161">
      <w:pPr>
        <w:jc w:val="both"/>
        <w:rPr>
          <w:color w:val="000000"/>
        </w:rPr>
      </w:pPr>
      <w:r>
        <w:rPr>
          <w:color w:val="000000"/>
        </w:rPr>
        <w:t xml:space="preserve">Če se med trajanjem izvedbe pogodbe spremeni rok za izvedbo pogodbenih del ali v primeru, da bo naročnik izvajalcu na podlagi dodatka k tej pogodbi naročil izvedbo dodatnih del, mora izvajalec v roku 10 (desetih) dni od sklenitve dodatka k tej pogodbi, kot pogoj za njegovo veljavnost, predložiti novo finančno zavarovanje z novim rokom trajanja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outlineLvl w:val="0"/>
        <w:rPr>
          <w:b/>
        </w:rPr>
      </w:pPr>
      <w:r>
        <w:rPr>
          <w:b/>
        </w:rPr>
        <w:t>Pogodbena kazen</w:t>
      </w:r>
    </w:p>
    <w:p w:rsidR="00781161" w:rsidRDefault="00781161" w:rsidP="00781161">
      <w:pPr>
        <w:ind w:left="360" w:right="-286"/>
        <w:jc w:val="center"/>
        <w:outlineLvl w:val="0"/>
      </w:pPr>
      <w:r>
        <w:t xml:space="preserve">13. </w:t>
      </w:r>
      <w:r>
        <w:tab/>
        <w:t xml:space="preserve"> člen</w:t>
      </w:r>
    </w:p>
    <w:p w:rsidR="00781161" w:rsidRDefault="00781161" w:rsidP="00781161">
      <w:pPr>
        <w:ind w:right="-81"/>
        <w:jc w:val="both"/>
      </w:pPr>
    </w:p>
    <w:p w:rsidR="00781161" w:rsidRDefault="00781161" w:rsidP="00781161">
      <w:pPr>
        <w:ind w:right="-81"/>
        <w:jc w:val="both"/>
      </w:pPr>
      <w:r>
        <w:t>Če izvajalec zamudi z izpolnitvijo pogodbenih obveznosti iz razlogov, za katere je odgovoren, je dolžan plačati naročniku za vsak koledarski dan zamude pogodbeno kazen v višini  2</w:t>
      </w:r>
      <w:r>
        <w:rPr>
          <w:vertAlign w:val="superscript"/>
        </w:rPr>
        <w:t>0</w:t>
      </w:r>
      <w:r>
        <w:t>/</w:t>
      </w:r>
      <w:r>
        <w:rPr>
          <w:vertAlign w:val="subscript"/>
        </w:rPr>
        <w:t xml:space="preserve">00  </w:t>
      </w:r>
      <w:r>
        <w:t xml:space="preserve">(dva promila) od pogodbene vrednosti z vključenim DDV to je …………. EUR. Pogodbena kazen skupno ne sme preseči 10 % (deset odstotkov) pogodbene vrednosti z DDV. </w:t>
      </w:r>
    </w:p>
    <w:p w:rsidR="00781161" w:rsidRDefault="00781161" w:rsidP="00781161">
      <w:pPr>
        <w:ind w:right="-81"/>
        <w:jc w:val="both"/>
      </w:pPr>
    </w:p>
    <w:p w:rsidR="00781161" w:rsidRDefault="00781161" w:rsidP="00781161">
      <w:pPr>
        <w:overflowPunct w:val="0"/>
        <w:autoSpaceDE w:val="0"/>
        <w:autoSpaceDN w:val="0"/>
        <w:adjustRightInd w:val="0"/>
        <w:jc w:val="both"/>
        <w:textAlignment w:val="baseline"/>
      </w:pPr>
      <w:r>
        <w:t>Pogodbena kazen se obračuna pri končnem obračunu pogodbenih del.</w:t>
      </w:r>
    </w:p>
    <w:p w:rsidR="00781161" w:rsidRDefault="00781161" w:rsidP="00781161">
      <w:pPr>
        <w:ind w:right="-81"/>
        <w:jc w:val="both"/>
      </w:pPr>
    </w:p>
    <w:p w:rsidR="00781161" w:rsidRDefault="00781161" w:rsidP="00781161">
      <w:pPr>
        <w:ind w:right="-81"/>
        <w:jc w:val="both"/>
      </w:pPr>
      <w:r>
        <w:t>Če naročniku zaradi zamude nastane škoda, ki je večja od pogodbene kazni, ima naročnik pravico zahtevati od izvajalca razliko do popolne odškodnine</w:t>
      </w:r>
      <w:r>
        <w:rPr>
          <w:b/>
        </w:rPr>
        <w:t xml:space="preserve"> </w:t>
      </w:r>
      <w:r>
        <w:t>in vso škodo zaradi slabo ali nestrokovno izvedenih pogodbenih del.</w:t>
      </w:r>
    </w:p>
    <w:p w:rsidR="00781161" w:rsidRDefault="00781161" w:rsidP="00781161">
      <w:pPr>
        <w:ind w:right="-81"/>
        <w:jc w:val="both"/>
      </w:pPr>
    </w:p>
    <w:p w:rsidR="00781161" w:rsidRDefault="00781161" w:rsidP="00781161">
      <w:pPr>
        <w:ind w:right="-81"/>
        <w:jc w:val="both"/>
      </w:pPr>
      <w:r>
        <w:t>Plačilo pogodbene kazni izvajalca ne odvezuje od izpolnitve pogodbenih obveznosti.</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r>
        <w:t>Za poplačilo nastale škode lahko naročnik unovči finančno zavarovanje za dobro izvedbo pogodbenih obveznosti, v kolikor pa le-to ne zadostuje, mora izvajalec plačati razliko do polne odškodnine v roku 30 (tridesetih) dni od dneva prejema naročnikovega zahtevka za plačilo.</w:t>
      </w: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jc w:val="both"/>
        <w:textAlignment w:val="baseline"/>
      </w:pPr>
    </w:p>
    <w:p w:rsidR="00781161" w:rsidRDefault="00781161" w:rsidP="00781161">
      <w:pPr>
        <w:overflowPunct w:val="0"/>
        <w:autoSpaceDE w:val="0"/>
        <w:autoSpaceDN w:val="0"/>
        <w:adjustRightInd w:val="0"/>
        <w:ind w:left="360"/>
        <w:jc w:val="center"/>
        <w:outlineLvl w:val="0"/>
      </w:pPr>
      <w:r>
        <w:t>14.</w:t>
      </w:r>
      <w:r>
        <w:tab/>
        <w:t xml:space="preserve"> člen</w:t>
      </w:r>
    </w:p>
    <w:p w:rsidR="00781161" w:rsidRDefault="00781161" w:rsidP="00781161">
      <w:pPr>
        <w:ind w:right="-286"/>
        <w:jc w:val="both"/>
      </w:pPr>
    </w:p>
    <w:p w:rsidR="00781161" w:rsidRDefault="00781161" w:rsidP="00781161">
      <w:pPr>
        <w:jc w:val="both"/>
      </w:pPr>
      <w:r>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O vsaki ugotovitvi kršitve neizvajanja pogodbenih del, vse dni v tednu, razen ob dela prostih dnevih, določenih s predpisi, ves svetli del dneva, naročnik obvesti izvajalca pisno ali z vpisom v gradbeni dnevnik.</w:t>
      </w:r>
    </w:p>
    <w:p w:rsidR="00781161" w:rsidRDefault="00781161" w:rsidP="00781161">
      <w:pPr>
        <w:jc w:val="both"/>
      </w:pPr>
    </w:p>
    <w:p w:rsidR="00781161" w:rsidRDefault="00781161" w:rsidP="00781161">
      <w:pPr>
        <w:ind w:left="360"/>
        <w:jc w:val="center"/>
        <w:outlineLvl w:val="0"/>
      </w:pPr>
      <w:r>
        <w:lastRenderedPageBreak/>
        <w:t>15.</w:t>
      </w:r>
      <w:r>
        <w:tab/>
        <w:t xml:space="preserve"> člen</w:t>
      </w:r>
    </w:p>
    <w:p w:rsidR="00781161" w:rsidRDefault="00781161" w:rsidP="00781161">
      <w:pPr>
        <w:jc w:val="both"/>
      </w:pPr>
    </w:p>
    <w:p w:rsidR="00781161" w:rsidRDefault="00781161" w:rsidP="00781161">
      <w:pPr>
        <w:jc w:val="both"/>
      </w:pPr>
      <w:r>
        <w:t>Pogodbeno kazen v višini 10 % (deset odstotkov) pogodbene vrednosti z DDV, to je ……………..</w:t>
      </w:r>
      <w:r>
        <w:rPr>
          <w:color w:val="000000"/>
        </w:rPr>
        <w:t xml:space="preserve"> EUR</w:t>
      </w:r>
      <w:r>
        <w:t>, je dolžan izvajalec plačati naročniku tudi v primeru njegove neizpolnitve pogodbe.</w:t>
      </w:r>
    </w:p>
    <w:p w:rsidR="00781161" w:rsidRDefault="00781161" w:rsidP="00781161">
      <w:pPr>
        <w:jc w:val="both"/>
      </w:pPr>
    </w:p>
    <w:p w:rsidR="00781161" w:rsidRDefault="00781161" w:rsidP="00781161">
      <w:pPr>
        <w:jc w:val="both"/>
      </w:pPr>
      <w:r>
        <w:t>Če ima naročnik zaradi neizpolnitve obveznosti izvajalca stroške in škodo, ki presegajo pogodbeno kazen, je izvajalec poleg pogodbene kazni dolžan naročniku plačati tudi razliko do popolne odškodnine.</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outlineLvl w:val="0"/>
        <w:rPr>
          <w:b/>
        </w:rPr>
      </w:pPr>
      <w:r>
        <w:rPr>
          <w:b/>
        </w:rPr>
        <w:t>Garancije izvajalca</w:t>
      </w:r>
    </w:p>
    <w:p w:rsidR="00781161" w:rsidRDefault="00781161" w:rsidP="00781161">
      <w:pPr>
        <w:ind w:right="-286"/>
        <w:jc w:val="both"/>
        <w:rPr>
          <w:b/>
        </w:rPr>
      </w:pPr>
    </w:p>
    <w:p w:rsidR="00781161" w:rsidRDefault="00781161" w:rsidP="00781161">
      <w:pPr>
        <w:ind w:left="360" w:right="-286"/>
        <w:jc w:val="center"/>
        <w:outlineLvl w:val="0"/>
      </w:pPr>
      <w:r>
        <w:t xml:space="preserve">16. </w:t>
      </w:r>
      <w:r>
        <w:tab/>
        <w:t>člen</w:t>
      </w:r>
    </w:p>
    <w:p w:rsidR="00781161" w:rsidRDefault="00781161" w:rsidP="00781161">
      <w:pPr>
        <w:ind w:right="-286"/>
        <w:jc w:val="both"/>
      </w:pPr>
    </w:p>
    <w:p w:rsidR="00781161" w:rsidRDefault="00781161" w:rsidP="00781161">
      <w:pPr>
        <w:jc w:val="both"/>
        <w:rPr>
          <w:color w:val="000000"/>
        </w:rPr>
      </w:pPr>
      <w:r>
        <w:rPr>
          <w:color w:val="000000"/>
        </w:rPr>
        <w:t>Izvajalec se s to pogodbo zavezuje, da bo odpravil vse stvarne napake, ki se bodo pokazale po prevzemu opravljenih del in daje garancijo za vsa opravljena dela (tudi za dela podizvajalcev), in sicer:</w:t>
      </w:r>
    </w:p>
    <w:p w:rsidR="00781161" w:rsidRDefault="00781161" w:rsidP="00781161">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rPr>
      </w:pPr>
      <w:r>
        <w:rPr>
          <w:color w:val="000000"/>
        </w:rPr>
        <w:t>splošni garancijski rok za izvedena dela 5 (pet) let;</w:t>
      </w:r>
    </w:p>
    <w:p w:rsidR="00781161" w:rsidRDefault="00781161" w:rsidP="00781161">
      <w:pPr>
        <w:numPr>
          <w:ilvl w:val="0"/>
          <w:numId w:val="66"/>
        </w:numPr>
        <w:overflowPunct w:val="0"/>
        <w:autoSpaceDE w:val="0"/>
        <w:autoSpaceDN w:val="0"/>
        <w:adjustRightInd w:val="0"/>
        <w:jc w:val="both"/>
        <w:textAlignment w:val="baseline"/>
      </w:pPr>
      <w:r>
        <w:t xml:space="preserve">za solidnost </w:t>
      </w:r>
      <w:proofErr w:type="spellStart"/>
      <w:r>
        <w:t>gradbe</w:t>
      </w:r>
      <w:proofErr w:type="spellEnd"/>
      <w:r>
        <w:t xml:space="preserve"> 10 (deset) let;</w:t>
      </w:r>
    </w:p>
    <w:p w:rsidR="00781161" w:rsidRDefault="00781161" w:rsidP="00781161">
      <w:pPr>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za ostale vgrajene naprave in opremo veljajo garancijski roki proizvajalcev,</w:t>
      </w:r>
      <w:r>
        <w:t xml:space="preserve"> </w:t>
      </w:r>
      <w:r>
        <w:rPr>
          <w:color w:val="000000"/>
        </w:rPr>
        <w:t>ki pa ne smejo biti krajši od 2 (dveh) let.</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Izvajalec mora za vgrajeno opremo in naprave naročniku dostaviti pravilno izpolnjene in s strani proizvajalcev oziroma dobaviteljev izpolnjene, podpisane in ožigosane garancijske liste.</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781161" w:rsidRDefault="00781161" w:rsidP="00781161">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781161" w:rsidRDefault="00781161" w:rsidP="00781161">
      <w:pPr>
        <w:jc w:val="both"/>
        <w:rPr>
          <w:color w:val="000000"/>
        </w:rPr>
      </w:pPr>
      <w:r>
        <w:rPr>
          <w:color w:val="000000"/>
        </w:rPr>
        <w:t>Izvajalec je dolžan na svoje stroške odpraviti vse pomanjkljivosti, za katere jamči in ki se pokažejo med garancijskim rokom.</w:t>
      </w:r>
    </w:p>
    <w:p w:rsidR="00781161" w:rsidRDefault="00781161" w:rsidP="00781161">
      <w:pPr>
        <w:jc w:val="both"/>
      </w:pPr>
    </w:p>
    <w:p w:rsidR="00781161" w:rsidRDefault="00781161" w:rsidP="00781161">
      <w:pPr>
        <w:ind w:left="360" w:right="-286"/>
        <w:jc w:val="center"/>
        <w:outlineLvl w:val="0"/>
      </w:pPr>
      <w:r>
        <w:t>17.</w:t>
      </w:r>
      <w:r>
        <w:tab/>
        <w:t xml:space="preserve"> člen</w:t>
      </w:r>
    </w:p>
    <w:p w:rsidR="00781161" w:rsidRDefault="00781161" w:rsidP="00781161">
      <w:pPr>
        <w:jc w:val="both"/>
        <w:rPr>
          <w:color w:val="000000"/>
        </w:rPr>
      </w:pPr>
    </w:p>
    <w:p w:rsidR="00781161" w:rsidRDefault="00781161" w:rsidP="00781161">
      <w:pPr>
        <w:jc w:val="both"/>
        <w:rPr>
          <w:color w:val="000000"/>
        </w:rPr>
      </w:pPr>
      <w:r>
        <w:rPr>
          <w:color w:val="000000"/>
        </w:rPr>
        <w:t>Izvajalec mora ob končnem prevzemu pogodbenih del izročiti naročniku nepreklicno in brezpogojno bančno garancijo ali kavcijsko zavarovanje zavarovalnice  za odpravo napak v garancijskem roku po vzorcu  iz razpisne dokumentacije (v nadaljevanju: garancija), in sicer v višini 5 % (pet odstotkov) od končne vrednosti izvedenih del z DDV, to je ……………….. EUR. Rok trajanja garancije je za 30 (trideset) dni daljši kot je splošni garancijski rok za izvedena dela, določen s to pogodbo. Garancija služi naročniku kot jamstvo za vestno izpolnjevanje izvajalčevih obveznosti do naročnika v času garancijskega roka. kolikor se garancijski rok podaljša, se mora hkrati podaljšati za enak čas tudi rok trajanja garancije.</w:t>
      </w:r>
    </w:p>
    <w:p w:rsidR="00781161" w:rsidRDefault="00781161" w:rsidP="00781161">
      <w:pPr>
        <w:jc w:val="both"/>
        <w:rPr>
          <w:color w:val="000000"/>
        </w:rPr>
      </w:pPr>
    </w:p>
    <w:p w:rsidR="00781161" w:rsidRDefault="00781161" w:rsidP="00781161">
      <w:pPr>
        <w:jc w:val="both"/>
        <w:outlineLvl w:val="0"/>
        <w:rPr>
          <w:color w:val="000000"/>
        </w:rPr>
      </w:pPr>
      <w:r>
        <w:rPr>
          <w:color w:val="000000"/>
        </w:rPr>
        <w:t>Brez predložene garancije primopredaja ni opravljena.</w:t>
      </w:r>
    </w:p>
    <w:p w:rsidR="00781161" w:rsidRDefault="00781161" w:rsidP="00781161">
      <w:pPr>
        <w:numPr>
          <w:ilvl w:val="12"/>
          <w:numId w:val="0"/>
        </w:numPr>
        <w:jc w:val="both"/>
      </w:pPr>
    </w:p>
    <w:p w:rsidR="00781161" w:rsidRDefault="00781161" w:rsidP="00781161">
      <w:pPr>
        <w:numPr>
          <w:ilvl w:val="12"/>
          <w:numId w:val="0"/>
        </w:numPr>
        <w:jc w:val="both"/>
      </w:pPr>
      <w:r>
        <w:t>Izvajalec odgovarja za odpravo stvarnih napak v garancijskih rokih iz prvega odstavka 16. člena pogodbe, tudi če bo naročnik iz kateregakoli razloga unovčil prejeto zavarovanje za odpravo napak v garancijskem roku.</w:t>
      </w:r>
    </w:p>
    <w:p w:rsidR="00781161" w:rsidRDefault="00781161" w:rsidP="00781161">
      <w:pPr>
        <w:jc w:val="both"/>
        <w:rPr>
          <w:color w:val="000000"/>
        </w:rPr>
      </w:pPr>
    </w:p>
    <w:p w:rsidR="00781161" w:rsidRDefault="00781161" w:rsidP="00781161">
      <w:pPr>
        <w:ind w:left="360" w:right="-286"/>
        <w:jc w:val="center"/>
        <w:outlineLvl w:val="0"/>
      </w:pPr>
      <w:r>
        <w:t>18.</w:t>
      </w:r>
      <w:r>
        <w:tab/>
        <w:t xml:space="preserve"> člen</w:t>
      </w:r>
    </w:p>
    <w:p w:rsidR="00781161" w:rsidRDefault="00781161" w:rsidP="00781161">
      <w:pPr>
        <w:ind w:right="-286"/>
        <w:jc w:val="both"/>
        <w:rPr>
          <w:b/>
        </w:rPr>
      </w:pPr>
    </w:p>
    <w:p w:rsidR="00781161" w:rsidRDefault="00781161" w:rsidP="00781161">
      <w:pPr>
        <w:jc w:val="both"/>
        <w:rPr>
          <w:color w:val="000000"/>
        </w:rPr>
      </w:pPr>
      <w:r>
        <w:rPr>
          <w:color w:val="000000"/>
        </w:rPr>
        <w:t>Za skrite napake, ki se pokažejo v garancijski dobi, je naročnik dolžan obvestiti izvajalca brez odlašanja. Stranki sporazumno določita primeren rok za odpravo napak, če to ne bo mogoče, pa ga določi naročnik sam.</w:t>
      </w:r>
    </w:p>
    <w:p w:rsidR="00781161" w:rsidRDefault="00781161" w:rsidP="00781161">
      <w:pPr>
        <w:jc w:val="both"/>
        <w:rPr>
          <w:color w:val="000000"/>
        </w:rPr>
      </w:pPr>
    </w:p>
    <w:p w:rsidR="00781161" w:rsidRDefault="00781161" w:rsidP="00781161">
      <w:pPr>
        <w:jc w:val="both"/>
        <w:rPr>
          <w:color w:val="000000"/>
        </w:rPr>
      </w:pPr>
      <w:r>
        <w:rPr>
          <w:color w:val="000000"/>
        </w:rPr>
        <w:t xml:space="preserve">Izvajalec je k odpravi napak dolžan pristopiti v dogovorjenem roku, v nujnih primerih pa takoj, ko je to mogoče. </w:t>
      </w:r>
    </w:p>
    <w:p w:rsidR="00781161" w:rsidRDefault="00781161" w:rsidP="00781161">
      <w:pPr>
        <w:jc w:val="both"/>
        <w:rPr>
          <w:color w:val="000000"/>
        </w:rPr>
      </w:pPr>
    </w:p>
    <w:p w:rsidR="00781161" w:rsidRDefault="00781161" w:rsidP="00781161">
      <w:pPr>
        <w:jc w:val="both"/>
        <w:rPr>
          <w:color w:val="000000"/>
        </w:rPr>
      </w:pPr>
      <w:r>
        <w:rPr>
          <w:color w:val="000000"/>
        </w:rPr>
        <w:lastRenderedPageBreak/>
        <w:t>Če izvajalec k odpravi napak ne pristopi in jih ne odpravi v primernem roku, jih po načelu dobrega gospodarja odpravi naročnik na stroške izvajalca in se poplača iz finančnega zavarovanja za odpravo napak v garancijskem roku.</w:t>
      </w:r>
    </w:p>
    <w:p w:rsidR="00781161" w:rsidRDefault="00781161" w:rsidP="00781161">
      <w:pPr>
        <w:jc w:val="both"/>
        <w:rPr>
          <w:b/>
          <w:color w:val="000000"/>
        </w:rPr>
      </w:pPr>
    </w:p>
    <w:p w:rsidR="00781161" w:rsidRDefault="00781161" w:rsidP="00781161">
      <w:pPr>
        <w:ind w:right="-286"/>
        <w:jc w:val="both"/>
        <w:outlineLvl w:val="0"/>
        <w:rPr>
          <w:b/>
        </w:rPr>
      </w:pPr>
    </w:p>
    <w:p w:rsidR="00781161" w:rsidRDefault="00781161" w:rsidP="00781161">
      <w:pPr>
        <w:ind w:right="-286"/>
        <w:jc w:val="both"/>
        <w:outlineLvl w:val="0"/>
        <w:rPr>
          <w:b/>
        </w:rPr>
      </w:pPr>
      <w:r>
        <w:rPr>
          <w:b/>
        </w:rPr>
        <w:t>Prevzem pogodbenih del</w:t>
      </w:r>
    </w:p>
    <w:p w:rsidR="00781161" w:rsidRDefault="00781161" w:rsidP="00781161">
      <w:pPr>
        <w:ind w:right="-286"/>
        <w:jc w:val="both"/>
        <w:rPr>
          <w:b/>
        </w:rPr>
      </w:pPr>
    </w:p>
    <w:p w:rsidR="00781161" w:rsidRDefault="00781161" w:rsidP="00781161">
      <w:pPr>
        <w:ind w:left="360" w:right="-286"/>
        <w:jc w:val="center"/>
        <w:outlineLvl w:val="0"/>
      </w:pPr>
      <w:r>
        <w:t>19.</w:t>
      </w:r>
      <w:r>
        <w:tab/>
        <w:t xml:space="preserve"> člen</w:t>
      </w:r>
    </w:p>
    <w:p w:rsidR="00781161" w:rsidRDefault="00781161" w:rsidP="00781161">
      <w:pPr>
        <w:ind w:right="-286"/>
        <w:jc w:val="both"/>
        <w:rPr>
          <w:b/>
        </w:rPr>
      </w:pPr>
    </w:p>
    <w:p w:rsidR="00781161" w:rsidRDefault="00781161" w:rsidP="00781161">
      <w:pPr>
        <w:jc w:val="both"/>
        <w:rPr>
          <w:color w:val="000000"/>
        </w:rPr>
      </w:pPr>
      <w:r>
        <w:rPr>
          <w:color w:val="000000"/>
        </w:rPr>
        <w:t xml:space="preserve">Izvajalec mora takoj po dokončanju pogodbenih del pisno obvestiti naročnika, da so pogodbena dela končana. Naročnik prevzame od izvajalca pogodbena dela pod pogojem, da so dela kvalitetno izvedena in služijo svojemu namenu. </w:t>
      </w:r>
    </w:p>
    <w:p w:rsidR="00781161" w:rsidRDefault="00781161" w:rsidP="00781161">
      <w:pPr>
        <w:jc w:val="both"/>
        <w:rPr>
          <w:color w:val="000000"/>
        </w:rPr>
      </w:pPr>
    </w:p>
    <w:p w:rsidR="00781161" w:rsidRDefault="00781161" w:rsidP="00781161">
      <w:pPr>
        <w:jc w:val="both"/>
      </w:pPr>
      <w:r>
        <w:t xml:space="preserve">Končni prevzem pogodbenih del se izvede po izvedenem komisijskem pregledu pod pogojem, da so odpravljene vse pomanjkljivosti, ugotovljene med gradnjo, in na komisijskem pregledu. </w:t>
      </w:r>
    </w:p>
    <w:p w:rsidR="00781161" w:rsidRDefault="00781161" w:rsidP="00781161">
      <w:pPr>
        <w:jc w:val="both"/>
      </w:pPr>
    </w:p>
    <w:p w:rsidR="00781161" w:rsidRDefault="00781161" w:rsidP="00781161">
      <w:pPr>
        <w:jc w:val="both"/>
        <w:rPr>
          <w:color w:val="000000"/>
        </w:rPr>
      </w:pPr>
      <w:r>
        <w:rPr>
          <w:color w:val="000000"/>
        </w:rPr>
        <w:t xml:space="preserve">O prevzemu se sestavi prevzemni zapisnik. </w:t>
      </w:r>
    </w:p>
    <w:p w:rsidR="00781161" w:rsidRDefault="00781161" w:rsidP="00781161">
      <w:pPr>
        <w:jc w:val="both"/>
        <w:rPr>
          <w:color w:val="000000"/>
        </w:rPr>
      </w:pPr>
    </w:p>
    <w:p w:rsidR="00781161" w:rsidRDefault="00781161" w:rsidP="00781161">
      <w:pPr>
        <w:jc w:val="both"/>
        <w:rPr>
          <w:color w:val="000000"/>
        </w:rPr>
      </w:pPr>
      <w:r>
        <w:rPr>
          <w:color w:val="000000"/>
        </w:rPr>
        <w:t>Izvajalec je dolžan ob primopredaji predložiti tudi izpolnjene obrazce skladno z navodilom o prenosu zgrajene komunalne infrastrukture, s katerim ga naročnik seznani ob uvedbi v posel.</w:t>
      </w:r>
    </w:p>
    <w:p w:rsidR="00781161" w:rsidRDefault="00781161" w:rsidP="00781161">
      <w:pPr>
        <w:jc w:val="both"/>
        <w:rPr>
          <w:b/>
          <w:color w:val="000000"/>
        </w:rPr>
      </w:pPr>
    </w:p>
    <w:p w:rsidR="00781161" w:rsidRDefault="00781161" w:rsidP="00781161">
      <w:pPr>
        <w:jc w:val="both"/>
        <w:outlineLvl w:val="0"/>
        <w:rPr>
          <w:b/>
          <w:color w:val="000000"/>
        </w:rPr>
      </w:pPr>
    </w:p>
    <w:p w:rsidR="00781161" w:rsidRDefault="00781161" w:rsidP="00781161">
      <w:pPr>
        <w:jc w:val="both"/>
        <w:outlineLvl w:val="0"/>
        <w:rPr>
          <w:b/>
          <w:color w:val="000000"/>
        </w:rPr>
      </w:pPr>
      <w:r>
        <w:rPr>
          <w:b/>
          <w:color w:val="000000"/>
        </w:rPr>
        <w:t>Varstvo podatkov</w:t>
      </w:r>
    </w:p>
    <w:p w:rsidR="00781161" w:rsidRDefault="00781161" w:rsidP="00781161">
      <w:pPr>
        <w:jc w:val="both"/>
        <w:rPr>
          <w:b/>
          <w:color w:val="000000"/>
        </w:rPr>
      </w:pPr>
    </w:p>
    <w:p w:rsidR="00781161" w:rsidRDefault="00781161" w:rsidP="00781161">
      <w:pPr>
        <w:ind w:left="360" w:right="-286"/>
        <w:jc w:val="center"/>
        <w:outlineLvl w:val="0"/>
      </w:pPr>
      <w:r>
        <w:t>20.</w:t>
      </w:r>
      <w:r>
        <w:tab/>
        <w:t xml:space="preserve"> člen</w:t>
      </w:r>
    </w:p>
    <w:p w:rsidR="00781161" w:rsidRDefault="00781161" w:rsidP="00781161">
      <w:pPr>
        <w:jc w:val="both"/>
        <w:rPr>
          <w:b/>
          <w:color w:val="000000"/>
        </w:rPr>
      </w:pPr>
    </w:p>
    <w:p w:rsidR="00781161" w:rsidRDefault="00781161" w:rsidP="00781161">
      <w:pPr>
        <w:jc w:val="both"/>
        <w:rPr>
          <w:color w:val="000000"/>
        </w:rPr>
      </w:pPr>
      <w:r>
        <w:rPr>
          <w:color w:val="000000"/>
        </w:rPr>
        <w:t xml:space="preserve">Izvajalec ne sme izkoriščati za svojo osebno uporabo ali izdati tretjemu podatkov, s katerim se seznani pri izvajanju pogodbenih del, in so kot taki varovani s predpisi o varstvu osebnih ali tajnih podatkov. </w:t>
      </w:r>
    </w:p>
    <w:p w:rsidR="00781161" w:rsidRDefault="00781161" w:rsidP="00781161">
      <w:pPr>
        <w:jc w:val="both"/>
        <w:rPr>
          <w:color w:val="000000"/>
        </w:rPr>
      </w:pPr>
    </w:p>
    <w:p w:rsidR="00781161" w:rsidRDefault="00781161" w:rsidP="00781161">
      <w:pPr>
        <w:jc w:val="both"/>
        <w:rPr>
          <w:color w:val="000000"/>
        </w:rPr>
      </w:pPr>
      <w:r>
        <w:rPr>
          <w:color w:val="000000"/>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781161" w:rsidRDefault="00781161" w:rsidP="00781161">
      <w:pPr>
        <w:jc w:val="both"/>
        <w:rPr>
          <w:color w:val="000000"/>
        </w:rPr>
      </w:pPr>
    </w:p>
    <w:p w:rsidR="00781161" w:rsidRDefault="00781161" w:rsidP="00781161">
      <w:pPr>
        <w:ind w:right="-286"/>
        <w:jc w:val="both"/>
        <w:rPr>
          <w:color w:val="000000"/>
        </w:rPr>
      </w:pPr>
      <w:r>
        <w:rPr>
          <w:color w:val="000000"/>
        </w:rPr>
        <w:t>V primeru kršitve določb o varovanju poslovne skrivnosti, sta pogodbeni stranki odškodninsko odgovorni za vso posredno in neposredno škodo.</w:t>
      </w:r>
    </w:p>
    <w:p w:rsidR="00781161" w:rsidRDefault="00781161" w:rsidP="00781161">
      <w:pPr>
        <w:ind w:right="-286"/>
        <w:jc w:val="both"/>
        <w:rPr>
          <w:b/>
        </w:rPr>
      </w:pPr>
    </w:p>
    <w:p w:rsidR="00781161" w:rsidRDefault="00781161" w:rsidP="00781161">
      <w:pPr>
        <w:ind w:right="-286"/>
        <w:jc w:val="both"/>
        <w:outlineLvl w:val="0"/>
        <w:rPr>
          <w:b/>
        </w:rPr>
      </w:pPr>
      <w:r>
        <w:rPr>
          <w:b/>
        </w:rPr>
        <w:t>Pooblaščeni predstavniki pogodbenih strank</w:t>
      </w:r>
    </w:p>
    <w:p w:rsidR="00781161" w:rsidRDefault="00781161" w:rsidP="00781161">
      <w:pPr>
        <w:ind w:right="-286"/>
        <w:jc w:val="both"/>
      </w:pPr>
    </w:p>
    <w:p w:rsidR="00781161" w:rsidRDefault="00781161" w:rsidP="00781161">
      <w:pPr>
        <w:ind w:left="360" w:right="-286"/>
        <w:jc w:val="center"/>
        <w:outlineLvl w:val="0"/>
      </w:pPr>
      <w:r>
        <w:t>21.</w:t>
      </w:r>
      <w:r>
        <w:tab/>
        <w:t xml:space="preserve"> člen</w:t>
      </w:r>
    </w:p>
    <w:p w:rsidR="00781161" w:rsidRDefault="00781161" w:rsidP="00781161">
      <w:pPr>
        <w:jc w:val="both"/>
      </w:pPr>
    </w:p>
    <w:p w:rsidR="00781161" w:rsidRDefault="00781161" w:rsidP="00781161">
      <w:pPr>
        <w:jc w:val="both"/>
        <w:rPr>
          <w:color w:val="000000"/>
        </w:rPr>
      </w:pPr>
      <w:r>
        <w:rPr>
          <w:color w:val="000000"/>
        </w:rPr>
        <w:t>Pooblaščena predstavnik naročnika za izvajanje te pogodbe je: ………………</w:t>
      </w:r>
      <w:r>
        <w:t xml:space="preserve">, ki </w:t>
      </w:r>
      <w:r>
        <w:rPr>
          <w:color w:val="000000"/>
        </w:rPr>
        <w:t>je skrbnik  te pogodbe.</w:t>
      </w:r>
    </w:p>
    <w:p w:rsidR="00781161" w:rsidRDefault="00781161" w:rsidP="00781161">
      <w:pPr>
        <w:jc w:val="both"/>
        <w:rPr>
          <w:color w:val="000000"/>
        </w:rPr>
      </w:pPr>
    </w:p>
    <w:p w:rsidR="00781161" w:rsidRDefault="00781161" w:rsidP="00781161">
      <w:pPr>
        <w:jc w:val="both"/>
        <w:rPr>
          <w:color w:val="000000"/>
        </w:rPr>
      </w:pPr>
      <w:r>
        <w:rPr>
          <w:color w:val="000000"/>
        </w:rPr>
        <w:t>Skrbnik posameznega območja: območje št. ……………………….</w:t>
      </w:r>
    </w:p>
    <w:p w:rsidR="00781161" w:rsidRDefault="00781161" w:rsidP="00781161">
      <w:pPr>
        <w:jc w:val="both"/>
        <w:rPr>
          <w:color w:val="000000"/>
        </w:rPr>
      </w:pPr>
    </w:p>
    <w:p w:rsidR="00781161" w:rsidRDefault="00781161" w:rsidP="00781161">
      <w:pPr>
        <w:jc w:val="both"/>
        <w:outlineLvl w:val="0"/>
      </w:pPr>
      <w:r>
        <w:t>Pooblaščeni odgovorni predstavnik izvajalca je …………………………</w:t>
      </w:r>
    </w:p>
    <w:p w:rsidR="00781161" w:rsidRDefault="00781161" w:rsidP="00781161">
      <w:pPr>
        <w:jc w:val="both"/>
        <w:outlineLvl w:val="0"/>
      </w:pPr>
    </w:p>
    <w:p w:rsidR="00781161" w:rsidRDefault="00781161" w:rsidP="00781161">
      <w:pPr>
        <w:jc w:val="both"/>
        <w:outlineLvl w:val="0"/>
      </w:pPr>
      <w:r>
        <w:t>Vodja gradnje izvajalca je: …………………………….</w:t>
      </w:r>
    </w:p>
    <w:p w:rsidR="00781161" w:rsidRDefault="00781161" w:rsidP="00781161">
      <w:pPr>
        <w:jc w:val="both"/>
      </w:pPr>
    </w:p>
    <w:p w:rsidR="00781161" w:rsidRDefault="00781161" w:rsidP="00781161">
      <w:pPr>
        <w:jc w:val="both"/>
      </w:pPr>
      <w:r>
        <w:t>Vodilni pogodbenik je: .................</w:t>
      </w:r>
    </w:p>
    <w:p w:rsidR="00781161" w:rsidRDefault="00781161" w:rsidP="00781161">
      <w:pPr>
        <w:jc w:val="both"/>
        <w:rPr>
          <w:i/>
        </w:rPr>
      </w:pPr>
      <w:r>
        <w:rPr>
          <w:i/>
        </w:rPr>
        <w:t>(Določi naročnik v primeru, da sklene pogodbo z več pogodbeniki. Vodja gradnje in vodja del morata biti zaposlena pri vodilnemu pogodbeniku. Vodilni pogodbenik ima obveznosti izvajalca po Gradbenem zakonu. Vodilni pogodbenik ne more biti podizvajalec.)</w:t>
      </w:r>
    </w:p>
    <w:p w:rsidR="00781161" w:rsidRDefault="00781161" w:rsidP="00781161">
      <w:pPr>
        <w:jc w:val="both"/>
      </w:pPr>
    </w:p>
    <w:p w:rsidR="00781161" w:rsidRDefault="00781161" w:rsidP="00781161">
      <w:pPr>
        <w:jc w:val="both"/>
        <w:rPr>
          <w:color w:val="000000"/>
        </w:rPr>
      </w:pPr>
      <w:r>
        <w:rPr>
          <w:color w:val="000000"/>
        </w:rPr>
        <w:t>Izvajalec mora na zahtevo naročnika zamenjati odgovorno osebo, če delo opravlja nestrokovno ali v nasprotju z interesi naročnika.</w:t>
      </w:r>
    </w:p>
    <w:p w:rsidR="00781161" w:rsidRDefault="00781161" w:rsidP="00781161">
      <w:pPr>
        <w:jc w:val="both"/>
      </w:pPr>
    </w:p>
    <w:p w:rsidR="00781161" w:rsidRDefault="00781161" w:rsidP="00781161">
      <w:pPr>
        <w:jc w:val="both"/>
      </w:pPr>
      <w:r>
        <w:lastRenderedPageBreak/>
        <w:t>V primeru spremembe pooblaščenih predstavnikov pogodbenih del se pogodbeni stranki pisno obvestita, zamenjavo vodje gradnje pa pogodbeni stranki uredita z aneksom.</w:t>
      </w:r>
    </w:p>
    <w:p w:rsidR="00781161" w:rsidRDefault="00781161" w:rsidP="00781161">
      <w:pPr>
        <w:jc w:val="both"/>
      </w:pPr>
    </w:p>
    <w:p w:rsidR="00781161" w:rsidRDefault="00781161" w:rsidP="00781161">
      <w:pPr>
        <w:jc w:val="both"/>
      </w:pPr>
    </w:p>
    <w:p w:rsidR="00781161" w:rsidRDefault="00781161" w:rsidP="00781161">
      <w:pPr>
        <w:jc w:val="both"/>
        <w:outlineLvl w:val="0"/>
        <w:rPr>
          <w:b/>
        </w:rPr>
      </w:pPr>
      <w:r>
        <w:rPr>
          <w:b/>
        </w:rPr>
        <w:t>Odstop in prenehanje pogodbe</w:t>
      </w:r>
    </w:p>
    <w:p w:rsidR="00781161" w:rsidRDefault="00781161" w:rsidP="00781161">
      <w:pPr>
        <w:jc w:val="both"/>
        <w:rPr>
          <w:b/>
          <w:color w:val="000000"/>
        </w:rPr>
      </w:pPr>
    </w:p>
    <w:p w:rsidR="00781161" w:rsidRDefault="00781161" w:rsidP="00781161">
      <w:pPr>
        <w:ind w:right="-286"/>
        <w:jc w:val="center"/>
        <w:outlineLvl w:val="0"/>
      </w:pPr>
      <w:r>
        <w:t>22.  člen</w:t>
      </w:r>
    </w:p>
    <w:p w:rsidR="00781161" w:rsidRDefault="00781161" w:rsidP="00781161">
      <w:pPr>
        <w:jc w:val="both"/>
        <w:rPr>
          <w:b/>
          <w:color w:val="000000"/>
        </w:rPr>
      </w:pPr>
    </w:p>
    <w:p w:rsidR="00781161" w:rsidRDefault="00781161" w:rsidP="00781161">
      <w:pPr>
        <w:jc w:val="both"/>
        <w:rPr>
          <w:color w:val="000000"/>
        </w:rPr>
      </w:pPr>
      <w:r>
        <w:rPr>
          <w:color w:val="000000"/>
        </w:rPr>
        <w:t xml:space="preserve">Naročnik lahko odstopi od pogodbe, če izvajalec ne začne z izvedbo del v roku, določenem s to pogodbo in niti v naknadnem roku, ki mu ga določi naročnik. </w:t>
      </w:r>
    </w:p>
    <w:p w:rsidR="00781161" w:rsidRDefault="00781161" w:rsidP="00781161">
      <w:pPr>
        <w:jc w:val="both"/>
        <w:rPr>
          <w:color w:val="000000"/>
        </w:rPr>
      </w:pPr>
    </w:p>
    <w:p w:rsidR="00781161" w:rsidRDefault="00781161" w:rsidP="00781161">
      <w:pPr>
        <w:jc w:val="both"/>
        <w:rPr>
          <w:color w:val="000000"/>
        </w:rPr>
      </w:pPr>
      <w:r>
        <w:rPr>
          <w:color w:val="000000"/>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781161" w:rsidRDefault="00781161" w:rsidP="00781161">
      <w:pPr>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Pr>
          <w:color w:val="000000"/>
        </w:rPr>
        <w:t>V primeru odstopa od pogodbe po tem členu je izvajalec dolžan povrniti naročniku vse stroške, povezane z novo objavo in izborom novega izvajalca kot tudi škodo, ki nastane naročniku zaradi zamude.</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rPr>
      </w:pPr>
      <w:r>
        <w:rPr>
          <w:color w:val="000000"/>
        </w:rPr>
        <w:t>23. člen</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jc w:val="both"/>
      </w:pPr>
      <w:r>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781161" w:rsidRDefault="00781161" w:rsidP="00781161">
      <w:pPr>
        <w:keepNext/>
        <w:keepLines/>
        <w:jc w:val="both"/>
        <w:outlineLvl w:val="0"/>
        <w:rPr>
          <w:b/>
          <w:bCs/>
          <w:iCs/>
        </w:rPr>
      </w:pPr>
      <w:r>
        <w:rPr>
          <w:b/>
          <w:bCs/>
          <w:iCs/>
        </w:rPr>
        <w:t>Prepoved prenosa terjatev</w:t>
      </w:r>
    </w:p>
    <w:p w:rsidR="00781161" w:rsidRDefault="00781161" w:rsidP="00781161">
      <w:pPr>
        <w:keepNext/>
        <w:keepLines/>
        <w:ind w:left="1134"/>
        <w:jc w:val="both"/>
        <w:outlineLvl w:val="6"/>
        <w:rPr>
          <w:b/>
          <w:iCs/>
        </w:rPr>
      </w:pPr>
    </w:p>
    <w:p w:rsidR="00781161" w:rsidRDefault="00781161" w:rsidP="00781161">
      <w:pPr>
        <w:jc w:val="center"/>
        <w:outlineLvl w:val="0"/>
        <w:rPr>
          <w:rFonts w:eastAsia="Calibri"/>
        </w:rPr>
      </w:pPr>
      <w:r>
        <w:rPr>
          <w:rFonts w:eastAsia="Calibri"/>
        </w:rPr>
        <w:t>24.  člen</w:t>
      </w:r>
    </w:p>
    <w:p w:rsidR="00781161" w:rsidRDefault="00781161" w:rsidP="00781161">
      <w:pPr>
        <w:ind w:left="1134"/>
        <w:jc w:val="both"/>
      </w:pPr>
    </w:p>
    <w:p w:rsidR="00781161" w:rsidRDefault="00781161" w:rsidP="00781161">
      <w:pPr>
        <w:jc w:val="both"/>
      </w:pPr>
      <w: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781161" w:rsidRDefault="00781161" w:rsidP="00781161">
      <w:pPr>
        <w:jc w:val="both"/>
      </w:pPr>
    </w:p>
    <w:p w:rsidR="00781161" w:rsidRDefault="00781161" w:rsidP="00781161">
      <w:pPr>
        <w:jc w:val="both"/>
      </w:pPr>
      <w: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781161" w:rsidRDefault="00781161" w:rsidP="00781161">
      <w:pPr>
        <w:jc w:val="both"/>
      </w:pPr>
    </w:p>
    <w:p w:rsidR="00781161" w:rsidRDefault="00781161" w:rsidP="00781161">
      <w:pPr>
        <w:jc w:val="both"/>
      </w:pPr>
      <w: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781161" w:rsidRDefault="00781161" w:rsidP="00781161">
      <w:pPr>
        <w:jc w:val="both"/>
      </w:pPr>
    </w:p>
    <w:p w:rsidR="00781161" w:rsidRDefault="00781161" w:rsidP="00781161">
      <w:pPr>
        <w:jc w:val="both"/>
      </w:pPr>
      <w:r>
        <w:t>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t.j.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781161" w:rsidRDefault="00781161" w:rsidP="00781161">
      <w:pPr>
        <w:jc w:val="both"/>
      </w:pPr>
    </w:p>
    <w:p w:rsidR="00781161" w:rsidRDefault="00781161" w:rsidP="00781161">
      <w:pPr>
        <w:jc w:val="both"/>
      </w:pPr>
      <w:r>
        <w:lastRenderedPageBreak/>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781161" w:rsidRDefault="00781161" w:rsidP="00781161">
      <w:pPr>
        <w:jc w:val="both"/>
      </w:pPr>
    </w:p>
    <w:p w:rsidR="00781161" w:rsidRDefault="00781161" w:rsidP="00781161">
      <w:pPr>
        <w:jc w:val="both"/>
      </w:pPr>
      <w: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781161" w:rsidRDefault="00781161" w:rsidP="00781161">
      <w:pPr>
        <w:jc w:val="both"/>
      </w:pPr>
    </w:p>
    <w:p w:rsidR="00781161" w:rsidRDefault="00781161" w:rsidP="00781161">
      <w:pPr>
        <w:jc w:val="both"/>
        <w:rPr>
          <w:b/>
          <w:i/>
        </w:rPr>
      </w:pPr>
      <w:r>
        <w:rPr>
          <w:b/>
          <w:i/>
        </w:rPr>
        <w:t xml:space="preserve">/Opomba: se upošteva v primeru, če izvajalec ne nastopa s </w:t>
      </w:r>
      <w:proofErr w:type="spellStart"/>
      <w:r>
        <w:rPr>
          <w:b/>
          <w:i/>
        </w:rPr>
        <w:t>podizvajalc</w:t>
      </w:r>
      <w:proofErr w:type="spellEnd"/>
      <w:r>
        <w:rPr>
          <w:b/>
          <w:i/>
        </w:rPr>
        <w:t>-</w:t>
      </w:r>
      <w:proofErr w:type="spellStart"/>
      <w:r>
        <w:rPr>
          <w:b/>
          <w:i/>
        </w:rPr>
        <w:t>em</w:t>
      </w:r>
      <w:proofErr w:type="spellEnd"/>
      <w:r>
        <w:rPr>
          <w:b/>
          <w:i/>
        </w:rPr>
        <w:t>/-i /</w:t>
      </w:r>
    </w:p>
    <w:p w:rsidR="00781161" w:rsidRDefault="00781161" w:rsidP="00781161">
      <w:pPr>
        <w:jc w:val="both"/>
      </w:pPr>
    </w:p>
    <w:p w:rsidR="00781161" w:rsidRDefault="00781161" w:rsidP="00781161">
      <w:pPr>
        <w:jc w:val="both"/>
      </w:pPr>
      <w:r>
        <w:t>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dodatki, ki bodo sklenjeni k tej pogodbi, ni dogovorjeno, da jih bodo izvedli podizvajalci.</w:t>
      </w:r>
    </w:p>
    <w:p w:rsidR="00781161" w:rsidRDefault="00781161" w:rsidP="00781161"/>
    <w:p w:rsidR="00781161" w:rsidRDefault="00781161" w:rsidP="00781161"/>
    <w:p w:rsidR="00781161" w:rsidRDefault="00781161" w:rsidP="00781161">
      <w:pPr>
        <w:ind w:right="-286"/>
        <w:jc w:val="both"/>
        <w:outlineLvl w:val="0"/>
        <w:rPr>
          <w:b/>
        </w:rPr>
      </w:pPr>
      <w:bookmarkStart w:id="8" w:name="_Toc209317675"/>
      <w:bookmarkStart w:id="9" w:name="_Toc208996117"/>
      <w:r>
        <w:rPr>
          <w:b/>
        </w:rPr>
        <w:t>Spremembe pogodbe</w:t>
      </w:r>
      <w:bookmarkEnd w:id="8"/>
      <w:bookmarkEnd w:id="9"/>
    </w:p>
    <w:p w:rsidR="00781161" w:rsidRDefault="00781161" w:rsidP="00781161">
      <w:pPr>
        <w:ind w:right="-286"/>
      </w:pPr>
    </w:p>
    <w:p w:rsidR="00781161" w:rsidRDefault="00781161" w:rsidP="00781161">
      <w:pPr>
        <w:ind w:right="-286"/>
        <w:jc w:val="center"/>
        <w:outlineLvl w:val="0"/>
      </w:pPr>
      <w:r>
        <w:t>25.  člen</w:t>
      </w:r>
    </w:p>
    <w:p w:rsidR="00781161" w:rsidRDefault="00781161" w:rsidP="00781161">
      <w:pPr>
        <w:ind w:right="-286"/>
        <w:jc w:val="both"/>
        <w:rPr>
          <w:b/>
        </w:rPr>
      </w:pPr>
    </w:p>
    <w:p w:rsidR="00781161" w:rsidRDefault="00781161" w:rsidP="00781161">
      <w:pPr>
        <w:ind w:right="-286"/>
        <w:jc w:val="both"/>
        <w:outlineLvl w:val="0"/>
      </w:pPr>
      <w:r>
        <w:t>Vse spremembe in dopolnitve te pogodbe se sklenejo le v obliki pisnih dodatkov k tej pogodbi.</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jc w:val="both"/>
        <w:outlineLvl w:val="0"/>
        <w:rPr>
          <w:b/>
        </w:rPr>
      </w:pPr>
      <w:r>
        <w:rPr>
          <w:b/>
        </w:rPr>
        <w:t>Reševanje sporov</w:t>
      </w:r>
    </w:p>
    <w:p w:rsidR="00781161" w:rsidRDefault="00781161" w:rsidP="00781161">
      <w:pPr>
        <w:jc w:val="both"/>
      </w:pPr>
    </w:p>
    <w:p w:rsidR="00781161" w:rsidRDefault="00781161" w:rsidP="00781161">
      <w:pPr>
        <w:ind w:right="-286"/>
        <w:jc w:val="center"/>
        <w:outlineLvl w:val="0"/>
      </w:pPr>
      <w:r>
        <w:t>26.  člen</w:t>
      </w:r>
    </w:p>
    <w:p w:rsidR="00781161" w:rsidRDefault="00781161" w:rsidP="00781161">
      <w:pPr>
        <w:ind w:right="-286"/>
        <w:jc w:val="both"/>
      </w:pPr>
    </w:p>
    <w:p w:rsidR="00781161" w:rsidRDefault="00781161" w:rsidP="00781161">
      <w:pPr>
        <w:ind w:right="-286"/>
        <w:jc w:val="both"/>
      </w:pPr>
      <w:r>
        <w:t>Morebitne spore iz te pogodbe bosta pogodbeni stranki</w:t>
      </w:r>
      <w:r>
        <w:rPr>
          <w:color w:val="FF0000"/>
        </w:rPr>
        <w:t xml:space="preserve"> </w:t>
      </w:r>
      <w:r>
        <w:t>reševali sporazumno, če pa to ne bo mogoče, bo o sporih odločalo pristojno sodišče v Ljubljani po slovenskem pravu.</w:t>
      </w:r>
    </w:p>
    <w:p w:rsidR="00781161" w:rsidRDefault="00781161" w:rsidP="00781161">
      <w:pPr>
        <w:ind w:right="-286"/>
        <w:jc w:val="both"/>
        <w:rPr>
          <w:b/>
        </w:rPr>
      </w:pPr>
    </w:p>
    <w:p w:rsidR="00781161" w:rsidRDefault="00781161" w:rsidP="00781161">
      <w:pPr>
        <w:ind w:right="-286"/>
        <w:jc w:val="both"/>
        <w:rPr>
          <w:b/>
        </w:rPr>
      </w:pPr>
    </w:p>
    <w:p w:rsidR="00781161" w:rsidRDefault="00781161" w:rsidP="00781161">
      <w:pPr>
        <w:ind w:right="-286"/>
        <w:jc w:val="both"/>
        <w:outlineLvl w:val="0"/>
        <w:rPr>
          <w:b/>
        </w:rPr>
      </w:pPr>
      <w:r>
        <w:rPr>
          <w:b/>
        </w:rPr>
        <w:t>Uporaba prava</w:t>
      </w:r>
    </w:p>
    <w:p w:rsidR="00781161" w:rsidRDefault="00781161" w:rsidP="00781161">
      <w:pPr>
        <w:ind w:right="-286"/>
        <w:jc w:val="both"/>
        <w:rPr>
          <w:b/>
        </w:rPr>
      </w:pPr>
    </w:p>
    <w:p w:rsidR="00781161" w:rsidRDefault="00781161" w:rsidP="00781161">
      <w:pPr>
        <w:ind w:right="-286"/>
        <w:jc w:val="center"/>
        <w:outlineLvl w:val="0"/>
      </w:pPr>
      <w:r>
        <w:t>27.  člen</w:t>
      </w:r>
    </w:p>
    <w:p w:rsidR="00781161" w:rsidRDefault="00781161" w:rsidP="00781161">
      <w:pPr>
        <w:ind w:right="-286"/>
        <w:jc w:val="both"/>
        <w:rPr>
          <w:b/>
        </w:rPr>
      </w:pPr>
    </w:p>
    <w:p w:rsidR="00781161" w:rsidRDefault="00781161" w:rsidP="00781161">
      <w:pPr>
        <w:jc w:val="both"/>
      </w:pPr>
      <w:r>
        <w:t>Za vprašanja, ki jih pogodbeni stranki nista uredili s to pogodbo, niti so urejena z veljavnimi predpisi Republike Slovenije, se uporabljajo Posebne gradbene uzance.</w:t>
      </w:r>
    </w:p>
    <w:p w:rsidR="00781161" w:rsidRDefault="00781161" w:rsidP="00781161">
      <w:pPr>
        <w:jc w:val="both"/>
      </w:pPr>
    </w:p>
    <w:p w:rsidR="00781161" w:rsidRDefault="00781161" w:rsidP="00781161">
      <w:pPr>
        <w:jc w:val="both"/>
      </w:pPr>
    </w:p>
    <w:p w:rsidR="00781161" w:rsidRDefault="00781161" w:rsidP="00781161">
      <w:pPr>
        <w:ind w:right="-286"/>
        <w:jc w:val="both"/>
        <w:outlineLvl w:val="0"/>
        <w:rPr>
          <w:b/>
        </w:rPr>
      </w:pPr>
      <w:r>
        <w:rPr>
          <w:b/>
        </w:rPr>
        <w:t>Protikorupcijska klavzula</w:t>
      </w:r>
    </w:p>
    <w:p w:rsidR="00781161" w:rsidRDefault="00781161" w:rsidP="00781161">
      <w:pPr>
        <w:ind w:right="-286"/>
        <w:jc w:val="both"/>
      </w:pPr>
    </w:p>
    <w:p w:rsidR="00781161" w:rsidRDefault="00781161" w:rsidP="00781161">
      <w:pPr>
        <w:ind w:right="-286"/>
        <w:jc w:val="center"/>
        <w:outlineLvl w:val="0"/>
      </w:pPr>
      <w:r>
        <w:t>28.  člen</w:t>
      </w:r>
    </w:p>
    <w:p w:rsidR="00781161" w:rsidRDefault="00781161" w:rsidP="00781161">
      <w:pPr>
        <w:jc w:val="both"/>
      </w:pPr>
    </w:p>
    <w:p w:rsidR="00781161" w:rsidRDefault="00781161" w:rsidP="00781161">
      <w:pPr>
        <w:jc w:val="both"/>
      </w:pPr>
      <w:r>
        <w:t xml:space="preserve">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w:t>
      </w:r>
      <w:r>
        <w:lastRenderedPageBreak/>
        <w:t>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781161" w:rsidRDefault="00781161" w:rsidP="00781161">
      <w:pPr>
        <w:jc w:val="both"/>
      </w:pPr>
    </w:p>
    <w:p w:rsidR="00781161" w:rsidRDefault="00781161" w:rsidP="00781161">
      <w:pPr>
        <w:jc w:val="both"/>
      </w:pPr>
      <w: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781161" w:rsidRDefault="00781161" w:rsidP="00781161"/>
    <w:p w:rsidR="00781161" w:rsidRDefault="00781161" w:rsidP="00781161"/>
    <w:p w:rsidR="00781161" w:rsidRDefault="00781161" w:rsidP="00781161">
      <w:pPr>
        <w:jc w:val="both"/>
        <w:outlineLvl w:val="0"/>
        <w:rPr>
          <w:b/>
        </w:rPr>
      </w:pPr>
      <w:r>
        <w:rPr>
          <w:b/>
        </w:rPr>
        <w:t>Končne določbe</w:t>
      </w:r>
    </w:p>
    <w:p w:rsidR="00781161" w:rsidRDefault="00781161" w:rsidP="00781161">
      <w:pPr>
        <w:jc w:val="both"/>
        <w:rPr>
          <w:b/>
        </w:rPr>
      </w:pPr>
    </w:p>
    <w:p w:rsidR="00781161" w:rsidRDefault="00781161" w:rsidP="00781161">
      <w:pPr>
        <w:ind w:right="-286"/>
        <w:jc w:val="center"/>
        <w:outlineLvl w:val="0"/>
      </w:pPr>
      <w:r>
        <w:t>29.  člen</w:t>
      </w:r>
    </w:p>
    <w:p w:rsidR="00781161" w:rsidRDefault="00781161" w:rsidP="00781161">
      <w:pPr>
        <w:ind w:right="-286"/>
        <w:jc w:val="both"/>
      </w:pPr>
    </w:p>
    <w:p w:rsidR="00781161" w:rsidRDefault="00781161" w:rsidP="00781161">
      <w:pPr>
        <w:jc w:val="both"/>
      </w:pPr>
      <w:r>
        <w:t>Pogodba je sklenjena, ko jo podpišeta obe pogodbeni stranki in začne veljati z dnem predložitve finančnega  zavarovanja za dobro izvedbo pogodbenih obveznosti, pod pogojem, da je predloženo v skladu z določili te pogodbe.</w:t>
      </w:r>
    </w:p>
    <w:p w:rsidR="00781161" w:rsidRDefault="00781161" w:rsidP="00781161">
      <w:pPr>
        <w:jc w:val="both"/>
      </w:pPr>
    </w:p>
    <w:p w:rsidR="00781161" w:rsidRDefault="00781161" w:rsidP="00781161">
      <w:pPr>
        <w:ind w:right="-286"/>
        <w:jc w:val="center"/>
        <w:outlineLvl w:val="0"/>
      </w:pPr>
      <w:r>
        <w:t>30.  člen</w:t>
      </w:r>
    </w:p>
    <w:p w:rsidR="00781161" w:rsidRDefault="00781161" w:rsidP="00781161">
      <w:pPr>
        <w:ind w:right="-286"/>
        <w:jc w:val="both"/>
      </w:pPr>
    </w:p>
    <w:p w:rsidR="00781161" w:rsidRDefault="00781161" w:rsidP="00781161">
      <w:pPr>
        <w:jc w:val="both"/>
      </w:pPr>
      <w:r>
        <w:rPr>
          <w:color w:val="000000"/>
        </w:rPr>
        <w:t xml:space="preserve">Ta pogodba je sestavljena v </w:t>
      </w:r>
      <w:r>
        <w:t>6 (šestih)</w:t>
      </w:r>
      <w:r>
        <w:rPr>
          <w:color w:val="000000"/>
        </w:rPr>
        <w:t xml:space="preserve"> enakih izvodih, od katerih prejme </w:t>
      </w:r>
      <w:r>
        <w:t>naročnik 4 (štiri) izvode in  izvajalec 2 (dva) izvoda.</w:t>
      </w:r>
    </w:p>
    <w:p w:rsidR="00781161" w:rsidRDefault="00781161" w:rsidP="00781161">
      <w:pPr>
        <w:ind w:right="-286"/>
        <w:jc w:val="both"/>
      </w:pPr>
    </w:p>
    <w:p w:rsidR="00781161" w:rsidRDefault="00781161" w:rsidP="00781161">
      <w:pPr>
        <w:ind w:right="-286"/>
        <w:jc w:val="both"/>
      </w:pPr>
    </w:p>
    <w:p w:rsidR="00781161" w:rsidRDefault="00781161" w:rsidP="00781161">
      <w:pPr>
        <w:ind w:right="-286"/>
        <w:jc w:val="both"/>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16"/>
      </w:tblGrid>
      <w:tr w:rsidR="00781161" w:rsidTr="0044110A">
        <w:tc>
          <w:tcPr>
            <w:tcW w:w="5670" w:type="dxa"/>
          </w:tcPr>
          <w:p w:rsidR="00781161" w:rsidRDefault="00781161" w:rsidP="0044110A">
            <w:pPr>
              <w:rPr>
                <w:color w:val="000000"/>
              </w:rPr>
            </w:pPr>
          </w:p>
        </w:tc>
        <w:tc>
          <w:tcPr>
            <w:tcW w:w="3716" w:type="dxa"/>
            <w:hideMark/>
          </w:tcPr>
          <w:p w:rsidR="00781161" w:rsidRDefault="00781161" w:rsidP="0044110A">
            <w:pPr>
              <w:rPr>
                <w:color w:val="000000"/>
              </w:rPr>
            </w:pPr>
            <w:r>
              <w:rPr>
                <w:b/>
                <w:color w:val="000000"/>
              </w:rPr>
              <w:t xml:space="preserve">Številka pogodbe: </w:t>
            </w:r>
            <w:r>
              <w:rPr>
                <w:b/>
              </w:rPr>
              <w:t>C7560-18-……..</w:t>
            </w:r>
          </w:p>
        </w:tc>
      </w:tr>
      <w:tr w:rsidR="00781161" w:rsidTr="0044110A">
        <w:tc>
          <w:tcPr>
            <w:tcW w:w="5670" w:type="dxa"/>
          </w:tcPr>
          <w:p w:rsidR="00781161" w:rsidRDefault="00781161" w:rsidP="0044110A">
            <w:pPr>
              <w:rPr>
                <w:color w:val="000000"/>
              </w:rPr>
            </w:pPr>
          </w:p>
        </w:tc>
        <w:tc>
          <w:tcPr>
            <w:tcW w:w="3716" w:type="dxa"/>
            <w:hideMark/>
          </w:tcPr>
          <w:p w:rsidR="00781161" w:rsidRDefault="00781161" w:rsidP="0044110A">
            <w:pPr>
              <w:rPr>
                <w:color w:val="000000"/>
              </w:rPr>
            </w:pPr>
            <w:r>
              <w:rPr>
                <w:color w:val="000000"/>
              </w:rPr>
              <w:t>Številka dok. DS: 430-1775/2018-…</w:t>
            </w:r>
          </w:p>
        </w:tc>
      </w:tr>
      <w:tr w:rsidR="00781161" w:rsidTr="0044110A">
        <w:tc>
          <w:tcPr>
            <w:tcW w:w="5670" w:type="dxa"/>
            <w:hideMark/>
          </w:tcPr>
          <w:p w:rsidR="00781161" w:rsidRDefault="00781161" w:rsidP="0044110A">
            <w:pPr>
              <w:rPr>
                <w:color w:val="000000"/>
              </w:rPr>
            </w:pPr>
            <w:r>
              <w:rPr>
                <w:color w:val="000000"/>
              </w:rPr>
              <w:t>Datum:</w:t>
            </w:r>
          </w:p>
        </w:tc>
        <w:tc>
          <w:tcPr>
            <w:tcW w:w="3716" w:type="dxa"/>
            <w:hideMark/>
          </w:tcPr>
          <w:p w:rsidR="00781161" w:rsidRDefault="00781161" w:rsidP="0044110A">
            <w:pPr>
              <w:rPr>
                <w:color w:val="000000"/>
              </w:rPr>
            </w:pPr>
            <w:r>
              <w:rPr>
                <w:color w:val="000000"/>
              </w:rPr>
              <w:t>Datum:</w:t>
            </w:r>
          </w:p>
        </w:tc>
      </w:tr>
      <w:tr w:rsidR="00781161" w:rsidTr="0044110A">
        <w:tc>
          <w:tcPr>
            <w:tcW w:w="5670" w:type="dxa"/>
          </w:tcPr>
          <w:p w:rsidR="00781161" w:rsidRDefault="00781161" w:rsidP="0044110A">
            <w:pPr>
              <w:rPr>
                <w:color w:val="000000"/>
              </w:rPr>
            </w:pPr>
          </w:p>
        </w:tc>
        <w:tc>
          <w:tcPr>
            <w:tcW w:w="3716" w:type="dxa"/>
          </w:tcPr>
          <w:p w:rsidR="00781161" w:rsidRDefault="00781161" w:rsidP="0044110A">
            <w:pPr>
              <w:rPr>
                <w:color w:val="000000"/>
              </w:rPr>
            </w:pPr>
          </w:p>
        </w:tc>
      </w:tr>
      <w:tr w:rsidR="00781161" w:rsidTr="0044110A">
        <w:tc>
          <w:tcPr>
            <w:tcW w:w="5670" w:type="dxa"/>
          </w:tcPr>
          <w:p w:rsidR="00781161" w:rsidRDefault="00781161" w:rsidP="0044110A">
            <w:pPr>
              <w:rPr>
                <w:color w:val="000000"/>
              </w:rPr>
            </w:pPr>
          </w:p>
        </w:tc>
        <w:tc>
          <w:tcPr>
            <w:tcW w:w="3716" w:type="dxa"/>
          </w:tcPr>
          <w:p w:rsidR="00781161" w:rsidRDefault="00781161" w:rsidP="0044110A">
            <w:pPr>
              <w:rPr>
                <w:color w:val="000000"/>
              </w:rPr>
            </w:pPr>
          </w:p>
        </w:tc>
      </w:tr>
      <w:tr w:rsidR="00781161" w:rsidTr="0044110A">
        <w:tc>
          <w:tcPr>
            <w:tcW w:w="5670" w:type="dxa"/>
            <w:hideMark/>
          </w:tcPr>
          <w:p w:rsidR="00781161" w:rsidRDefault="00781161" w:rsidP="0044110A">
            <w:pPr>
              <w:rPr>
                <w:color w:val="000000"/>
              </w:rPr>
            </w:pPr>
            <w:r>
              <w:rPr>
                <w:color w:val="000000"/>
              </w:rPr>
              <w:t>Izvajalec:</w:t>
            </w:r>
          </w:p>
        </w:tc>
        <w:tc>
          <w:tcPr>
            <w:tcW w:w="3716" w:type="dxa"/>
            <w:hideMark/>
          </w:tcPr>
          <w:p w:rsidR="00781161" w:rsidRDefault="00781161" w:rsidP="0044110A">
            <w:pPr>
              <w:rPr>
                <w:color w:val="000000"/>
              </w:rPr>
            </w:pPr>
            <w:r>
              <w:rPr>
                <w:color w:val="000000"/>
              </w:rPr>
              <w:t>Naročnik:</w:t>
            </w:r>
          </w:p>
        </w:tc>
      </w:tr>
      <w:tr w:rsidR="00781161" w:rsidTr="0044110A">
        <w:tc>
          <w:tcPr>
            <w:tcW w:w="5670" w:type="dxa"/>
            <w:hideMark/>
          </w:tcPr>
          <w:p w:rsidR="00781161" w:rsidRDefault="00781161" w:rsidP="0044110A">
            <w:pPr>
              <w:rPr>
                <w:color w:val="000000"/>
              </w:rPr>
            </w:pPr>
            <w:r>
              <w:rPr>
                <w:b/>
                <w:color w:val="000000"/>
              </w:rPr>
              <w:t>…………………….</w:t>
            </w:r>
          </w:p>
        </w:tc>
        <w:tc>
          <w:tcPr>
            <w:tcW w:w="3716" w:type="dxa"/>
            <w:hideMark/>
          </w:tcPr>
          <w:p w:rsidR="00781161" w:rsidRDefault="00781161" w:rsidP="0044110A">
            <w:pPr>
              <w:rPr>
                <w:color w:val="000000"/>
              </w:rPr>
            </w:pPr>
            <w:r>
              <w:rPr>
                <w:b/>
                <w:color w:val="000000"/>
              </w:rPr>
              <w:t>MESTNA OBČINA LJUBLJANA</w:t>
            </w:r>
          </w:p>
        </w:tc>
      </w:tr>
      <w:tr w:rsidR="00781161" w:rsidTr="0044110A">
        <w:tc>
          <w:tcPr>
            <w:tcW w:w="5670" w:type="dxa"/>
            <w:hideMark/>
          </w:tcPr>
          <w:p w:rsidR="00781161" w:rsidRDefault="00781161" w:rsidP="0044110A">
            <w:pPr>
              <w:rPr>
                <w:color w:val="000000"/>
              </w:rPr>
            </w:pPr>
            <w:r>
              <w:rPr>
                <w:color w:val="000000"/>
              </w:rPr>
              <w:t>……….</w:t>
            </w:r>
          </w:p>
        </w:tc>
        <w:tc>
          <w:tcPr>
            <w:tcW w:w="3716" w:type="dxa"/>
            <w:hideMark/>
          </w:tcPr>
          <w:p w:rsidR="00781161" w:rsidRDefault="00781161" w:rsidP="0044110A">
            <w:pPr>
              <w:rPr>
                <w:color w:val="000000"/>
              </w:rPr>
            </w:pPr>
            <w:r>
              <w:rPr>
                <w:color w:val="000000"/>
              </w:rPr>
              <w:t>Župan</w:t>
            </w:r>
          </w:p>
        </w:tc>
      </w:tr>
      <w:tr w:rsidR="00781161" w:rsidTr="0044110A">
        <w:tc>
          <w:tcPr>
            <w:tcW w:w="5670" w:type="dxa"/>
          </w:tcPr>
          <w:p w:rsidR="00781161" w:rsidRDefault="00781161" w:rsidP="0044110A">
            <w:pPr>
              <w:rPr>
                <w:color w:val="000000"/>
              </w:rPr>
            </w:pPr>
          </w:p>
        </w:tc>
        <w:tc>
          <w:tcPr>
            <w:tcW w:w="3716" w:type="dxa"/>
          </w:tcPr>
          <w:p w:rsidR="00781161" w:rsidRDefault="00781161" w:rsidP="0044110A">
            <w:pPr>
              <w:rPr>
                <w:color w:val="000000"/>
              </w:rPr>
            </w:pPr>
          </w:p>
        </w:tc>
      </w:tr>
      <w:tr w:rsidR="00781161" w:rsidTr="0044110A">
        <w:tc>
          <w:tcPr>
            <w:tcW w:w="5670" w:type="dxa"/>
            <w:hideMark/>
          </w:tcPr>
          <w:p w:rsidR="00781161" w:rsidRDefault="00781161" w:rsidP="0044110A">
            <w:pPr>
              <w:rPr>
                <w:i/>
                <w:color w:val="000000"/>
              </w:rPr>
            </w:pPr>
            <w:r>
              <w:rPr>
                <w:i/>
                <w:color w:val="000000"/>
              </w:rPr>
              <w:t>………………….</w:t>
            </w:r>
          </w:p>
        </w:tc>
        <w:tc>
          <w:tcPr>
            <w:tcW w:w="3716" w:type="dxa"/>
            <w:hideMark/>
          </w:tcPr>
          <w:p w:rsidR="00781161" w:rsidRDefault="00781161" w:rsidP="0044110A">
            <w:pPr>
              <w:rPr>
                <w:i/>
                <w:color w:val="000000"/>
              </w:rPr>
            </w:pPr>
            <w:r>
              <w:rPr>
                <w:i/>
                <w:color w:val="000000"/>
              </w:rPr>
              <w:t>Zoran Janković</w:t>
            </w:r>
          </w:p>
        </w:tc>
      </w:tr>
    </w:tbl>
    <w:p w:rsidR="00781161" w:rsidRDefault="00781161" w:rsidP="00781161">
      <w:pPr>
        <w:rPr>
          <w:color w:val="000000"/>
        </w:rPr>
      </w:pPr>
    </w:p>
    <w:tbl>
      <w:tblPr>
        <w:tblW w:w="9699" w:type="dxa"/>
        <w:tblLook w:val="01E0" w:firstRow="1" w:lastRow="1" w:firstColumn="1" w:lastColumn="1" w:noHBand="0" w:noVBand="0"/>
      </w:tblPr>
      <w:tblGrid>
        <w:gridCol w:w="4730"/>
        <w:gridCol w:w="907"/>
        <w:gridCol w:w="4062"/>
      </w:tblGrid>
      <w:tr w:rsidR="00781161" w:rsidTr="0044110A">
        <w:tc>
          <w:tcPr>
            <w:tcW w:w="4730" w:type="dxa"/>
          </w:tcPr>
          <w:p w:rsidR="00781161" w:rsidRDefault="00781161" w:rsidP="0044110A">
            <w:pPr>
              <w:rPr>
                <w:color w:val="000000"/>
              </w:rPr>
            </w:pPr>
          </w:p>
          <w:p w:rsidR="00781161" w:rsidRDefault="00781161" w:rsidP="0044110A">
            <w:pPr>
              <w:rPr>
                <w:color w:val="000000"/>
              </w:rPr>
            </w:pPr>
          </w:p>
          <w:p w:rsidR="00781161" w:rsidRDefault="00781161" w:rsidP="0044110A">
            <w:pPr>
              <w:rPr>
                <w:color w:val="000000"/>
              </w:rPr>
            </w:pPr>
          </w:p>
          <w:p w:rsidR="00781161" w:rsidRDefault="00781161" w:rsidP="0044110A">
            <w:pPr>
              <w:rPr>
                <w:color w:val="000000"/>
              </w:rPr>
            </w:pPr>
          </w:p>
          <w:p w:rsidR="00781161" w:rsidRDefault="00781161" w:rsidP="0044110A">
            <w:pPr>
              <w:rPr>
                <w:b/>
                <w:color w:val="000000"/>
              </w:rPr>
            </w:pPr>
          </w:p>
          <w:p w:rsidR="00781161" w:rsidRDefault="00781161" w:rsidP="0044110A">
            <w:pPr>
              <w:rPr>
                <w:color w:val="000000"/>
              </w:rPr>
            </w:pPr>
          </w:p>
        </w:tc>
        <w:tc>
          <w:tcPr>
            <w:tcW w:w="907" w:type="dxa"/>
          </w:tcPr>
          <w:p w:rsidR="00781161" w:rsidRDefault="00781161" w:rsidP="0044110A">
            <w:pPr>
              <w:rPr>
                <w:color w:val="000000"/>
              </w:rPr>
            </w:pPr>
          </w:p>
        </w:tc>
        <w:tc>
          <w:tcPr>
            <w:tcW w:w="4062" w:type="dxa"/>
          </w:tcPr>
          <w:p w:rsidR="00781161" w:rsidRDefault="00781161" w:rsidP="0044110A">
            <w:pPr>
              <w:rPr>
                <w:color w:val="000000"/>
              </w:rPr>
            </w:pPr>
          </w:p>
          <w:p w:rsidR="00781161" w:rsidRDefault="00781161" w:rsidP="0044110A">
            <w:pPr>
              <w:rPr>
                <w:color w:val="000000"/>
              </w:rPr>
            </w:pPr>
          </w:p>
          <w:p w:rsidR="00781161" w:rsidRDefault="00781161" w:rsidP="0044110A">
            <w:pPr>
              <w:rPr>
                <w:color w:val="000000"/>
              </w:rPr>
            </w:pPr>
          </w:p>
          <w:p w:rsidR="00781161" w:rsidRDefault="00781161" w:rsidP="0044110A">
            <w:pPr>
              <w:rPr>
                <w:color w:val="000000"/>
              </w:rPr>
            </w:pPr>
          </w:p>
        </w:tc>
      </w:tr>
    </w:tbl>
    <w:p w:rsidR="00781161" w:rsidRDefault="00781161" w:rsidP="00781161"/>
    <w:p w:rsidR="00781161" w:rsidRPr="009B7565" w:rsidRDefault="00781161" w:rsidP="00781161"/>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93"/>
        <w:gridCol w:w="850"/>
        <w:gridCol w:w="567"/>
      </w:tblGrid>
      <w:tr w:rsidR="00632809" w:rsidRPr="00B66303" w:rsidTr="00445C19">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rPr>
                <w:rFonts w:ascii="Tahoma" w:hAnsi="Tahoma" w:cs="Tahoma"/>
              </w:rPr>
              <w:lastRenderedPageBreak/>
              <w:br w:type="page"/>
            </w:r>
            <w:r w:rsidRPr="00B66303">
              <w:br w:type="page"/>
            </w:r>
            <w:r w:rsidRPr="00B66303">
              <w:rPr>
                <w:rFonts w:ascii="Tahoma" w:hAnsi="Tahoma" w:cs="Tahoma"/>
              </w:rPr>
              <w:t xml:space="preserve">      </w:t>
            </w:r>
          </w:p>
        </w:tc>
        <w:tc>
          <w:tcPr>
            <w:tcW w:w="7693" w:type="dxa"/>
            <w:tcBorders>
              <w:top w:val="single" w:sz="4" w:space="0" w:color="auto"/>
              <w:left w:val="nil"/>
              <w:bottom w:val="single" w:sz="4" w:space="0" w:color="auto"/>
            </w:tcBorders>
          </w:tcPr>
          <w:p w:rsidR="00632809" w:rsidRPr="00B66303" w:rsidRDefault="00632809" w:rsidP="00F81B10">
            <w:pPr>
              <w:keepNext/>
              <w:rPr>
                <w:rFonts w:ascii="Tahoma" w:hAnsi="Tahoma" w:cs="Tahoma"/>
              </w:rPr>
            </w:pPr>
            <w:r>
              <w:rPr>
                <w:rFonts w:ascii="Tahoma" w:hAnsi="Tahoma" w:cs="Tahoma"/>
              </w:rPr>
              <w:t>OSNUT</w:t>
            </w:r>
            <w:r w:rsidR="00AB34CD">
              <w:rPr>
                <w:rFonts w:ascii="Tahoma" w:hAnsi="Tahoma" w:cs="Tahoma"/>
              </w:rPr>
              <w:t>E</w:t>
            </w:r>
            <w:r>
              <w:rPr>
                <w:rFonts w:ascii="Tahoma" w:hAnsi="Tahoma" w:cs="Tahoma"/>
              </w:rPr>
              <w:t>K POGODB</w:t>
            </w:r>
            <w:r w:rsidR="00AB34CD">
              <w:rPr>
                <w:rFonts w:ascii="Tahoma" w:hAnsi="Tahoma" w:cs="Tahoma"/>
              </w:rPr>
              <w:t>E - VOKA</w:t>
            </w:r>
          </w:p>
        </w:tc>
        <w:tc>
          <w:tcPr>
            <w:tcW w:w="850"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5</w:t>
            </w:r>
            <w:r w:rsidR="00AB34CD">
              <w:rPr>
                <w:rFonts w:ascii="Tahoma" w:hAnsi="Tahoma" w:cs="Tahoma"/>
                <w:b/>
                <w:i/>
              </w:rPr>
              <w:t>/2</w:t>
            </w:r>
          </w:p>
        </w:tc>
      </w:tr>
    </w:tbl>
    <w:p w:rsidR="00632809" w:rsidRPr="00B66303" w:rsidRDefault="00632809" w:rsidP="00F81B10">
      <w:pPr>
        <w:keepNext/>
        <w:jc w:val="center"/>
        <w:rPr>
          <w:rFonts w:ascii="Tahoma" w:hAnsi="Tahoma" w:cs="Tahoma"/>
          <w:b/>
          <w:sz w:val="28"/>
          <w:szCs w:val="28"/>
        </w:rPr>
      </w:pPr>
    </w:p>
    <w:p w:rsidR="008D6EDC" w:rsidRDefault="008D6EDC" w:rsidP="00F81B10">
      <w:pPr>
        <w:keepNext/>
        <w:jc w:val="center"/>
        <w:outlineLvl w:val="0"/>
        <w:rPr>
          <w:rFonts w:ascii="Tahoma" w:hAnsi="Tahoma" w:cs="Tahoma"/>
          <w:b/>
          <w:sz w:val="22"/>
          <w:szCs w:val="22"/>
        </w:rPr>
      </w:pPr>
      <w:r>
        <w:rPr>
          <w:rFonts w:ascii="Tahoma" w:hAnsi="Tahoma" w:cs="Tahoma"/>
          <w:b/>
          <w:sz w:val="22"/>
          <w:szCs w:val="22"/>
        </w:rPr>
        <w:t>POGODBA ZA</w:t>
      </w:r>
    </w:p>
    <w:p w:rsidR="008D6EDC" w:rsidRDefault="008D6EDC" w:rsidP="00F81B10">
      <w:pPr>
        <w:keepNext/>
        <w:jc w:val="center"/>
        <w:outlineLvl w:val="0"/>
        <w:rPr>
          <w:rFonts w:ascii="Tahoma" w:hAnsi="Tahoma" w:cs="Tahoma"/>
          <w:b/>
          <w:sz w:val="22"/>
          <w:szCs w:val="22"/>
        </w:rPr>
      </w:pPr>
      <w:r>
        <w:rPr>
          <w:rFonts w:ascii="Tahoma" w:hAnsi="Tahoma" w:cs="Tahoma"/>
          <w:b/>
          <w:sz w:val="22"/>
          <w:szCs w:val="22"/>
        </w:rPr>
        <w:t xml:space="preserve">OBNOVO VODOVODNEGA OMREŽJA OBMOČIJ št. 1, 2, 4, 5,  7, 8, 10, 11, 19, 29, 30, 32, 33, 34 IN 35, SOČASNO Z GRADNJO KANALIZACIJE PO PROJEKTU ODVAJANJE IN ČIŠČENJE ODPADNE VODE NA OBMOČJU VODONOSNIKA LJUBLJANSKEGA POLJA - DEL 3: DOGRADITEV JAVNE KANALIZACIJE V AGLOMERACIJAH NAD 2000 PE V MOL </w:t>
      </w:r>
    </w:p>
    <w:p w:rsidR="008D6EDC" w:rsidRDefault="008D6EDC" w:rsidP="00F81B10">
      <w:pPr>
        <w:keepNext/>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8D6EDC" w:rsidTr="008D6EDC">
        <w:trPr>
          <w:trHeight w:val="343"/>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pogodbe naročnika:</w:t>
            </w:r>
          </w:p>
        </w:tc>
        <w:tc>
          <w:tcPr>
            <w:tcW w:w="1984" w:type="dxa"/>
            <w:vAlign w:val="bottom"/>
            <w:hideMark/>
          </w:tcPr>
          <w:p w:rsidR="008D6EDC" w:rsidRDefault="008D6EDC" w:rsidP="00F81B10">
            <w:pPr>
              <w:keepNext/>
              <w:spacing w:line="276" w:lineRule="auto"/>
              <w:rPr>
                <w:rFonts w:ascii="Tahoma" w:hAnsi="Tahoma" w:cs="Tahoma"/>
                <w:b/>
                <w:lang w:eastAsia="en-US"/>
              </w:rPr>
            </w:pPr>
            <w:r>
              <w:rPr>
                <w:rFonts w:ascii="Tahoma" w:hAnsi="Tahoma" w:cs="Tahoma"/>
                <w:b/>
                <w:lang w:eastAsia="en-US"/>
              </w:rPr>
              <w:t xml:space="preserve">  </w:t>
            </w:r>
          </w:p>
        </w:tc>
      </w:tr>
      <w:tr w:rsidR="008D6EDC" w:rsidTr="008D6EDC">
        <w:trPr>
          <w:trHeight w:val="375"/>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JN:</w:t>
            </w:r>
          </w:p>
        </w:tc>
        <w:tc>
          <w:tcPr>
            <w:tcW w:w="1984" w:type="dxa"/>
            <w:vAlign w:val="bottom"/>
            <w:hideMark/>
          </w:tcPr>
          <w:p w:rsidR="008D6EDC" w:rsidRDefault="008D6EDC" w:rsidP="00F81B10">
            <w:pPr>
              <w:keepNext/>
              <w:spacing w:line="276" w:lineRule="auto"/>
              <w:rPr>
                <w:rFonts w:ascii="Tahoma" w:hAnsi="Tahoma" w:cs="Tahoma"/>
                <w:b/>
                <w:lang w:eastAsia="en-US"/>
              </w:rPr>
            </w:pPr>
            <w:r>
              <w:rPr>
                <w:rFonts w:ascii="Tahoma" w:hAnsi="Tahoma" w:cs="Tahoma"/>
                <w:b/>
                <w:lang w:eastAsia="en-US"/>
              </w:rPr>
              <w:t>JHL-30/18</w:t>
            </w:r>
          </w:p>
        </w:tc>
      </w:tr>
      <w:tr w:rsidR="008D6EDC" w:rsidTr="008D6EDC">
        <w:trPr>
          <w:trHeight w:val="311"/>
        </w:trPr>
        <w:tc>
          <w:tcPr>
            <w:tcW w:w="2764" w:type="dxa"/>
            <w:vAlign w:val="bottom"/>
            <w:hideMark/>
          </w:tcPr>
          <w:p w:rsidR="008D6EDC" w:rsidRDefault="008D6EDC" w:rsidP="00F81B10">
            <w:pPr>
              <w:keepNext/>
              <w:spacing w:line="276" w:lineRule="auto"/>
              <w:rPr>
                <w:rFonts w:ascii="Tahoma" w:hAnsi="Tahoma" w:cs="Tahoma"/>
                <w:lang w:eastAsia="en-US"/>
              </w:rPr>
            </w:pPr>
            <w:r>
              <w:rPr>
                <w:rFonts w:ascii="Tahoma" w:hAnsi="Tahoma" w:cs="Tahoma"/>
                <w:lang w:eastAsia="en-US"/>
              </w:rPr>
              <w:t>Številka pogodbe izvajalca:</w:t>
            </w:r>
          </w:p>
        </w:tc>
        <w:tc>
          <w:tcPr>
            <w:tcW w:w="1984" w:type="dxa"/>
            <w:vAlign w:val="bottom"/>
          </w:tcPr>
          <w:p w:rsidR="008D6EDC" w:rsidRDefault="008D6EDC" w:rsidP="00F81B10">
            <w:pPr>
              <w:keepNext/>
              <w:spacing w:line="276" w:lineRule="auto"/>
              <w:rPr>
                <w:rFonts w:ascii="Tahoma" w:hAnsi="Tahoma" w:cs="Tahoma"/>
                <w:lang w:eastAsia="en-US"/>
              </w:rPr>
            </w:pPr>
          </w:p>
        </w:tc>
      </w:tr>
    </w:tbl>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sklenjena med</w:t>
      </w:r>
    </w:p>
    <w:p w:rsidR="008D6EDC" w:rsidRDefault="008D6EDC" w:rsidP="00F81B10">
      <w:pPr>
        <w:keepNext/>
        <w:jc w:val="both"/>
        <w:rPr>
          <w:rFonts w:ascii="Tahoma" w:hAnsi="Tahoma" w:cs="Tahoma"/>
          <w:b/>
        </w:rPr>
      </w:pPr>
      <w:r>
        <w:rPr>
          <w:rFonts w:ascii="Tahoma" w:hAnsi="Tahoma" w:cs="Tahoma"/>
        </w:rPr>
        <w:t>naročnikom:</w:t>
      </w:r>
      <w:r>
        <w:rPr>
          <w:rFonts w:ascii="Tahoma" w:hAnsi="Tahoma" w:cs="Tahoma"/>
        </w:rPr>
        <w:tab/>
      </w:r>
      <w:r>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D6EDC" w:rsidTr="008D6EDC">
        <w:tc>
          <w:tcPr>
            <w:tcW w:w="5386"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before="60" w:line="276" w:lineRule="auto"/>
              <w:rPr>
                <w:rFonts w:ascii="Tahoma" w:hAnsi="Tahoma" w:cs="Tahoma"/>
                <w:lang w:eastAsia="en-US"/>
              </w:rPr>
            </w:pPr>
            <w:r>
              <w:rPr>
                <w:rFonts w:ascii="Tahoma" w:hAnsi="Tahoma" w:cs="Tahoma"/>
                <w:b/>
                <w:lang w:eastAsia="en-US"/>
              </w:rPr>
              <w:t>JAVNO PODJETJE VODOVOD-KANALIZACIJA d.o.o.</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Vodovodna cesta 90</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1000 Ljubljana,</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 xml:space="preserve">ki ga zastopa direktor </w:t>
            </w:r>
          </w:p>
          <w:p w:rsidR="008D6EDC" w:rsidRDefault="008D6EDC" w:rsidP="00F81B10">
            <w:pPr>
              <w:keepNext/>
              <w:spacing w:line="276" w:lineRule="auto"/>
              <w:jc w:val="both"/>
              <w:rPr>
                <w:rFonts w:ascii="Tahoma" w:hAnsi="Tahoma" w:cs="Tahoma"/>
                <w:lang w:eastAsia="en-US"/>
              </w:rPr>
            </w:pPr>
            <w:r>
              <w:rPr>
                <w:rFonts w:ascii="Tahoma" w:hAnsi="Tahoma" w:cs="Tahoma"/>
                <w:b/>
                <w:lang w:eastAsia="en-US"/>
              </w:rPr>
              <w:t>Krištof MLAKAR</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 xml:space="preserve">Identifikacijska številka </w:t>
            </w:r>
          </w:p>
          <w:p w:rsidR="008D6EDC" w:rsidRDefault="008D6EDC" w:rsidP="00F81B10">
            <w:pPr>
              <w:keepNext/>
              <w:spacing w:line="276" w:lineRule="auto"/>
              <w:jc w:val="both"/>
              <w:rPr>
                <w:rFonts w:ascii="Tahoma" w:hAnsi="Tahoma" w:cs="Tahoma"/>
                <w:lang w:eastAsia="en-US"/>
              </w:rPr>
            </w:pPr>
            <w:r>
              <w:rPr>
                <w:rFonts w:ascii="Tahoma" w:hAnsi="Tahoma" w:cs="Tahoma"/>
                <w:lang w:eastAsia="en-US"/>
              </w:rPr>
              <w:t>za DDV:    SI64520463</w:t>
            </w:r>
          </w:p>
          <w:p w:rsidR="008D6EDC" w:rsidRDefault="008D6EDC" w:rsidP="00F81B10">
            <w:pPr>
              <w:keepNext/>
              <w:spacing w:after="60" w:line="276" w:lineRule="auto"/>
              <w:jc w:val="both"/>
              <w:rPr>
                <w:rFonts w:ascii="Tahoma" w:hAnsi="Tahoma" w:cs="Tahoma"/>
                <w:b/>
                <w:lang w:eastAsia="en-US"/>
              </w:rPr>
            </w:pPr>
            <w:r>
              <w:rPr>
                <w:rFonts w:ascii="Tahoma" w:hAnsi="Tahoma" w:cs="Tahoma"/>
                <w:lang w:eastAsia="en-US"/>
              </w:rPr>
              <w:t>Matična številka:   5046688</w:t>
            </w:r>
            <w:r w:rsidR="00761222">
              <w:rPr>
                <w:rFonts w:ascii="Tahoma" w:hAnsi="Tahoma" w:cs="Tahoma"/>
                <w:lang w:eastAsia="en-US"/>
              </w:rPr>
              <w:t>000</w:t>
            </w:r>
          </w:p>
        </w:tc>
      </w:tr>
    </w:tbl>
    <w:p w:rsidR="008D6EDC" w:rsidRDefault="008D6EDC" w:rsidP="00F81B10">
      <w:pPr>
        <w:keepNext/>
        <w:jc w:val="both"/>
        <w:rPr>
          <w:rFonts w:ascii="Tahoma" w:hAnsi="Tahoma" w:cs="Tahoma"/>
        </w:rPr>
      </w:pPr>
      <w:r>
        <w:rPr>
          <w:rFonts w:ascii="Tahoma" w:hAnsi="Tahoma" w:cs="Tahoma"/>
        </w:rPr>
        <w:t>in</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izvajalcem:</w:t>
      </w:r>
      <w:r>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8D6EDC" w:rsidTr="008D6EDC">
        <w:tc>
          <w:tcPr>
            <w:tcW w:w="160" w:type="dxa"/>
            <w:tcBorders>
              <w:top w:val="single" w:sz="4" w:space="0" w:color="auto"/>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single" w:sz="4" w:space="0" w:color="auto"/>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16"/>
                <w:szCs w:val="16"/>
                <w:lang w:eastAsia="en-US"/>
              </w:rPr>
            </w:pPr>
          </w:p>
          <w:p w:rsidR="008D6EDC" w:rsidRDefault="008D6EDC" w:rsidP="00F81B10">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ki ga zastopa direktor</w:t>
            </w:r>
          </w:p>
        </w:tc>
        <w:tc>
          <w:tcPr>
            <w:tcW w:w="2409" w:type="dxa"/>
            <w:tcBorders>
              <w:top w:val="nil"/>
              <w:left w:val="nil"/>
              <w:bottom w:val="nil"/>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single" w:sz="4" w:space="0" w:color="auto"/>
              <w:right w:val="nil"/>
            </w:tcBorders>
            <w:vAlign w:val="center"/>
          </w:tcPr>
          <w:p w:rsidR="008D6EDC" w:rsidRDefault="008D6EDC" w:rsidP="00F81B10">
            <w:pPr>
              <w:keepNext/>
              <w:spacing w:line="276" w:lineRule="auto"/>
              <w:jc w:val="both"/>
              <w:rPr>
                <w:rFonts w:ascii="Tahoma" w:hAnsi="Tahoma" w:cs="Tahoma"/>
                <w:lang w:eastAsia="en-US"/>
              </w:rPr>
            </w:pPr>
          </w:p>
        </w:tc>
        <w:tc>
          <w:tcPr>
            <w:tcW w:w="2409" w:type="dxa"/>
            <w:tcBorders>
              <w:top w:val="nil"/>
              <w:left w:val="nil"/>
              <w:bottom w:val="nil"/>
              <w:right w:val="nil"/>
            </w:tcBorders>
          </w:tcPr>
          <w:p w:rsidR="008D6EDC" w:rsidRDefault="008D6EDC" w:rsidP="00F81B10">
            <w:pPr>
              <w:keepNext/>
              <w:spacing w:line="276" w:lineRule="auto"/>
              <w:jc w:val="both"/>
              <w:rPr>
                <w:rFonts w:ascii="Tahoma" w:hAnsi="Tahoma" w:cs="Tahoma"/>
                <w:sz w:val="24"/>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vAlign w:val="center"/>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Identifikacijska številka za DDV:</w:t>
            </w:r>
          </w:p>
        </w:tc>
        <w:tc>
          <w:tcPr>
            <w:tcW w:w="2409" w:type="dxa"/>
            <w:tcBorders>
              <w:top w:val="nil"/>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133"/>
        </w:trPr>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sz w:val="10"/>
                <w:lang w:eastAsia="en-US"/>
              </w:rPr>
            </w:pPr>
          </w:p>
        </w:tc>
        <w:tc>
          <w:tcPr>
            <w:tcW w:w="2108" w:type="dxa"/>
            <w:tcBorders>
              <w:top w:val="nil"/>
              <w:left w:val="nil"/>
              <w:bottom w:val="nil"/>
              <w:right w:val="nil"/>
            </w:tcBorders>
            <w:vAlign w:val="center"/>
          </w:tcPr>
          <w:p w:rsidR="008D6EDC" w:rsidRDefault="008D6EDC" w:rsidP="00F81B10">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F81B10">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F81B10">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F81B10">
            <w:pPr>
              <w:keepNext/>
              <w:spacing w:line="276" w:lineRule="auto"/>
              <w:jc w:val="both"/>
              <w:rPr>
                <w:rFonts w:ascii="Tahoma" w:hAnsi="Tahoma" w:cs="Tahoma"/>
                <w:lang w:eastAsia="en-US"/>
              </w:rPr>
            </w:pPr>
            <w:r>
              <w:rPr>
                <w:rFonts w:ascii="Tahoma" w:hAnsi="Tahoma" w:cs="Tahoma"/>
                <w:lang w:eastAsia="en-US"/>
              </w:rPr>
              <w:t>Matična številka:</w:t>
            </w:r>
          </w:p>
        </w:tc>
        <w:tc>
          <w:tcPr>
            <w:tcW w:w="2409" w:type="dxa"/>
            <w:tcBorders>
              <w:top w:val="nil"/>
              <w:left w:val="nil"/>
              <w:bottom w:val="single" w:sz="4" w:space="0" w:color="auto"/>
              <w:right w:val="nil"/>
            </w:tcBorders>
          </w:tcPr>
          <w:p w:rsidR="008D6EDC" w:rsidRDefault="008D6EDC" w:rsidP="00F81B10">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F81B10">
            <w:pPr>
              <w:keepNext/>
              <w:spacing w:line="276" w:lineRule="auto"/>
              <w:jc w:val="both"/>
              <w:rPr>
                <w:rFonts w:ascii="Tahoma" w:hAnsi="Tahoma" w:cs="Tahoma"/>
                <w:lang w:eastAsia="en-US"/>
              </w:rPr>
            </w:pPr>
          </w:p>
        </w:tc>
      </w:tr>
      <w:tr w:rsidR="008D6EDC" w:rsidTr="008D6EDC">
        <w:trPr>
          <w:trHeight w:val="173"/>
        </w:trPr>
        <w:tc>
          <w:tcPr>
            <w:tcW w:w="160" w:type="dxa"/>
            <w:tcBorders>
              <w:top w:val="nil"/>
              <w:left w:val="single" w:sz="4" w:space="0" w:color="auto"/>
              <w:bottom w:val="single" w:sz="4" w:space="0" w:color="auto"/>
              <w:right w:val="nil"/>
            </w:tcBorders>
          </w:tcPr>
          <w:p w:rsidR="008D6EDC" w:rsidRDefault="008D6EDC" w:rsidP="00F81B10">
            <w:pPr>
              <w:keepNext/>
              <w:spacing w:line="276" w:lineRule="auto"/>
              <w:jc w:val="both"/>
              <w:rPr>
                <w:rFonts w:ascii="Tahoma" w:hAnsi="Tahoma" w:cs="Tahoma"/>
                <w:sz w:val="6"/>
                <w:lang w:eastAsia="en-US"/>
              </w:rPr>
            </w:pPr>
          </w:p>
        </w:tc>
        <w:tc>
          <w:tcPr>
            <w:tcW w:w="2108" w:type="dxa"/>
            <w:tcBorders>
              <w:top w:val="nil"/>
              <w:left w:val="nil"/>
              <w:bottom w:val="single" w:sz="4" w:space="0" w:color="auto"/>
              <w:right w:val="nil"/>
            </w:tcBorders>
            <w:vAlign w:val="center"/>
          </w:tcPr>
          <w:p w:rsidR="008D6EDC" w:rsidRDefault="008D6EDC" w:rsidP="00F81B10">
            <w:pPr>
              <w:keepNext/>
              <w:spacing w:line="276" w:lineRule="auto"/>
              <w:jc w:val="both"/>
              <w:rPr>
                <w:rFonts w:ascii="Tahoma" w:hAnsi="Tahoma" w:cs="Tahoma"/>
                <w:sz w:val="6"/>
                <w:lang w:eastAsia="en-US"/>
              </w:rPr>
            </w:pPr>
          </w:p>
        </w:tc>
        <w:tc>
          <w:tcPr>
            <w:tcW w:w="2409" w:type="dxa"/>
            <w:tcBorders>
              <w:top w:val="single" w:sz="4" w:space="0" w:color="auto"/>
              <w:left w:val="nil"/>
              <w:bottom w:val="single" w:sz="4" w:space="0" w:color="auto"/>
              <w:right w:val="nil"/>
            </w:tcBorders>
          </w:tcPr>
          <w:p w:rsidR="008D6EDC" w:rsidRDefault="008D6EDC" w:rsidP="00F81B10">
            <w:pPr>
              <w:keepNext/>
              <w:spacing w:line="276" w:lineRule="auto"/>
              <w:jc w:val="both"/>
              <w:rPr>
                <w:rFonts w:ascii="Tahoma" w:hAnsi="Tahoma" w:cs="Tahoma"/>
                <w:sz w:val="6"/>
                <w:lang w:eastAsia="en-US"/>
              </w:rPr>
            </w:pPr>
          </w:p>
        </w:tc>
        <w:tc>
          <w:tcPr>
            <w:tcW w:w="709" w:type="dxa"/>
            <w:tcBorders>
              <w:top w:val="nil"/>
              <w:left w:val="nil"/>
              <w:bottom w:val="single" w:sz="4" w:space="0" w:color="auto"/>
              <w:right w:val="single" w:sz="4" w:space="0" w:color="auto"/>
            </w:tcBorders>
          </w:tcPr>
          <w:p w:rsidR="008D6EDC" w:rsidRDefault="008D6EDC" w:rsidP="00F81B10">
            <w:pPr>
              <w:keepNext/>
              <w:spacing w:line="276" w:lineRule="auto"/>
              <w:jc w:val="both"/>
              <w:rPr>
                <w:rFonts w:ascii="Tahoma" w:hAnsi="Tahoma" w:cs="Tahoma"/>
                <w:sz w:val="6"/>
                <w:lang w:eastAsia="en-US"/>
              </w:rPr>
            </w:pPr>
          </w:p>
        </w:tc>
      </w:tr>
    </w:tbl>
    <w:p w:rsidR="008D6EDC" w:rsidRDefault="008D6EDC" w:rsidP="00F81B10">
      <w:pPr>
        <w:keepNext/>
        <w:rPr>
          <w:rFonts w:ascii="Tahoma" w:hAnsi="Tahoma" w:cs="Tahoma"/>
        </w:rPr>
      </w:pPr>
    </w:p>
    <w:p w:rsidR="008D6EDC" w:rsidRDefault="008D6EDC" w:rsidP="00F81B10">
      <w:pPr>
        <w:keepNext/>
        <w:rPr>
          <w:rFonts w:ascii="Tahoma" w:hAnsi="Tahoma" w:cs="Tahoma"/>
        </w:rPr>
      </w:pPr>
    </w:p>
    <w:p w:rsidR="008D6EDC" w:rsidRDefault="008D6EDC" w:rsidP="00F81B10">
      <w:pPr>
        <w:keepNext/>
        <w:numPr>
          <w:ilvl w:val="0"/>
          <w:numId w:val="38"/>
        </w:numPr>
        <w:ind w:left="567" w:hanging="578"/>
        <w:jc w:val="both"/>
        <w:rPr>
          <w:rFonts w:ascii="Tahoma" w:hAnsi="Tahoma" w:cs="Tahoma"/>
          <w:b/>
          <w:bCs/>
        </w:rPr>
      </w:pPr>
      <w:r>
        <w:rPr>
          <w:rFonts w:ascii="Tahoma" w:hAnsi="Tahoma" w:cs="Tahoma"/>
          <w:b/>
        </w:rPr>
        <w:t>U</w:t>
      </w:r>
      <w:r>
        <w:rPr>
          <w:rFonts w:ascii="Tahoma" w:hAnsi="Tahoma" w:cs="Tahoma"/>
          <w:b/>
          <w:bCs/>
        </w:rPr>
        <w:t xml:space="preserve">VODNE DOLOČBE </w:t>
      </w:r>
    </w:p>
    <w:p w:rsidR="008D6EDC" w:rsidRDefault="008D6EDC" w:rsidP="00F81B10">
      <w:pPr>
        <w:keepNext/>
        <w:numPr>
          <w:ilvl w:val="0"/>
          <w:numId w:val="39"/>
        </w:numPr>
        <w:jc w:val="center"/>
        <w:rPr>
          <w:rFonts w:ascii="Tahoma" w:hAnsi="Tahoma" w:cs="Tahoma"/>
          <w:bCs/>
        </w:rPr>
      </w:pPr>
      <w:r>
        <w:rPr>
          <w:rFonts w:ascii="Tahoma" w:hAnsi="Tahoma" w:cs="Tahoma"/>
          <w:bCs/>
        </w:rPr>
        <w:t xml:space="preserve">člen </w:t>
      </w:r>
    </w:p>
    <w:p w:rsidR="008D6EDC" w:rsidRDefault="008D6EDC" w:rsidP="00F81B10">
      <w:pPr>
        <w:keepNext/>
        <w:jc w:val="both"/>
        <w:rPr>
          <w:rFonts w:ascii="Tahoma" w:hAnsi="Tahoma" w:cs="Tahoma"/>
          <w:bCs/>
        </w:rPr>
      </w:pPr>
    </w:p>
    <w:p w:rsidR="008D6EDC" w:rsidRDefault="008D6EDC" w:rsidP="00F81B10">
      <w:pPr>
        <w:keepNext/>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JHL-30/18</w:t>
      </w:r>
      <w:r>
        <w:rPr>
          <w:rFonts w:ascii="Tahoma" w:hAnsi="Tahoma" w:cs="Tahoma"/>
        </w:rPr>
        <w:t xml:space="preserve"> po odprtem postopku, v skladu s 40. členom Zakona o javnem naročanju (Uradni list RS, št. 91/15</w:t>
      </w:r>
      <w:r w:rsidR="00794CF2">
        <w:rPr>
          <w:rFonts w:ascii="Tahoma" w:hAnsi="Tahoma" w:cs="Tahoma"/>
        </w:rPr>
        <w:t xml:space="preserve"> in 14/18</w:t>
      </w:r>
      <w:r>
        <w:rPr>
          <w:rFonts w:ascii="Tahoma" w:hAnsi="Tahoma" w:cs="Tahoma"/>
        </w:rPr>
        <w:t xml:space="preserve">; v nadaljevanju: ZJN-3), objavljenim na Portalu javnih naročil dne ………….., pod št. objave </w:t>
      </w:r>
      <w:r>
        <w:rPr>
          <w:rFonts w:ascii="Tahoma" w:hAnsi="Tahoma" w:cs="Tahoma"/>
        </w:rPr>
        <w:lastRenderedPageBreak/>
        <w:t xml:space="preserve">………………………………………, z namenom sklenitve pogodbe za »OBNOVO VODOVODNEGA OMREŽJA OBMOČIJ št. 1, 2, 4, 5, 7, 8, 10, 11, 19, 29, 30, 32, 33, 34 IN 35 SOČASNO Z GRADNJO KANALIZACIJE PO PROJEKTU ODVAJANJE IN ČIŠČENJE ODPADNE VODE NA OBMOČJU VODONOSNIKA LJUBLJANSKEGA POLJA - DEL 3: DOGRADITEV JAVNE KANALIZACIJE V AGLOMERACIJAH NA 2000 PE V MOL«, in sicer za obdobje od dneva sklenitve pogodbe do izpolnitve vseh obveznosti iz pogodbe.  </w:t>
      </w:r>
    </w:p>
    <w:p w:rsidR="008D6EDC" w:rsidRDefault="008D6EDC" w:rsidP="00F81B10">
      <w:pPr>
        <w:keepNext/>
        <w:jc w:val="both"/>
        <w:rPr>
          <w:rFonts w:ascii="Tahoma" w:hAnsi="Tahoma" w:cs="Tahoma"/>
          <w:bCs/>
          <w:highlight w:val="yellow"/>
        </w:rPr>
      </w:pPr>
    </w:p>
    <w:p w:rsidR="008D6EDC" w:rsidRDefault="008D6EDC" w:rsidP="00F81B10">
      <w:pPr>
        <w:keepNext/>
        <w:numPr>
          <w:ilvl w:val="0"/>
          <w:numId w:val="38"/>
        </w:numPr>
        <w:ind w:left="567" w:hanging="578"/>
        <w:jc w:val="both"/>
        <w:rPr>
          <w:rFonts w:ascii="Tahoma" w:hAnsi="Tahoma" w:cs="Tahoma"/>
          <w:b/>
          <w:kern w:val="16"/>
        </w:rPr>
      </w:pPr>
      <w:r>
        <w:rPr>
          <w:rFonts w:ascii="Tahoma" w:hAnsi="Tahoma" w:cs="Tahoma"/>
          <w:b/>
          <w:kern w:val="16"/>
        </w:rPr>
        <w:t>PREDMET POGODBE</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highlight w:val="yellow"/>
        </w:rPr>
      </w:pPr>
    </w:p>
    <w:p w:rsidR="008D6EDC" w:rsidRDefault="008D6EDC" w:rsidP="00F81B10">
      <w:pPr>
        <w:keepNext/>
        <w:jc w:val="both"/>
        <w:rPr>
          <w:rFonts w:ascii="Tahoma" w:hAnsi="Tahoma" w:cs="Tahoma"/>
        </w:rPr>
      </w:pPr>
      <w:r>
        <w:rPr>
          <w:rFonts w:ascii="Tahoma" w:hAnsi="Tahoma" w:cs="Tahoma"/>
        </w:rPr>
        <w:t xml:space="preserve">Predmet te pogodbe je OBNOVA VODOVODNEGA OMREŽJA OBMOČIJ št. 1, 2, 4, 5, 7, 8, 10, 11, 19, 29, 30, 32, 33, 34 IN 35 SOČASNO Z GRADNJO KANALIZACIJE PO PROJEKTU ODVAJANJE IN ČIŠČENJE ODPADNE VODE NA OBMOČJU VODONOSNIKA LJUBLJANSKEGA POLJA - DEL 3: DOGRADITEV JAVNE KANALIZACIJE V AGLOMERACIJAH NA 2000 PE V MOL (v nadaljevanju: dela ali tudi pogodbena dela) v skladu s tehnično specifikacijo, kot je to opredeljeno v razpisni dokumentaciji naročnika št. </w:t>
      </w:r>
      <w:r>
        <w:rPr>
          <w:rFonts w:ascii="Tahoma" w:hAnsi="Tahoma" w:cs="Tahoma"/>
          <w:b/>
        </w:rPr>
        <w:t xml:space="preserve">JHL-30/18 </w:t>
      </w:r>
      <w:r>
        <w:rPr>
          <w:rFonts w:ascii="Tahoma" w:hAnsi="Tahoma" w:cs="Tahoma"/>
        </w:rPr>
        <w:t xml:space="preserve">(v nadaljevanju: razpisna dokumentacija) in na podlagi </w:t>
      </w:r>
      <w:r w:rsidR="00794CF2">
        <w:rPr>
          <w:rFonts w:ascii="Tahoma" w:hAnsi="Tahoma" w:cs="Tahoma"/>
        </w:rPr>
        <w:t>ponudbe izvajalca</w:t>
      </w:r>
      <w:r>
        <w:rPr>
          <w:rFonts w:ascii="Tahoma" w:hAnsi="Tahoma" w:cs="Tahoma"/>
        </w:rPr>
        <w:t xml:space="preserve"> št. _________ z dne _________ ter ponudbe izvajalca št.:_______ z dne ______ (v nadaljevanju: ponudba izvajalca), ki je sestavni del te pogodbe, in sicer vse po pravilih stroke, s skrbnostjo dobrega strokovnjaka ter v skladu s to pogodbo. </w:t>
      </w:r>
    </w:p>
    <w:p w:rsidR="00445C19" w:rsidRDefault="00445C19"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POGODBENA VREDNOST</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rPr>
          <w:rFonts w:ascii="Tahoma" w:hAnsi="Tahoma" w:cs="Tahoma"/>
          <w:b/>
        </w:rPr>
      </w:pPr>
    </w:p>
    <w:p w:rsidR="008D6EDC" w:rsidRDefault="008D6EDC" w:rsidP="00F81B10">
      <w:pPr>
        <w:keepNext/>
        <w:jc w:val="both"/>
        <w:rPr>
          <w:rFonts w:ascii="Tahoma" w:hAnsi="Tahoma" w:cs="Tahoma"/>
        </w:rPr>
      </w:pPr>
      <w:r>
        <w:rPr>
          <w:rFonts w:ascii="Tahoma" w:hAnsi="Tahoma" w:cs="Tahoma"/>
        </w:rPr>
        <w:t xml:space="preserve">Pogodbeni stranki se dogovorita za vrednosti, ki izhajajo iz ponudbenega predračuna izvajalca št._________ z dne ________ (v nadaljevanju: ponudbeni predračun izvajalca). Za pogodbena dela naročnik ne daje avansa. </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Pogodbena vrednost po ponudbenem predračunu izvajalca znaša na dan sklenitve te pogodbe:</w:t>
      </w:r>
    </w:p>
    <w:p w:rsidR="008D6EDC" w:rsidRDefault="008D6EDC" w:rsidP="00F81B10">
      <w:pPr>
        <w:keepNext/>
        <w:jc w:val="both"/>
        <w:rPr>
          <w:rFonts w:ascii="Tahoma" w:hAnsi="Tahoma" w:cs="Tahoma"/>
          <w:highlight w:val="yellow"/>
        </w:rPr>
      </w:pPr>
    </w:p>
    <w:tbl>
      <w:tblPr>
        <w:tblW w:w="94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9"/>
        <w:gridCol w:w="4461"/>
      </w:tblGrid>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Calibri" w:eastAsia="Calibri" w:hAnsi="Calibri"/>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2</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lastRenderedPageBreak/>
              <w:t>OBNOVA VODOVODNIH HIŠNIH PRIKLJUČKOV – OBMOČJE ŠT. 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19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29</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32</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VODOVODA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F81B10">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POGODBENA </w:t>
            </w:r>
            <w:r>
              <w:rPr>
                <w:rFonts w:ascii="Tahoma" w:hAnsi="Tahoma" w:cs="Tahoma"/>
                <w:lang w:eastAsia="en-US"/>
              </w:rPr>
              <w:t>VREDNOST</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jc w:val="right"/>
              <w:rPr>
                <w:rFonts w:ascii="Tahoma" w:hAnsi="Tahoma" w:cs="Tahoma"/>
                <w:lang w:eastAsia="en-US"/>
              </w:rPr>
            </w:pPr>
            <w:r>
              <w:rPr>
                <w:rFonts w:ascii="Tahoma"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rPr>
                <w:rFonts w:ascii="Tahoma" w:eastAsia="Calibri" w:hAnsi="Tahoma" w:cs="Tahoma"/>
                <w:lang w:eastAsia="en-US"/>
              </w:rPr>
            </w:pPr>
            <w:r>
              <w:rPr>
                <w:rFonts w:ascii="Tahoma" w:eastAsia="Calibri" w:hAnsi="Tahoma" w:cs="Tahoma"/>
                <w:lang w:eastAsia="en-US"/>
              </w:rPr>
              <w:t xml:space="preserve">POPUST NA </w:t>
            </w:r>
            <w:r>
              <w:rPr>
                <w:rFonts w:ascii="Tahoma" w:hAnsi="Tahoma" w:cs="Tahoma"/>
                <w:lang w:eastAsia="en-US"/>
              </w:rPr>
              <w:t>VREDNOSTI</w:t>
            </w:r>
            <w:r>
              <w:rPr>
                <w:rFonts w:ascii="Tahoma" w:eastAsia="Calibri" w:hAnsi="Tahoma" w:cs="Tahoma"/>
                <w:lang w:eastAsia="en-US"/>
              </w:rPr>
              <w:t xml:space="preserve"> PO PONUDBENEM PREDRAČUNU</w:t>
            </w:r>
            <w:r w:rsidR="00794CF2">
              <w:rPr>
                <w:rFonts w:ascii="Tahoma" w:eastAsia="Calibri" w:hAnsi="Tahoma" w:cs="Tahoma"/>
                <w:lang w:eastAsia="en-US"/>
              </w:rPr>
              <w:t xml:space="preserve"> IZVAJALCA</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F81B10">
            <w:pPr>
              <w:keepNext/>
              <w:spacing w:line="276" w:lineRule="auto"/>
              <w:jc w:val="right"/>
              <w:rPr>
                <w:rFonts w:ascii="Tahoma" w:hAnsi="Tahoma" w:cs="Tahoma"/>
                <w:lang w:eastAsia="en-US"/>
              </w:rPr>
            </w:pPr>
            <w:r>
              <w:rPr>
                <w:rFonts w:ascii="Tahoma" w:hAnsi="Tahoma" w:cs="Tahoma"/>
                <w:lang w:eastAsia="en-US"/>
              </w:rPr>
              <w:t xml:space="preserve">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eastAsia="Calibri" w:hAnsi="Tahoma" w:cs="Tahoma"/>
                <w:b/>
                <w:lang w:eastAsia="en-US"/>
              </w:rPr>
            </w:pPr>
            <w:r>
              <w:rPr>
                <w:rFonts w:ascii="Tahoma" w:eastAsia="Calibri" w:hAnsi="Tahoma" w:cs="Tahoma"/>
                <w:b/>
                <w:lang w:eastAsia="en-US"/>
              </w:rPr>
              <w:lastRenderedPageBreak/>
              <w:t xml:space="preserve">SKUPNA POGODBENA </w:t>
            </w:r>
            <w:r>
              <w:rPr>
                <w:rFonts w:ascii="Tahoma" w:hAnsi="Tahoma" w:cs="Tahoma"/>
                <w:b/>
                <w:lang w:eastAsia="en-US"/>
              </w:rPr>
              <w:t>VREDNOST</w:t>
            </w:r>
            <w:r>
              <w:rPr>
                <w:rFonts w:ascii="Tahoma" w:eastAsia="Calibri" w:hAnsi="Tahoma" w:cs="Tahoma"/>
                <w:b/>
                <w:lang w:eastAsia="en-US"/>
              </w:rPr>
              <w:t xml:space="preserve"> S POPUSTOM (brez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iCs/>
                <w:lang w:eastAsia="en-US"/>
              </w:rPr>
              <w:t>INFORMATIVNI IZRAČUN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22 %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SKUPNA POGODBENA VREDNOST S POPUSTOM (SKUPAJ 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F81B10">
            <w:pPr>
              <w:keepNext/>
              <w:spacing w:line="276" w:lineRule="auto"/>
              <w:jc w:val="right"/>
              <w:rPr>
                <w:rFonts w:ascii="Tahoma" w:hAnsi="Tahoma" w:cs="Tahoma"/>
                <w:lang w:eastAsia="en-US"/>
              </w:rPr>
            </w:pPr>
            <w:r>
              <w:rPr>
                <w:rFonts w:ascii="Tahoma" w:hAnsi="Tahoma" w:cs="Tahoma"/>
                <w:lang w:eastAsia="en-US"/>
              </w:rPr>
              <w:t>EUR</w:t>
            </w:r>
          </w:p>
        </w:tc>
      </w:tr>
    </w:tbl>
    <w:p w:rsidR="008D6EDC" w:rsidRDefault="008D6EDC" w:rsidP="00F81B10">
      <w:pPr>
        <w:keepNext/>
        <w:jc w:val="both"/>
        <w:rPr>
          <w:rFonts w:ascii="Tahoma" w:hAnsi="Tahoma" w:cs="Tahoma"/>
          <w:highlight w:val="yellow"/>
        </w:rPr>
      </w:pPr>
    </w:p>
    <w:p w:rsidR="008D6EDC" w:rsidRDefault="008D6EDC" w:rsidP="00F81B10">
      <w:pPr>
        <w:keepNext/>
        <w:jc w:val="both"/>
        <w:rPr>
          <w:rFonts w:ascii="Tahoma" w:hAnsi="Tahoma" w:cs="Tahoma"/>
        </w:rPr>
      </w:pPr>
      <w:r>
        <w:rPr>
          <w:rFonts w:ascii="Tahoma" w:hAnsi="Tahoma" w:cs="Tahoma"/>
        </w:rPr>
        <w:t xml:space="preserve">Skladno z 76a. členom Zakona o davku na dodano vrednost (ZDDV-1, Ur. l. RS, št. 13/11–UPB, 18/11,78/11, 38/12, 40/12 - ZUJF, 83/12, 14/13, </w:t>
      </w:r>
      <w:hyperlink r:id="rId27" w:tooltip="Zakon o spremembah in dopolnitvah Zakona o izvrševanju proračunov Republike Slovenije za leti 2013 in 2014 (ZIPRS1314-A) (Uradni list RS, št. 46-1756/2013)" w:history="1">
        <w:r>
          <w:rPr>
            <w:rStyle w:val="Hiperpovezava"/>
            <w:rFonts w:ascii="Tahoma" w:hAnsi="Tahoma" w:cs="Tahoma"/>
          </w:rPr>
          <w:t>46/13</w:t>
        </w:r>
      </w:hyperlink>
      <w:r>
        <w:rPr>
          <w:rFonts w:ascii="Tahoma" w:hAnsi="Tahoma" w:cs="Tahoma"/>
        </w:rPr>
        <w:t xml:space="preserve"> - ZIPRS1314-A, </w:t>
      </w:r>
      <w:hyperlink r:id="rId28" w:tooltip="Zakon o izvrševanju proračunov Republike Slovenije za leti 2014 in 2015 (ZIPRS1415) (Uradni list RS, št. 101-3675/2013)" w:history="1">
        <w:r>
          <w:rPr>
            <w:rStyle w:val="Hiperpovezava"/>
            <w:rFonts w:ascii="Tahoma" w:hAnsi="Tahoma" w:cs="Tahoma"/>
          </w:rPr>
          <w:t>101/13</w:t>
        </w:r>
      </w:hyperlink>
      <w:r>
        <w:rPr>
          <w:rFonts w:ascii="Tahoma" w:hAnsi="Tahoma" w:cs="Tahoma"/>
        </w:rPr>
        <w:t xml:space="preserve"> - ZIPRS1415, </w:t>
      </w:r>
      <w:hyperlink r:id="rId29" w:tooltip="Zakon o spremembah in dopolnitvah Zakona o davku na dodano vrednost (ZDDV-1H) (Uradni list RS, št. 86-3486/2014)" w:history="1">
        <w:r>
          <w:rPr>
            <w:rStyle w:val="Hiperpovezava"/>
            <w:rFonts w:ascii="Tahoma" w:hAnsi="Tahoma" w:cs="Tahoma"/>
          </w:rPr>
          <w:t>86/14</w:t>
        </w:r>
      </w:hyperlink>
      <w:r>
        <w:rPr>
          <w:rFonts w:ascii="Tahoma" w:hAnsi="Tahoma" w:cs="Tahoma"/>
        </w:rPr>
        <w:t xml:space="preserve"> in 90/15), DDV obračuna in plača naročnik.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soglaša, da pogodbena vrednost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vse ostale stroške,potrebne za izvedbo predmeta pogodbe.</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soglaša z dinamiko izvedbe del za posamezna območja, glede na potrjen investicijski načrt za tekoče koledarsko leto oz. za vsako koledarsko leto posebej.</w:t>
      </w:r>
    </w:p>
    <w:p w:rsidR="008D6EDC" w:rsidRDefault="008D6EDC"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SESTAVNI DELI POGODBE</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spacing w:after="120"/>
        <w:jc w:val="both"/>
        <w:rPr>
          <w:rFonts w:ascii="Tahoma" w:hAnsi="Tahoma" w:cs="Tahoma"/>
        </w:rPr>
      </w:pPr>
      <w:r>
        <w:rPr>
          <w:rFonts w:ascii="Tahoma" w:hAnsi="Tahoma" w:cs="Tahoma"/>
        </w:rPr>
        <w:t xml:space="preserve">Sestavni del pogodbe so:  </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 xml:space="preserve">razpisna dokumentacija št. </w:t>
      </w:r>
      <w:r>
        <w:rPr>
          <w:rFonts w:ascii="Tahoma" w:hAnsi="Tahoma" w:cs="Tahoma"/>
          <w:b/>
        </w:rPr>
        <w:t>JHL-30/18</w:t>
      </w:r>
      <w:r>
        <w:rPr>
          <w:rFonts w:ascii="Tahoma" w:hAnsi="Tahoma" w:cs="Tahoma"/>
        </w:rPr>
        <w:t>,</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ponudba izvajalca št. _________ z dne ________,</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ponudbeni predračun izvajalca št. _________ z dne ________,</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potrjena projektna dokumentacija za izvedbo z vsemi soglasji,</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 terminski plan,</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potrjena organizacijska shema gradbišča,</w:t>
      </w:r>
    </w:p>
    <w:p w:rsidR="00794CF2" w:rsidRDefault="00794CF2" w:rsidP="00F81B10">
      <w:pPr>
        <w:keepNext/>
        <w:numPr>
          <w:ilvl w:val="0"/>
          <w:numId w:val="40"/>
        </w:numPr>
        <w:tabs>
          <w:tab w:val="clear" w:pos="360"/>
        </w:tabs>
        <w:ind w:left="720"/>
        <w:jc w:val="both"/>
        <w:rPr>
          <w:rFonts w:ascii="Tahoma" w:hAnsi="Tahoma" w:cs="Tahoma"/>
        </w:rPr>
      </w:pPr>
      <w:r>
        <w:rPr>
          <w:rFonts w:ascii="Tahoma" w:hAnsi="Tahoma" w:cs="Tahoma"/>
        </w:rPr>
        <w:t>potrjen investicijski plan,</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vsi drugi pisni sporazumi in zapisniške ugotovitve, ki sta jih podpisala predstavnika pogodbenih strank.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Stranki pogodbe sta sporazumni, da je dokumentacija iz prejšnjega odstavka tega člena sestavni del pogodbe.</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8D6EDC" w:rsidRDefault="008D6EDC" w:rsidP="00F81B10">
      <w:pPr>
        <w:keepNext/>
        <w:jc w:val="both"/>
        <w:rPr>
          <w:rFonts w:ascii="Tahoma" w:hAnsi="Tahoma" w:cs="Tahoma"/>
          <w:b/>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DODATNA DELA</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se obveže izvršiti eventualna dodatna dela in popravila, ki niso zajeta v ponudbi izvajalca, so se pa pokazala kot nujno potrebna ali pa so dodatno naročena s strani naročnika. Vsa nujno potrebna dela ali dodatno naročena dela s strani naročnika se evidentirajo in potrdijo s strani predstavnika naročnika z vpisom v gradbeni dnevnik.</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 xml:space="preserve">Za izvedbo dodatnih del iz prejšnjega odstavka tega člena se pred izčrpanjem sredstev po tej pogodbi sklene aneks k tej pogodbi za </w:t>
      </w:r>
      <w:r w:rsidR="00794CF2">
        <w:rPr>
          <w:rFonts w:ascii="Tahoma" w:hAnsi="Tahoma" w:cs="Tahoma"/>
        </w:rPr>
        <w:t xml:space="preserve">navedena </w:t>
      </w:r>
      <w:r>
        <w:rPr>
          <w:rFonts w:ascii="Tahoma" w:hAnsi="Tahoma" w:cs="Tahoma"/>
        </w:rPr>
        <w:t xml:space="preserve">dela, ki se obračunajo po cenah, ki so določene v ponudbi </w:t>
      </w:r>
      <w:r>
        <w:rPr>
          <w:rFonts w:ascii="Tahoma" w:hAnsi="Tahoma" w:cs="Tahoma"/>
        </w:rPr>
        <w:lastRenderedPageBreak/>
        <w:t xml:space="preserve">izvajalca, če pa teh cen ni, bosta izvajalec in naročnik ceno za taka dela določila pred pričetkom </w:t>
      </w:r>
      <w:r w:rsidR="00794CF2">
        <w:rPr>
          <w:rFonts w:ascii="Tahoma" w:hAnsi="Tahoma" w:cs="Tahoma"/>
        </w:rPr>
        <w:t xml:space="preserve">izvajanja </w:t>
      </w:r>
      <w:r>
        <w:rPr>
          <w:rFonts w:ascii="Tahoma" w:hAnsi="Tahoma" w:cs="Tahoma"/>
        </w:rPr>
        <w:t xml:space="preserve">teh del na osnovi </w:t>
      </w:r>
      <w:proofErr w:type="spellStart"/>
      <w:r>
        <w:rPr>
          <w:rFonts w:ascii="Tahoma" w:hAnsi="Tahoma" w:cs="Tahoma"/>
        </w:rPr>
        <w:t>kalkulativnih</w:t>
      </w:r>
      <w:proofErr w:type="spellEnd"/>
      <w:r>
        <w:rPr>
          <w:rFonts w:ascii="Tahoma" w:hAnsi="Tahoma" w:cs="Tahoma"/>
        </w:rPr>
        <w:t xml:space="preserve"> elementov izvajalca, ki jih vsebuje ponudba izvajalca.</w:t>
      </w:r>
    </w:p>
    <w:p w:rsidR="008D6EDC" w:rsidRDefault="008D6EDC" w:rsidP="00F81B10">
      <w:pPr>
        <w:keepNext/>
        <w:jc w:val="both"/>
        <w:rPr>
          <w:rFonts w:ascii="Tahoma" w:hAnsi="Tahoma" w:cs="Tahoma"/>
          <w:b/>
        </w:rPr>
      </w:pPr>
    </w:p>
    <w:p w:rsidR="008D6EDC" w:rsidRDefault="008D6EDC" w:rsidP="00F81B10">
      <w:pPr>
        <w:keepNext/>
        <w:numPr>
          <w:ilvl w:val="0"/>
          <w:numId w:val="38"/>
        </w:numPr>
        <w:ind w:left="567" w:hanging="578"/>
        <w:jc w:val="both"/>
        <w:rPr>
          <w:rFonts w:ascii="Tahoma" w:hAnsi="Tahoma" w:cs="Tahoma"/>
          <w:b/>
        </w:rPr>
      </w:pPr>
      <w:r>
        <w:rPr>
          <w:rFonts w:ascii="Tahoma" w:hAnsi="Tahoma" w:cs="Tahoma"/>
          <w:b/>
        </w:rPr>
        <w:t>NAČIN OBRAČUNAVANJA</w:t>
      </w: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8D6EDC" w:rsidRDefault="008D6EDC" w:rsidP="00F81B10">
      <w:pPr>
        <w:keepNext/>
        <w:spacing w:after="120"/>
        <w:jc w:val="both"/>
        <w:rPr>
          <w:rFonts w:ascii="Tahoma" w:hAnsi="Tahoma" w:cs="Tahoma"/>
        </w:rPr>
      </w:pPr>
      <w:r>
        <w:rPr>
          <w:rFonts w:ascii="Tahoma" w:hAnsi="Tahoma" w:cs="Tahoma"/>
        </w:rPr>
        <w:t>Izvajalec soglaša :</w:t>
      </w:r>
    </w:p>
    <w:p w:rsidR="008D6EDC" w:rsidRDefault="008D6EDC" w:rsidP="00F81B10">
      <w:pPr>
        <w:keepNext/>
        <w:numPr>
          <w:ilvl w:val="0"/>
          <w:numId w:val="41"/>
        </w:numPr>
        <w:jc w:val="both"/>
        <w:rPr>
          <w:rFonts w:ascii="Tahoma" w:hAnsi="Tahoma" w:cs="Tahoma"/>
        </w:rPr>
      </w:pPr>
      <w:r>
        <w:rPr>
          <w:rFonts w:ascii="Tahoma" w:hAnsi="Tahoma" w:cs="Tahoma"/>
        </w:rPr>
        <w:t>da se dela, mesečno evidentirana v knjigi obračunskih izmer, izplačujejo največ do 95 % (petindevetdeset odstotkov) vrednosti mesečne  situacije,</w:t>
      </w:r>
    </w:p>
    <w:p w:rsidR="008D6EDC" w:rsidRDefault="008D6EDC" w:rsidP="00F81B10">
      <w:pPr>
        <w:keepNext/>
        <w:numPr>
          <w:ilvl w:val="0"/>
          <w:numId w:val="40"/>
        </w:numPr>
        <w:tabs>
          <w:tab w:val="clear" w:pos="360"/>
        </w:tabs>
        <w:ind w:left="720"/>
        <w:jc w:val="both"/>
        <w:rPr>
          <w:rFonts w:ascii="Tahoma" w:hAnsi="Tahoma" w:cs="Tahoma"/>
        </w:rPr>
      </w:pPr>
      <w:r>
        <w:rPr>
          <w:rFonts w:ascii="Tahoma" w:hAnsi="Tahoma" w:cs="Tahoma"/>
        </w:rPr>
        <w:t>da se 5 % (pet odstotkov) preostale vrednosti mesečne  situacije izplača po predaji projekta izvedenih del in dokumentacije za prevzemni pregled, uspešno opravljenem prevzemnem pregledu in odpravi morebitnih napak, ugotovljenih na prevzemnem pregledu ter po prejemu končne situacije s priloženo ustrezno garancijo za odpravo napak v garancijskem roku.</w:t>
      </w:r>
    </w:p>
    <w:p w:rsidR="008D6EDC" w:rsidRDefault="008D6EDC" w:rsidP="00F81B10">
      <w:pPr>
        <w:keepNext/>
        <w:jc w:val="both"/>
        <w:rPr>
          <w:rFonts w:ascii="Tahoma" w:hAnsi="Tahoma" w:cs="Tahoma"/>
          <w:b/>
        </w:rPr>
      </w:pPr>
    </w:p>
    <w:p w:rsidR="008D6EDC" w:rsidRDefault="008D6EDC" w:rsidP="00F81B10">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F81B10">
      <w:pPr>
        <w:keepNext/>
        <w:jc w:val="both"/>
        <w:rPr>
          <w:rFonts w:ascii="Tahoma" w:hAnsi="Tahoma" w:cs="Tahoma"/>
        </w:rPr>
      </w:pPr>
    </w:p>
    <w:p w:rsidR="00794CF2" w:rsidRDefault="00794CF2" w:rsidP="00794CF2">
      <w:pPr>
        <w:keepNext/>
        <w:jc w:val="both"/>
        <w:rPr>
          <w:rFonts w:ascii="Tahoma" w:hAnsi="Tahoma" w:cs="Tahoma"/>
        </w:rPr>
      </w:pPr>
      <w:r>
        <w:rPr>
          <w:rFonts w:ascii="Tahoma" w:hAnsi="Tahoma" w:cs="Tahoma"/>
        </w:rPr>
        <w:t>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w:t>
      </w:r>
    </w:p>
    <w:p w:rsidR="00794CF2" w:rsidRDefault="00794CF2" w:rsidP="00794CF2">
      <w:pPr>
        <w:keepNext/>
        <w:jc w:val="both"/>
        <w:rPr>
          <w:rFonts w:ascii="Tahoma" w:hAnsi="Tahoma" w:cs="Tahoma"/>
        </w:rPr>
      </w:pPr>
    </w:p>
    <w:p w:rsidR="00794CF2" w:rsidRDefault="00794CF2" w:rsidP="00794CF2">
      <w:pPr>
        <w:keepNext/>
        <w:jc w:val="both"/>
        <w:rPr>
          <w:rFonts w:ascii="Tahoma" w:hAnsi="Tahoma" w:cs="Tahoma"/>
        </w:rPr>
      </w:pPr>
      <w:r>
        <w:rPr>
          <w:rFonts w:ascii="Tahoma" w:hAnsi="Tahoma" w:cs="Tahoma"/>
        </w:rPr>
        <w:t xml:space="preserve">Izvajalec dostavi naročniku začasne/mesečne situacije ločeno za vsako posamezno območje in ločeno po komunalnem vodu do petega (5.) koledarskega dne v tekočem mesecu za pretekli mesec, končno situacijo pa v osmih (8) koledarskih dneh po opravljenem prevzemnem pregledu in odpravi morebitnih pomanjkljivosti. </w:t>
      </w:r>
    </w:p>
    <w:p w:rsidR="008D6EDC" w:rsidRDefault="008D6EDC" w:rsidP="00F81B10">
      <w:pPr>
        <w:keepNext/>
        <w:jc w:val="both"/>
        <w:rPr>
          <w:rFonts w:ascii="Tahoma" w:hAnsi="Tahoma" w:cs="Tahoma"/>
          <w:b/>
        </w:rPr>
      </w:pPr>
    </w:p>
    <w:p w:rsidR="008D6EDC" w:rsidRDefault="008D6EDC" w:rsidP="00F81B10">
      <w:pPr>
        <w:keepNext/>
        <w:numPr>
          <w:ilvl w:val="0"/>
          <w:numId w:val="39"/>
        </w:numPr>
        <w:jc w:val="center"/>
        <w:rPr>
          <w:rFonts w:ascii="Tahoma" w:hAnsi="Tahoma" w:cs="Tahoma"/>
        </w:rPr>
      </w:pPr>
      <w:r>
        <w:rPr>
          <w:rFonts w:ascii="Tahoma" w:hAnsi="Tahoma" w:cs="Tahoma"/>
        </w:rPr>
        <w:t xml:space="preserve">člen </w:t>
      </w:r>
    </w:p>
    <w:p w:rsidR="008D6EDC" w:rsidRDefault="008D6EDC" w:rsidP="00F81B10">
      <w:pPr>
        <w:keepNext/>
        <w:jc w:val="both"/>
        <w:rPr>
          <w:rFonts w:ascii="Tahoma" w:hAnsi="Tahoma" w:cs="Tahoma"/>
          <w:b/>
        </w:rPr>
      </w:pPr>
    </w:p>
    <w:p w:rsidR="008D6EDC" w:rsidRDefault="008D6EDC" w:rsidP="00F81B10">
      <w:pPr>
        <w:keepNext/>
        <w:jc w:val="both"/>
        <w:rPr>
          <w:rFonts w:ascii="Tahoma" w:hAnsi="Tahoma" w:cs="Tahoma"/>
        </w:rPr>
      </w:pPr>
      <w:r>
        <w:rPr>
          <w:rFonts w:ascii="Tahoma" w:hAnsi="Tahoma" w:cs="Tahoma"/>
        </w:rPr>
        <w:t xml:space="preserve">Naročnik je dolžan ugotoviti pravilno vrednost opravljenih del na osnovi začasno/mesečno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rsidR="008D6EDC" w:rsidRDefault="008D6EDC" w:rsidP="00F81B10">
      <w:pPr>
        <w:keepNext/>
        <w:spacing w:line="264" w:lineRule="atLeast"/>
        <w:jc w:val="both"/>
        <w:rPr>
          <w:rFonts w:ascii="Tahoma" w:hAnsi="Tahoma" w:cs="Tahoma"/>
        </w:rPr>
      </w:pPr>
    </w:p>
    <w:p w:rsidR="008D6EDC" w:rsidRDefault="008D6EDC" w:rsidP="00F81B10">
      <w:pPr>
        <w:keepNext/>
        <w:spacing w:line="264" w:lineRule="atLeast"/>
        <w:jc w:val="both"/>
        <w:rPr>
          <w:rFonts w:ascii="Tahoma" w:hAnsi="Tahoma" w:cs="Tahoma"/>
        </w:rPr>
      </w:pPr>
      <w:r>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Situacije potrjuje naročnikov predstavnik po pogodbi, in sicer na osnovi potrjenih del iz knjige obračunskih izmer, ki jo vodi izvajalec.</w:t>
      </w:r>
    </w:p>
    <w:p w:rsidR="008D6EDC" w:rsidRDefault="008D6EDC" w:rsidP="00F81B10">
      <w:pPr>
        <w:keepNext/>
        <w:jc w:val="both"/>
        <w:rPr>
          <w:rFonts w:ascii="Tahoma" w:hAnsi="Tahoma" w:cs="Tahoma"/>
        </w:rPr>
      </w:pPr>
    </w:p>
    <w:p w:rsidR="008D6EDC" w:rsidRDefault="008D6EDC" w:rsidP="00F81B10">
      <w:pPr>
        <w:keepNext/>
        <w:numPr>
          <w:ilvl w:val="0"/>
          <w:numId w:val="38"/>
        </w:numPr>
        <w:ind w:left="567" w:hanging="578"/>
        <w:jc w:val="both"/>
        <w:rPr>
          <w:rFonts w:ascii="Tahoma" w:hAnsi="Tahoma" w:cs="Tahoma"/>
        </w:rPr>
      </w:pPr>
      <w:r>
        <w:rPr>
          <w:rFonts w:ascii="Tahoma" w:hAnsi="Tahoma" w:cs="Tahoma"/>
          <w:b/>
        </w:rPr>
        <w:t>NAČIN PLAČILA</w:t>
      </w:r>
    </w:p>
    <w:p w:rsidR="008D6EDC" w:rsidRDefault="008D6EDC" w:rsidP="00F81B10">
      <w:pPr>
        <w:keepNext/>
        <w:numPr>
          <w:ilvl w:val="0"/>
          <w:numId w:val="39"/>
        </w:numPr>
        <w:ind w:left="714" w:hanging="357"/>
        <w:jc w:val="center"/>
        <w:rPr>
          <w:rFonts w:ascii="Tahoma" w:hAnsi="Tahoma" w:cs="Tahoma"/>
        </w:rPr>
      </w:pPr>
      <w:r>
        <w:rPr>
          <w:rFonts w:ascii="Tahoma" w:hAnsi="Tahoma" w:cs="Tahoma"/>
        </w:rPr>
        <w:t xml:space="preserve">člen </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Zneske potrjenih mesečnih/začasnih situacij s strani predstavnika naročnika (skrbnik pogodbe) bo naročnik plačeval na transakcijski račun izvajalca, ki je uradno evidentiran pri AJPES in bo naveden na izstavljeni situaciji.</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primeru naročnikove zamude pri plačilu ima izvajalec pravico zaračunati zakonske zamudne obresti.</w:t>
      </w:r>
    </w:p>
    <w:p w:rsidR="008D6EDC" w:rsidRDefault="008D6EDC" w:rsidP="00F81B10">
      <w:pPr>
        <w:keepNext/>
        <w:jc w:val="both"/>
        <w:rPr>
          <w:rFonts w:ascii="Tahoma" w:hAnsi="Tahoma" w:cs="Tahoma"/>
        </w:rPr>
      </w:pPr>
      <w:r>
        <w:rPr>
          <w:rFonts w:ascii="Tahoma" w:hAnsi="Tahoma" w:cs="Tahoma"/>
        </w:rPr>
        <w:tab/>
      </w:r>
    </w:p>
    <w:p w:rsidR="008D6EDC" w:rsidRDefault="008D6EDC" w:rsidP="00F81B10">
      <w:pPr>
        <w:keepNext/>
        <w:numPr>
          <w:ilvl w:val="0"/>
          <w:numId w:val="38"/>
        </w:numPr>
        <w:ind w:left="567" w:hanging="578"/>
        <w:jc w:val="both"/>
        <w:rPr>
          <w:rFonts w:ascii="Tahoma" w:hAnsi="Tahoma" w:cs="Tahoma"/>
          <w:b/>
        </w:rPr>
      </w:pPr>
      <w:r>
        <w:rPr>
          <w:rFonts w:ascii="Tahoma" w:hAnsi="Tahoma" w:cs="Tahoma"/>
          <w:b/>
        </w:rPr>
        <w:t>PODIZVAJALCI</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lastRenderedPageBreak/>
        <w:t>člen</w:t>
      </w:r>
    </w:p>
    <w:p w:rsidR="008D6EDC" w:rsidRDefault="008D6EDC" w:rsidP="00F81B10">
      <w:pPr>
        <w:keepNext/>
        <w:jc w:val="center"/>
        <w:rPr>
          <w:rFonts w:ascii="Tahoma" w:hAnsi="Tahoma" w:cs="Tahoma"/>
          <w:b/>
          <w:color w:val="000000"/>
        </w:rPr>
      </w:pPr>
      <w:r>
        <w:rPr>
          <w:rFonts w:ascii="Tahoma" w:hAnsi="Tahoma" w:cs="Tahoma"/>
          <w:b/>
          <w:color w:val="000000"/>
        </w:rPr>
        <w:t>/se upošteva v primeru, da izvajalec nastopa s podizvajalcem/</w:t>
      </w:r>
    </w:p>
    <w:p w:rsidR="008D6EDC" w:rsidRDefault="008D6EDC" w:rsidP="00F81B10">
      <w:pPr>
        <w:pStyle w:val="BESEDILO"/>
        <w:keepNext/>
        <w:keepLines w:val="0"/>
        <w:widowControl/>
        <w:tabs>
          <w:tab w:val="left" w:pos="708"/>
        </w:tabs>
        <w:rPr>
          <w:rFonts w:ascii="Tahoma" w:hAnsi="Tahoma" w:cs="Tahoma"/>
          <w:kern w:val="0"/>
        </w:rPr>
      </w:pPr>
    </w:p>
    <w:p w:rsidR="008D6EDC" w:rsidRDefault="008D6EDC" w:rsidP="00F81B10">
      <w:pPr>
        <w:keepNext/>
        <w:spacing w:after="200" w:line="276" w:lineRule="auto"/>
        <w:jc w:val="both"/>
        <w:rPr>
          <w:rFonts w:ascii="Tahoma" w:eastAsia="Frutiger" w:hAnsi="Tahoma" w:cs="Tahoma"/>
          <w:lang w:eastAsia="en-US"/>
        </w:rPr>
      </w:pPr>
      <w:r>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8D6EDC" w:rsidTr="008D6EDC">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F81B10">
            <w:pPr>
              <w:keepNext/>
              <w:spacing w:line="276" w:lineRule="auto"/>
              <w:jc w:val="center"/>
              <w:rPr>
                <w:rFonts w:ascii="Tahoma" w:eastAsiaTheme="minorHAnsi" w:hAnsi="Tahoma" w:cs="Tahoma"/>
                <w:lang w:eastAsia="en-US"/>
              </w:rPr>
            </w:pPr>
            <w:r>
              <w:rPr>
                <w:rFonts w:ascii="Tahoma" w:eastAsia="Frutiger" w:hAnsi="Tahoma" w:cs="Tahoma"/>
                <w:lang w:eastAsia="en-US"/>
              </w:rPr>
              <w:t>DA / NE</w:t>
            </w:r>
          </w:p>
        </w:tc>
      </w:tr>
      <w:tr w:rsidR="008D6EDC" w:rsidTr="008D6EDC">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Del javnega naročila, ki se oddaja v </w:t>
            </w:r>
            <w:proofErr w:type="spellStart"/>
            <w:r>
              <w:rPr>
                <w:rFonts w:ascii="Tahoma" w:eastAsia="Frutiger" w:hAnsi="Tahoma" w:cs="Tahoma"/>
                <w:lang w:eastAsia="en-US"/>
              </w:rPr>
              <w:t>podizvajanje</w:t>
            </w:r>
            <w:proofErr w:type="spellEnd"/>
            <w:r>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rsidR="008D6EDC" w:rsidRDefault="008D6EDC" w:rsidP="00F81B10">
            <w:pPr>
              <w:keepNext/>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 xml:space="preserve">Količina/Delež (%) v </w:t>
            </w:r>
            <w:proofErr w:type="spellStart"/>
            <w:r>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547C58" w:rsidP="00F81B10">
            <w:pPr>
              <w:keepNext/>
              <w:spacing w:line="276" w:lineRule="auto"/>
              <w:rPr>
                <w:rFonts w:ascii="Tahoma" w:eastAsiaTheme="minorHAnsi" w:hAnsi="Tahoma" w:cs="Tahoma"/>
                <w:lang w:eastAsia="en-US"/>
              </w:rPr>
            </w:pPr>
            <w:r>
              <w:rPr>
                <w:rFonts w:ascii="Tahoma" w:eastAsia="Frutiger" w:hAnsi="Tahoma" w:cs="Tahoma"/>
                <w:lang w:eastAsia="en-US"/>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r w:rsidR="008D6EDC" w:rsidTr="008D6EDC">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F81B10">
            <w:pPr>
              <w:keepNext/>
              <w:spacing w:line="276" w:lineRule="auto"/>
              <w:rPr>
                <w:rFonts w:ascii="Tahoma" w:eastAsiaTheme="minorHAnsi" w:hAnsi="Tahoma" w:cs="Tahoma"/>
                <w:lang w:eastAsia="en-US"/>
              </w:rPr>
            </w:pPr>
            <w:r>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F81B10">
            <w:pPr>
              <w:keepNext/>
              <w:spacing w:line="276" w:lineRule="auto"/>
              <w:rPr>
                <w:rFonts w:ascii="Tahoma" w:eastAsiaTheme="minorHAnsi" w:hAnsi="Tahoma" w:cs="Tahoma"/>
                <w:lang w:eastAsia="en-US"/>
              </w:rPr>
            </w:pPr>
          </w:p>
        </w:tc>
      </w:tr>
    </w:tbl>
    <w:p w:rsidR="008D6EDC" w:rsidRDefault="008D6EDC" w:rsidP="00F81B10">
      <w:pPr>
        <w:keepNext/>
        <w:numPr>
          <w:ilvl w:val="12"/>
          <w:numId w:val="0"/>
        </w:numPr>
        <w:jc w:val="both"/>
        <w:rPr>
          <w:rFonts w:ascii="Tahoma" w:eastAsiaTheme="minorHAnsi"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F81B10">
      <w:pPr>
        <w:keepNext/>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Naročnik mora v skladu s četrtim odstavkom 94. člena ZJN-3 zavrniti vsakega podizvajalca, če zanj obstajajo razlogi za izključitev iz točke 3.1. razpisne dokumentacije</w:t>
      </w:r>
      <w:r>
        <w:rPr>
          <w:rFonts w:ascii="Tahoma" w:hAnsi="Tahoma" w:cs="Tahoma"/>
        </w:rPr>
        <w:t xml:space="preserve">. </w:t>
      </w:r>
      <w:r>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ne zahteva neposrednega plačila/</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 xml:space="preserve">Kadar izvajalec nastopa s podizvajalcem, ki ne zahteva neposrednega plačila, bo naročnik od izvajalca zahteval, da mu najpozneje v 60 (šestdesetih) dneh od plačila končne situacije pošlje svojo pisno izjavo in </w:t>
      </w:r>
      <w:r>
        <w:rPr>
          <w:rFonts w:ascii="Tahoma" w:eastAsia="Frutiger" w:hAnsi="Tahoma" w:cs="Tahoma"/>
          <w:lang w:eastAsia="en-US"/>
        </w:rPr>
        <w:lastRenderedPageBreak/>
        <w:t>pisno izjavo podizvajalca, da je podizvajalec prejel plačilo za opravljena dela, ki so neposredno povezana s predmetom te pogodbe.</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zahteva neposredno plačilo/</w:t>
      </w:r>
    </w:p>
    <w:p w:rsidR="008D6EDC" w:rsidRDefault="008D6EDC" w:rsidP="00F81B10">
      <w:pPr>
        <w:keepNext/>
        <w:jc w:val="both"/>
        <w:rPr>
          <w:rFonts w:ascii="Tahoma" w:eastAsia="Frutiger" w:hAnsi="Tahoma" w:cs="Tahoma"/>
          <w:lang w:eastAsia="en-US"/>
        </w:rPr>
      </w:pPr>
    </w:p>
    <w:p w:rsidR="008D6EDC" w:rsidRDefault="008D6EDC" w:rsidP="00F81B10">
      <w:pPr>
        <w:keepNext/>
        <w:spacing w:after="120"/>
        <w:jc w:val="both"/>
        <w:rPr>
          <w:rFonts w:ascii="Tahoma" w:eastAsia="Frutiger" w:hAnsi="Tahoma" w:cs="Tahoma"/>
          <w:lang w:eastAsia="en-US"/>
        </w:rPr>
      </w:pPr>
      <w:r>
        <w:rPr>
          <w:rFonts w:ascii="Tahoma" w:eastAsia="Frutiger" w:hAnsi="Tahoma" w:cs="Tahoma"/>
          <w:lang w:eastAsia="en-US"/>
        </w:rPr>
        <w:t xml:space="preserve">Kadar izvajalec izvaja javno naročilo s podizvajalcem, ki zahteva neposredno plačilo, mora v skladu s 94. členom ZJN-3: </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pooblastiti naročnika, da na podlagi potrjenega računa oziroma situacije s strani izvajalca neposredno plačuje podizvajalcu,</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 xml:space="preserve">predložiti soglasje podizvajalca, na podlagi katerega naročnik namesto izvajalca poravna podizvajalčevo terjatev do izvajalca, </w:t>
      </w:r>
    </w:p>
    <w:p w:rsidR="008D6EDC" w:rsidRDefault="008D6EDC" w:rsidP="00F81B10">
      <w:pPr>
        <w:keepNext/>
        <w:numPr>
          <w:ilvl w:val="0"/>
          <w:numId w:val="41"/>
        </w:numPr>
        <w:jc w:val="both"/>
        <w:rPr>
          <w:rFonts w:ascii="Tahoma" w:eastAsia="Frutiger" w:hAnsi="Tahoma" w:cs="Tahoma"/>
          <w:lang w:eastAsia="en-US"/>
        </w:rPr>
      </w:pPr>
      <w:r>
        <w:rPr>
          <w:rFonts w:ascii="Tahoma" w:eastAsia="Frutiger" w:hAnsi="Tahoma" w:cs="Tahoma"/>
          <w:lang w:eastAsia="en-US"/>
        </w:rPr>
        <w:t>svojemu računu oziroma situaciji priložiti račun oziroma situacijo podizvajalca, ki ga/jo je predhodno potrdil.</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Calibri" w:hAnsi="Tahoma" w:cs="Tahoma"/>
          <w:color w:val="1F497D"/>
          <w:lang w:eastAsia="en-US"/>
        </w:rPr>
      </w:pPr>
      <w:r>
        <w:rPr>
          <w:rFonts w:ascii="Tahoma" w:eastAsia="Calibri" w:hAnsi="Tahoma" w:cs="Tahoma"/>
          <w:lang w:eastAsia="en-US"/>
        </w:rPr>
        <w:t>S plačilom posameznega zneska podizvajalcu obveznost naročnika za plačilo izvajalcu ugasne do višine tako plačanega zneska podizvajalcu.</w:t>
      </w:r>
    </w:p>
    <w:p w:rsidR="008D6EDC" w:rsidRDefault="008D6EDC" w:rsidP="00F81B10">
      <w:pPr>
        <w:keepNext/>
        <w:spacing w:line="276" w:lineRule="auto"/>
        <w:jc w:val="both"/>
        <w:rPr>
          <w:rFonts w:ascii="Tahoma" w:hAnsi="Tahoma" w:cs="Tahoma"/>
        </w:rPr>
      </w:pPr>
    </w:p>
    <w:p w:rsidR="008D6EDC" w:rsidRDefault="008D6EDC" w:rsidP="00F81B10">
      <w:pPr>
        <w:keepNext/>
        <w:numPr>
          <w:ilvl w:val="12"/>
          <w:numId w:val="0"/>
        </w:numPr>
        <w:jc w:val="both"/>
        <w:rPr>
          <w:rFonts w:ascii="Tahoma" w:hAnsi="Tahoma" w:cs="Tahoma"/>
        </w:rPr>
      </w:pPr>
      <w:r>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rsidR="008D6EDC" w:rsidRDefault="008D6EDC" w:rsidP="00F81B10">
      <w:pPr>
        <w:keepNext/>
        <w:numPr>
          <w:ilvl w:val="12"/>
          <w:numId w:val="0"/>
        </w:numPr>
        <w:jc w:val="both"/>
        <w:rPr>
          <w:rFonts w:ascii="Tahoma" w:hAnsi="Tahoma" w:cs="Tahoma"/>
          <w:sz w:val="22"/>
          <w:szCs w:val="22"/>
        </w:rPr>
      </w:pPr>
    </w:p>
    <w:p w:rsidR="008D6EDC" w:rsidRDefault="008D6EDC" w:rsidP="00F81B10">
      <w:pPr>
        <w:keepNext/>
        <w:numPr>
          <w:ilvl w:val="12"/>
          <w:numId w:val="0"/>
        </w:numPr>
        <w:jc w:val="both"/>
        <w:rPr>
          <w:rFonts w:ascii="Tahoma" w:eastAsia="Frutiger" w:hAnsi="Tahoma" w:cs="Tahoma"/>
          <w:lang w:eastAsia="en-US"/>
        </w:rPr>
      </w:pPr>
      <w:r>
        <w:rPr>
          <w:rFonts w:ascii="Tahoma" w:eastAsia="Frutiger" w:hAnsi="Tahoma" w:cs="Tahoma"/>
          <w:lang w:eastAsia="en-US"/>
        </w:rPr>
        <w:t>Naročnik bo potrjene račune oziroma situacije podizvajalcev poravnal neposredno podizvajalcem na način in v roku, kot je dogovorjeno za plačilo izvajalcu.</w:t>
      </w:r>
    </w:p>
    <w:p w:rsidR="008D6EDC" w:rsidRDefault="008D6EDC" w:rsidP="00F81B10">
      <w:pPr>
        <w:keepNext/>
        <w:numPr>
          <w:ilvl w:val="12"/>
          <w:numId w:val="0"/>
        </w:numPr>
        <w:jc w:val="both"/>
        <w:rPr>
          <w:rFonts w:ascii="Tahoma" w:eastAsia="Frutiger" w:hAnsi="Tahoma" w:cs="Tahoma"/>
          <w:lang w:eastAsia="en-US"/>
        </w:rPr>
      </w:pP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ALI</w:t>
      </w:r>
    </w:p>
    <w:p w:rsidR="008D6EDC" w:rsidRDefault="008D6EDC" w:rsidP="00F81B10">
      <w:pPr>
        <w:keepNext/>
        <w:jc w:val="center"/>
        <w:rPr>
          <w:rFonts w:ascii="Tahoma" w:eastAsia="Frutiger" w:hAnsi="Tahoma" w:cs="Tahoma"/>
          <w:b/>
          <w:bCs/>
          <w:lang w:eastAsia="en-US"/>
        </w:rPr>
      </w:pPr>
      <w:r>
        <w:rPr>
          <w:rFonts w:ascii="Tahoma" w:eastAsia="Frutiger" w:hAnsi="Tahoma" w:cs="Tahoma"/>
          <w:b/>
          <w:bCs/>
          <w:lang w:eastAsia="en-US"/>
        </w:rPr>
        <w:t>/se upošteva v primeru, da izvajalec ne nastopa s podizvajalcem/</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ob predložitvi ponudbe in ob sklenitvi te pogodbe nima prijavljenih podizvajalcev za izvedbo predmeta te pogodbe.</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r w:rsidR="00794CF2">
        <w:rPr>
          <w:rFonts w:ascii="Tahoma" w:eastAsia="Frutiger" w:hAnsi="Tahoma" w:cs="Tahoma"/>
          <w:lang w:eastAsia="en-US"/>
        </w:rPr>
        <w:t>.</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v skladu z 1., 2., 4., in 6. odstavkom 75. člena ZJN-3</w:t>
      </w:r>
      <w:r>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F81B10">
      <w:pPr>
        <w:keepNext/>
        <w:jc w:val="both"/>
        <w:rPr>
          <w:rFonts w:ascii="Tahoma" w:eastAsia="Frutiger" w:hAnsi="Tahoma" w:cs="Tahoma"/>
          <w:lang w:eastAsia="en-US"/>
        </w:rPr>
      </w:pPr>
    </w:p>
    <w:p w:rsidR="008D6EDC" w:rsidRDefault="008D6EDC" w:rsidP="00F81B10">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F81B10">
      <w:pPr>
        <w:keepNext/>
        <w:jc w:val="both"/>
        <w:rPr>
          <w:rFonts w:ascii="Tahoma" w:hAnsi="Tahoma" w:cs="Tahoma"/>
        </w:rPr>
      </w:pPr>
      <w:r>
        <w:rPr>
          <w:rFonts w:ascii="Tahoma" w:hAnsi="Tahoma" w:cs="Tahoma"/>
        </w:rPr>
        <w:t xml:space="preserve">                                                                                                             </w:t>
      </w: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OBVEZNOSTI NAROČNIKA</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spacing w:after="120"/>
        <w:rPr>
          <w:rFonts w:ascii="Tahoma" w:hAnsi="Tahoma" w:cs="Tahoma"/>
        </w:rPr>
      </w:pPr>
      <w:r>
        <w:rPr>
          <w:rFonts w:ascii="Tahoma" w:hAnsi="Tahoma" w:cs="Tahoma"/>
        </w:rPr>
        <w:t>Naročnik se obvezuje po sklenitvi pogodbe izvajalcu izročiti:</w:t>
      </w:r>
    </w:p>
    <w:p w:rsidR="008D6EDC" w:rsidRDefault="008D6EDC" w:rsidP="00F81B10">
      <w:pPr>
        <w:keepNext/>
        <w:numPr>
          <w:ilvl w:val="0"/>
          <w:numId w:val="41"/>
        </w:numPr>
        <w:jc w:val="both"/>
        <w:rPr>
          <w:rFonts w:ascii="Tahoma" w:hAnsi="Tahoma" w:cs="Tahoma"/>
        </w:rPr>
      </w:pPr>
      <w:r>
        <w:rPr>
          <w:rFonts w:ascii="Tahoma" w:hAnsi="Tahoma" w:cs="Tahoma"/>
        </w:rPr>
        <w:t>potrjeno projektno dokumentacijo za izvedbo z vsemi soglasji,</w:t>
      </w:r>
    </w:p>
    <w:p w:rsidR="008D6EDC" w:rsidRDefault="008D6EDC" w:rsidP="00F81B10">
      <w:pPr>
        <w:keepNext/>
        <w:numPr>
          <w:ilvl w:val="0"/>
          <w:numId w:val="41"/>
        </w:numPr>
        <w:jc w:val="both"/>
        <w:rPr>
          <w:rFonts w:ascii="Tahoma" w:hAnsi="Tahoma" w:cs="Tahoma"/>
        </w:rPr>
      </w:pPr>
      <w:r>
        <w:rPr>
          <w:rFonts w:ascii="Tahoma" w:hAnsi="Tahoma" w:cs="Tahoma"/>
        </w:rPr>
        <w:t>situacijo vseh obstoječih podzemnih in nadzemnih vodov in naprav,</w:t>
      </w:r>
    </w:p>
    <w:p w:rsidR="008D6EDC" w:rsidRDefault="008D6EDC" w:rsidP="00F81B10">
      <w:pPr>
        <w:keepNext/>
        <w:numPr>
          <w:ilvl w:val="0"/>
          <w:numId w:val="41"/>
        </w:numPr>
        <w:jc w:val="both"/>
        <w:rPr>
          <w:rFonts w:ascii="Tahoma" w:hAnsi="Tahoma" w:cs="Tahoma"/>
        </w:rPr>
      </w:pPr>
      <w:r>
        <w:rPr>
          <w:rFonts w:ascii="Tahoma" w:hAnsi="Tahoma" w:cs="Tahoma"/>
        </w:rPr>
        <w:t>pooblastilo za pridobitev cestne zapore,</w:t>
      </w:r>
    </w:p>
    <w:p w:rsidR="008D6EDC" w:rsidRDefault="008D6EDC" w:rsidP="00F81B10">
      <w:pPr>
        <w:keepNext/>
        <w:numPr>
          <w:ilvl w:val="0"/>
          <w:numId w:val="41"/>
        </w:numPr>
        <w:jc w:val="both"/>
        <w:rPr>
          <w:rFonts w:ascii="Tahoma" w:hAnsi="Tahoma" w:cs="Tahoma"/>
        </w:rPr>
      </w:pPr>
      <w:r>
        <w:rPr>
          <w:rFonts w:ascii="Tahoma" w:hAnsi="Tahoma" w:cs="Tahoma"/>
        </w:rPr>
        <w:lastRenderedPageBreak/>
        <w:t>vso drugo potrebno dokumentacijo ter pisne sporazume in zapisniške ugotovitve, ki sta jih podpisala predstavnika pogodbenih strank.</w:t>
      </w:r>
    </w:p>
    <w:p w:rsidR="008D6EDC" w:rsidRDefault="008D6EDC" w:rsidP="00F81B10">
      <w:pPr>
        <w:keepNext/>
        <w:rPr>
          <w:rFonts w:ascii="Tahoma" w:hAnsi="Tahoma" w:cs="Tahoma"/>
        </w:rPr>
      </w:pPr>
    </w:p>
    <w:p w:rsidR="008D6EDC" w:rsidRDefault="008D6EDC" w:rsidP="00F81B10">
      <w:pPr>
        <w:keepNext/>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OBVEZNOSTI IZVAJALCA</w:t>
      </w:r>
    </w:p>
    <w:p w:rsidR="008D6EDC" w:rsidRDefault="008D6EDC" w:rsidP="00F81B10">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spacing w:after="120"/>
        <w:rPr>
          <w:rFonts w:ascii="Tahoma" w:hAnsi="Tahoma" w:cs="Tahoma"/>
        </w:rPr>
      </w:pPr>
      <w:r>
        <w:rPr>
          <w:rFonts w:ascii="Tahoma" w:hAnsi="Tahoma" w:cs="Tahoma"/>
        </w:rPr>
        <w:t xml:space="preserve">Izvajalec se obvezuje, da bo: </w:t>
      </w:r>
    </w:p>
    <w:p w:rsidR="008D6EDC" w:rsidRDefault="008D6EDC" w:rsidP="00F81B10">
      <w:pPr>
        <w:keepNext/>
        <w:numPr>
          <w:ilvl w:val="0"/>
          <w:numId w:val="41"/>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s 18. členom te pogodbe, </w:t>
      </w:r>
    </w:p>
    <w:p w:rsidR="008D6EDC" w:rsidRDefault="008D6EDC" w:rsidP="00F81B10">
      <w:pPr>
        <w:keepNext/>
        <w:numPr>
          <w:ilvl w:val="0"/>
          <w:numId w:val="41"/>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rsidR="008D6EDC" w:rsidRDefault="008D6EDC" w:rsidP="00F81B10">
      <w:pPr>
        <w:keepNext/>
        <w:numPr>
          <w:ilvl w:val="0"/>
          <w:numId w:val="41"/>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rsidR="008D6EDC" w:rsidRDefault="008D6EDC" w:rsidP="00F81B10">
      <w:pPr>
        <w:keepNext/>
        <w:numPr>
          <w:ilvl w:val="0"/>
          <w:numId w:val="41"/>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rsidR="008D6EDC" w:rsidRDefault="008D6EDC" w:rsidP="00F81B10">
      <w:pPr>
        <w:keepNext/>
        <w:numPr>
          <w:ilvl w:val="0"/>
          <w:numId w:val="41"/>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8D6EDC" w:rsidRDefault="008D6EDC" w:rsidP="00F81B10">
      <w:pPr>
        <w:keepNext/>
        <w:numPr>
          <w:ilvl w:val="0"/>
          <w:numId w:val="41"/>
        </w:numPr>
        <w:jc w:val="both"/>
        <w:rPr>
          <w:rFonts w:ascii="Tahoma" w:hAnsi="Tahoma" w:cs="Tahoma"/>
        </w:rPr>
      </w:pPr>
      <w:r>
        <w:rPr>
          <w:rFonts w:ascii="Tahoma" w:hAnsi="Tahoma" w:cs="Tahoma"/>
        </w:rPr>
        <w:t>zavaroval svojo opremo in opremo dobaviteljev, ki bo vgrajena, proti vsem rizikom, do predaje investicije naročniku,</w:t>
      </w:r>
    </w:p>
    <w:p w:rsidR="008D6EDC" w:rsidRDefault="008D6EDC" w:rsidP="00F81B10">
      <w:pPr>
        <w:keepNext/>
        <w:numPr>
          <w:ilvl w:val="0"/>
          <w:numId w:val="41"/>
        </w:numPr>
        <w:jc w:val="both"/>
        <w:rPr>
          <w:rFonts w:ascii="Tahoma" w:hAnsi="Tahoma" w:cs="Tahoma"/>
        </w:rPr>
      </w:pPr>
      <w:r>
        <w:rPr>
          <w:rFonts w:ascii="Tahoma" w:hAnsi="Tahoma" w:cs="Tahoma"/>
        </w:rPr>
        <w:t xml:space="preserve">zavaroval delovno osebje in svoje naprave, </w:t>
      </w:r>
    </w:p>
    <w:p w:rsidR="008D6EDC" w:rsidRDefault="008D6EDC" w:rsidP="00F81B10">
      <w:pPr>
        <w:keepNext/>
        <w:numPr>
          <w:ilvl w:val="0"/>
          <w:numId w:val="41"/>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8D6EDC" w:rsidRDefault="008D6EDC" w:rsidP="00F81B10">
      <w:pPr>
        <w:keepNext/>
        <w:numPr>
          <w:ilvl w:val="0"/>
          <w:numId w:val="41"/>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8D6EDC" w:rsidRDefault="008D6EDC" w:rsidP="00F81B10">
      <w:pPr>
        <w:keepNext/>
        <w:numPr>
          <w:ilvl w:val="0"/>
          <w:numId w:val="41"/>
        </w:numPr>
        <w:jc w:val="both"/>
        <w:rPr>
          <w:rFonts w:ascii="Tahoma" w:hAnsi="Tahoma" w:cs="Tahoma"/>
        </w:rPr>
      </w:pPr>
      <w:r>
        <w:rPr>
          <w:rFonts w:ascii="Tahoma" w:hAnsi="Tahoma" w:cs="Tahoma"/>
        </w:rPr>
        <w:t xml:space="preserve">ves čas gradnje vodil gradbeni dnevnik in knjigo obračunskih izmer v skladu z veljavnim zakonom, ki ureja  </w:t>
      </w:r>
      <w:r w:rsidR="00794CF2">
        <w:rPr>
          <w:rFonts w:ascii="Tahoma" w:hAnsi="Tahoma" w:cs="Tahoma"/>
        </w:rPr>
        <w:t>gradnjo</w:t>
      </w:r>
      <w:r>
        <w:rPr>
          <w:rFonts w:ascii="Tahoma" w:hAnsi="Tahoma" w:cs="Tahoma"/>
        </w:rPr>
        <w:t xml:space="preserve"> objektov,</w:t>
      </w:r>
    </w:p>
    <w:p w:rsidR="008D6EDC" w:rsidRDefault="008D6EDC" w:rsidP="00F81B10">
      <w:pPr>
        <w:keepNext/>
        <w:numPr>
          <w:ilvl w:val="0"/>
          <w:numId w:val="41"/>
        </w:numPr>
        <w:jc w:val="both"/>
        <w:rPr>
          <w:rFonts w:ascii="Tahoma" w:hAnsi="Tahoma" w:cs="Tahoma"/>
        </w:rPr>
      </w:pPr>
      <w:r>
        <w:rPr>
          <w:rFonts w:ascii="Tahoma" w:hAnsi="Tahoma" w:cs="Tahoma"/>
        </w:rPr>
        <w:t>izvajal na gradbišču varnostne ukrepe po veljavni zakonodaji tako za delavce, naprave in material ter za vse mimoidoče,</w:t>
      </w:r>
    </w:p>
    <w:p w:rsidR="008D6EDC" w:rsidRDefault="008D6EDC" w:rsidP="00F81B10">
      <w:pPr>
        <w:keepNext/>
        <w:numPr>
          <w:ilvl w:val="0"/>
          <w:numId w:val="41"/>
        </w:numPr>
        <w:jc w:val="both"/>
        <w:rPr>
          <w:rFonts w:ascii="Tahoma" w:hAnsi="Tahoma" w:cs="Tahoma"/>
        </w:rPr>
      </w:pPr>
      <w:r>
        <w:rPr>
          <w:rFonts w:ascii="Tahoma" w:hAnsi="Tahoma" w:cs="Tahoma"/>
        </w:rPr>
        <w:t>dela izvajal 24/7 oz. v skladu z izdanim dovoljenjem, vsaj do 21.00 ure vse dni v tednu,</w:t>
      </w:r>
    </w:p>
    <w:p w:rsidR="008D6EDC" w:rsidRDefault="008D6EDC" w:rsidP="00F81B10">
      <w:pPr>
        <w:keepNext/>
        <w:numPr>
          <w:ilvl w:val="0"/>
          <w:numId w:val="41"/>
        </w:numPr>
        <w:jc w:val="both"/>
        <w:rPr>
          <w:rFonts w:ascii="Tahoma" w:hAnsi="Tahoma" w:cs="Tahoma"/>
        </w:rPr>
      </w:pPr>
      <w:r>
        <w:rPr>
          <w:rFonts w:ascii="Tahoma" w:hAnsi="Tahoma" w:cs="Tahoma"/>
        </w:rPr>
        <w:t xml:space="preserve">po zaključku del očistil gradbišče, </w:t>
      </w:r>
    </w:p>
    <w:p w:rsidR="008D6EDC" w:rsidRDefault="008D6EDC" w:rsidP="00F81B10">
      <w:pPr>
        <w:keepNext/>
        <w:numPr>
          <w:ilvl w:val="0"/>
          <w:numId w:val="41"/>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rsidR="008D6EDC" w:rsidRDefault="008D6EDC" w:rsidP="00F81B10">
      <w:pPr>
        <w:keepNext/>
        <w:numPr>
          <w:ilvl w:val="0"/>
          <w:numId w:val="41"/>
        </w:numPr>
        <w:jc w:val="both"/>
        <w:rPr>
          <w:rFonts w:ascii="Tahoma" w:hAnsi="Tahoma" w:cs="Tahoma"/>
        </w:rPr>
      </w:pPr>
      <w:r>
        <w:rPr>
          <w:rFonts w:ascii="Tahoma" w:hAnsi="Tahoma" w:cs="Tahoma"/>
        </w:rPr>
        <w:t>v roku petnajstih (15) koledarskih dni od dneva prevzemnega pregleda odpravil pomanjkljivosti, ugotovljene na prevzemnem pregledu.</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rsidR="00445C19" w:rsidRDefault="00445C19" w:rsidP="00F81B10">
      <w:pPr>
        <w:keepNext/>
        <w:jc w:val="both"/>
        <w:rPr>
          <w:rFonts w:ascii="Tahoma" w:hAnsi="Tahoma" w:cs="Tahoma"/>
        </w:rPr>
      </w:pPr>
    </w:p>
    <w:p w:rsidR="00445C19" w:rsidRPr="00445C19" w:rsidRDefault="00445C19" w:rsidP="00F81B10">
      <w:pPr>
        <w:keepNext/>
        <w:jc w:val="both"/>
        <w:rPr>
          <w:rFonts w:ascii="Tahoma" w:hAnsi="Tahoma" w:cs="Tahoma"/>
        </w:rPr>
      </w:pPr>
      <w:r w:rsidRPr="00445C19">
        <w:rPr>
          <w:rFonts w:ascii="Tahoma" w:hAnsi="Tahoma" w:cs="Tahoma"/>
        </w:rPr>
        <w:t xml:space="preserve">Izvedba celote razpisanih del in sicer komunalne in prometne ureditve območij št. 1, 2, 4, 5, 6, 7, 8, 10, 11, 19, 27, 28, 29, 30, 32, 33, 34, 35, 36 in 39 bo morala potekati v skladu s usklajenim terminskim planom gradnje kanalizacije po EU projektu »Odvajanje in čiščenje odpadne vode na območju vodonosnika ljubljanskega polja – del 3: Dograditev javne kanalizacije v aglomeracijah nad 2000 PE v MOL.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81B10">
      <w:pPr>
        <w:keepNext/>
        <w:ind w:left="284" w:hanging="284"/>
        <w:jc w:val="both"/>
        <w:rPr>
          <w:rFonts w:ascii="Tahoma" w:hAnsi="Tahoma" w:cs="Tahoma"/>
          <w:szCs w:val="22"/>
        </w:rPr>
      </w:pPr>
    </w:p>
    <w:p w:rsidR="008D6EDC" w:rsidRDefault="008D6EDC" w:rsidP="00F81B10">
      <w:pPr>
        <w:keepNext/>
        <w:spacing w:after="120"/>
        <w:jc w:val="both"/>
        <w:rPr>
          <w:rFonts w:ascii="Tahoma" w:hAnsi="Tahoma" w:cs="Tahoma"/>
          <w:szCs w:val="22"/>
        </w:rPr>
      </w:pPr>
      <w:r>
        <w:rPr>
          <w:rFonts w:ascii="Tahoma" w:hAnsi="Tahoma" w:cs="Tahoma"/>
          <w:szCs w:val="22"/>
        </w:rPr>
        <w:t>Izvedba pogodbenih del se lahko začne po:</w:t>
      </w:r>
    </w:p>
    <w:p w:rsidR="008D6EDC" w:rsidRDefault="008D6EDC" w:rsidP="00F81B10">
      <w:pPr>
        <w:keepNext/>
        <w:numPr>
          <w:ilvl w:val="0"/>
          <w:numId w:val="41"/>
        </w:numPr>
        <w:jc w:val="both"/>
        <w:rPr>
          <w:rFonts w:ascii="Tahoma" w:hAnsi="Tahoma" w:cs="Tahoma"/>
          <w:szCs w:val="22"/>
        </w:rPr>
      </w:pPr>
      <w:r>
        <w:rPr>
          <w:rFonts w:ascii="Tahoma" w:hAnsi="Tahoma" w:cs="Tahoma"/>
          <w:szCs w:val="22"/>
        </w:rPr>
        <w:t>izdelavi varnostnega načrta in</w:t>
      </w:r>
    </w:p>
    <w:p w:rsidR="008D6EDC" w:rsidRDefault="008D6EDC" w:rsidP="00F81B10">
      <w:pPr>
        <w:keepNext/>
        <w:numPr>
          <w:ilvl w:val="0"/>
          <w:numId w:val="41"/>
        </w:numPr>
        <w:spacing w:after="60"/>
        <w:ind w:left="714" w:hanging="357"/>
        <w:jc w:val="both"/>
        <w:rPr>
          <w:rFonts w:ascii="Tahoma" w:hAnsi="Tahoma" w:cs="Tahoma"/>
          <w:szCs w:val="22"/>
        </w:rPr>
      </w:pPr>
      <w:r>
        <w:rPr>
          <w:rFonts w:ascii="Tahoma" w:hAnsi="Tahoma" w:cs="Tahoma"/>
          <w:szCs w:val="22"/>
        </w:rPr>
        <w:t>sklenitvi pisnega sporazuma v skladu s 25. členom Zakona o varnosti in zdravju pri delu (Uradni list RS, št. 43/11 – ZVZD-1), in predložitvi izpolnjenih naslednjih izjav oziroma obrazcev:</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individualne izjave o obnašanju na delovišču,</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 xml:space="preserve">Obrazca 1 – Soglasje osebe k obveznosti prijavljanja bolezni, ki se lahko prenašajo z delom iz Pravilnika o zdravstvenih zahtevah za osebe, ki pri delu v proizvodnji in prometu z živili prihajajo v stik z živili (Uradni list RS, št. 82/03 in 25/09) in </w:t>
      </w:r>
    </w:p>
    <w:p w:rsidR="008D6EDC" w:rsidRDefault="008D6EDC" w:rsidP="00F81B10">
      <w:pPr>
        <w:keepNext/>
        <w:numPr>
          <w:ilvl w:val="0"/>
          <w:numId w:val="42"/>
        </w:numPr>
        <w:ind w:left="1418"/>
        <w:contextualSpacing/>
        <w:jc w:val="both"/>
        <w:rPr>
          <w:rFonts w:ascii="Tahoma" w:hAnsi="Tahoma" w:cs="Tahoma"/>
          <w:szCs w:val="22"/>
        </w:rPr>
      </w:pPr>
      <w:r>
        <w:rPr>
          <w:rFonts w:ascii="Tahoma" w:hAnsi="Tahoma" w:cs="Tahoma"/>
          <w:szCs w:val="22"/>
        </w:rPr>
        <w:t>Obrazca 2 – Individualna izjava o bolezenskih znakih iz Pravilnika o zdravstvenih zahtevah za osebe, ki pri delu v proizvodnji in prometu z živili prihajajo v stik z živili (Uradni list RS, 82/03 in 25/09), ki jih morajo izpolniti delavci, ki bodo delali na gradbišču. Izjave je potrebno predložiti predstavniku naročnika.</w:t>
      </w:r>
    </w:p>
    <w:p w:rsidR="008D6EDC" w:rsidRDefault="008D6EDC" w:rsidP="00F81B10">
      <w:pPr>
        <w:keepNext/>
        <w:ind w:left="284" w:hanging="284"/>
        <w:jc w:val="both"/>
        <w:rPr>
          <w:rFonts w:ascii="Tahoma" w:hAnsi="Tahoma" w:cs="Tahoma"/>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ROKI</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Rok za dokončanje pogodbenih del je ____________ koledarskih dni od dneva uvedbe izvajalca v delo.</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Dan uvedbe izvajalca v delo se ugotovi zapisniško in evidentira v gradbenem dnevniku.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r>
        <w:rPr>
          <w:rFonts w:ascii="Tahoma" w:hAnsi="Tahoma" w:cs="Tahoma"/>
          <w:szCs w:val="22"/>
        </w:rPr>
        <w:t xml:space="preserve">V primeru nastanka pogojev iz 15. in 16. člena pogodbe, pogodbeni stranki za nov rok dokončanja del skleneta aneks k pogodbi.  </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FINANČNA ZAVAROVANJA</w:t>
      </w: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547C58" w:rsidP="00F81B10">
      <w:pPr>
        <w:keepNext/>
        <w:jc w:val="both"/>
        <w:rPr>
          <w:rFonts w:ascii="Tahoma" w:hAnsi="Tahoma" w:cs="Tahoma"/>
        </w:rPr>
      </w:pPr>
      <w:r>
        <w:rPr>
          <w:rFonts w:ascii="Tahoma" w:hAnsi="Tahoma" w:cs="Tahoma"/>
        </w:rPr>
        <w:t xml:space="preserve">Izvajalec mora najkasneje v petnajstih koledarskih (15) dneh od dneva sklenitve pogodbe predložiti naročniku </w:t>
      </w:r>
      <w:r>
        <w:rPr>
          <w:rFonts w:ascii="Tahoma" w:hAnsi="Tahoma" w:cs="Tahoma"/>
          <w:szCs w:val="22"/>
        </w:rPr>
        <w:t xml:space="preserve">bančno garancijo </w:t>
      </w:r>
      <w:r>
        <w:rPr>
          <w:rFonts w:ascii="Tahoma" w:hAnsi="Tahoma" w:cs="Tahoma"/>
        </w:rPr>
        <w:t>ali kavcijsko zavarovanje zavarovalnice za zavarovanje dobre izvedbe pogodbenih obveznosti (skladno z vzorcem iz razpisne dokumentacije</w:t>
      </w:r>
      <w:r w:rsidR="008D6EDC">
        <w:rPr>
          <w:rFonts w:ascii="Tahoma" w:hAnsi="Tahoma" w:cs="Tahoma"/>
        </w:rPr>
        <w:t xml:space="preserve">; v nadaljevanju: finančno zavarovanje za dobro izvedbo pogodbenih obveznosti) v višini pet odstotkov (5 %) skupne pogodbene vrednosti z DDV, z dobo veljavnosti še najmanj </w:t>
      </w:r>
      <w:r w:rsidR="00EF5041">
        <w:rPr>
          <w:rFonts w:ascii="Tahoma" w:hAnsi="Tahoma" w:cs="Tahoma"/>
        </w:rPr>
        <w:t>devetdeset</w:t>
      </w:r>
      <w:r w:rsidR="008D6EDC">
        <w:rPr>
          <w:rFonts w:ascii="Tahoma" w:hAnsi="Tahoma" w:cs="Tahoma"/>
        </w:rPr>
        <w:t xml:space="preserve"> (</w:t>
      </w:r>
      <w:r w:rsidR="00EF5041">
        <w:rPr>
          <w:rFonts w:ascii="Tahoma" w:hAnsi="Tahoma" w:cs="Tahoma"/>
        </w:rPr>
        <w:t>9</w:t>
      </w:r>
      <w:r w:rsidR="008D6EDC">
        <w:rPr>
          <w:rFonts w:ascii="Tahoma" w:hAnsi="Tahoma" w:cs="Tahoma"/>
        </w:rPr>
        <w:t xml:space="preserve">0) koledarskih dni po pogodbenem roku dokončanja del.   </w:t>
      </w:r>
    </w:p>
    <w:p w:rsidR="008D6EDC" w:rsidRDefault="008D6EDC" w:rsidP="00F81B10">
      <w:pPr>
        <w:keepNext/>
        <w:jc w:val="both"/>
        <w:rPr>
          <w:rFonts w:ascii="Tahoma" w:hAnsi="Tahoma" w:cs="Tahoma"/>
          <w:szCs w:val="22"/>
        </w:rPr>
      </w:pPr>
      <w:r>
        <w:rPr>
          <w:rFonts w:ascii="Tahoma" w:hAnsi="Tahoma" w:cs="Tahoma"/>
          <w:szCs w:val="22"/>
        </w:rPr>
        <w:t xml:space="preserve"> </w:t>
      </w:r>
    </w:p>
    <w:p w:rsidR="008D6EDC" w:rsidRDefault="008D6EDC" w:rsidP="00F81B10">
      <w:pPr>
        <w:keepNext/>
        <w:jc w:val="both"/>
        <w:rPr>
          <w:rFonts w:ascii="Tahoma" w:hAnsi="Tahoma" w:cs="Tahoma"/>
        </w:rPr>
      </w:pPr>
      <w:r>
        <w:rPr>
          <w:rFonts w:ascii="Tahoma" w:hAnsi="Tahoma" w:cs="Tahoma"/>
        </w:rPr>
        <w:t xml:space="preserve">Predložitev finančnega zavarovanja za dobro izvedbo pogodbenih obveznosti je pogoj za veljavnost te pogodbe. Če izvajalec v navedenem roku iz prejšnjega odstavka tega člena naročniku ne predloži </w:t>
      </w:r>
      <w:r>
        <w:rPr>
          <w:rFonts w:ascii="Tahoma" w:hAnsi="Tahoma" w:cs="Tahoma"/>
        </w:rPr>
        <w:lastRenderedPageBreak/>
        <w:t>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w:t>
      </w:r>
    </w:p>
    <w:p w:rsidR="008D6EDC" w:rsidRDefault="008D6EDC" w:rsidP="00F81B10">
      <w:pPr>
        <w:keepNext/>
        <w:jc w:val="both"/>
        <w:rPr>
          <w:rFonts w:ascii="Tahoma" w:hAnsi="Tahoma" w:cs="Tahoma"/>
        </w:rPr>
      </w:pPr>
    </w:p>
    <w:p w:rsidR="008D6EDC" w:rsidRDefault="008D6EDC" w:rsidP="00F81B10">
      <w:pPr>
        <w:keepNext/>
        <w:jc w:val="both"/>
        <w:rPr>
          <w:rFonts w:ascii="Tahoma" w:hAnsi="Tahoma" w:cs="Tahoma"/>
        </w:rPr>
      </w:pPr>
      <w:r>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8D6EDC" w:rsidRDefault="008D6EDC" w:rsidP="00F81B10">
      <w:pPr>
        <w:keepNext/>
        <w:tabs>
          <w:tab w:val="left" w:pos="0"/>
        </w:tabs>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Pr>
          <w:rFonts w:ascii="Tahoma" w:hAnsi="Tahoma" w:cs="Tahoma"/>
        </w:rPr>
        <w:t xml:space="preserve">  </w:t>
      </w:r>
    </w:p>
    <w:p w:rsidR="008D6EDC" w:rsidRDefault="008D6EDC" w:rsidP="00F81B10">
      <w:pPr>
        <w:keepNext/>
        <w:jc w:val="both"/>
        <w:rPr>
          <w:rFonts w:ascii="Tahoma" w:hAnsi="Tahoma" w:cs="Tahoma"/>
          <w:szCs w:val="22"/>
        </w:rPr>
      </w:pP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POGODBENA KAZEN</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547C58" w:rsidRPr="00547C58" w:rsidRDefault="00547C58" w:rsidP="00F81B10">
      <w:pPr>
        <w:keepNext/>
        <w:spacing w:after="120"/>
        <w:jc w:val="both"/>
        <w:rPr>
          <w:rFonts w:ascii="Tahoma" w:hAnsi="Tahoma" w:cs="Tahoma"/>
          <w:szCs w:val="22"/>
        </w:rPr>
      </w:pPr>
      <w:r w:rsidRPr="00547C58">
        <w:rPr>
          <w:rFonts w:ascii="Tahoma" w:hAnsi="Tahoma" w:cs="Tahoma"/>
          <w:szCs w:val="22"/>
        </w:rPr>
        <w:t>V primeru, da izvajalec po svoji krivdi ne izvede pravočasno pogodbenih del, je naročniku dolžan plačati pogodbeno kazen, o čemer mora naročnik nemudoma obvestiti izvajalca skladno s 5. odstavkom 251. člena Obligacijskega zakonika (Ur.l. RS, št.: 83/2001 s spremembami):</w:t>
      </w:r>
    </w:p>
    <w:p w:rsidR="008D6EDC" w:rsidRDefault="008D6EDC" w:rsidP="00F81B10">
      <w:pPr>
        <w:keepNext/>
        <w:numPr>
          <w:ilvl w:val="0"/>
          <w:numId w:val="41"/>
        </w:numPr>
        <w:jc w:val="both"/>
        <w:rPr>
          <w:rFonts w:ascii="Tahoma" w:hAnsi="Tahoma" w:cs="Tahoma"/>
          <w:szCs w:val="22"/>
        </w:rPr>
      </w:pPr>
      <w:r>
        <w:rPr>
          <w:rFonts w:ascii="Tahoma" w:hAnsi="Tahoma" w:cs="Tahoma"/>
          <w:szCs w:val="22"/>
        </w:rPr>
        <w:t>za vsak koledarski dan prekoračitve roka dokončanja del v višini 0,5 % (nič celih pet odstotkov) skupne pogodbene vrednosti z DDV, vendar skupno največ v višini 10 % (deset odstotkov) skupne pogodbene  vrednosti z DDV,</w:t>
      </w:r>
    </w:p>
    <w:p w:rsidR="008D6EDC" w:rsidRDefault="008D6EDC" w:rsidP="00F81B10">
      <w:pPr>
        <w:keepNext/>
        <w:numPr>
          <w:ilvl w:val="0"/>
          <w:numId w:val="41"/>
        </w:numPr>
        <w:jc w:val="both"/>
        <w:rPr>
          <w:rFonts w:ascii="Tahoma" w:hAnsi="Tahoma" w:cs="Tahoma"/>
          <w:szCs w:val="22"/>
        </w:rPr>
      </w:pPr>
      <w:r>
        <w:rPr>
          <w:rFonts w:ascii="Tahoma" w:hAnsi="Tahoma" w:cs="Tahoma"/>
          <w:szCs w:val="22"/>
        </w:rPr>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rsidR="008D6EDC" w:rsidRDefault="008D6EDC" w:rsidP="00F81B10">
      <w:pPr>
        <w:keepNext/>
        <w:ind w:left="284" w:hanging="284"/>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Pogodbena kazen se s strani naročnika obračuna pri končni situaciji.</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445C19" w:rsidRDefault="00445C19" w:rsidP="00F81B10">
      <w:pPr>
        <w:keepNext/>
        <w:jc w:val="both"/>
        <w:rPr>
          <w:rFonts w:ascii="Tahoma" w:hAnsi="Tahoma" w:cs="Tahoma"/>
          <w:b/>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 xml:space="preserve">PREDSTAVNIKI </w:t>
      </w:r>
      <w:r w:rsidR="00FF0B6C">
        <w:rPr>
          <w:rFonts w:ascii="Tahoma" w:hAnsi="Tahoma" w:cs="Tahoma"/>
          <w:b/>
          <w:szCs w:val="22"/>
        </w:rPr>
        <w:t>POGODBENIH STRANK</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F81B10">
      <w:pPr>
        <w:keepNext/>
        <w:jc w:val="both"/>
        <w:rPr>
          <w:rFonts w:ascii="Tahoma" w:hAnsi="Tahoma" w:cs="Tahoma"/>
          <w:b/>
          <w:szCs w:val="22"/>
        </w:rPr>
      </w:pPr>
    </w:p>
    <w:p w:rsidR="008D6EDC" w:rsidRDefault="008D6EDC" w:rsidP="00F81B10">
      <w:pPr>
        <w:keepNext/>
        <w:rPr>
          <w:rFonts w:ascii="Tahoma" w:hAnsi="Tahoma" w:cs="Tahoma"/>
          <w:szCs w:val="22"/>
        </w:rPr>
      </w:pPr>
      <w:r>
        <w:rPr>
          <w:rFonts w:ascii="Tahoma" w:hAnsi="Tahoma" w:cs="Tahoma"/>
          <w:szCs w:val="22"/>
        </w:rPr>
        <w:t xml:space="preserve">Predstavnik izvajalca je: ____________________________________________________  </w:t>
      </w:r>
      <w:r>
        <w:rPr>
          <w:rFonts w:ascii="Tahoma" w:hAnsi="Tahoma" w:cs="Tahoma"/>
          <w:szCs w:val="22"/>
        </w:rPr>
        <w:tab/>
      </w:r>
      <w:r>
        <w:rPr>
          <w:rFonts w:ascii="Tahoma" w:hAnsi="Tahoma" w:cs="Tahoma"/>
          <w:szCs w:val="22"/>
        </w:rPr>
        <w:tab/>
      </w:r>
    </w:p>
    <w:p w:rsidR="00FF0B6C" w:rsidRDefault="00FF0B6C" w:rsidP="00F81B10">
      <w:pPr>
        <w:keepNext/>
        <w:rPr>
          <w:rFonts w:ascii="Tahoma" w:hAnsi="Tahoma" w:cs="Tahoma"/>
          <w:szCs w:val="22"/>
        </w:rPr>
      </w:pPr>
    </w:p>
    <w:p w:rsidR="008D6EDC" w:rsidRDefault="008D6EDC" w:rsidP="00F81B10">
      <w:pPr>
        <w:keepNext/>
        <w:rPr>
          <w:rFonts w:ascii="Tahoma" w:hAnsi="Tahoma" w:cs="Tahoma"/>
          <w:szCs w:val="22"/>
        </w:rPr>
      </w:pPr>
      <w:r>
        <w:rPr>
          <w:rFonts w:ascii="Tahoma" w:hAnsi="Tahoma" w:cs="Tahoma"/>
          <w:szCs w:val="22"/>
        </w:rPr>
        <w:t>Vodja gradnje</w:t>
      </w:r>
      <w:r w:rsidR="00FF0B6C">
        <w:rPr>
          <w:rFonts w:ascii="Tahoma" w:hAnsi="Tahoma" w:cs="Tahoma"/>
          <w:szCs w:val="22"/>
        </w:rPr>
        <w:t xml:space="preserve"> izvajalca</w:t>
      </w:r>
      <w:r>
        <w:rPr>
          <w:rFonts w:ascii="Tahoma" w:hAnsi="Tahoma" w:cs="Tahoma"/>
          <w:szCs w:val="22"/>
        </w:rPr>
        <w:t>: ________________________________________________________</w:t>
      </w:r>
      <w:r>
        <w:rPr>
          <w:rFonts w:ascii="Tahoma" w:hAnsi="Tahoma" w:cs="Tahoma"/>
          <w:szCs w:val="22"/>
        </w:rPr>
        <w:tab/>
      </w:r>
      <w:r>
        <w:rPr>
          <w:rFonts w:ascii="Tahoma" w:hAnsi="Tahoma" w:cs="Tahoma"/>
          <w:szCs w:val="22"/>
        </w:rPr>
        <w:tab/>
      </w:r>
      <w:r>
        <w:rPr>
          <w:rFonts w:ascii="Tahoma" w:hAnsi="Tahoma" w:cs="Tahoma"/>
          <w:szCs w:val="22"/>
        </w:rPr>
        <w:tab/>
      </w:r>
    </w:p>
    <w:p w:rsidR="008D6EDC" w:rsidRDefault="008D6EDC" w:rsidP="00F81B10">
      <w:pPr>
        <w:keepNext/>
        <w:rPr>
          <w:rFonts w:ascii="Tahoma" w:hAnsi="Tahoma" w:cs="Tahoma"/>
          <w:szCs w:val="22"/>
        </w:rPr>
      </w:pPr>
      <w:r>
        <w:rPr>
          <w:rFonts w:ascii="Tahoma" w:hAnsi="Tahoma" w:cs="Tahoma"/>
          <w:szCs w:val="22"/>
        </w:rPr>
        <w:t>Predstavnik naročnika in skrbnik pogodbe: _____________________________________</w:t>
      </w:r>
      <w:r>
        <w:rPr>
          <w:rFonts w:ascii="Tahoma" w:hAnsi="Tahoma" w:cs="Tahoma"/>
          <w:szCs w:val="22"/>
        </w:rPr>
        <w:tab/>
      </w:r>
    </w:p>
    <w:p w:rsidR="008D6EDC" w:rsidRDefault="008D6EDC" w:rsidP="00F81B10">
      <w:pPr>
        <w:keepNext/>
        <w:jc w:val="both"/>
        <w:rPr>
          <w:rFonts w:ascii="Tahoma" w:hAnsi="Tahoma" w:cs="Tahoma"/>
          <w:szCs w:val="22"/>
        </w:rPr>
      </w:pPr>
    </w:p>
    <w:p w:rsidR="008D6EDC" w:rsidRDefault="00FF0B6C" w:rsidP="00F81B10">
      <w:pPr>
        <w:keepNext/>
        <w:jc w:val="both"/>
        <w:rPr>
          <w:rFonts w:ascii="Tahoma" w:hAnsi="Tahoma" w:cs="Tahoma"/>
          <w:szCs w:val="22"/>
        </w:rPr>
      </w:pPr>
      <w:r>
        <w:rPr>
          <w:rFonts w:ascii="Tahoma" w:hAnsi="Tahoma" w:cs="Tahoma"/>
          <w:szCs w:val="22"/>
        </w:rPr>
        <w:t>P</w:t>
      </w:r>
      <w:r w:rsidR="008D6EDC">
        <w:rPr>
          <w:rFonts w:ascii="Tahoma" w:hAnsi="Tahoma" w:cs="Tahoma"/>
          <w:szCs w:val="22"/>
        </w:rPr>
        <w:t>redstavnik pravnomočno zastopa naročnika oziroma izvajalca in v njegovem imenu izvaja vse ukrepe v zvezi z deli po pogodbi. 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8D6EDC" w:rsidRDefault="008D6EDC" w:rsidP="00F81B10">
      <w:pPr>
        <w:keepNext/>
        <w:jc w:val="both"/>
        <w:rPr>
          <w:rFonts w:ascii="Tahoma" w:hAnsi="Tahoma" w:cs="Tahoma"/>
          <w:szCs w:val="22"/>
        </w:rPr>
      </w:pPr>
    </w:p>
    <w:p w:rsidR="008D6EDC" w:rsidRDefault="008D6EDC" w:rsidP="00F81B10">
      <w:pPr>
        <w:pStyle w:val="Pripombabesedilo"/>
        <w:keepNext/>
        <w:rPr>
          <w:rFonts w:ascii="Tahoma" w:hAnsi="Tahoma" w:cs="Tahoma"/>
          <w:szCs w:val="22"/>
        </w:rPr>
      </w:pPr>
      <w:r>
        <w:rPr>
          <w:rFonts w:ascii="Tahoma" w:hAnsi="Tahoma" w:cs="Tahoma"/>
          <w:szCs w:val="22"/>
        </w:rPr>
        <w:t>Izvajalec brez naročnikovega predhodnega soglasja ne sme spremeniti vodj</w:t>
      </w:r>
      <w:r w:rsidR="00FF0B6C">
        <w:rPr>
          <w:rFonts w:ascii="Tahoma" w:hAnsi="Tahoma" w:cs="Tahoma"/>
          <w:szCs w:val="22"/>
        </w:rPr>
        <w:t>o gradnje</w:t>
      </w:r>
      <w:r>
        <w:rPr>
          <w:rFonts w:ascii="Tahoma" w:hAnsi="Tahoma" w:cs="Tahoma"/>
          <w:szCs w:val="22"/>
        </w:rPr>
        <w:t>.</w:t>
      </w:r>
    </w:p>
    <w:p w:rsidR="008D6EDC" w:rsidRDefault="008D6EDC" w:rsidP="00F81B10">
      <w:pPr>
        <w:keepNext/>
        <w:jc w:val="both"/>
        <w:rPr>
          <w:rFonts w:ascii="Tahoma" w:hAnsi="Tahoma" w:cs="Tahoma"/>
          <w:szCs w:val="22"/>
        </w:rPr>
      </w:pPr>
      <w:r>
        <w:rPr>
          <w:rFonts w:ascii="Tahoma" w:hAnsi="Tahoma" w:cs="Tahoma"/>
          <w:szCs w:val="22"/>
        </w:rPr>
        <w:t xml:space="preserve"> </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Delavci izvajalca morajo imeti opravljen zdravstveni pregled, v skladu z veljavnim Pravilnikom o preventivnih zdravstvenih pregledih delavcev (Uradni list RS, št. 87/02, 29/03 - </w:t>
      </w:r>
      <w:proofErr w:type="spellStart"/>
      <w:r>
        <w:rPr>
          <w:rFonts w:ascii="Tahoma" w:hAnsi="Tahoma" w:cs="Tahoma"/>
          <w:szCs w:val="22"/>
        </w:rPr>
        <w:t>popr</w:t>
      </w:r>
      <w:proofErr w:type="spellEnd"/>
      <w:r>
        <w:rPr>
          <w:rFonts w:ascii="Tahoma" w:hAnsi="Tahoma" w:cs="Tahoma"/>
          <w:szCs w:val="22"/>
        </w:rPr>
        <w:t xml:space="preserve">., 124/06 in 43/11 - ZVZD-1).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Seznam delavcev, ki bodo opravljali dela po tej pogodbi, vključno s potrdili o uspešno opravljenem letnem zdravstvenem pregledu ter soglasji in izjavami iz drugega odstavka tega člena, mora izvajalec predložiti naročniku (predstavniku naročnika) pred pričetkom izvajanja pogodbenih del oziroma najkasneje ob uvedbi izvajalca v delo.</w:t>
      </w:r>
    </w:p>
    <w:p w:rsidR="008D6EDC" w:rsidRDefault="008D6EDC" w:rsidP="00F81B10">
      <w:pPr>
        <w:keepNext/>
        <w:jc w:val="both"/>
        <w:rPr>
          <w:rFonts w:ascii="Tahoma" w:hAnsi="Tahoma" w:cs="Tahoma"/>
          <w:szCs w:val="22"/>
        </w:rPr>
      </w:pPr>
    </w:p>
    <w:p w:rsidR="008D6EDC" w:rsidRDefault="008D6EDC" w:rsidP="00F81B10">
      <w:pPr>
        <w:keepNext/>
        <w:numPr>
          <w:ilvl w:val="0"/>
          <w:numId w:val="38"/>
        </w:numPr>
        <w:ind w:left="567" w:hanging="578"/>
        <w:jc w:val="both"/>
        <w:outlineLvl w:val="1"/>
        <w:rPr>
          <w:rFonts w:ascii="Tahoma" w:hAnsi="Tahoma" w:cs="Tahoma"/>
          <w:szCs w:val="22"/>
        </w:rPr>
      </w:pPr>
      <w:r>
        <w:rPr>
          <w:rFonts w:ascii="Tahoma" w:hAnsi="Tahoma" w:cs="Tahoma"/>
          <w:b/>
          <w:szCs w:val="22"/>
        </w:rPr>
        <w:t>NADZOR</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si pridržuje pravico na gradbišču preveriti točnost posredovanih podatkov izvajalca o delavcih, ki pri izvajanju del prihajajo stalno ali občasno v stik s pitno vodo (individualne izjave o bolezenskih znakih, soglasja oseb k obveznosti prijavljanja bolezni).</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rsidR="008D6EDC" w:rsidRDefault="008D6EDC" w:rsidP="00F81B10">
      <w:pPr>
        <w:keepNext/>
        <w:jc w:val="both"/>
        <w:rPr>
          <w:rFonts w:ascii="Tahoma" w:hAnsi="Tahoma" w:cs="Tahoma"/>
          <w:szCs w:val="22"/>
        </w:rPr>
      </w:pPr>
    </w:p>
    <w:p w:rsidR="008D6EDC" w:rsidRDefault="008D6EDC" w:rsidP="00F81B10">
      <w:pPr>
        <w:keepNext/>
        <w:numPr>
          <w:ilvl w:val="0"/>
          <w:numId w:val="38"/>
        </w:numPr>
        <w:ind w:left="567" w:hanging="578"/>
        <w:jc w:val="both"/>
        <w:rPr>
          <w:rFonts w:ascii="Tahoma" w:hAnsi="Tahoma" w:cs="Tahoma"/>
          <w:b/>
          <w:szCs w:val="22"/>
        </w:rPr>
      </w:pPr>
      <w:r>
        <w:rPr>
          <w:rFonts w:ascii="Tahoma" w:hAnsi="Tahoma" w:cs="Tahoma"/>
          <w:b/>
          <w:szCs w:val="22"/>
        </w:rPr>
        <w:t>PREVZEM IN GARANCIJA</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b/>
          <w:szCs w:val="22"/>
        </w:rPr>
      </w:pPr>
    </w:p>
    <w:p w:rsidR="008D6EDC" w:rsidRDefault="008D6EDC" w:rsidP="00F81B10">
      <w:pPr>
        <w:keepNext/>
        <w:jc w:val="both"/>
        <w:rPr>
          <w:rFonts w:ascii="Tahoma" w:hAnsi="Tahoma" w:cs="Tahoma"/>
          <w:szCs w:val="22"/>
        </w:rPr>
      </w:pPr>
      <w:r>
        <w:rPr>
          <w:rFonts w:ascii="Tahoma" w:hAnsi="Tahoma" w:cs="Tahoma"/>
          <w:szCs w:val="22"/>
        </w:rPr>
        <w:t xml:space="preserve">Ob zaključku del posameznega območje se, s strani predstavnika naročnika in izvajalca, izvede pregled izvedenih del. Ob prevzemu predstavnika </w:t>
      </w:r>
      <w:r w:rsidR="00FF0B6C">
        <w:rPr>
          <w:rFonts w:ascii="Tahoma" w:hAnsi="Tahoma" w:cs="Tahoma"/>
          <w:szCs w:val="22"/>
        </w:rPr>
        <w:t xml:space="preserve">pogodbenih strank </w:t>
      </w:r>
      <w:r>
        <w:rPr>
          <w:rFonts w:ascii="Tahoma" w:hAnsi="Tahoma" w:cs="Tahoma"/>
          <w:szCs w:val="22"/>
        </w:rPr>
        <w:t>naredita prevzemni zapis o opravljenem delu v zahtevanem obsegu in kakovosti, ki se vpiše v gradbeni dnevnik in je osnova za izdajo končne situacije.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8D6EDC" w:rsidRDefault="008D6EDC" w:rsidP="00F81B10">
      <w:pPr>
        <w:keepNext/>
        <w:jc w:val="both"/>
        <w:rPr>
          <w:rFonts w:ascii="Tahoma" w:hAnsi="Tahoma" w:cs="Tahoma"/>
          <w:szCs w:val="22"/>
        </w:rPr>
      </w:pPr>
    </w:p>
    <w:p w:rsidR="00FF0B6C" w:rsidRDefault="00FF0B6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8D6EDC" w:rsidRDefault="008D6EDC" w:rsidP="00F81B10">
      <w:pPr>
        <w:keepNext/>
        <w:spacing w:before="60"/>
        <w:jc w:val="both"/>
        <w:rPr>
          <w:rFonts w:ascii="Tahoma" w:hAnsi="Tahoma" w:cs="Tahoma"/>
          <w:szCs w:val="22"/>
        </w:rPr>
      </w:pPr>
    </w:p>
    <w:p w:rsidR="008D6EDC" w:rsidRDefault="008D6EDC" w:rsidP="00F81B10">
      <w:pPr>
        <w:keepNext/>
        <w:spacing w:before="60"/>
        <w:jc w:val="both"/>
        <w:rPr>
          <w:rFonts w:ascii="Tahoma" w:hAnsi="Tahoma" w:cs="Tahoma"/>
          <w:szCs w:val="22"/>
        </w:rPr>
      </w:pPr>
      <w:r>
        <w:rPr>
          <w:rFonts w:ascii="Tahoma" w:hAnsi="Tahoma" w:cs="Tahoma"/>
        </w:rPr>
        <w:t>Najkasneje v desetih (10) koledarskih dneh po končni primopredaji</w:t>
      </w:r>
      <w:r w:rsidR="00FF0B6C">
        <w:rPr>
          <w:rFonts w:ascii="Tahoma" w:hAnsi="Tahoma" w:cs="Tahoma"/>
        </w:rPr>
        <w:t xml:space="preserve"> del,</w:t>
      </w:r>
      <w:r>
        <w:rPr>
          <w:rFonts w:ascii="Tahoma" w:hAnsi="Tahoma" w:cs="Tahoma"/>
          <w:szCs w:val="22"/>
        </w:rPr>
        <w:t xml:space="preserve">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8D6EDC" w:rsidRDefault="008D6EDC" w:rsidP="00F81B10">
      <w:pPr>
        <w:keepNext/>
        <w:spacing w:before="60"/>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 kolikor izvajalec naročniku n</w:t>
      </w:r>
      <w:r>
        <w:rPr>
          <w:rFonts w:ascii="Tahoma" w:hAnsi="Tahoma" w:cs="Tahoma"/>
        </w:rPr>
        <w:t>ajkasneje v desetih (10) koledarskih dneh po končni primopredaji</w:t>
      </w:r>
      <w:r w:rsidR="00FF0B6C">
        <w:rPr>
          <w:rFonts w:ascii="Tahoma" w:hAnsi="Tahoma" w:cs="Tahoma"/>
        </w:rPr>
        <w:t xml:space="preserve"> del</w:t>
      </w:r>
      <w:r>
        <w:rPr>
          <w:rFonts w:ascii="Tahoma" w:hAnsi="Tahoma" w:cs="Tahoma"/>
          <w:szCs w:val="22"/>
        </w:rPr>
        <w:t xml:space="preserve"> oziroma skupaj s končno situacijo ne predloži finančnega zavarovanja za odpravo napak v garancijskem roku – za izvedena dela, lahko naročnik unovči finančno zavarovanje za dobro izvedbo pogodbenih obveznosti in/ali tudi odstopi od pogodbe.</w:t>
      </w:r>
    </w:p>
    <w:p w:rsidR="008D6EDC" w:rsidRDefault="008D6EDC" w:rsidP="00F81B10">
      <w:pPr>
        <w:keepNext/>
        <w:tabs>
          <w:tab w:val="left" w:pos="3809"/>
        </w:tabs>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spacing w:before="60"/>
        <w:jc w:val="both"/>
        <w:rPr>
          <w:rFonts w:ascii="Tahoma" w:hAnsi="Tahoma" w:cs="Tahoma"/>
          <w:szCs w:val="22"/>
        </w:rPr>
      </w:pPr>
      <w:r>
        <w:rPr>
          <w:rFonts w:ascii="Tahoma" w:hAnsi="Tahoma" w:cs="Tahoma"/>
          <w:szCs w:val="22"/>
        </w:rPr>
        <w:t>Izvajalec se obveže, da bo na naročnikovo zahtevo na svoje stroške odpravil vse pomanjkljivosti v garancijski dobi.</w:t>
      </w:r>
    </w:p>
    <w:p w:rsidR="00547C58" w:rsidRDefault="00547C58" w:rsidP="00F81B10">
      <w:pPr>
        <w:keepNext/>
        <w:ind w:left="567"/>
        <w:jc w:val="both"/>
        <w:outlineLvl w:val="1"/>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ODSTOP OD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rPr>
          <w:b/>
        </w:rPr>
      </w:pPr>
    </w:p>
    <w:p w:rsidR="008D6EDC" w:rsidRDefault="008D6EDC" w:rsidP="00F81B10">
      <w:pPr>
        <w:keepNext/>
        <w:jc w:val="both"/>
        <w:rPr>
          <w:rFonts w:ascii="Tahoma" w:hAnsi="Tahoma" w:cs="Tahoma"/>
          <w:szCs w:val="22"/>
        </w:rPr>
      </w:pPr>
      <w:r>
        <w:rPr>
          <w:rFonts w:ascii="Tahoma" w:hAnsi="Tahoma" w:cs="Tahoma"/>
          <w:szCs w:val="22"/>
        </w:rPr>
        <w:t>Naročnik lahko, s pisnim obvestilom izvajalcu, kadarkoli odstopi od pogodbe. V tem primeru je naročnik dolžan izvajalcu povrniti vse stroške in mu plačati do tedaj opravljena dela.</w:t>
      </w:r>
    </w:p>
    <w:p w:rsidR="00547C58" w:rsidRDefault="00547C58"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lahko odstopi od pogodbe brez obveznosti do izvajalca, če izvajalec:</w:t>
      </w:r>
    </w:p>
    <w:p w:rsidR="008D6EDC" w:rsidRDefault="008D6EDC" w:rsidP="00F81B10">
      <w:pPr>
        <w:keepNext/>
        <w:numPr>
          <w:ilvl w:val="0"/>
          <w:numId w:val="41"/>
        </w:numPr>
        <w:jc w:val="both"/>
        <w:rPr>
          <w:rFonts w:ascii="Tahoma" w:hAnsi="Tahoma" w:cs="Tahoma"/>
          <w:szCs w:val="22"/>
        </w:rPr>
      </w:pPr>
      <w:r>
        <w:rPr>
          <w:rFonts w:ascii="Tahoma" w:hAnsi="Tahoma" w:cs="Tahoma"/>
          <w:szCs w:val="22"/>
        </w:rPr>
        <w:t>ne upošteva navodil naročnika in tega kljub opozorilu ne popravi,</w:t>
      </w:r>
    </w:p>
    <w:p w:rsidR="008D6EDC" w:rsidRDefault="008D6EDC" w:rsidP="00F81B10">
      <w:pPr>
        <w:keepNext/>
        <w:numPr>
          <w:ilvl w:val="0"/>
          <w:numId w:val="41"/>
        </w:numPr>
        <w:jc w:val="both"/>
        <w:rPr>
          <w:rFonts w:ascii="Tahoma" w:hAnsi="Tahoma" w:cs="Tahoma"/>
          <w:szCs w:val="22"/>
        </w:rPr>
      </w:pPr>
      <w:r>
        <w:rPr>
          <w:rFonts w:ascii="Tahoma" w:hAnsi="Tahoma" w:cs="Tahoma"/>
          <w:szCs w:val="22"/>
        </w:rPr>
        <w:t>poviša cene v času veljavnosti pogodbe,</w:t>
      </w:r>
    </w:p>
    <w:p w:rsidR="008D6EDC" w:rsidRDefault="008D6EDC" w:rsidP="00F81B10">
      <w:pPr>
        <w:keepNext/>
        <w:numPr>
          <w:ilvl w:val="0"/>
          <w:numId w:val="41"/>
        </w:numPr>
        <w:jc w:val="both"/>
        <w:rPr>
          <w:rFonts w:ascii="Tahoma" w:hAnsi="Tahoma" w:cs="Tahoma"/>
          <w:szCs w:val="22"/>
        </w:rPr>
      </w:pPr>
      <w:r>
        <w:rPr>
          <w:rFonts w:ascii="Tahoma" w:hAnsi="Tahoma" w:cs="Tahoma"/>
          <w:szCs w:val="22"/>
        </w:rPr>
        <w:t>ne izvaja predmeta pogodbe v dogovorjeni kvaliteti ali v dogovorjenih rokih,</w:t>
      </w:r>
    </w:p>
    <w:p w:rsidR="008D6EDC" w:rsidRDefault="008D6EDC" w:rsidP="00F81B10">
      <w:pPr>
        <w:keepNext/>
        <w:numPr>
          <w:ilvl w:val="0"/>
          <w:numId w:val="41"/>
        </w:numPr>
        <w:jc w:val="both"/>
        <w:rPr>
          <w:rFonts w:ascii="Tahoma" w:hAnsi="Tahoma" w:cs="Tahoma"/>
          <w:szCs w:val="22"/>
        </w:rPr>
      </w:pPr>
      <w:r>
        <w:rPr>
          <w:rFonts w:ascii="Tahoma" w:hAnsi="Tahoma" w:cs="Tahoma"/>
          <w:szCs w:val="22"/>
        </w:rPr>
        <w:lastRenderedPageBreak/>
        <w:t>ne izpolnjuje vseh svojih obveznosti iz pogodbe,</w:t>
      </w:r>
    </w:p>
    <w:p w:rsidR="008D6EDC" w:rsidRDefault="008D6EDC" w:rsidP="00F81B10">
      <w:pPr>
        <w:keepNext/>
        <w:numPr>
          <w:ilvl w:val="0"/>
          <w:numId w:val="41"/>
        </w:numPr>
        <w:jc w:val="both"/>
        <w:rPr>
          <w:rFonts w:ascii="Tahoma" w:hAnsi="Tahoma" w:cs="Tahoma"/>
          <w:szCs w:val="22"/>
        </w:rPr>
      </w:pPr>
      <w:r>
        <w:rPr>
          <w:rFonts w:ascii="Tahoma" w:hAnsi="Tahoma" w:cs="Tahoma"/>
          <w:szCs w:val="22"/>
        </w:rPr>
        <w:t>prekine z deli brez predhodnega pisnega soglasja naročnika</w:t>
      </w:r>
      <w:r w:rsidR="00547C58">
        <w:rPr>
          <w:rFonts w:ascii="Tahoma" w:hAnsi="Tahoma" w:cs="Tahoma"/>
          <w:szCs w:val="22"/>
        </w:rPr>
        <w:t>,</w:t>
      </w:r>
    </w:p>
    <w:p w:rsidR="008D6EDC" w:rsidRDefault="008D6EDC" w:rsidP="00F81B10">
      <w:pPr>
        <w:keepNext/>
        <w:numPr>
          <w:ilvl w:val="0"/>
          <w:numId w:val="41"/>
        </w:numPr>
        <w:jc w:val="both"/>
        <w:rPr>
          <w:rFonts w:ascii="Tahoma" w:hAnsi="Tahoma" w:cs="Tahoma"/>
          <w:szCs w:val="22"/>
        </w:rPr>
      </w:pPr>
      <w:r>
        <w:rPr>
          <w:rFonts w:ascii="Tahoma" w:hAnsi="Tahoma" w:cs="Tahoma"/>
          <w:szCs w:val="22"/>
        </w:rPr>
        <w:t>v drugih primerih in obsegu, določenem v tej pogodbi.</w:t>
      </w:r>
    </w:p>
    <w:p w:rsidR="008D6EDC" w:rsidRDefault="008D6EDC" w:rsidP="00F81B10">
      <w:pPr>
        <w:keepNext/>
        <w:tabs>
          <w:tab w:val="left" w:pos="284"/>
          <w:tab w:val="left" w:pos="1702"/>
        </w:tabs>
        <w:ind w:left="284"/>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8D6EDC" w:rsidRDefault="008D6EDC" w:rsidP="00F81B10">
      <w:pPr>
        <w:keepNext/>
        <w:jc w:val="both"/>
        <w:rPr>
          <w:rFonts w:ascii="Tahoma" w:hAnsi="Tahoma" w:cs="Tahoma"/>
          <w:noProof/>
          <w:lang w:eastAsia="ar-SA"/>
        </w:rPr>
      </w:pPr>
    </w:p>
    <w:p w:rsidR="008D6EDC" w:rsidRDefault="008D6EDC" w:rsidP="00F81B10">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8D6EDC" w:rsidRDefault="008D6EDC" w:rsidP="00F81B10">
      <w:pPr>
        <w:keepNext/>
        <w:tabs>
          <w:tab w:val="left" w:pos="709"/>
          <w:tab w:val="left" w:pos="1702"/>
        </w:tabs>
        <w:jc w:val="both"/>
        <w:rPr>
          <w:rFonts w:ascii="Tahoma" w:hAnsi="Tahoma" w:cs="Tahoma"/>
        </w:rPr>
      </w:pPr>
    </w:p>
    <w:p w:rsidR="008D6EDC" w:rsidRDefault="008D6EDC" w:rsidP="00F81B10">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8D6EDC" w:rsidRDefault="008D6EDC" w:rsidP="00F81B10">
      <w:pPr>
        <w:keepNext/>
        <w:tabs>
          <w:tab w:val="left" w:pos="0"/>
        </w:tabs>
        <w:ind w:left="1701" w:hanging="1701"/>
        <w:jc w:val="both"/>
        <w:rPr>
          <w:rFonts w:ascii="Tahoma" w:hAnsi="Tahoma" w:cs="Tahoma"/>
        </w:rPr>
      </w:pPr>
    </w:p>
    <w:p w:rsidR="008D6EDC" w:rsidRDefault="008D6EDC" w:rsidP="00F81B10">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8D6EDC" w:rsidRDefault="008D6EDC" w:rsidP="00F81B10">
      <w:pPr>
        <w:keepNext/>
        <w:tabs>
          <w:tab w:val="left" w:pos="709"/>
          <w:tab w:val="left" w:pos="1702"/>
        </w:tabs>
        <w:ind w:left="1701" w:hanging="1701"/>
        <w:jc w:val="both"/>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ODPOVED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Vsaka stranka lahko odpove pogodbo. Odpovedni rok je najmanj en (1) mesec od prejema pisne odpovedi, ki mora biti drugi pogodbeni stranki poslana s priporočeno poštno pošiljko.</w:t>
      </w:r>
    </w:p>
    <w:p w:rsidR="008D6EDC" w:rsidRDefault="008D6EDC" w:rsidP="00F81B10">
      <w:pPr>
        <w:keepNext/>
        <w:jc w:val="both"/>
        <w:rPr>
          <w:rFonts w:ascii="Tahoma" w:hAnsi="Tahoma" w:cs="Tahoma"/>
          <w:szCs w:val="22"/>
        </w:rPr>
      </w:pPr>
      <w:r>
        <w:rPr>
          <w:rFonts w:ascii="Tahoma" w:hAnsi="Tahoma" w:cs="Tahoma"/>
          <w:szCs w:val="22"/>
        </w:rPr>
        <w:tab/>
      </w:r>
    </w:p>
    <w:p w:rsidR="008D6EDC" w:rsidRDefault="008D6EDC" w:rsidP="00F81B10">
      <w:pPr>
        <w:keepNext/>
        <w:jc w:val="both"/>
        <w:rPr>
          <w:rFonts w:ascii="Tahoma" w:hAnsi="Tahoma" w:cs="Tahoma"/>
          <w:szCs w:val="22"/>
        </w:rPr>
      </w:pPr>
      <w:r>
        <w:rPr>
          <w:rFonts w:ascii="Tahoma" w:hAnsi="Tahoma" w:cs="Tahoma"/>
          <w:szCs w:val="22"/>
        </w:rPr>
        <w:t>Izvajalec se obvezuje, v času odpovedi medsebojnega razmerja po pogodbi, izvajati pogodbena dela do izteka odpovednega roka, pri čemer se naročnik in izvajalec lahko pisno sporazumeta za drugačen tj. daljši odpovedni rok.</w:t>
      </w:r>
    </w:p>
    <w:p w:rsidR="008D6EDC" w:rsidRDefault="008D6EDC" w:rsidP="00F81B10">
      <w:pPr>
        <w:keepNext/>
        <w:jc w:val="both"/>
        <w:rPr>
          <w:rFonts w:ascii="Tahoma" w:hAnsi="Tahoma" w:cs="Tahoma"/>
          <w:b/>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REŠEVANJE SPOROV</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Vse morebitne spore iz te pogodbe bosta pogodbeni stranki prvenstveno reševali sporazumno. V nasprotnem primeru je za reševanje spora pristojno stvarno pristojno sodišče v Ljubljani.</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547C58" w:rsidRDefault="00547C58" w:rsidP="00F81B10">
      <w:pPr>
        <w:keepNext/>
        <w:jc w:val="both"/>
        <w:rPr>
          <w:rFonts w:ascii="Tahoma" w:hAnsi="Tahoma" w:cs="Tahoma"/>
          <w:szCs w:val="22"/>
        </w:rPr>
      </w:pPr>
    </w:p>
    <w:p w:rsidR="008D6EDC" w:rsidRDefault="008D6EDC" w:rsidP="00F81B10">
      <w:pPr>
        <w:pStyle w:val="Odstavekseznama"/>
        <w:keepNext/>
        <w:numPr>
          <w:ilvl w:val="0"/>
          <w:numId w:val="38"/>
        </w:numPr>
        <w:ind w:left="567" w:hanging="567"/>
        <w:jc w:val="both"/>
        <w:rPr>
          <w:rFonts w:ascii="Tahoma" w:hAnsi="Tahoma" w:cs="Tahoma"/>
          <w:b/>
          <w:szCs w:val="28"/>
        </w:rPr>
      </w:pPr>
      <w:r>
        <w:rPr>
          <w:rFonts w:ascii="Tahoma" w:hAnsi="Tahoma" w:cs="Tahoma"/>
          <w:b/>
          <w:szCs w:val="28"/>
        </w:rPr>
        <w:t>SOCIALNA KLAVZULA</w:t>
      </w:r>
    </w:p>
    <w:p w:rsidR="008D6EDC" w:rsidRDefault="008D6EDC" w:rsidP="00F81B10">
      <w:pPr>
        <w:pStyle w:val="Odstavekseznama"/>
        <w:keepNext/>
        <w:numPr>
          <w:ilvl w:val="0"/>
          <w:numId w:val="39"/>
        </w:numPr>
        <w:jc w:val="center"/>
        <w:rPr>
          <w:rFonts w:ascii="Tahoma" w:hAnsi="Tahoma" w:cs="Tahoma"/>
          <w:szCs w:val="28"/>
        </w:rPr>
      </w:pPr>
      <w:r>
        <w:rPr>
          <w:rFonts w:ascii="Tahoma" w:hAnsi="Tahoma" w:cs="Tahoma"/>
          <w:szCs w:val="28"/>
        </w:rPr>
        <w:t>člen</w:t>
      </w:r>
    </w:p>
    <w:p w:rsidR="008D6EDC" w:rsidRDefault="008D6EDC" w:rsidP="00F81B10">
      <w:pPr>
        <w:keepNext/>
        <w:jc w:val="both"/>
        <w:rPr>
          <w:rFonts w:ascii="Tahoma" w:hAnsi="Tahoma" w:cs="Tahoma"/>
          <w:szCs w:val="28"/>
        </w:rPr>
      </w:pPr>
    </w:p>
    <w:p w:rsidR="008D6EDC" w:rsidRDefault="008D6EDC" w:rsidP="00F81B10">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445C19" w:rsidRDefault="00445C19" w:rsidP="00F81B10">
      <w:pPr>
        <w:keepNext/>
        <w:jc w:val="both"/>
        <w:rPr>
          <w:rFonts w:ascii="Tahoma" w:hAnsi="Tahoma" w:cs="Tahoma"/>
          <w:szCs w:val="22"/>
        </w:rPr>
      </w:pPr>
    </w:p>
    <w:p w:rsidR="008D6EDC" w:rsidRDefault="008D6EDC" w:rsidP="00F81B10">
      <w:pPr>
        <w:keepNext/>
        <w:numPr>
          <w:ilvl w:val="0"/>
          <w:numId w:val="38"/>
        </w:numPr>
        <w:ind w:left="567" w:hanging="578"/>
        <w:rPr>
          <w:rFonts w:ascii="Tahoma" w:hAnsi="Tahoma" w:cs="Tahoma"/>
          <w:b/>
          <w:szCs w:val="22"/>
        </w:rPr>
      </w:pPr>
      <w:r>
        <w:rPr>
          <w:rFonts w:ascii="Tahoma" w:hAnsi="Tahoma" w:cs="Tahoma"/>
          <w:b/>
          <w:szCs w:val="22"/>
        </w:rPr>
        <w:t xml:space="preserve">PROTIKORUPCIJSKA KLAVZULA </w:t>
      </w:r>
    </w:p>
    <w:p w:rsidR="008D6EDC" w:rsidRDefault="008D6EDC" w:rsidP="00F81B10">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F81B10">
      <w:pPr>
        <w:keepNext/>
        <w:rPr>
          <w:rFonts w:ascii="Tahoma" w:hAnsi="Tahoma" w:cs="Tahoma"/>
          <w:szCs w:val="22"/>
        </w:rPr>
      </w:pPr>
    </w:p>
    <w:p w:rsidR="008D6EDC" w:rsidRDefault="008D6EDC" w:rsidP="00F81B10">
      <w:pPr>
        <w:keepNext/>
        <w:jc w:val="both"/>
        <w:rPr>
          <w:rFonts w:ascii="Tahoma" w:hAnsi="Tahoma" w:cs="Tahoma"/>
          <w:i/>
          <w:szCs w:val="22"/>
        </w:rPr>
      </w:pPr>
      <w:r>
        <w:rPr>
          <w:rFonts w:ascii="Tahoma" w:hAnsi="Tahoma" w:cs="Tahoma"/>
          <w:szCs w:val="22"/>
        </w:rPr>
        <w:t xml:space="preserve">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w:t>
      </w:r>
      <w:r>
        <w:rPr>
          <w:rFonts w:ascii="Tahoma" w:hAnsi="Tahoma" w:cs="Tahoma"/>
          <w:szCs w:val="22"/>
        </w:rPr>
        <w:lastRenderedPageBreak/>
        <w:t>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8D6EDC" w:rsidRDefault="008D6EDC" w:rsidP="00F81B10">
      <w:pPr>
        <w:keepNext/>
        <w:numPr>
          <w:ilvl w:val="0"/>
          <w:numId w:val="39"/>
        </w:numPr>
        <w:jc w:val="center"/>
        <w:rPr>
          <w:rFonts w:ascii="Tahoma" w:hAnsi="Tahoma" w:cs="Tahoma"/>
          <w:szCs w:val="22"/>
        </w:rPr>
      </w:pPr>
      <w:r>
        <w:rPr>
          <w:rFonts w:ascii="Tahoma" w:hAnsi="Tahoma" w:cs="Tahoma"/>
          <w:szCs w:val="22"/>
        </w:rPr>
        <w:t>člen</w:t>
      </w:r>
    </w:p>
    <w:p w:rsidR="008D6EDC" w:rsidRDefault="008D6EDC" w:rsidP="00F81B10">
      <w:pPr>
        <w:keepNext/>
        <w:rPr>
          <w:rFonts w:ascii="Tahoma" w:hAnsi="Tahoma" w:cs="Tahoma"/>
          <w:szCs w:val="22"/>
        </w:rPr>
      </w:pPr>
    </w:p>
    <w:p w:rsidR="008D6EDC" w:rsidRDefault="008D6EDC" w:rsidP="00F81B10">
      <w:pPr>
        <w:keepNext/>
        <w:spacing w:after="120"/>
        <w:jc w:val="both"/>
        <w:rPr>
          <w:rFonts w:ascii="Tahoma" w:hAnsi="Tahoma" w:cs="Tahoma"/>
        </w:rPr>
      </w:pPr>
      <w:r>
        <w:rPr>
          <w:rFonts w:ascii="Tahoma" w:hAnsi="Tahoma" w:cs="Tahoma"/>
          <w:noProof/>
          <w:lang w:eastAsia="ar-SA"/>
        </w:rPr>
        <w:t xml:space="preserve">Izvajalec </w:t>
      </w:r>
      <w:r>
        <w:rPr>
          <w:rFonts w:ascii="Tahoma" w:hAnsi="Tahoma" w:cs="Tahoma"/>
        </w:rPr>
        <w:t>se obvezuje, da bo kadarkoli v času veljavnosti</w:t>
      </w:r>
      <w:r>
        <w:rPr>
          <w:rFonts w:ascii="Tahoma" w:hAnsi="Tahoma" w:cs="Tahoma"/>
          <w:szCs w:val="28"/>
        </w:rPr>
        <w:t xml:space="preserve"> pogodbe</w:t>
      </w:r>
      <w:r>
        <w:rPr>
          <w:rFonts w:ascii="Tahoma" w:hAnsi="Tahoma" w:cs="Tahoma"/>
        </w:rPr>
        <w:t xml:space="preserve">, v skladu s šestim odstavkom 91. člena ZJN-3, v roku osmih (8) dni od prejema poziva (velja tudi za vse podizvajalce, s katerimi izvajalec izvaja predmet te pogodbe), naročniku posredoval podatke o: </w:t>
      </w:r>
    </w:p>
    <w:p w:rsidR="008D6EDC" w:rsidRDefault="008D6EDC" w:rsidP="00F81B10">
      <w:pPr>
        <w:keepNext/>
        <w:numPr>
          <w:ilvl w:val="0"/>
          <w:numId w:val="41"/>
        </w:numPr>
        <w:jc w:val="both"/>
        <w:rPr>
          <w:rFonts w:ascii="Tahoma" w:hAnsi="Tahoma" w:cs="Tahoma"/>
          <w:szCs w:val="22"/>
        </w:rPr>
      </w:pPr>
      <w:r>
        <w:rPr>
          <w:rFonts w:ascii="Tahoma" w:hAnsi="Tahoma" w:cs="Tahoma"/>
          <w:szCs w:val="22"/>
        </w:rPr>
        <w:t xml:space="preserve">svojih ustanoviteljih, družbenikih, delničarjih, </w:t>
      </w:r>
      <w:proofErr w:type="spellStart"/>
      <w:r>
        <w:rPr>
          <w:rFonts w:ascii="Tahoma" w:hAnsi="Tahoma" w:cs="Tahoma"/>
          <w:szCs w:val="22"/>
        </w:rPr>
        <w:t>komanditistih</w:t>
      </w:r>
      <w:proofErr w:type="spellEnd"/>
      <w:r>
        <w:rPr>
          <w:rFonts w:ascii="Tahoma" w:hAnsi="Tahoma" w:cs="Tahoma"/>
          <w:szCs w:val="22"/>
        </w:rPr>
        <w:t xml:space="preserve"> ali drugih lastnikih in podatke o lastniških deležih navedenih oseb;</w:t>
      </w:r>
    </w:p>
    <w:p w:rsidR="008D6EDC" w:rsidRDefault="008D6EDC" w:rsidP="00F81B10">
      <w:pPr>
        <w:keepNext/>
        <w:numPr>
          <w:ilvl w:val="0"/>
          <w:numId w:val="41"/>
        </w:numPr>
        <w:jc w:val="both"/>
        <w:rPr>
          <w:rFonts w:ascii="Tahoma" w:hAnsi="Tahoma" w:cs="Tahoma"/>
          <w:szCs w:val="22"/>
        </w:rPr>
      </w:pPr>
      <w:r>
        <w:rPr>
          <w:rFonts w:ascii="Tahoma" w:hAnsi="Tahoma" w:cs="Tahoma"/>
          <w:szCs w:val="22"/>
        </w:rPr>
        <w:t>gospodarskih subjektih, za katere se glede na določbe zakona, ki ureja gospodarske družbe, šteje, da so z njim povezane družbe.</w:t>
      </w:r>
    </w:p>
    <w:p w:rsidR="008D6EDC" w:rsidRDefault="008D6EDC" w:rsidP="00F81B10">
      <w:pPr>
        <w:keepNext/>
        <w:rPr>
          <w:rFonts w:ascii="Tahoma" w:hAnsi="Tahoma" w:cs="Tahoma"/>
          <w:szCs w:val="22"/>
        </w:rPr>
      </w:pPr>
    </w:p>
    <w:p w:rsidR="008D6EDC" w:rsidRDefault="008D6EDC" w:rsidP="00F81B10">
      <w:pPr>
        <w:keepNext/>
        <w:numPr>
          <w:ilvl w:val="0"/>
          <w:numId w:val="38"/>
        </w:numPr>
        <w:ind w:left="567" w:hanging="578"/>
        <w:jc w:val="both"/>
        <w:outlineLvl w:val="1"/>
        <w:rPr>
          <w:rFonts w:ascii="Tahoma" w:hAnsi="Tahoma" w:cs="Tahoma"/>
          <w:b/>
          <w:szCs w:val="22"/>
        </w:rPr>
      </w:pPr>
      <w:r>
        <w:rPr>
          <w:rFonts w:ascii="Tahoma" w:hAnsi="Tahoma" w:cs="Tahoma"/>
          <w:b/>
          <w:szCs w:val="22"/>
        </w:rPr>
        <w:t>OSTALA DOLOČILA</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center"/>
        <w:rPr>
          <w:rFonts w:ascii="Tahoma" w:hAnsi="Tahoma" w:cs="Tahoma"/>
          <w:b/>
          <w:szCs w:val="22"/>
        </w:rPr>
      </w:pPr>
    </w:p>
    <w:p w:rsidR="008D6EDC" w:rsidRDefault="008D6EDC" w:rsidP="00F81B10">
      <w:pPr>
        <w:keepNext/>
        <w:jc w:val="both"/>
        <w:rPr>
          <w:rFonts w:ascii="Tahoma" w:hAnsi="Tahoma" w:cs="Tahoma"/>
          <w:szCs w:val="22"/>
          <w:lang w:val="es-AR"/>
        </w:rPr>
      </w:pPr>
      <w:r>
        <w:rPr>
          <w:rFonts w:ascii="Tahoma" w:hAnsi="Tahoma" w:cs="Tahoma"/>
          <w:szCs w:val="22"/>
          <w:lang w:val="es-AR"/>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8D6EDC" w:rsidRDefault="008D6EDC" w:rsidP="00F81B10">
      <w:pPr>
        <w:keepNext/>
        <w:jc w:val="both"/>
        <w:rPr>
          <w:rFonts w:ascii="Tahoma" w:hAnsi="Tahoma" w:cs="Tahoma"/>
          <w:szCs w:val="22"/>
          <w:lang w:val="es-AR"/>
        </w:rPr>
      </w:pPr>
    </w:p>
    <w:p w:rsidR="008D6EDC" w:rsidRDefault="008D6EDC" w:rsidP="00F81B10">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F81B10">
      <w:pPr>
        <w:keepNext/>
        <w:jc w:val="both"/>
        <w:rPr>
          <w:rFonts w:ascii="Tahoma" w:hAnsi="Tahoma" w:cs="Tahoma"/>
          <w:szCs w:val="22"/>
        </w:rPr>
      </w:pPr>
      <w:r>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 ki po veljavnih predpisih štejejo za javne.</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8D6EDC" w:rsidRDefault="008D6EDC" w:rsidP="00F81B10">
      <w:pPr>
        <w:keepNext/>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spacing w:line="276" w:lineRule="auto"/>
        <w:jc w:val="center"/>
        <w:rPr>
          <w:rFonts w:ascii="Tahoma" w:hAnsi="Tahoma" w:cs="Tahoma"/>
          <w:szCs w:val="22"/>
        </w:rPr>
      </w:pPr>
    </w:p>
    <w:p w:rsidR="008D6EDC" w:rsidRDefault="008D6EDC" w:rsidP="00F81B10">
      <w:pPr>
        <w:keepNext/>
        <w:tabs>
          <w:tab w:val="left" w:pos="0"/>
        </w:tabs>
        <w:suppressAutoHyphens/>
        <w:jc w:val="both"/>
        <w:rPr>
          <w:rFonts w:ascii="Tahoma" w:hAnsi="Tahoma" w:cs="Tahoma"/>
          <w:szCs w:val="22"/>
        </w:rPr>
      </w:pPr>
      <w:r>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8D6EDC" w:rsidRDefault="008D6EDC" w:rsidP="00F81B10">
      <w:pPr>
        <w:keepNext/>
        <w:spacing w:line="276" w:lineRule="auto"/>
        <w:jc w:val="both"/>
        <w:rPr>
          <w:rFonts w:ascii="Tahoma" w:hAnsi="Tahoma" w:cs="Tahoma"/>
          <w:szCs w:val="22"/>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 xml:space="preserve">člen </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lang w:val="es-AR"/>
        </w:rPr>
      </w:pPr>
      <w:r>
        <w:rPr>
          <w:rFonts w:ascii="Tahoma" w:hAnsi="Tahoma" w:cs="Tahoma"/>
          <w:szCs w:val="22"/>
          <w:lang w:val="es-AR"/>
        </w:rPr>
        <w:t>Glede garancijskih določil, pogodba velja vse do poteka vseh garancijskih rokov.</w:t>
      </w:r>
    </w:p>
    <w:p w:rsidR="008D6EDC" w:rsidRDefault="008D6EDC" w:rsidP="00F81B10">
      <w:pPr>
        <w:keepNext/>
        <w:jc w:val="both"/>
        <w:rPr>
          <w:rFonts w:ascii="Tahoma" w:hAnsi="Tahoma" w:cs="Tahoma"/>
          <w:szCs w:val="22"/>
          <w:lang w:val="es-AR"/>
        </w:rPr>
      </w:pPr>
    </w:p>
    <w:p w:rsidR="008D6EDC" w:rsidRDefault="008D6EDC" w:rsidP="00F81B10">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F81B10">
      <w:pPr>
        <w:keepNext/>
        <w:jc w:val="both"/>
        <w:rPr>
          <w:rFonts w:ascii="Tahoma" w:hAnsi="Tahoma" w:cs="Tahoma"/>
          <w:szCs w:val="22"/>
        </w:rPr>
      </w:pPr>
    </w:p>
    <w:p w:rsidR="008D6EDC" w:rsidRDefault="008D6EDC" w:rsidP="00F81B10">
      <w:pPr>
        <w:keepNext/>
        <w:jc w:val="both"/>
        <w:rPr>
          <w:rFonts w:ascii="Tahoma" w:hAnsi="Tahoma" w:cs="Tahoma"/>
          <w:szCs w:val="22"/>
        </w:rPr>
      </w:pPr>
      <w:r>
        <w:rPr>
          <w:rFonts w:ascii="Tahoma" w:hAnsi="Tahoma" w:cs="Tahoma"/>
          <w:szCs w:val="22"/>
        </w:rPr>
        <w:t>Pogodba je sestavljena in podpisana v (5)  petih enakih izvodih, od katerih prejme izvajalec (2) dva izvoda ter naročnik (3) tri izvode.</w:t>
      </w:r>
    </w:p>
    <w:p w:rsidR="008D6EDC" w:rsidRDefault="008D6EDC" w:rsidP="00F81B10">
      <w:pPr>
        <w:keepNext/>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8D6EDC" w:rsidTr="008D6EDC">
        <w:tc>
          <w:tcPr>
            <w:tcW w:w="4320" w:type="dxa"/>
          </w:tcPr>
          <w:p w:rsidR="008D6EDC" w:rsidRDefault="008D6EDC" w:rsidP="00F81B10">
            <w:pPr>
              <w:keepNext/>
              <w:spacing w:line="276" w:lineRule="auto"/>
              <w:rPr>
                <w:rFonts w:ascii="Tahoma" w:hAnsi="Tahoma" w:cs="Tahoma"/>
                <w:szCs w:val="22"/>
                <w:lang w:eastAsia="en-US"/>
              </w:rPr>
            </w:pPr>
            <w:r>
              <w:rPr>
                <w:rFonts w:ascii="Tahoma" w:hAnsi="Tahoma" w:cs="Tahoma"/>
                <w:szCs w:val="22"/>
                <w:lang w:eastAsia="en-US"/>
              </w:rPr>
              <w:t xml:space="preserve">……………...……, dne………………… </w:t>
            </w:r>
          </w:p>
          <w:p w:rsidR="008D6EDC" w:rsidRDefault="008D6EDC" w:rsidP="00F81B10">
            <w:pPr>
              <w:keepNext/>
              <w:spacing w:line="276" w:lineRule="auto"/>
              <w:jc w:val="both"/>
              <w:rPr>
                <w:rFonts w:ascii="Tahoma" w:hAnsi="Tahoma" w:cs="Tahoma"/>
                <w:szCs w:val="22"/>
                <w:lang w:eastAsia="en-US"/>
              </w:rPr>
            </w:pPr>
          </w:p>
        </w:tc>
        <w:tc>
          <w:tcPr>
            <w:tcW w:w="4815" w:type="dxa"/>
          </w:tcPr>
          <w:p w:rsidR="008D6EDC" w:rsidRDefault="008D6EDC" w:rsidP="00F81B10">
            <w:pPr>
              <w:keepNext/>
              <w:spacing w:line="276" w:lineRule="auto"/>
              <w:rPr>
                <w:rFonts w:ascii="Tahoma" w:hAnsi="Tahoma" w:cs="Tahoma"/>
                <w:szCs w:val="22"/>
                <w:lang w:eastAsia="en-US"/>
              </w:rPr>
            </w:pPr>
            <w:r>
              <w:rPr>
                <w:rFonts w:ascii="Tahoma" w:hAnsi="Tahoma" w:cs="Tahoma"/>
                <w:szCs w:val="22"/>
                <w:lang w:eastAsia="en-US"/>
              </w:rPr>
              <w:t xml:space="preserve">Ljubljana, dne………………… </w:t>
            </w:r>
          </w:p>
          <w:p w:rsidR="008D6EDC" w:rsidRDefault="008D6EDC" w:rsidP="00F81B10">
            <w:pPr>
              <w:keepNext/>
              <w:spacing w:line="276" w:lineRule="auto"/>
              <w:jc w:val="both"/>
              <w:rPr>
                <w:rFonts w:ascii="Tahoma" w:hAnsi="Tahoma" w:cs="Tahoma"/>
                <w:szCs w:val="22"/>
                <w:lang w:eastAsia="en-US"/>
              </w:rPr>
            </w:pPr>
          </w:p>
        </w:tc>
      </w:tr>
      <w:tr w:rsidR="008D6EDC" w:rsidTr="008D6EDC">
        <w:tc>
          <w:tcPr>
            <w:tcW w:w="4320" w:type="dxa"/>
          </w:tcPr>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 xml:space="preserve">IZVAJALEC : </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tc>
        <w:tc>
          <w:tcPr>
            <w:tcW w:w="4815" w:type="dxa"/>
          </w:tcPr>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NAROČNIK:</w:t>
            </w:r>
          </w:p>
          <w:p w:rsidR="008D6EDC" w:rsidRDefault="008D6EDC" w:rsidP="00F81B10">
            <w:pPr>
              <w:keepNext/>
              <w:spacing w:line="276" w:lineRule="auto"/>
              <w:jc w:val="both"/>
              <w:rPr>
                <w:rFonts w:ascii="Tahoma" w:hAnsi="Tahoma" w:cs="Tahoma"/>
                <w:b/>
                <w:szCs w:val="22"/>
                <w:lang w:eastAsia="en-US"/>
              </w:rPr>
            </w:pPr>
          </w:p>
          <w:p w:rsidR="008D6EDC" w:rsidRDefault="008D6EDC" w:rsidP="00F81B10">
            <w:pPr>
              <w:keepNext/>
              <w:spacing w:line="276" w:lineRule="auto"/>
              <w:jc w:val="both"/>
              <w:rPr>
                <w:rFonts w:ascii="Tahoma" w:hAnsi="Tahoma" w:cs="Tahoma"/>
                <w:b/>
                <w:szCs w:val="22"/>
                <w:lang w:eastAsia="en-US"/>
              </w:rPr>
            </w:pPr>
            <w:r>
              <w:rPr>
                <w:rFonts w:ascii="Tahoma" w:hAnsi="Tahoma" w:cs="Tahoma"/>
                <w:b/>
                <w:szCs w:val="22"/>
                <w:lang w:eastAsia="en-US"/>
              </w:rPr>
              <w:t xml:space="preserve">JAVNO PODJETJE </w:t>
            </w:r>
          </w:p>
          <w:p w:rsidR="008D6EDC" w:rsidRDefault="008D6EDC" w:rsidP="00F81B10">
            <w:pPr>
              <w:keepNext/>
              <w:spacing w:line="276" w:lineRule="auto"/>
              <w:jc w:val="both"/>
              <w:rPr>
                <w:rFonts w:ascii="Tahoma" w:hAnsi="Tahoma" w:cs="Tahoma"/>
                <w:szCs w:val="22"/>
                <w:lang w:eastAsia="en-US"/>
              </w:rPr>
            </w:pPr>
            <w:r>
              <w:rPr>
                <w:rFonts w:ascii="Tahoma" w:hAnsi="Tahoma" w:cs="Tahoma"/>
                <w:b/>
                <w:szCs w:val="22"/>
                <w:lang w:eastAsia="en-US"/>
              </w:rPr>
              <w:t>VODOVOD-KANALIZACIJA</w:t>
            </w:r>
            <w:r>
              <w:rPr>
                <w:rFonts w:ascii="Tahoma" w:hAnsi="Tahoma" w:cs="Tahoma"/>
                <w:szCs w:val="22"/>
                <w:lang w:eastAsia="en-US"/>
              </w:rPr>
              <w:t xml:space="preserve"> </w:t>
            </w:r>
            <w:r>
              <w:rPr>
                <w:rFonts w:ascii="Tahoma" w:hAnsi="Tahoma" w:cs="Tahoma"/>
                <w:b/>
                <w:szCs w:val="22"/>
                <w:lang w:eastAsia="en-US"/>
              </w:rPr>
              <w:t>d.o.o</w:t>
            </w:r>
            <w:r>
              <w:rPr>
                <w:rFonts w:ascii="Tahoma" w:hAnsi="Tahoma" w:cs="Tahoma"/>
                <w:szCs w:val="22"/>
                <w:lang w:eastAsia="en-US"/>
              </w:rPr>
              <w:t xml:space="preserve">. </w:t>
            </w: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Direktor</w:t>
            </w:r>
          </w:p>
          <w:p w:rsidR="008D6EDC" w:rsidRDefault="008D6EDC" w:rsidP="00F81B10">
            <w:pPr>
              <w:keepNext/>
              <w:spacing w:line="276" w:lineRule="auto"/>
              <w:jc w:val="both"/>
              <w:rPr>
                <w:rFonts w:ascii="Tahoma" w:hAnsi="Tahoma" w:cs="Tahoma"/>
                <w:szCs w:val="22"/>
                <w:lang w:eastAsia="en-US"/>
              </w:rPr>
            </w:pPr>
            <w:r>
              <w:rPr>
                <w:rFonts w:ascii="Tahoma" w:hAnsi="Tahoma" w:cs="Tahoma"/>
                <w:szCs w:val="22"/>
                <w:lang w:eastAsia="en-US"/>
              </w:rPr>
              <w:t>Krištof Mlakar</w:t>
            </w:r>
          </w:p>
        </w:tc>
      </w:tr>
    </w:tbl>
    <w:p w:rsidR="008D6EDC" w:rsidRDefault="008D6EDC"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AB34CD" w:rsidRDefault="00AB34CD"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445C19" w:rsidRDefault="00445C19"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FF0B6C" w:rsidRDefault="00FF0B6C" w:rsidP="00F81B10">
      <w:pPr>
        <w:keepNext/>
      </w:pPr>
    </w:p>
    <w:p w:rsidR="00AB34CD" w:rsidRDefault="00AB34CD" w:rsidP="00F81B10">
      <w:pPr>
        <w:keepNext/>
      </w:pPr>
    </w:p>
    <w:p w:rsidR="00AB34CD" w:rsidRDefault="00AB34CD" w:rsidP="00F81B10">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1410CF">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F81B10">
            <w:pPr>
              <w:keepNext/>
              <w:rPr>
                <w:rFonts w:ascii="Tahoma" w:hAnsi="Tahoma" w:cs="Tahoma"/>
              </w:rPr>
            </w:pPr>
            <w:r>
              <w:rPr>
                <w:rFonts w:ascii="Tahoma" w:hAnsi="Tahoma" w:cs="Tahoma"/>
              </w:rPr>
              <w:t xml:space="preserve">          OSNUTEK POGODBE - JPE</w:t>
            </w:r>
          </w:p>
        </w:tc>
        <w:tc>
          <w:tcPr>
            <w:tcW w:w="906" w:type="dxa"/>
            <w:tcBorders>
              <w:top w:val="single" w:sz="4" w:space="0" w:color="auto"/>
              <w:left w:val="single" w:sz="4" w:space="0" w:color="auto"/>
              <w:bottom w:val="single" w:sz="4" w:space="0" w:color="auto"/>
              <w:right w:val="nil"/>
            </w:tcBorders>
          </w:tcPr>
          <w:p w:rsidR="00AB34CD" w:rsidRPr="00B66303" w:rsidRDefault="00AB34CD" w:rsidP="00F81B10">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81B10">
            <w:pPr>
              <w:keepNext/>
              <w:rPr>
                <w:rFonts w:ascii="Tahoma" w:hAnsi="Tahoma" w:cs="Tahoma"/>
                <w:b/>
                <w:i/>
              </w:rPr>
            </w:pPr>
            <w:r w:rsidRPr="00B66303">
              <w:rPr>
                <w:rFonts w:ascii="Tahoma" w:hAnsi="Tahoma" w:cs="Tahoma"/>
                <w:b/>
                <w:i/>
              </w:rPr>
              <w:t>5</w:t>
            </w:r>
            <w:r>
              <w:rPr>
                <w:rFonts w:ascii="Tahoma" w:hAnsi="Tahoma" w:cs="Tahoma"/>
                <w:b/>
                <w:i/>
              </w:rPr>
              <w:t>/3</w:t>
            </w:r>
          </w:p>
        </w:tc>
      </w:tr>
    </w:tbl>
    <w:p w:rsidR="00AB34CD" w:rsidRDefault="00AB34CD" w:rsidP="00F81B10">
      <w:pPr>
        <w:keepNext/>
      </w:pPr>
    </w:p>
    <w:p w:rsidR="00AB34CD" w:rsidRDefault="00AB34CD" w:rsidP="00F81B10">
      <w:pPr>
        <w:keepNext/>
      </w:pPr>
    </w:p>
    <w:p w:rsidR="00AB34CD" w:rsidRPr="0012075C" w:rsidRDefault="00AB34CD" w:rsidP="00F81B10">
      <w:pPr>
        <w:keepNext/>
        <w:widowControl w:val="0"/>
        <w:rPr>
          <w:rFonts w:ascii="Tahoma" w:hAnsi="Tahoma" w:cs="Tahoma"/>
          <w:b/>
          <w:color w:val="00B050"/>
        </w:rPr>
      </w:pPr>
    </w:p>
    <w:p w:rsidR="00AB34CD" w:rsidRPr="0012075C" w:rsidRDefault="00AB34CD" w:rsidP="00F81B10">
      <w:pPr>
        <w:keepNext/>
        <w:widowControl w:val="0"/>
        <w:rPr>
          <w:rFonts w:ascii="Tahoma" w:hAnsi="Tahoma" w:cs="Tahoma"/>
        </w:rPr>
      </w:pPr>
      <w:r w:rsidRPr="0012075C">
        <w:rPr>
          <w:rFonts w:ascii="Tahoma" w:hAnsi="Tahoma" w:cs="Tahoma"/>
        </w:rPr>
        <w:t xml:space="preserve">št. naročnika: </w:t>
      </w:r>
      <w:r w:rsidRPr="0012075C">
        <w:rPr>
          <w:rFonts w:ascii="Tahoma" w:hAnsi="Tahoma" w:cs="Tahoma"/>
          <w:lang w:val="en-GB"/>
        </w:rPr>
        <w:t xml:space="preserve">  </w:t>
      </w:r>
    </w:p>
    <w:p w:rsidR="00AB34CD" w:rsidRPr="0012075C" w:rsidRDefault="00AB34CD" w:rsidP="00F81B10">
      <w:pPr>
        <w:keepNext/>
        <w:widowControl w:val="0"/>
        <w:rPr>
          <w:rFonts w:ascii="Tahoma" w:hAnsi="Tahoma" w:cs="Tahoma"/>
        </w:rPr>
      </w:pPr>
      <w:r w:rsidRPr="0012075C">
        <w:rPr>
          <w:rFonts w:ascii="Tahoma" w:hAnsi="Tahoma" w:cs="Tahoma"/>
        </w:rPr>
        <w:t xml:space="preserve">št. izvajalca: </w:t>
      </w:r>
    </w:p>
    <w:p w:rsidR="00AB34CD" w:rsidRPr="0012075C" w:rsidRDefault="00AB34CD" w:rsidP="00F81B10">
      <w:pPr>
        <w:keepNext/>
        <w:widowControl w:val="0"/>
        <w:rPr>
          <w:rFonts w:ascii="Tahoma" w:hAnsi="Tahoma" w:cs="Tahoma"/>
        </w:rPr>
      </w:pPr>
    </w:p>
    <w:p w:rsidR="00AB34CD" w:rsidRPr="0012075C" w:rsidRDefault="00AB34CD" w:rsidP="00F81B10">
      <w:pPr>
        <w:keepNext/>
        <w:widowControl w:val="0"/>
        <w:jc w:val="both"/>
        <w:rPr>
          <w:rFonts w:ascii="Tahoma" w:hAnsi="Tahoma" w:cs="Tahoma"/>
        </w:rPr>
      </w:pPr>
      <w:r w:rsidRPr="0012075C">
        <w:rPr>
          <w:rFonts w:ascii="Tahoma" w:hAnsi="Tahoma" w:cs="Tahoma"/>
        </w:rPr>
        <w:t>za:</w:t>
      </w:r>
    </w:p>
    <w:p w:rsidR="00AB34CD" w:rsidRPr="0012075C" w:rsidRDefault="00AB34CD" w:rsidP="00F81B10">
      <w:pPr>
        <w:keepNext/>
        <w:widowControl w:val="0"/>
        <w:rPr>
          <w:rFonts w:ascii="Tahoma" w:hAnsi="Tahoma" w:cs="Tahoma"/>
        </w:rPr>
      </w:pPr>
      <w:r w:rsidRPr="0012075C">
        <w:rPr>
          <w:rFonts w:ascii="Tahoma" w:hAnsi="Tahoma" w:cs="Tahoma"/>
        </w:rPr>
        <w:t>ki jo sklenejo</w:t>
      </w:r>
    </w:p>
    <w:p w:rsidR="00AB34CD" w:rsidRPr="0012075C" w:rsidRDefault="00AB34CD" w:rsidP="00F81B10">
      <w:pPr>
        <w:keepNext/>
        <w:widowControl w:val="0"/>
        <w:tabs>
          <w:tab w:val="left" w:pos="1702"/>
        </w:tabs>
        <w:ind w:left="1701" w:hanging="1701"/>
        <w:rPr>
          <w:rFonts w:ascii="Tahoma" w:hAnsi="Tahoma" w:cs="Tahoma"/>
        </w:rPr>
      </w:pPr>
    </w:p>
    <w:p w:rsidR="00AB34CD" w:rsidRPr="0012075C" w:rsidRDefault="00AB34CD" w:rsidP="00F81B10">
      <w:pPr>
        <w:keepNext/>
        <w:widowControl w:val="0"/>
        <w:ind w:left="2124" w:hanging="2124"/>
        <w:jc w:val="both"/>
        <w:rPr>
          <w:rFonts w:ascii="Tahoma" w:hAnsi="Tahoma" w:cs="Tahoma"/>
        </w:rPr>
      </w:pPr>
      <w:r w:rsidRPr="0012075C">
        <w:rPr>
          <w:rFonts w:ascii="Tahoma" w:hAnsi="Tahoma" w:cs="Tahoma"/>
        </w:rPr>
        <w:t>NAROČNIK:</w:t>
      </w:r>
      <w:r w:rsidRPr="0012075C">
        <w:rPr>
          <w:rFonts w:ascii="Tahoma" w:hAnsi="Tahoma" w:cs="Tahoma"/>
        </w:rPr>
        <w:tab/>
        <w:t xml:space="preserve">JAVNO PODJETJE ENERGETIKA LJUBLJANA, d.o.o. , Verovškova </w:t>
      </w:r>
      <w:r w:rsidR="00547C58">
        <w:rPr>
          <w:rFonts w:ascii="Tahoma" w:hAnsi="Tahoma" w:cs="Tahoma"/>
        </w:rPr>
        <w:t xml:space="preserve">ulica </w:t>
      </w:r>
      <w:r w:rsidRPr="0012075C">
        <w:rPr>
          <w:rFonts w:ascii="Tahoma" w:hAnsi="Tahoma" w:cs="Tahoma"/>
        </w:rPr>
        <w:t>62, 1000 LJUBLJANA, ki ga zastopa direktor Samo Lozej (v nadaljevanju: naročnik).</w:t>
      </w:r>
    </w:p>
    <w:p w:rsidR="00AB34CD" w:rsidRPr="0012075C" w:rsidRDefault="00AB34CD" w:rsidP="00F81B10">
      <w:pPr>
        <w:keepNext/>
        <w:widowControl w:val="0"/>
        <w:tabs>
          <w:tab w:val="left" w:pos="1702"/>
        </w:tabs>
        <w:ind w:left="1701" w:hanging="1701"/>
        <w:rPr>
          <w:rFonts w:ascii="Tahoma" w:hAnsi="Tahoma" w:cs="Tahoma"/>
        </w:rPr>
      </w:pPr>
    </w:p>
    <w:p w:rsidR="00AB34CD" w:rsidRPr="0012075C" w:rsidRDefault="00AB34CD" w:rsidP="00F81B10">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t>identifikacijska št. za DDV:</w:t>
      </w:r>
      <w:r w:rsidRPr="0012075C">
        <w:rPr>
          <w:rFonts w:ascii="Tahoma" w:hAnsi="Tahoma" w:cs="Tahoma"/>
        </w:rPr>
        <w:tab/>
        <w:t>SI23034033</w:t>
      </w:r>
    </w:p>
    <w:p w:rsidR="00AB34CD" w:rsidRPr="0012075C" w:rsidRDefault="00AB34CD" w:rsidP="00F81B10">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p>
    <w:p w:rsidR="00AB34CD" w:rsidRPr="0012075C" w:rsidRDefault="00AB34CD" w:rsidP="00F81B10">
      <w:pPr>
        <w:keepNext/>
        <w:widowControl w:val="0"/>
        <w:rPr>
          <w:rFonts w:ascii="Tahoma" w:hAnsi="Tahoma" w:cs="Tahoma"/>
        </w:rPr>
      </w:pPr>
      <w:r w:rsidRPr="0012075C">
        <w:rPr>
          <w:rFonts w:ascii="Tahoma" w:hAnsi="Tahoma" w:cs="Tahoma"/>
        </w:rPr>
        <w:t>in</w:t>
      </w:r>
    </w:p>
    <w:p w:rsidR="00AB34CD" w:rsidRPr="0012075C" w:rsidRDefault="00AB34CD" w:rsidP="00F81B10">
      <w:pPr>
        <w:keepNext/>
        <w:widowControl w:val="0"/>
        <w:tabs>
          <w:tab w:val="left" w:pos="360"/>
        </w:tabs>
        <w:jc w:val="both"/>
        <w:rPr>
          <w:rFonts w:ascii="Tahoma" w:hAnsi="Tahoma" w:cs="Tahoma"/>
        </w:rPr>
      </w:pPr>
      <w:r w:rsidRPr="0012075C">
        <w:rPr>
          <w:rFonts w:ascii="Tahoma" w:hAnsi="Tahoma" w:cs="Tahoma"/>
        </w:rPr>
        <w:tab/>
      </w:r>
    </w:p>
    <w:p w:rsidR="00AB34CD" w:rsidRPr="0012075C" w:rsidRDefault="00AB34CD" w:rsidP="00F81B10">
      <w:pPr>
        <w:keepNext/>
        <w:widowControl w:val="0"/>
        <w:tabs>
          <w:tab w:val="left" w:pos="1702"/>
        </w:tabs>
        <w:ind w:left="2160" w:hanging="2160"/>
        <w:jc w:val="both"/>
        <w:rPr>
          <w:rFonts w:ascii="Tahoma" w:hAnsi="Tahoma" w:cs="Tahoma"/>
        </w:rPr>
      </w:pPr>
      <w:r w:rsidRPr="0012075C">
        <w:rPr>
          <w:rFonts w:ascii="Tahoma" w:hAnsi="Tahoma" w:cs="Tahoma"/>
        </w:rPr>
        <w:t>IZVAJALEC:              _______________ , ki ga zastopa direktor ______________</w:t>
      </w:r>
    </w:p>
    <w:p w:rsidR="00AB34CD" w:rsidRPr="0012075C" w:rsidRDefault="00AB34CD" w:rsidP="00F81B10">
      <w:pPr>
        <w:keepNext/>
        <w:widowControl w:val="0"/>
        <w:tabs>
          <w:tab w:val="left" w:pos="1702"/>
        </w:tabs>
        <w:jc w:val="both"/>
        <w:rPr>
          <w:rFonts w:ascii="Tahoma" w:hAnsi="Tahoma" w:cs="Tahoma"/>
        </w:rPr>
      </w:pP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TRR: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Matična številka: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 xml:space="preserve"> </w:t>
      </w:r>
      <w:r w:rsidRPr="0012075C">
        <w:rPr>
          <w:rFonts w:ascii="Tahoma" w:hAnsi="Tahoma" w:cs="Tahoma"/>
        </w:rPr>
        <w:tab/>
      </w:r>
      <w:r w:rsidRPr="0012075C">
        <w:rPr>
          <w:rFonts w:ascii="Tahoma" w:hAnsi="Tahoma" w:cs="Tahoma"/>
        </w:rPr>
        <w:tab/>
        <w:t xml:space="preserve">Identifikacijska številka za DDV: </w:t>
      </w:r>
    </w:p>
    <w:p w:rsidR="00AB34CD" w:rsidRPr="0012075C" w:rsidRDefault="00AB34CD" w:rsidP="00F81B10">
      <w:pPr>
        <w:keepNext/>
        <w:widowControl w:val="0"/>
        <w:tabs>
          <w:tab w:val="left" w:pos="1702"/>
        </w:tabs>
        <w:jc w:val="both"/>
        <w:rPr>
          <w:rFonts w:ascii="Tahoma" w:hAnsi="Tahoma" w:cs="Tahoma"/>
        </w:rPr>
      </w:pPr>
      <w:r w:rsidRPr="0012075C">
        <w:rPr>
          <w:rFonts w:ascii="Tahoma" w:hAnsi="Tahoma" w:cs="Tahoma"/>
        </w:rPr>
        <w:tab/>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UVODNE DOLOČBE</w:t>
      </w:r>
    </w:p>
    <w:p w:rsidR="00AB34CD" w:rsidRPr="0012075C" w:rsidRDefault="00AB34CD" w:rsidP="00F81B10">
      <w:pPr>
        <w:keepNext/>
        <w:widowControl w:val="0"/>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Pr>
          <w:rFonts w:ascii="Tahoma" w:hAnsi="Tahoma" w:cs="Tahoma"/>
          <w:b/>
        </w:rPr>
        <w:t>JHL-30/18</w:t>
      </w:r>
      <w:r>
        <w:rPr>
          <w:rFonts w:ascii="Tahoma" w:hAnsi="Tahoma" w:cs="Tahoma"/>
        </w:rPr>
        <w:t xml:space="preserve"> po odprtem postopku, v skladu s 40. členom Zakona o javnem naročanju (Uradni list RS, št. 91/15 in 14/18; v nadaljevanju: ZJN-3), objavljenim na Portalu javnih naročil dne ………….., pod št. objave ………………………………………, z namenom sklenitve pogodbe za »______________________________«, in sicer za obdobje od dneva sklenitve pogodbe do izpolnitve vseh obveznosti iz pogodbe.</w:t>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PREDMET POGODBE</w:t>
      </w:r>
    </w:p>
    <w:p w:rsidR="00AB34CD" w:rsidRPr="0012075C" w:rsidRDefault="00AB34CD" w:rsidP="00F81B10">
      <w:pPr>
        <w:keepNext/>
        <w:widowControl w:val="0"/>
        <w:tabs>
          <w:tab w:val="left" w:pos="709"/>
          <w:tab w:val="left" w:pos="1702"/>
        </w:tabs>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ind w:left="360"/>
        <w:jc w:val="center"/>
        <w:rPr>
          <w:rFonts w:ascii="Tahoma" w:hAnsi="Tahoma" w:cs="Tahoma"/>
        </w:rPr>
      </w:pPr>
    </w:p>
    <w:p w:rsidR="00AB34CD" w:rsidRPr="0012075C" w:rsidRDefault="00AB34CD" w:rsidP="00F81B10">
      <w:pPr>
        <w:keepNext/>
        <w:widowControl w:val="0"/>
        <w:spacing w:before="100" w:beforeAutospacing="1" w:after="100" w:afterAutospacing="1"/>
        <w:jc w:val="both"/>
        <w:rPr>
          <w:rFonts w:ascii="Tahoma" w:hAnsi="Tahoma" w:cs="Tahoma"/>
        </w:rPr>
      </w:pPr>
      <w:r w:rsidRPr="0012075C">
        <w:rPr>
          <w:rFonts w:ascii="Tahoma" w:hAnsi="Tahoma" w:cs="Tahoma"/>
        </w:rPr>
        <w:t xml:space="preserve">S to pogodbo naročnik odda, izvajalec pa prevzame v izvedbo </w:t>
      </w:r>
      <w:r>
        <w:rPr>
          <w:rFonts w:ascii="Tahoma" w:hAnsi="Tahoma" w:cs="Tahoma"/>
        </w:rPr>
        <w:t>_____________</w:t>
      </w:r>
      <w:r w:rsidRPr="0012075C">
        <w:rPr>
          <w:rFonts w:ascii="Tahoma" w:hAnsi="Tahoma" w:cs="Tahoma"/>
          <w:color w:val="000000"/>
        </w:rPr>
        <w:t xml:space="preserve"> po projektni dokumentaciji </w:t>
      </w:r>
      <w:r w:rsidRPr="0012075C">
        <w:rPr>
          <w:rFonts w:ascii="Tahoma" w:hAnsi="Tahoma"/>
          <w:b/>
          <w:bCs/>
        </w:rPr>
        <w:t>________</w:t>
      </w:r>
      <w:r w:rsidRPr="0012075C">
        <w:rPr>
          <w:rFonts w:ascii="Tahoma" w:hAnsi="Tahoma" w:cs="Tahoma"/>
          <w:color w:val="000000"/>
        </w:rPr>
        <w:t xml:space="preserve">, PZI št. </w:t>
      </w:r>
      <w:r w:rsidRPr="0012075C">
        <w:rPr>
          <w:rFonts w:ascii="Tahoma" w:hAnsi="Tahoma"/>
          <w:b/>
          <w:bCs/>
        </w:rPr>
        <w:t>________</w:t>
      </w:r>
      <w:r w:rsidRPr="0012075C">
        <w:rPr>
          <w:rFonts w:ascii="Tahoma" w:hAnsi="Tahoma" w:cs="Tahoma"/>
          <w:color w:val="000000"/>
        </w:rPr>
        <w:t xml:space="preserve">z dne, katerega je izdelal naročnik. </w:t>
      </w:r>
    </w:p>
    <w:p w:rsidR="00AB34CD" w:rsidRPr="0012075C" w:rsidRDefault="00AB34CD" w:rsidP="00F81B10">
      <w:pPr>
        <w:keepNext/>
        <w:widowControl w:val="0"/>
        <w:jc w:val="both"/>
        <w:rPr>
          <w:rFonts w:ascii="Tahoma" w:hAnsi="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POGODBENA VREDNOST DEL</w:t>
      </w:r>
    </w:p>
    <w:p w:rsidR="00AB34CD" w:rsidRPr="0012075C" w:rsidRDefault="00AB34CD" w:rsidP="00F81B10">
      <w:pPr>
        <w:keepNext/>
        <w:widowControl w:val="0"/>
        <w:tabs>
          <w:tab w:val="left" w:pos="709"/>
          <w:tab w:val="left" w:pos="1702"/>
        </w:tabs>
        <w:ind w:left="1701" w:hanging="1701"/>
        <w:jc w:val="center"/>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jc w:val="both"/>
        <w:rPr>
          <w:rFonts w:ascii="Tahoma" w:hAnsi="Tahoma"/>
          <w:color w:val="000000" w:themeColor="text1"/>
        </w:rPr>
      </w:pPr>
      <w:r w:rsidRPr="0012075C">
        <w:rPr>
          <w:rFonts w:ascii="Tahoma" w:hAnsi="Tahoma" w:cs="Tahoma"/>
          <w:color w:val="000000" w:themeColor="text1"/>
        </w:rPr>
        <w:t xml:space="preserve">Pogodbena vrednost del je </w:t>
      </w:r>
      <w:r>
        <w:rPr>
          <w:rFonts w:ascii="Tahoma" w:hAnsi="Tahoma" w:cs="Tahoma"/>
          <w:color w:val="000000" w:themeColor="text1"/>
        </w:rPr>
        <w:t xml:space="preserve">okvirna </w:t>
      </w:r>
      <w:r w:rsidRPr="0012075C">
        <w:rPr>
          <w:rFonts w:ascii="Tahoma" w:hAnsi="Tahoma" w:cs="Tahoma"/>
          <w:color w:val="000000" w:themeColor="text1"/>
        </w:rPr>
        <w:t xml:space="preserve">in določena na podlagi sprejete ponudbe </w:t>
      </w:r>
      <w:r>
        <w:rPr>
          <w:rFonts w:ascii="Tahoma" w:hAnsi="Tahoma" w:cs="Tahoma"/>
          <w:color w:val="000000" w:themeColor="text1"/>
        </w:rPr>
        <w:t xml:space="preserve">izvajalca, št. …………. z dne ……. (v nadaljevanju: ponudba) </w:t>
      </w:r>
      <w:r w:rsidRPr="0012075C">
        <w:rPr>
          <w:rFonts w:ascii="Tahoma" w:hAnsi="Tahoma" w:cs="Tahoma"/>
          <w:color w:val="000000" w:themeColor="text1"/>
        </w:rPr>
        <w:t xml:space="preserve">ter v skladu s ponudbenim predračunom </w:t>
      </w:r>
      <w:r>
        <w:rPr>
          <w:rFonts w:ascii="Tahoma" w:hAnsi="Tahoma" w:cs="Tahoma"/>
          <w:color w:val="000000" w:themeColor="text1"/>
        </w:rPr>
        <w:t xml:space="preserve">izvajalca z dne …………….. </w:t>
      </w:r>
      <w:r w:rsidRPr="0012075C">
        <w:rPr>
          <w:rFonts w:ascii="Tahoma" w:hAnsi="Tahoma" w:cs="Tahoma"/>
          <w:color w:val="000000" w:themeColor="text1"/>
        </w:rPr>
        <w:t>znaša v neto vrednosti:</w:t>
      </w:r>
      <w:r w:rsidRPr="0012075C">
        <w:rPr>
          <w:rFonts w:ascii="Tahoma" w:hAnsi="Tahoma"/>
          <w:color w:val="000000" w:themeColor="text1"/>
        </w:rPr>
        <w:t xml:space="preserve">  </w:t>
      </w: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tabs>
          <w:tab w:val="left" w:pos="1418"/>
          <w:tab w:val="left" w:pos="1702"/>
        </w:tabs>
        <w:ind w:right="-113"/>
        <w:jc w:val="both"/>
        <w:rPr>
          <w:rFonts w:ascii="Tahoma" w:hAnsi="Tahoma"/>
        </w:rPr>
      </w:pP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t>__________________ EUR brez DDV</w:t>
      </w:r>
    </w:p>
    <w:p w:rsidR="00AB34CD" w:rsidRPr="0012075C" w:rsidRDefault="00AB34CD" w:rsidP="00F81B10">
      <w:pPr>
        <w:keepNext/>
        <w:widowControl w:val="0"/>
        <w:tabs>
          <w:tab w:val="left" w:pos="1418"/>
          <w:tab w:val="left" w:pos="1702"/>
        </w:tabs>
        <w:ind w:right="-113"/>
        <w:jc w:val="both"/>
        <w:rPr>
          <w:rFonts w:ascii="Tahoma" w:hAnsi="Tahoma"/>
        </w:rPr>
      </w:pPr>
      <w:r w:rsidRPr="0012075C">
        <w:rPr>
          <w:rFonts w:ascii="Tahoma" w:hAnsi="Tahoma"/>
        </w:rPr>
        <w:t xml:space="preserve">                                         </w:t>
      </w:r>
    </w:p>
    <w:p w:rsidR="00AB34CD" w:rsidRPr="0012075C" w:rsidRDefault="00AB34CD" w:rsidP="00F81B10">
      <w:pPr>
        <w:keepNext/>
        <w:widowControl w:val="0"/>
        <w:jc w:val="both"/>
        <w:rPr>
          <w:rFonts w:ascii="Tahoma" w:hAnsi="Tahoma" w:cs="Tahoma"/>
          <w:color w:val="FF0000"/>
        </w:rPr>
      </w:pPr>
    </w:p>
    <w:p w:rsidR="00AB34CD" w:rsidRPr="0012075C" w:rsidRDefault="00AB34CD" w:rsidP="00F81B10">
      <w:pPr>
        <w:keepNext/>
        <w:widowControl w:val="0"/>
        <w:jc w:val="both"/>
        <w:rPr>
          <w:rFonts w:ascii="Tahoma" w:hAnsi="Tahoma" w:cs="Tahoma"/>
        </w:rPr>
      </w:pPr>
      <w:r w:rsidRPr="0012075C">
        <w:rPr>
          <w:rFonts w:ascii="Tahoma" w:hAnsi="Tahoma" w:cs="Tahoma"/>
        </w:rPr>
        <w:t>DDV se obračuna v skladu z Zakonom o davku na dodano vrednost (ZDDV-1).</w:t>
      </w:r>
    </w:p>
    <w:p w:rsidR="00AB34CD" w:rsidRPr="0012075C" w:rsidRDefault="00AB34CD" w:rsidP="00F81B10">
      <w:pPr>
        <w:keepNext/>
        <w:widowControl w:val="0"/>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 xml:space="preserve">Vsa izvedena dela po tej pogodbi se obračunajo po dejansko opravljenih in izmerjenih delih in po cenah, ki so določene za merske enote del v sprejeti ponudbi. Cene za merske enote del po </w:t>
      </w:r>
      <w:r>
        <w:rPr>
          <w:rFonts w:ascii="Tahoma" w:hAnsi="Tahoma"/>
        </w:rPr>
        <w:t xml:space="preserve">sprejeti </w:t>
      </w:r>
      <w:r w:rsidRPr="0012075C">
        <w:rPr>
          <w:rFonts w:ascii="Tahoma" w:hAnsi="Tahoma"/>
        </w:rPr>
        <w:t>ponudbi bodo ostale nespremenjene do končnega obračuna</w:t>
      </w:r>
      <w:r>
        <w:rPr>
          <w:rFonts w:ascii="Tahoma" w:hAnsi="Tahoma"/>
        </w:rPr>
        <w:t xml:space="preserve"> oziroma situacije</w:t>
      </w:r>
      <w:r w:rsidRPr="0012075C">
        <w:rPr>
          <w:rFonts w:ascii="Tahoma" w:hAnsi="Tahoma"/>
        </w:rPr>
        <w:t xml:space="preserve">. </w:t>
      </w:r>
    </w:p>
    <w:p w:rsidR="00AB34CD" w:rsidRPr="0012075C" w:rsidRDefault="00AB34CD" w:rsidP="00F81B10">
      <w:pPr>
        <w:keepNext/>
        <w:widowControl w:val="0"/>
        <w:tabs>
          <w:tab w:val="left" w:pos="709"/>
          <w:tab w:val="left" w:pos="1702"/>
        </w:tabs>
        <w:rPr>
          <w:rFonts w:ascii="Tahoma" w:hAnsi="Tahoma" w:cs="Tahoma"/>
        </w:rPr>
      </w:pPr>
    </w:p>
    <w:p w:rsidR="00AB34CD" w:rsidRPr="0012075C" w:rsidRDefault="00AB34CD" w:rsidP="00F81B10">
      <w:pPr>
        <w:keepNext/>
        <w:widowControl w:val="0"/>
        <w:numPr>
          <w:ilvl w:val="0"/>
          <w:numId w:val="46"/>
        </w:numPr>
        <w:tabs>
          <w:tab w:val="left" w:pos="540"/>
        </w:tabs>
        <w:jc w:val="center"/>
        <w:rPr>
          <w:rFonts w:ascii="Tahoma" w:hAnsi="Tahoma" w:cs="Tahoma"/>
        </w:rPr>
      </w:pPr>
      <w:r w:rsidRPr="0012075C">
        <w:rPr>
          <w:rFonts w:ascii="Tahoma" w:hAnsi="Tahoma" w:cs="Tahoma"/>
        </w:rPr>
        <w:t>SESTAVNI DELI POGODBE</w:t>
      </w:r>
    </w:p>
    <w:p w:rsidR="00AB34CD" w:rsidRPr="0012075C" w:rsidRDefault="00AB34CD" w:rsidP="00F81B10">
      <w:pPr>
        <w:keepNext/>
        <w:widowControl w:val="0"/>
        <w:tabs>
          <w:tab w:val="left" w:pos="709"/>
          <w:tab w:val="left" w:pos="1702"/>
        </w:tabs>
        <w:ind w:left="1701" w:hanging="1701"/>
        <w:rPr>
          <w:rFonts w:ascii="Tahoma" w:hAnsi="Tahoma" w:cs="Tahoma"/>
        </w:rPr>
      </w:pPr>
    </w:p>
    <w:p w:rsidR="00AB34CD" w:rsidRPr="0012075C" w:rsidRDefault="00AB34CD" w:rsidP="00F81B10">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F81B10">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Pogodbeni stranki sta soglasni, da so sestavni deli pogodbe še:</w:t>
      </w:r>
    </w:p>
    <w:p w:rsidR="00FF0B6C" w:rsidRPr="0012075C" w:rsidRDefault="00FF0B6C" w:rsidP="00FF0B6C">
      <w:pPr>
        <w:keepNext/>
        <w:widowControl w:val="0"/>
        <w:numPr>
          <w:ilvl w:val="0"/>
          <w:numId w:val="47"/>
        </w:numPr>
        <w:jc w:val="both"/>
        <w:rPr>
          <w:rFonts w:ascii="Tahoma" w:hAnsi="Tahoma" w:cs="Tahoma"/>
        </w:rPr>
      </w:pPr>
      <w:r w:rsidRPr="0012075C">
        <w:rPr>
          <w:rFonts w:ascii="Tahoma" w:hAnsi="Tahoma" w:cs="Tahoma"/>
        </w:rPr>
        <w:t>ponudba izvajalca</w:t>
      </w:r>
      <w:r>
        <w:rPr>
          <w:rFonts w:ascii="Tahoma" w:hAnsi="Tahoma" w:cs="Tahoma"/>
        </w:rPr>
        <w:t xml:space="preserve"> št. …….. z dne ………….</w:t>
      </w:r>
      <w:r w:rsidRPr="0012075C">
        <w:rPr>
          <w:rFonts w:ascii="Tahoma" w:hAnsi="Tahoma" w:cs="Tahoma"/>
        </w:rPr>
        <w:t>,</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razpisna dokumentacija št.</w:t>
      </w:r>
      <w:r>
        <w:rPr>
          <w:rFonts w:ascii="Tahoma" w:hAnsi="Tahoma" w:cs="Tahoma"/>
        </w:rPr>
        <w:t>. . . . . . . .</w:t>
      </w:r>
      <w:r w:rsidRPr="0012075C">
        <w:rPr>
          <w:rFonts w:ascii="Tahoma" w:hAnsi="Tahoma" w:cs="Tahoma"/>
        </w:rPr>
        <w:t>,</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Pr>
          <w:rFonts w:ascii="Tahoma" w:hAnsi="Tahoma" w:cs="Tahoma"/>
        </w:rPr>
        <w:t>projektna dokumentacija</w:t>
      </w:r>
      <w:r w:rsidRPr="0012075C">
        <w:rPr>
          <w:rFonts w:ascii="Tahoma" w:hAnsi="Tahoma" w:cs="Tahoma"/>
        </w:rPr>
        <w:t xml:space="preserve">, navedena v 2. členu </w:t>
      </w:r>
      <w:r>
        <w:rPr>
          <w:rFonts w:ascii="Tahoma" w:hAnsi="Tahoma" w:cs="Tahoma"/>
        </w:rPr>
        <w:t xml:space="preserve">te </w:t>
      </w:r>
      <w:r w:rsidRPr="0012075C">
        <w:rPr>
          <w:rFonts w:ascii="Tahoma" w:hAnsi="Tahoma" w:cs="Tahoma"/>
        </w:rPr>
        <w:t>pogodbe,</w:t>
      </w:r>
    </w:p>
    <w:p w:rsidR="00FF0B6C" w:rsidRPr="0012075C" w:rsidRDefault="00FF0B6C" w:rsidP="00FF0B6C">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dovoljenje za zapore in prekop javne prometne površine.</w:t>
      </w:r>
    </w:p>
    <w:p w:rsidR="00FF0B6C" w:rsidRPr="0012075C" w:rsidRDefault="00FF0B6C" w:rsidP="00FF0B6C">
      <w:pPr>
        <w:keepNext/>
        <w:widowControl w:val="0"/>
        <w:tabs>
          <w:tab w:val="left" w:pos="426"/>
          <w:tab w:val="left" w:pos="1418"/>
          <w:tab w:val="left" w:pos="1702"/>
        </w:tabs>
        <w:rPr>
          <w:rFonts w:ascii="Tahoma" w:hAnsi="Tahoma" w:cs="Tahoma"/>
        </w:rPr>
      </w:pPr>
    </w:p>
    <w:p w:rsidR="00AB34CD" w:rsidRPr="0012075C" w:rsidRDefault="00AB34CD" w:rsidP="00F81B10">
      <w:pPr>
        <w:keepNext/>
        <w:widowControl w:val="0"/>
        <w:tabs>
          <w:tab w:val="left" w:pos="426"/>
          <w:tab w:val="left" w:pos="1418"/>
          <w:tab w:val="left" w:pos="1702"/>
        </w:tabs>
        <w:rPr>
          <w:rFonts w:ascii="Tahoma" w:hAnsi="Tahoma" w:cs="Tahoma"/>
        </w:rPr>
      </w:pPr>
      <w:r w:rsidRPr="0012075C">
        <w:rPr>
          <w:rFonts w:ascii="Tahoma" w:hAnsi="Tahoma" w:cs="Tahoma"/>
        </w:rPr>
        <w:t>V kolikor določila te pogodbe niso v skladu z navedeno dokumentacijo iz tega člena, veljajo določila te pogodbe.</w:t>
      </w:r>
    </w:p>
    <w:p w:rsidR="00FF0B6C" w:rsidRPr="0012075C" w:rsidRDefault="00AB34CD" w:rsidP="00FF0B6C">
      <w:pPr>
        <w:keepNext/>
        <w:widowControl w:val="0"/>
        <w:tabs>
          <w:tab w:val="left" w:pos="426"/>
          <w:tab w:val="left" w:pos="1418"/>
          <w:tab w:val="left" w:pos="1702"/>
        </w:tabs>
        <w:rPr>
          <w:rFonts w:ascii="Tahoma" w:hAnsi="Tahoma" w:cs="Tahoma"/>
        </w:rPr>
      </w:pPr>
      <w:r w:rsidRPr="0012075C">
        <w:rPr>
          <w:rFonts w:ascii="Tahoma" w:hAnsi="Tahoma"/>
        </w:rPr>
        <w:t xml:space="preserve"> </w:t>
      </w:r>
    </w:p>
    <w:p w:rsidR="00FF0B6C" w:rsidRPr="0012075C" w:rsidRDefault="00FF0B6C" w:rsidP="00FF0B6C">
      <w:pPr>
        <w:keepNext/>
        <w:widowControl w:val="0"/>
        <w:numPr>
          <w:ilvl w:val="0"/>
          <w:numId w:val="46"/>
        </w:numPr>
        <w:tabs>
          <w:tab w:val="left" w:pos="540"/>
        </w:tabs>
        <w:jc w:val="center"/>
        <w:rPr>
          <w:rFonts w:ascii="Tahoma" w:hAnsi="Tahoma"/>
        </w:rPr>
      </w:pPr>
      <w:r w:rsidRPr="0012075C">
        <w:rPr>
          <w:rFonts w:ascii="Tahoma" w:hAnsi="Tahoma"/>
        </w:rPr>
        <w:t xml:space="preserve"> NAČIN OBRAČUNAVANJA IN PLAČEVANJA OPRAVLJENIH DEL</w:t>
      </w:r>
    </w:p>
    <w:p w:rsidR="00FF0B6C" w:rsidRPr="0012075C" w:rsidRDefault="00FF0B6C" w:rsidP="00FF0B6C">
      <w:pPr>
        <w:keepNext/>
        <w:widowControl w:val="0"/>
        <w:rPr>
          <w:rFonts w:ascii="Tahoma" w:hAnsi="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ind w:left="360"/>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Pogodbeni stranki bosta opravili obračun na podlagi izdanih začasnih mesečnih situacij in končne situacije. </w:t>
      </w:r>
    </w:p>
    <w:p w:rsidR="00FF0B6C" w:rsidRPr="0012075C" w:rsidRDefault="00FF0B6C" w:rsidP="00FF0B6C">
      <w:pPr>
        <w:keepNext/>
        <w:widowControl w:val="0"/>
        <w:tabs>
          <w:tab w:val="left" w:pos="709"/>
          <w:tab w:val="left" w:pos="1260"/>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Default="00FF0B6C" w:rsidP="00FF0B6C">
      <w:pPr>
        <w:keepNext/>
        <w:widowControl w:val="0"/>
        <w:tabs>
          <w:tab w:val="left" w:pos="1418"/>
          <w:tab w:val="left" w:pos="1702"/>
        </w:tabs>
        <w:jc w:val="both"/>
        <w:rPr>
          <w:rFonts w:ascii="Tahoma" w:hAnsi="Tahoma"/>
        </w:rPr>
      </w:pPr>
      <w:r w:rsidRPr="0012075C">
        <w:rPr>
          <w:rFonts w:ascii="Tahoma" w:hAnsi="Tahoma"/>
        </w:rPr>
        <w:t xml:space="preserve">Izvajalec na podlagi potrjenih podatkov iz knjige obračunskih izmer in dogovorjenih cen sestavi mesečne začasne situacije, ki bodo obravnavale vsa opravljena dela in vgrajeni material od prvega do zadnjega dne v obračunskem mesecu.  </w:t>
      </w:r>
    </w:p>
    <w:p w:rsidR="00FF0B6C" w:rsidRPr="0012075C" w:rsidRDefault="00FF0B6C" w:rsidP="00FF0B6C">
      <w:pPr>
        <w:keepNext/>
        <w:widowControl w:val="0"/>
        <w:tabs>
          <w:tab w:val="left" w:pos="1418"/>
          <w:tab w:val="left" w:pos="1702"/>
        </w:tabs>
        <w:jc w:val="both"/>
        <w:rPr>
          <w:rFonts w:ascii="Tahoma" w:hAnsi="Tahoma"/>
          <w:strike/>
          <w:color w:val="00B050"/>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Začasna mesečna situacija mora biti iz</w:t>
      </w:r>
      <w:r>
        <w:rPr>
          <w:rFonts w:ascii="Tahoma" w:hAnsi="Tahoma"/>
        </w:rPr>
        <w:t>stavljena</w:t>
      </w:r>
      <w:r w:rsidRPr="0012075C">
        <w:rPr>
          <w:rFonts w:ascii="Tahoma" w:hAnsi="Tahoma"/>
        </w:rPr>
        <w:t xml:space="preserve"> v roku 5 </w:t>
      </w:r>
      <w:r>
        <w:rPr>
          <w:rFonts w:ascii="Tahoma" w:hAnsi="Tahoma"/>
        </w:rPr>
        <w:t xml:space="preserve">(petih) koledarskih </w:t>
      </w:r>
      <w:r w:rsidRPr="0012075C">
        <w:rPr>
          <w:rFonts w:ascii="Tahoma" w:hAnsi="Tahoma"/>
        </w:rPr>
        <w:t>dni od zadnjega dne obračunskega meseca.</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preveriti pravilno vrednost opravljenih del na osnovi začasno izstavljene mesečne situacije in potrjene knjige obračunskih izmer, ter njeno pravilnost potrditi v 10 </w:t>
      </w:r>
      <w:r>
        <w:rPr>
          <w:rFonts w:ascii="Tahoma" w:hAnsi="Tahoma" w:cs="Tahoma"/>
        </w:rPr>
        <w:t>(desetih)</w:t>
      </w:r>
      <w:r w:rsidRPr="0012075C">
        <w:rPr>
          <w:rFonts w:ascii="Tahoma" w:hAnsi="Tahoma" w:cs="Tahoma"/>
        </w:rPr>
        <w:t xml:space="preserve"> dneh od dneva uradno evidentiranega prejema situacije v svojem vložišču. V primeru, da iz</w:t>
      </w:r>
      <w:r>
        <w:rPr>
          <w:rFonts w:ascii="Tahoma" w:hAnsi="Tahoma" w:cs="Tahoma"/>
        </w:rPr>
        <w:t>stavljena</w:t>
      </w:r>
      <w:r w:rsidRPr="0012075C">
        <w:rPr>
          <w:rFonts w:ascii="Tahoma" w:hAnsi="Tahoma" w:cs="Tahoma"/>
        </w:rPr>
        <w:t xml:space="preserve"> situacija ni pravilna, jo je naročnik v navedenem roku dolžan zavrniti z obrazložitvijo, izvajalec pa </w:t>
      </w:r>
      <w:r>
        <w:rPr>
          <w:rFonts w:ascii="Tahoma" w:hAnsi="Tahoma" w:cs="Tahoma"/>
        </w:rPr>
        <w:t xml:space="preserve">je dolžan </w:t>
      </w:r>
      <w:r w:rsidRPr="0012075C">
        <w:rPr>
          <w:rFonts w:ascii="Tahoma" w:hAnsi="Tahoma" w:cs="Tahoma"/>
        </w:rPr>
        <w:t>izstaviti novo</w:t>
      </w:r>
      <w:r>
        <w:rPr>
          <w:rFonts w:ascii="Tahoma" w:hAnsi="Tahoma" w:cs="Tahoma"/>
        </w:rPr>
        <w:t>,</w:t>
      </w:r>
      <w:r w:rsidRPr="0012075C">
        <w:rPr>
          <w:rFonts w:ascii="Tahoma" w:hAnsi="Tahoma" w:cs="Tahoma"/>
        </w:rPr>
        <w:t xml:space="preserve"> popravljeno situacijo v roku 5</w:t>
      </w:r>
      <w:r>
        <w:rPr>
          <w:rFonts w:ascii="Tahoma" w:hAnsi="Tahoma" w:cs="Tahoma"/>
        </w:rPr>
        <w:t xml:space="preserve"> (petih)</w:t>
      </w:r>
      <w:r w:rsidRPr="0012075C">
        <w:rPr>
          <w:rFonts w:ascii="Tahoma" w:hAnsi="Tahoma" w:cs="Tahoma"/>
        </w:rPr>
        <w:t xml:space="preserve"> dni od zavrnitve, v kateri bo izkazana pravilna vrednost opravljenih del.</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naročnik ne pregleda in potrdi situacije v roku 10</w:t>
      </w:r>
      <w:r>
        <w:rPr>
          <w:rFonts w:ascii="Tahoma" w:hAnsi="Tahoma" w:cs="Tahoma"/>
        </w:rPr>
        <w:t xml:space="preserve"> (desetih)</w:t>
      </w:r>
      <w:r w:rsidRPr="0012075C">
        <w:rPr>
          <w:rFonts w:ascii="Tahoma" w:hAnsi="Tahoma" w:cs="Tahoma"/>
        </w:rPr>
        <w:t xml:space="preserve"> dni od prejema in ji tudi ne ugovarja, se šteje, da je potrjena s pretekom tega roka.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potrjeno situacijo ob upoštevanju 9. člena </w:t>
      </w:r>
      <w:r>
        <w:rPr>
          <w:rFonts w:ascii="Tahoma" w:hAnsi="Tahoma" w:cs="Tahoma"/>
        </w:rPr>
        <w:t xml:space="preserve">te pogodbe </w:t>
      </w:r>
      <w:r w:rsidRPr="0012075C">
        <w:rPr>
          <w:rFonts w:ascii="Tahoma" w:hAnsi="Tahoma" w:cs="Tahoma"/>
        </w:rPr>
        <w:t>plačati v 30</w:t>
      </w:r>
      <w:r>
        <w:rPr>
          <w:rFonts w:ascii="Tahoma" w:hAnsi="Tahoma" w:cs="Tahoma"/>
        </w:rPr>
        <w:t xml:space="preserve"> (tridesetih)</w:t>
      </w:r>
      <w:r w:rsidRPr="0012075C">
        <w:rPr>
          <w:rFonts w:ascii="Tahoma" w:hAnsi="Tahoma" w:cs="Tahoma"/>
        </w:rPr>
        <w:t xml:space="preserve"> dneh, šteto od </w:t>
      </w:r>
      <w:r>
        <w:rPr>
          <w:rFonts w:ascii="Tahoma" w:hAnsi="Tahoma" w:cs="Tahoma"/>
        </w:rPr>
        <w:t xml:space="preserve">dneva </w:t>
      </w:r>
      <w:r w:rsidRPr="0012075C">
        <w:rPr>
          <w:rFonts w:ascii="Tahoma" w:hAnsi="Tahoma" w:cs="Tahoma"/>
        </w:rPr>
        <w:t>uradno evidentiranega prejema pravilne situacije v vložišču naročnika.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Končni obračun bosta pogodbeni stranki izvršili na osnovi izstavljene končne situacije. Izvajalec bo izstavil  končno situacijo v roku 8</w:t>
      </w:r>
      <w:r>
        <w:rPr>
          <w:rFonts w:ascii="Tahoma" w:hAnsi="Tahoma" w:cs="Tahoma"/>
        </w:rPr>
        <w:t xml:space="preserve"> (osmih)</w:t>
      </w:r>
      <w:r w:rsidRPr="0012075C">
        <w:rPr>
          <w:rFonts w:ascii="Tahoma" w:hAnsi="Tahoma" w:cs="Tahoma"/>
        </w:rPr>
        <w:t xml:space="preserve"> dni po opravljeni primopredaji, ki se izvrši s podpisom zapisnika o sprejemu in izročitvi del, s katerim naročnik sprejme, izvajalec pa izroči izvedena dela. Pogoj za podpis zapisnika je zaključek vseh pogodbenih del.</w:t>
      </w:r>
    </w:p>
    <w:p w:rsidR="00FF0B6C" w:rsidRPr="0012075C" w:rsidRDefault="00FF0B6C" w:rsidP="00FF0B6C">
      <w:pPr>
        <w:keepNext/>
        <w:widowControl w:val="0"/>
        <w:tabs>
          <w:tab w:val="left" w:pos="1418"/>
          <w:tab w:val="left" w:pos="1702"/>
        </w:tabs>
        <w:jc w:val="both"/>
        <w:rPr>
          <w:rFonts w:ascii="Tahoma" w:hAnsi="Tahoma" w:cs="Tahoma"/>
        </w:rPr>
      </w:pPr>
    </w:p>
    <w:p w:rsidR="00FF0B6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Potrditev končne situacije in morebitno plačilo za obračunana dela, ki se lahko nanašajo le na izvedena dela v zadnjem obračunskem mesecu, na osnovi te situacije, se opravi v skladu z 9. členom te pogodbe.</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rPr>
      </w:pPr>
      <w:r w:rsidRPr="0012075C">
        <w:rPr>
          <w:rFonts w:ascii="Tahoma" w:hAnsi="Tahoma"/>
        </w:rPr>
        <w:t>Naročnik bo izvršil plačila na naslednji način:</w:t>
      </w:r>
    </w:p>
    <w:p w:rsidR="00FF0B6C" w:rsidRPr="0012075C" w:rsidRDefault="00FF0B6C" w:rsidP="00FF0B6C">
      <w:pPr>
        <w:keepNext/>
        <w:widowControl w:val="0"/>
        <w:tabs>
          <w:tab w:val="left" w:pos="1418"/>
          <w:tab w:val="left" w:pos="1702"/>
        </w:tabs>
        <w:jc w:val="both"/>
        <w:rPr>
          <w:rFonts w:ascii="Tahoma" w:hAnsi="Tahoma"/>
        </w:rPr>
      </w:pPr>
    </w:p>
    <w:p w:rsidR="00FF0B6C" w:rsidRDefault="00FF0B6C" w:rsidP="00FF0B6C">
      <w:pPr>
        <w:keepNext/>
        <w:widowControl w:val="0"/>
        <w:numPr>
          <w:ilvl w:val="0"/>
          <w:numId w:val="49"/>
        </w:numPr>
        <w:jc w:val="both"/>
        <w:rPr>
          <w:rFonts w:ascii="Tahoma" w:hAnsi="Tahoma" w:cs="Tahoma"/>
        </w:rPr>
      </w:pPr>
      <w:r w:rsidRPr="0012075C">
        <w:rPr>
          <w:rFonts w:ascii="Tahoma" w:hAnsi="Tahoma" w:cs="Tahoma"/>
        </w:rPr>
        <w:t>plačila za izvedena dela bo naročnik izvršil na osnovi izstavljenih in potrjenih začasnih mesečnih situacij do skupne višine 95 % pogodbene vrednosti v roku, ki je naveden v 7. členu te pogodbe</w:t>
      </w:r>
      <w:r>
        <w:rPr>
          <w:rFonts w:ascii="Tahoma" w:hAnsi="Tahoma" w:cs="Tahoma"/>
        </w:rPr>
        <w:t>;</w:t>
      </w:r>
    </w:p>
    <w:p w:rsidR="00FF0B6C" w:rsidRPr="0012075C" w:rsidRDefault="00FF0B6C" w:rsidP="00FF0B6C">
      <w:pPr>
        <w:keepNext/>
        <w:widowControl w:val="0"/>
        <w:numPr>
          <w:ilvl w:val="0"/>
          <w:numId w:val="49"/>
        </w:numPr>
        <w:jc w:val="both"/>
        <w:rPr>
          <w:rFonts w:ascii="Tahoma" w:hAnsi="Tahoma" w:cs="Tahoma"/>
        </w:rPr>
      </w:pPr>
      <w:r>
        <w:rPr>
          <w:rFonts w:ascii="Tahoma" w:hAnsi="Tahoma" w:cs="Tahoma"/>
        </w:rPr>
        <w:t>o</w:t>
      </w:r>
      <w:r w:rsidRPr="0012075C">
        <w:rPr>
          <w:rFonts w:ascii="Tahoma" w:hAnsi="Tahoma" w:cs="Tahoma"/>
        </w:rPr>
        <w:t>stalo obveznost plačila po situacijah bo naročnik zadržal in plačal najkasneje v 8</w:t>
      </w:r>
      <w:r>
        <w:rPr>
          <w:rFonts w:ascii="Tahoma" w:hAnsi="Tahoma" w:cs="Tahoma"/>
        </w:rPr>
        <w:t xml:space="preserve"> (osmih)</w:t>
      </w:r>
      <w:r w:rsidRPr="0012075C">
        <w:rPr>
          <w:rFonts w:ascii="Tahoma" w:hAnsi="Tahoma" w:cs="Tahoma"/>
        </w:rPr>
        <w:t xml:space="preserve"> dneh po podpisu zapisnika o sprejemu in izročitvi izvedenih del, prejemu končne situacije v vložišče naročnika in predložitvi finančnega zavarovanja za odpravo napak v garancijski dobi</w:t>
      </w:r>
      <w:r>
        <w:rPr>
          <w:rFonts w:ascii="Tahoma" w:hAnsi="Tahoma" w:cs="Tahoma"/>
        </w:rPr>
        <w:t>.</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Dela, ki jih lahko zaradi objektivnih razlogov ali iz razlogov, ki so povezani z varovanjem izključnih pravic</w:t>
      </w:r>
      <w:r>
        <w:rPr>
          <w:rFonts w:ascii="Tahoma" w:hAnsi="Tahoma" w:cs="Tahoma"/>
        </w:rPr>
        <w:t>,</w:t>
      </w:r>
      <w:r w:rsidRPr="0012075C">
        <w:rPr>
          <w:rFonts w:ascii="Tahoma" w:hAnsi="Tahoma" w:cs="Tahoma"/>
        </w:rPr>
        <w:t xml:space="preserve"> izvede le določen izvajalec del ali storitev, tako da jih ne moreta izvesti niti izvajalec niti njegov za izvedbo del prijavljeni podizvajalec in so nujno potrebna za izvedbo </w:t>
      </w:r>
      <w:r>
        <w:rPr>
          <w:rFonts w:ascii="Tahoma" w:hAnsi="Tahoma" w:cs="Tahoma"/>
        </w:rPr>
        <w:t xml:space="preserve">javnega </w:t>
      </w:r>
      <w:r w:rsidRPr="0012075C">
        <w:rPr>
          <w:rFonts w:ascii="Tahoma" w:hAnsi="Tahoma" w:cs="Tahoma"/>
        </w:rPr>
        <w:t xml:space="preserve">naročila, </w:t>
      </w:r>
      <w:r>
        <w:rPr>
          <w:rFonts w:ascii="Tahoma" w:hAnsi="Tahoma" w:cs="Tahoma"/>
        </w:rPr>
        <w:t xml:space="preserve">katerega izvedba je </w:t>
      </w:r>
      <w:proofErr w:type="spellStart"/>
      <w:r>
        <w:rPr>
          <w:rFonts w:ascii="Tahoma" w:hAnsi="Tahoma" w:cs="Tahoma"/>
        </w:rPr>
        <w:t>predemt</w:t>
      </w:r>
      <w:proofErr w:type="spellEnd"/>
      <w:r>
        <w:rPr>
          <w:rFonts w:ascii="Tahoma" w:hAnsi="Tahoma" w:cs="Tahoma"/>
        </w:rPr>
        <w:t xml:space="preserve"> te pogodbe </w:t>
      </w:r>
      <w:r w:rsidRPr="0012075C">
        <w:rPr>
          <w:rFonts w:ascii="Tahoma" w:hAnsi="Tahoma" w:cs="Tahoma"/>
        </w:rPr>
        <w:t>ter predhodno odobrena s strani naročnika, bo izvajalec obračunal po dejanskih računih s pribitkom 2 %</w:t>
      </w:r>
      <w:r>
        <w:rPr>
          <w:rFonts w:ascii="Tahoma" w:hAnsi="Tahoma" w:cs="Tahoma"/>
        </w:rPr>
        <w:t xml:space="preserve"> (dveh odstotkov)</w:t>
      </w:r>
      <w:r w:rsidRPr="0012075C">
        <w:rPr>
          <w:rFonts w:ascii="Tahoma" w:hAnsi="Tahoma" w:cs="Tahoma"/>
        </w:rPr>
        <w:t xml:space="preserve"> za manipulativne stroške.</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NEPREDVIDENA</w:t>
      </w:r>
      <w:r>
        <w:rPr>
          <w:rFonts w:ascii="Tahoma" w:hAnsi="Tahoma" w:cs="Tahoma"/>
        </w:rPr>
        <w:t xml:space="preserve"> DELA,</w:t>
      </w:r>
      <w:r w:rsidRPr="0012075C">
        <w:rPr>
          <w:rFonts w:ascii="Tahoma" w:hAnsi="Tahoma" w:cs="Tahoma"/>
        </w:rPr>
        <w:t xml:space="preserve"> VEČ DELA IN DODATNA  DELA</w:t>
      </w:r>
    </w:p>
    <w:p w:rsidR="00FF0B6C" w:rsidRPr="0012075C" w:rsidRDefault="00FF0B6C" w:rsidP="00FF0B6C">
      <w:pPr>
        <w:keepNext/>
        <w:widowControl w:val="0"/>
        <w:tabs>
          <w:tab w:val="left" w:pos="540"/>
        </w:tabs>
        <w:jc w:val="center"/>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ind w:left="360"/>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se obseg del poveča (zaradi nepredvidenih</w:t>
      </w:r>
      <w:r>
        <w:rPr>
          <w:rFonts w:ascii="Tahoma" w:hAnsi="Tahoma" w:cs="Tahoma"/>
        </w:rPr>
        <w:t xml:space="preserve"> del</w:t>
      </w:r>
      <w:r w:rsidRPr="0012075C">
        <w:rPr>
          <w:rFonts w:ascii="Tahoma" w:hAnsi="Tahoma" w:cs="Tahoma"/>
        </w:rPr>
        <w:t xml:space="preserve">, več </w:t>
      </w:r>
      <w:r>
        <w:rPr>
          <w:rFonts w:ascii="Tahoma" w:hAnsi="Tahoma" w:cs="Tahoma"/>
        </w:rPr>
        <w:t xml:space="preserve">del </w:t>
      </w:r>
      <w:r w:rsidRPr="0012075C">
        <w:rPr>
          <w:rFonts w:ascii="Tahoma" w:hAnsi="Tahoma" w:cs="Tahoma"/>
        </w:rPr>
        <w:t>ali dodatnih del) glede na pogodbeno vrednost, navedeno v 3. členu te pogodbe, ki ga pogodbeni stranki sporazumno ugotovita in naročnik s tem pisno soglaša, se ta dela obračunavajo po cenah, ki so določene v ponudbi , navedeni v 3. členu te pogodbe za posamezne merske enote del, oziroma če niso zajete v ponudbi, po cenah, ki jih bosta naročnik in izvajalec za ta dela določila na osnovi naknadno dogovorjenih osnov.</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Naročnik ne bo priznal nepredvidenih</w:t>
      </w:r>
      <w:r>
        <w:rPr>
          <w:rFonts w:ascii="Tahoma" w:hAnsi="Tahoma" w:cs="Tahoma"/>
        </w:rPr>
        <w:t xml:space="preserve"> del</w:t>
      </w:r>
      <w:r w:rsidRPr="0012075C">
        <w:rPr>
          <w:rFonts w:ascii="Tahoma" w:hAnsi="Tahoma" w:cs="Tahoma"/>
        </w:rPr>
        <w:t>, več del in dodatnih del, v kolikor ne bodo potrjena s strani osebe, ki opravlja nadzor nad gradbenimi deli, pred izvedbo le teh.</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 xml:space="preserve">Če se obseg del poveča zaradi nepredvidenih </w:t>
      </w:r>
      <w:r>
        <w:rPr>
          <w:rFonts w:ascii="Tahoma" w:hAnsi="Tahoma" w:cs="Tahoma"/>
        </w:rPr>
        <w:t xml:space="preserve">del oziroma </w:t>
      </w:r>
      <w:r w:rsidRPr="0012075C">
        <w:rPr>
          <w:rFonts w:ascii="Tahoma" w:hAnsi="Tahoma" w:cs="Tahoma"/>
        </w:rPr>
        <w:t>več del za več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vrednost del, navedeno v 3. členu pogodbe,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xml:space="preserve"> pred izvedbo teh del. </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Če se obseg del poveča zaradi dodatnih del za manj kot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glede na pogodbeno </w:t>
      </w:r>
      <w:r w:rsidRPr="0012075C">
        <w:rPr>
          <w:rFonts w:ascii="Tahoma" w:hAnsi="Tahoma" w:cs="Tahoma"/>
        </w:rPr>
        <w:lastRenderedPageBreak/>
        <w:t>vrednost del, navedeno v 3. členu pogodbe</w:t>
      </w:r>
      <w:r>
        <w:rPr>
          <w:rFonts w:ascii="Tahoma" w:hAnsi="Tahoma" w:cs="Tahoma"/>
        </w:rPr>
        <w:t>,</w:t>
      </w:r>
      <w:r w:rsidRPr="0012075C">
        <w:rPr>
          <w:rFonts w:ascii="Tahoma" w:hAnsi="Tahoma" w:cs="Tahoma"/>
        </w:rPr>
        <w:t xml:space="preserve"> se izpelje postopek s pogajanji in sklene dodatek k tej pogodbi. Če </w:t>
      </w:r>
      <w:r>
        <w:rPr>
          <w:rFonts w:ascii="Tahoma" w:hAnsi="Tahoma" w:cs="Tahoma"/>
        </w:rPr>
        <w:t>se obseg del poveča zaradi</w:t>
      </w:r>
      <w:r w:rsidRPr="0012075C">
        <w:rPr>
          <w:rFonts w:ascii="Tahoma" w:hAnsi="Tahoma" w:cs="Tahoma"/>
        </w:rPr>
        <w:t xml:space="preserve"> dodatnih del </w:t>
      </w:r>
      <w:r>
        <w:rPr>
          <w:rFonts w:ascii="Tahoma" w:hAnsi="Tahoma" w:cs="Tahoma"/>
        </w:rPr>
        <w:t>za več kot</w:t>
      </w:r>
      <w:r w:rsidRPr="0012075C">
        <w:rPr>
          <w:rFonts w:ascii="Tahoma" w:hAnsi="Tahoma" w:cs="Tahoma"/>
        </w:rPr>
        <w:t xml:space="preserve"> 10</w:t>
      </w:r>
      <w:r>
        <w:rPr>
          <w:rFonts w:ascii="Tahoma" w:hAnsi="Tahoma" w:cs="Tahoma"/>
        </w:rPr>
        <w:t>%</w:t>
      </w:r>
      <w:r w:rsidRPr="0012075C">
        <w:rPr>
          <w:rFonts w:ascii="Tahoma" w:hAnsi="Tahoma" w:cs="Tahoma"/>
        </w:rPr>
        <w:t xml:space="preserve"> (deset odstotkov</w:t>
      </w:r>
      <w:r>
        <w:rPr>
          <w:rFonts w:ascii="Tahoma" w:hAnsi="Tahoma" w:cs="Tahoma"/>
        </w:rPr>
        <w:t>)</w:t>
      </w:r>
      <w:r w:rsidRPr="0012075C">
        <w:rPr>
          <w:rFonts w:ascii="Tahoma" w:hAnsi="Tahoma" w:cs="Tahoma"/>
        </w:rPr>
        <w:t xml:space="preserve"> pogodbene vrednosti, se izpelje ustrezen postopek skladno z zakonom</w:t>
      </w:r>
      <w:r>
        <w:rPr>
          <w:rFonts w:ascii="Tahoma" w:hAnsi="Tahoma" w:cs="Tahoma"/>
        </w:rPr>
        <w:t>, ki ureja</w:t>
      </w:r>
      <w:r w:rsidRPr="0012075C">
        <w:rPr>
          <w:rFonts w:ascii="Tahoma" w:hAnsi="Tahoma" w:cs="Tahoma"/>
        </w:rPr>
        <w:t xml:space="preserve"> javn</w:t>
      </w:r>
      <w:r>
        <w:rPr>
          <w:rFonts w:ascii="Tahoma" w:hAnsi="Tahoma" w:cs="Tahoma"/>
        </w:rPr>
        <w:t>o</w:t>
      </w:r>
      <w:r w:rsidRPr="0012075C">
        <w:rPr>
          <w:rFonts w:ascii="Tahoma" w:hAnsi="Tahoma" w:cs="Tahoma"/>
        </w:rPr>
        <w:t xml:space="preserve"> naroč</w:t>
      </w:r>
      <w:r>
        <w:rPr>
          <w:rFonts w:ascii="Tahoma" w:hAnsi="Tahoma" w:cs="Tahoma"/>
        </w:rPr>
        <w:t>anje</w:t>
      </w:r>
      <w:r w:rsidRPr="0012075C">
        <w:rPr>
          <w:rFonts w:ascii="Tahoma" w:hAnsi="Tahoma" w:cs="Tahoma"/>
        </w:rPr>
        <w:t> pred izvedbo teh del. Pri dodatnih delih izvajalec ni upravičen do obračuna manipulativnih stroškov.</w:t>
      </w:r>
    </w:p>
    <w:p w:rsidR="00FF0B6C" w:rsidRPr="0012075C" w:rsidRDefault="00FF0B6C"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OBVEZNOSTI POGODBENIH STRANK</w:t>
      </w:r>
    </w:p>
    <w:p w:rsidR="00FF0B6C" w:rsidRPr="0012075C" w:rsidRDefault="00FF0B6C"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Obveznosti izvajalca so še: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izdelati načrt organizacije gradbišča,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pred začetkom </w:t>
      </w:r>
      <w:r>
        <w:rPr>
          <w:rFonts w:ascii="Tahoma" w:hAnsi="Tahoma" w:cs="Tahoma"/>
        </w:rPr>
        <w:t xml:space="preserve">izvajanja </w:t>
      </w:r>
      <w:r w:rsidRPr="0012075C">
        <w:rPr>
          <w:rFonts w:ascii="Tahoma" w:hAnsi="Tahoma" w:cs="Tahoma"/>
        </w:rPr>
        <w:t>del poskrbeti za morebitno ažuriranje varnostnega načrta,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izvajalec del mora gradbišče urediti v skladu z varnostnim načrtom,</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voditi gradbeni dnevnik in knjigo obračunskih izmer,</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prevzeta dela izvesti strokovno in pravilno, po pravilih stroke, vestno in kakovostno, v skladu z vsemi veljavnimi tehničnimi predpisi, standardi in normativi,</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upoštevati pogoje iz dovoljenj glede na vsebino dela, </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skleniti z drugimi izvajalci skupni pisni dogovor o skupnih varnostnih ukrepih na gradbišču, skladen z veljavnimi predpisi (varstvu pri delu, protipožarnemu varstvu, ukrepov za varovanje </w:t>
      </w:r>
      <w:proofErr w:type="spellStart"/>
      <w:r w:rsidRPr="0012075C">
        <w:rPr>
          <w:rFonts w:ascii="Tahoma" w:hAnsi="Tahoma" w:cs="Tahoma"/>
        </w:rPr>
        <w:t>imovine</w:t>
      </w:r>
      <w:proofErr w:type="spellEnd"/>
      <w:r w:rsidRPr="0012075C">
        <w:rPr>
          <w:rFonts w:ascii="Tahoma" w:hAnsi="Tahoma" w:cs="Tahoma"/>
        </w:rPr>
        <w:t xml:space="preserve">, zavarovanje gradbišča in dostopov na gradbišče) in en izvod dogovora pred pričetkom del predložiti  predstavniku naročnika, </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naročniku sproti izročati vso dokumentacijo, ateste, dokazila o pregledih in meritvah ustreznosti izvedbe del, ki se nanašajo na vgrajene materiale in proizvode,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15</w:t>
      </w:r>
      <w:r>
        <w:rPr>
          <w:rFonts w:ascii="Tahoma" w:hAnsi="Tahoma" w:cs="Tahoma"/>
        </w:rPr>
        <w:t xml:space="preserve"> (petnajstih)</w:t>
      </w:r>
      <w:r w:rsidRPr="0012075C">
        <w:rPr>
          <w:rFonts w:ascii="Tahoma" w:hAnsi="Tahoma" w:cs="Tahoma"/>
        </w:rPr>
        <w:t xml:space="preserve"> dneh od zaključka gradnje naročniku predložiti Dokazilo o zanesljivosti objekta za vsa dela</w:t>
      </w:r>
      <w:r>
        <w:rPr>
          <w:rFonts w:ascii="Tahoma" w:hAnsi="Tahoma" w:cs="Tahoma"/>
        </w:rPr>
        <w:t>,</w:t>
      </w:r>
      <w:r w:rsidRPr="0012075C">
        <w:rPr>
          <w:rFonts w:ascii="Tahoma" w:hAnsi="Tahoma" w:cs="Tahoma"/>
        </w:rPr>
        <w:t xml:space="preserve"> k</w:t>
      </w:r>
      <w:r>
        <w:rPr>
          <w:rFonts w:ascii="Tahoma" w:hAnsi="Tahoma" w:cs="Tahoma"/>
        </w:rPr>
        <w:t>aterih izvedba</w:t>
      </w:r>
      <w:r w:rsidRPr="0012075C">
        <w:rPr>
          <w:rFonts w:ascii="Tahoma" w:hAnsi="Tahoma" w:cs="Tahoma"/>
        </w:rPr>
        <w:t xml:space="preserve"> </w:t>
      </w:r>
      <w:r>
        <w:rPr>
          <w:rFonts w:ascii="Tahoma" w:hAnsi="Tahoma" w:cs="Tahoma"/>
        </w:rPr>
        <w:t>je</w:t>
      </w:r>
      <w:r w:rsidRPr="0012075C">
        <w:rPr>
          <w:rFonts w:ascii="Tahoma" w:hAnsi="Tahoma" w:cs="Tahoma"/>
        </w:rPr>
        <w:t xml:space="preserve"> predmet te pogodbe,</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z lastno kontrolo zagotoviti, da se dela izvajajo v skladu s določili iz gornjih alinej,</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nadzorniku omogočati sprotne kontrole izvedenih del,</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 gradbišču hraniti ali začasno skladiščiti odpadke, ki nastanejo med izvajanjem del, ločeno po vrstah gradbenih odpadkov iz klasifikacijskega seznama odpadkov,</w:t>
      </w:r>
    </w:p>
    <w:p w:rsidR="00FF0B6C" w:rsidRPr="0012075C" w:rsidRDefault="00FF0B6C" w:rsidP="00FF0B6C">
      <w:pPr>
        <w:keepNext/>
        <w:widowControl w:val="0"/>
        <w:numPr>
          <w:ilvl w:val="0"/>
          <w:numId w:val="43"/>
        </w:numPr>
        <w:jc w:val="both"/>
        <w:rPr>
          <w:rFonts w:ascii="Tahoma" w:hAnsi="Tahoma" w:cs="Tahoma"/>
          <w:lang w:eastAsia="ko-KR"/>
        </w:rPr>
      </w:pPr>
      <w:r w:rsidRPr="0012075C">
        <w:rPr>
          <w:rFonts w:ascii="Tahoma" w:hAnsi="Tahoma" w:cs="Tahoma"/>
        </w:rPr>
        <w:t>izvajati dela v skladu s pogoji dovoljenja za zaporo in prekop javne prometne površine. Pri tem naročnik pooblašča izvajalca za izvedbo vseh obveznosti in pristojnosti, ki izhajajo iz izdanega dovoljenja,</w:t>
      </w:r>
    </w:p>
    <w:p w:rsidR="00FF0B6C" w:rsidRPr="0012075C" w:rsidRDefault="00FF0B6C" w:rsidP="00FF0B6C">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primeru potreb na gradbišču zagotovi</w:t>
      </w:r>
      <w:r>
        <w:rPr>
          <w:rFonts w:ascii="Tahoma" w:hAnsi="Tahoma" w:cs="Tahoma"/>
        </w:rPr>
        <w:t>ti</w:t>
      </w:r>
      <w:r w:rsidRPr="0012075C">
        <w:rPr>
          <w:rFonts w:ascii="Tahoma" w:hAnsi="Tahoma" w:cs="Tahoma"/>
        </w:rPr>
        <w:t xml:space="preserve"> dodatne kapacitete in/ali ustrezno podaljša</w:t>
      </w:r>
      <w:r>
        <w:rPr>
          <w:rFonts w:ascii="Tahoma" w:hAnsi="Tahoma" w:cs="Tahoma"/>
        </w:rPr>
        <w:t>ti</w:t>
      </w:r>
      <w:r w:rsidRPr="0012075C">
        <w:rPr>
          <w:rFonts w:ascii="Tahoma" w:hAnsi="Tahoma" w:cs="Tahoma"/>
        </w:rPr>
        <w:t xml:space="preserve"> delovni čas,</w:t>
      </w:r>
    </w:p>
    <w:p w:rsidR="00FF0B6C" w:rsidRPr="0012075C" w:rsidRDefault="00FF0B6C" w:rsidP="00FF0B6C">
      <w:pPr>
        <w:keepNext/>
        <w:widowControl w:val="0"/>
        <w:numPr>
          <w:ilvl w:val="0"/>
          <w:numId w:val="43"/>
        </w:numPr>
        <w:tabs>
          <w:tab w:val="left" w:pos="1418"/>
          <w:tab w:val="left" w:pos="1702"/>
        </w:tabs>
        <w:jc w:val="both"/>
        <w:rPr>
          <w:rFonts w:ascii="Tahoma" w:hAnsi="Tahoma"/>
          <w:i/>
        </w:rPr>
      </w:pPr>
      <w:r w:rsidRPr="0012075C">
        <w:rPr>
          <w:rFonts w:ascii="Tahoma" w:hAnsi="Tahoma"/>
        </w:rPr>
        <w:t xml:space="preserve">izvajalec je dolžan v imenu </w:t>
      </w:r>
      <w:r>
        <w:rPr>
          <w:rFonts w:ascii="Tahoma" w:hAnsi="Tahoma"/>
        </w:rPr>
        <w:t xml:space="preserve">naročnika </w:t>
      </w:r>
      <w:r w:rsidRPr="0012075C">
        <w:rPr>
          <w:rFonts w:ascii="Tahoma" w:hAnsi="Tahoma"/>
        </w:rPr>
        <w:t>sproti oddajati gradbene odpadke, ki nastanejo med izvajanjem del, ločeno po vrstah gradbenih odpadkov iz klasifikacijskega seznama odpadkov zbiralcu oziroma predelovalcu le-teh, ter naročniku najkasneje do sprejema in izročitve izvedenih del predložiti ustrezno potrdilo (evidenčne liste),</w:t>
      </w:r>
    </w:p>
    <w:p w:rsidR="00FF0B6C" w:rsidRPr="0012075C" w:rsidRDefault="00FF0B6C" w:rsidP="00FF0B6C">
      <w:pPr>
        <w:keepNext/>
        <w:widowControl w:val="0"/>
        <w:numPr>
          <w:ilvl w:val="0"/>
          <w:numId w:val="43"/>
        </w:numPr>
        <w:jc w:val="both"/>
        <w:rPr>
          <w:rFonts w:ascii="Tahoma" w:hAnsi="Tahoma" w:cs="Tahoma"/>
          <w:lang w:eastAsia="ko-KR"/>
        </w:rPr>
      </w:pPr>
      <w:r w:rsidRPr="0012075C">
        <w:rPr>
          <w:rFonts w:ascii="Tahoma" w:hAnsi="Tahoma" w:cs="Tahoma"/>
        </w:rPr>
        <w:t>na območju cestnih zapor mora izvajalec izvajati dela ves svetli del dneva vse dni v tednu razen nedelje</w:t>
      </w:r>
      <w:r>
        <w:rPr>
          <w:rFonts w:ascii="Tahoma" w:hAnsi="Tahoma" w:cs="Tahoma"/>
        </w:rPr>
        <w:t>,</w:t>
      </w:r>
    </w:p>
    <w:p w:rsidR="00FF0B6C" w:rsidRPr="0012075C" w:rsidRDefault="00FF0B6C" w:rsidP="00FF0B6C">
      <w:pPr>
        <w:keepNext/>
        <w:widowControl w:val="0"/>
        <w:numPr>
          <w:ilvl w:val="0"/>
          <w:numId w:val="43"/>
        </w:numPr>
        <w:jc w:val="both"/>
        <w:rPr>
          <w:rFonts w:ascii="Tahoma" w:hAnsi="Tahoma" w:cs="Tahoma"/>
          <w:color w:val="000000"/>
          <w:lang w:eastAsia="ko-KR"/>
        </w:rPr>
      </w:pPr>
      <w:r w:rsidRPr="0012075C">
        <w:rPr>
          <w:rFonts w:ascii="Tahoma" w:hAnsi="Tahoma" w:cs="Tahoma"/>
          <w:color w:val="000000"/>
        </w:rPr>
        <w:t>v 10</w:t>
      </w:r>
      <w:r>
        <w:rPr>
          <w:rFonts w:ascii="Tahoma" w:hAnsi="Tahoma" w:cs="Tahoma"/>
          <w:color w:val="000000"/>
        </w:rPr>
        <w:t xml:space="preserve"> (desetih)</w:t>
      </w:r>
      <w:r w:rsidRPr="0012075C">
        <w:rPr>
          <w:rFonts w:ascii="Tahoma" w:hAnsi="Tahoma" w:cs="Tahoma"/>
          <w:color w:val="000000"/>
        </w:rPr>
        <w:t xml:space="preserve"> dneh po </w:t>
      </w:r>
      <w:r>
        <w:rPr>
          <w:rFonts w:ascii="Tahoma" w:hAnsi="Tahoma" w:cs="Tahoma"/>
          <w:color w:val="000000"/>
        </w:rPr>
        <w:t>sklenitvi</w:t>
      </w:r>
      <w:r w:rsidRPr="0012075C">
        <w:rPr>
          <w:rFonts w:ascii="Tahoma" w:hAnsi="Tahoma" w:cs="Tahoma"/>
          <w:color w:val="000000"/>
        </w:rPr>
        <w:t xml:space="preserve"> pogodbe naročniku predloži</w:t>
      </w:r>
      <w:r>
        <w:rPr>
          <w:rFonts w:ascii="Tahoma" w:hAnsi="Tahoma" w:cs="Tahoma"/>
          <w:color w:val="000000"/>
        </w:rPr>
        <w:t>ti</w:t>
      </w:r>
      <w:r w:rsidRPr="0012075C">
        <w:rPr>
          <w:rFonts w:ascii="Tahoma" w:hAnsi="Tahoma" w:cs="Tahoma"/>
          <w:color w:val="000000"/>
        </w:rPr>
        <w:t xml:space="preserve"> zahtevano finančno zavarovanje za dobro izvedbo pogodbenih obveznosti v višini __________ EUR in rokom veljavnosti 30</w:t>
      </w:r>
      <w:r>
        <w:rPr>
          <w:rFonts w:ascii="Tahoma" w:hAnsi="Tahoma" w:cs="Tahoma"/>
          <w:color w:val="000000"/>
        </w:rPr>
        <w:t xml:space="preserve"> (trideset)</w:t>
      </w:r>
      <w:r w:rsidRPr="0012075C">
        <w:rPr>
          <w:rFonts w:ascii="Tahoma" w:hAnsi="Tahoma" w:cs="Tahoma"/>
          <w:color w:val="000000"/>
        </w:rPr>
        <w:t xml:space="preserve"> dni po preteku roka za izvedbo del</w:t>
      </w:r>
      <w:r>
        <w:rPr>
          <w:rFonts w:ascii="Tahoma" w:hAnsi="Tahoma" w:cs="Tahoma"/>
          <w:color w:val="000000"/>
        </w:rPr>
        <w:t>.</w:t>
      </w:r>
      <w:r w:rsidRPr="00165DDD">
        <w:rPr>
          <w:rFonts w:ascii="Tahoma" w:hAnsi="Tahoma" w:cs="Tahoma"/>
          <w:szCs w:val="22"/>
        </w:rPr>
        <w:t xml:space="preserve"> </w:t>
      </w: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garancijski dobi za vsa dela, izvršena po tej pogodbi,</w:t>
      </w:r>
    </w:p>
    <w:p w:rsidR="00FF0B6C" w:rsidRPr="0012075C" w:rsidRDefault="00FF0B6C" w:rsidP="00FF0B6C">
      <w:pPr>
        <w:keepNext/>
        <w:widowControl w:val="0"/>
        <w:numPr>
          <w:ilvl w:val="0"/>
          <w:numId w:val="43"/>
        </w:numPr>
        <w:tabs>
          <w:tab w:val="left" w:pos="709"/>
        </w:tabs>
        <w:jc w:val="both"/>
        <w:rPr>
          <w:rFonts w:ascii="Tahoma" w:hAnsi="Tahoma" w:cs="Tahoma"/>
        </w:rPr>
      </w:pPr>
      <w:r w:rsidRPr="0012075C">
        <w:rPr>
          <w:rFonts w:ascii="Tahoma" w:hAnsi="Tahoma" w:cs="Tahoma"/>
        </w:rPr>
        <w:t>v 10</w:t>
      </w:r>
      <w:r>
        <w:rPr>
          <w:rFonts w:ascii="Tahoma" w:hAnsi="Tahoma" w:cs="Tahoma"/>
        </w:rPr>
        <w:t xml:space="preserve"> (desetih)</w:t>
      </w:r>
      <w:r w:rsidRPr="0012075C">
        <w:rPr>
          <w:rFonts w:ascii="Tahoma" w:hAnsi="Tahoma" w:cs="Tahoma"/>
        </w:rPr>
        <w:t xml:space="preserve"> dneh po podpisu zapisnika o sprejemu in izročitvi del naročniku predložiti zahtevano finančno zavarovanje za odpravo napak v garancijski dobi v višini ________ EUR in rokom veljavnosti 30</w:t>
      </w:r>
      <w:r>
        <w:rPr>
          <w:rFonts w:ascii="Tahoma" w:hAnsi="Tahoma" w:cs="Tahoma"/>
        </w:rPr>
        <w:t xml:space="preserve"> (trideset)</w:t>
      </w:r>
      <w:r w:rsidRPr="0012075C">
        <w:rPr>
          <w:rFonts w:ascii="Tahoma" w:hAnsi="Tahoma" w:cs="Tahoma"/>
        </w:rPr>
        <w:t xml:space="preserve"> dni po preteku garancijske </w:t>
      </w:r>
      <w:r>
        <w:rPr>
          <w:rFonts w:ascii="Tahoma" w:hAnsi="Tahoma" w:cs="Tahoma"/>
        </w:rPr>
        <w:t>dobe</w:t>
      </w:r>
      <w:r w:rsidRPr="0012075C">
        <w:rPr>
          <w:rFonts w:ascii="Tahoma" w:hAnsi="Tahoma" w:cs="Tahoma"/>
        </w:rPr>
        <w:t>.</w:t>
      </w:r>
      <w:r w:rsidRPr="00165DDD">
        <w:rPr>
          <w:rFonts w:ascii="Tahoma" w:hAnsi="Tahoma" w:cs="Tahoma"/>
          <w:szCs w:val="22"/>
        </w:rPr>
        <w:t xml:space="preserve"> </w:t>
      </w:r>
      <w:r>
        <w:rPr>
          <w:rFonts w:ascii="Tahoma" w:hAnsi="Tahoma" w:cs="Tahoma"/>
          <w:szCs w:val="22"/>
        </w:rPr>
        <w:t>V kolikor izvajalec naročniku n</w:t>
      </w:r>
      <w:r>
        <w:rPr>
          <w:rFonts w:ascii="Tahoma" w:hAnsi="Tahoma" w:cs="Tahoma"/>
        </w:rPr>
        <w:t xml:space="preserve">ajkasneje v desetih (10) koledarskih dneh po </w:t>
      </w:r>
      <w:r w:rsidRPr="0012075C">
        <w:rPr>
          <w:rFonts w:ascii="Tahoma" w:hAnsi="Tahoma" w:cs="Tahoma"/>
        </w:rPr>
        <w:t xml:space="preserve">podpisu zapisnika o sprejemu in izročitvi del </w:t>
      </w:r>
      <w:r>
        <w:rPr>
          <w:rFonts w:ascii="Tahoma" w:hAnsi="Tahoma" w:cs="Tahoma"/>
          <w:szCs w:val="22"/>
        </w:rPr>
        <w:t>oziroma skupaj s končno situacijo ne predloži finančnega zavarovanja za odpravo napak v garancijski dobi, lahko naročnik unovči finančno zavarovanje za dobro izvedbo pogodbenih obveznosti in/ali tudi odstopi od pogodbe.</w:t>
      </w:r>
    </w:p>
    <w:p w:rsidR="00FF0B6C" w:rsidRPr="0012075C" w:rsidRDefault="00FF0B6C" w:rsidP="00FF0B6C">
      <w:pPr>
        <w:keepNext/>
        <w:widowControl w:val="0"/>
        <w:tabs>
          <w:tab w:val="left" w:pos="709"/>
        </w:tabs>
        <w:jc w:val="both"/>
        <w:rPr>
          <w:rFonts w:ascii="Tahoma" w:hAnsi="Tahoma" w:cs="Tahoma"/>
        </w:rPr>
      </w:pPr>
      <w:r w:rsidRPr="0012075C">
        <w:rPr>
          <w:rFonts w:ascii="Tahoma" w:hAnsi="Tahoma" w:cs="Tahoma"/>
        </w:rPr>
        <w:t xml:space="preserve">  </w:t>
      </w: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lastRenderedPageBreak/>
        <w:t>člen</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rPr>
          <w:rFonts w:ascii="Tahoma" w:hAnsi="Tahoma" w:cs="Tahoma"/>
        </w:rPr>
      </w:pPr>
      <w:r w:rsidRPr="0012075C">
        <w:rPr>
          <w:rFonts w:ascii="Tahoma" w:hAnsi="Tahoma" w:cs="Tahoma"/>
        </w:rPr>
        <w:t>Obveznosti naročnika so še:</w:t>
      </w:r>
    </w:p>
    <w:p w:rsidR="00FF0B6C" w:rsidRPr="0012075C" w:rsidRDefault="00FF0B6C" w:rsidP="00FF0B6C">
      <w:pPr>
        <w:keepNext/>
        <w:widowControl w:val="0"/>
        <w:numPr>
          <w:ilvl w:val="0"/>
          <w:numId w:val="48"/>
        </w:numPr>
        <w:tabs>
          <w:tab w:val="left" w:pos="0"/>
        </w:tabs>
        <w:jc w:val="both"/>
        <w:rPr>
          <w:rFonts w:ascii="Tahoma" w:hAnsi="Tahoma" w:cs="Tahoma"/>
          <w:color w:val="000000"/>
        </w:rPr>
      </w:pPr>
      <w:r w:rsidRPr="0012075C">
        <w:rPr>
          <w:rFonts w:ascii="Tahoma" w:hAnsi="Tahoma" w:cs="Tahoma"/>
        </w:rPr>
        <w:t xml:space="preserve">pred pričetkom izvajanja del mora izročiti izvajalcu projektno dokumentacijo PZI in pripadajoča soglasja, </w:t>
      </w:r>
      <w:r w:rsidRPr="0012075C">
        <w:rPr>
          <w:rFonts w:ascii="Tahoma" w:hAnsi="Tahoma" w:cs="Tahoma"/>
          <w:color w:val="000000"/>
        </w:rPr>
        <w:t>načrt in dovoljenje za zaporo javnih prometnih površin,</w:t>
      </w:r>
    </w:p>
    <w:p w:rsidR="00FF0B6C" w:rsidRPr="0012075C" w:rsidRDefault="00FF0B6C" w:rsidP="00FF0B6C">
      <w:pPr>
        <w:keepNext/>
        <w:widowControl w:val="0"/>
        <w:numPr>
          <w:ilvl w:val="0"/>
          <w:numId w:val="48"/>
        </w:numPr>
        <w:tabs>
          <w:tab w:val="left" w:pos="1418"/>
          <w:tab w:val="left" w:pos="1702"/>
        </w:tabs>
        <w:jc w:val="both"/>
        <w:rPr>
          <w:rFonts w:ascii="Tahoma" w:hAnsi="Tahoma" w:cs="Tahoma"/>
        </w:rPr>
      </w:pPr>
      <w:r w:rsidRPr="0012075C">
        <w:rPr>
          <w:rFonts w:ascii="Tahoma" w:hAnsi="Tahoma" w:cs="Tahoma"/>
        </w:rPr>
        <w:t xml:space="preserve">uvesti izvajalca v posel. </w:t>
      </w:r>
      <w:r w:rsidRPr="0012075C">
        <w:rPr>
          <w:rFonts w:ascii="Tahoma" w:hAnsi="Tahoma" w:cs="Tahoma"/>
          <w:color w:val="FF0000"/>
        </w:rPr>
        <w:t xml:space="preserve"> </w:t>
      </w:r>
    </w:p>
    <w:p w:rsidR="00FF0B6C" w:rsidRDefault="00FF0B6C" w:rsidP="00FF0B6C">
      <w:pPr>
        <w:keepNext/>
        <w:widowControl w:val="0"/>
        <w:tabs>
          <w:tab w:val="left" w:pos="1418"/>
          <w:tab w:val="left" w:pos="1702"/>
        </w:tabs>
        <w:jc w:val="both"/>
        <w:rPr>
          <w:rFonts w:ascii="Tahoma" w:hAnsi="Tahoma" w:cs="Tahoma"/>
        </w:rPr>
      </w:pPr>
    </w:p>
    <w:p w:rsidR="002D20F4" w:rsidRPr="0012075C" w:rsidRDefault="002D20F4"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ROK IZVEDBE POGODBENIH DEL</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1418"/>
          <w:tab w:val="left" w:pos="1702"/>
        </w:tabs>
        <w:rPr>
          <w:rFonts w:ascii="Tahoma" w:hAnsi="Tahoma" w:cs="Tahoma"/>
        </w:rPr>
      </w:pPr>
    </w:p>
    <w:p w:rsidR="00FF0B6C" w:rsidRPr="0012075C" w:rsidRDefault="00FF0B6C" w:rsidP="00FF0B6C">
      <w:pPr>
        <w:keepNext/>
        <w:widowControl w:val="0"/>
        <w:tabs>
          <w:tab w:val="left" w:pos="4253"/>
        </w:tabs>
        <w:ind w:right="3"/>
        <w:jc w:val="both"/>
        <w:rPr>
          <w:rFonts w:ascii="Tahoma" w:hAnsi="Tahoma" w:cs="Tahoma"/>
        </w:rPr>
      </w:pPr>
      <w:r w:rsidRPr="0012075C">
        <w:rPr>
          <w:rFonts w:ascii="Tahoma" w:hAnsi="Tahoma" w:cs="Tahoma"/>
        </w:rPr>
        <w:t xml:space="preserve">Izvajalec se obvezuje pogodbena dela izvesti v obdobju </w:t>
      </w:r>
      <w:r>
        <w:rPr>
          <w:rFonts w:ascii="Tahoma" w:hAnsi="Tahoma" w:cs="Tahoma"/>
        </w:rPr>
        <w:t xml:space="preserve">_____________ </w:t>
      </w:r>
      <w:r w:rsidRPr="0012075C">
        <w:rPr>
          <w:rFonts w:ascii="Tahoma" w:hAnsi="Tahoma" w:cs="Tahoma"/>
        </w:rPr>
        <w:t xml:space="preserve">. </w:t>
      </w:r>
    </w:p>
    <w:p w:rsidR="00FF0B6C" w:rsidRPr="0012075C" w:rsidRDefault="00FF0B6C" w:rsidP="00FF0B6C">
      <w:pPr>
        <w:keepNext/>
        <w:widowControl w:val="0"/>
        <w:tabs>
          <w:tab w:val="left" w:pos="4253"/>
        </w:tabs>
        <w:ind w:right="3"/>
        <w:jc w:val="both"/>
        <w:rPr>
          <w:rFonts w:ascii="Tahoma" w:hAnsi="Tahoma"/>
        </w:rPr>
      </w:pPr>
    </w:p>
    <w:p w:rsidR="00FF0B6C" w:rsidRDefault="00FF0B6C" w:rsidP="00FF0B6C">
      <w:pPr>
        <w:keepNext/>
        <w:widowControl w:val="0"/>
        <w:tabs>
          <w:tab w:val="left" w:pos="-180"/>
        </w:tabs>
        <w:jc w:val="both"/>
        <w:rPr>
          <w:rFonts w:ascii="Tahoma" w:hAnsi="Tahoma"/>
        </w:rPr>
      </w:pPr>
      <w:r w:rsidRPr="0012075C">
        <w:rPr>
          <w:rFonts w:ascii="Tahoma" w:hAnsi="Tahoma"/>
        </w:rPr>
        <w:t xml:space="preserve">Izvajalec je dolžan pričeti z </w:t>
      </w:r>
      <w:r>
        <w:rPr>
          <w:rFonts w:ascii="Tahoma" w:hAnsi="Tahoma"/>
        </w:rPr>
        <w:t>izvajanjem pogodbenih del</w:t>
      </w:r>
      <w:r w:rsidRPr="0012075C">
        <w:rPr>
          <w:rFonts w:ascii="Tahoma" w:hAnsi="Tahoma"/>
        </w:rPr>
        <w:t xml:space="preserve"> v 10</w:t>
      </w:r>
      <w:r>
        <w:rPr>
          <w:rFonts w:ascii="Tahoma" w:hAnsi="Tahoma"/>
        </w:rPr>
        <w:t xml:space="preserve"> (desetih)</w:t>
      </w:r>
      <w:r w:rsidRPr="0012075C">
        <w:rPr>
          <w:rFonts w:ascii="Tahoma" w:hAnsi="Tahoma"/>
        </w:rPr>
        <w:t xml:space="preserve"> dneh od sestave zapisnika o uvedbi v posel</w:t>
      </w:r>
      <w:r>
        <w:rPr>
          <w:rFonts w:ascii="Tahoma" w:hAnsi="Tahoma"/>
        </w:rPr>
        <w:t xml:space="preserve"> ter</w:t>
      </w:r>
      <w:r w:rsidRPr="0012075C">
        <w:rPr>
          <w:rFonts w:ascii="Tahoma" w:hAnsi="Tahoma"/>
        </w:rPr>
        <w:t xml:space="preserve"> jih dokončati v roku </w:t>
      </w:r>
      <w:r w:rsidRPr="0012075C">
        <w:rPr>
          <w:rFonts w:ascii="Tahoma" w:hAnsi="Tahoma" w:cs="Tahoma"/>
        </w:rPr>
        <w:t>_________</w:t>
      </w:r>
      <w:r w:rsidRPr="0012075C">
        <w:rPr>
          <w:rFonts w:ascii="Tahoma" w:hAnsi="Tahoma"/>
        </w:rPr>
        <w:t>koledarskih dni</w:t>
      </w:r>
      <w:r>
        <w:rPr>
          <w:rFonts w:ascii="Tahoma" w:hAnsi="Tahoma"/>
        </w:rPr>
        <w:t xml:space="preserve"> od uvedbe v posel</w:t>
      </w:r>
      <w:r w:rsidRPr="0012075C">
        <w:rPr>
          <w:rFonts w:ascii="Tahoma" w:hAnsi="Tahoma"/>
        </w:rPr>
        <w:t xml:space="preserve">. </w:t>
      </w:r>
    </w:p>
    <w:p w:rsidR="00FF0B6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FF0B6C" w:rsidRPr="0012075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FF0B6C" w:rsidRDefault="00FF0B6C" w:rsidP="00FF0B6C">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FF0B6C" w:rsidRPr="0012075C" w:rsidRDefault="00FF0B6C" w:rsidP="00FF0B6C">
      <w:pPr>
        <w:keepNext/>
        <w:widowControl w:val="0"/>
        <w:tabs>
          <w:tab w:val="left" w:pos="-180"/>
        </w:tabs>
        <w:jc w:val="both"/>
        <w:rPr>
          <w:rFonts w:ascii="Tahoma" w:hAnsi="Tahoma"/>
        </w:rPr>
      </w:pPr>
    </w:p>
    <w:p w:rsidR="00FF0B6C" w:rsidRDefault="00FF0B6C" w:rsidP="00FF0B6C">
      <w:pPr>
        <w:keepNext/>
        <w:jc w:val="both"/>
        <w:rPr>
          <w:rFonts w:ascii="Tahoma" w:hAnsi="Tahoma" w:cs="Tahoma"/>
          <w:szCs w:val="22"/>
        </w:rPr>
      </w:pPr>
      <w:r>
        <w:rPr>
          <w:rFonts w:ascii="Tahoma" w:hAnsi="Tahoma" w:cs="Tahoma"/>
          <w:szCs w:val="22"/>
        </w:rPr>
        <w:t xml:space="preserve">V primeru nastanka pogojev iz predhodnih odstavkov tega člena pogodbe, pogodbeni stranki za nov rok dokončanja del skleneta aneks k pogodbi.  </w:t>
      </w:r>
    </w:p>
    <w:p w:rsidR="00FF0B6C" w:rsidRPr="0012075C" w:rsidRDefault="00FF0B6C" w:rsidP="00FF0B6C">
      <w:pPr>
        <w:keepNext/>
        <w:widowControl w:val="0"/>
        <w:tabs>
          <w:tab w:val="left" w:pos="-180"/>
        </w:tabs>
        <w:jc w:val="both"/>
        <w:rPr>
          <w:rFonts w:ascii="Tahoma" w:hAnsi="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POGODBEN</w:t>
      </w:r>
      <w:r>
        <w:rPr>
          <w:rFonts w:ascii="Tahoma" w:hAnsi="Tahoma" w:cs="Tahoma"/>
        </w:rPr>
        <w:t>A</w:t>
      </w:r>
      <w:r w:rsidRPr="0012075C">
        <w:rPr>
          <w:rFonts w:ascii="Tahoma" w:hAnsi="Tahoma" w:cs="Tahoma"/>
        </w:rPr>
        <w:t xml:space="preserve"> KAZ</w:t>
      </w:r>
      <w:r>
        <w:rPr>
          <w:rFonts w:ascii="Tahoma" w:hAnsi="Tahoma" w:cs="Tahoma"/>
        </w:rPr>
        <w:t>E</w:t>
      </w:r>
      <w:r w:rsidRPr="0012075C">
        <w:rPr>
          <w:rFonts w:ascii="Tahoma" w:hAnsi="Tahoma" w:cs="Tahoma"/>
        </w:rPr>
        <w:t>N</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Če izvajalec po svoji krivdi ne opravi obveznosti v </w:t>
      </w:r>
      <w:r>
        <w:rPr>
          <w:rFonts w:ascii="Tahoma" w:hAnsi="Tahoma" w:cs="Tahoma"/>
        </w:rPr>
        <w:t xml:space="preserve">pogodbenem roku, </w:t>
      </w:r>
      <w:r w:rsidRPr="0012075C">
        <w:rPr>
          <w:rFonts w:ascii="Tahoma" w:hAnsi="Tahoma" w:cs="Tahoma"/>
        </w:rPr>
        <w:t xml:space="preserve">je naročnik upravičen obračunati pogodbeno kazen, in sicer 0,2 % </w:t>
      </w:r>
      <w:r>
        <w:rPr>
          <w:rFonts w:ascii="Tahoma" w:hAnsi="Tahoma" w:cs="Tahoma"/>
        </w:rPr>
        <w:t xml:space="preserve"> (nič celih dva odstotka) </w:t>
      </w:r>
      <w:r w:rsidRPr="0012075C">
        <w:rPr>
          <w:rFonts w:ascii="Tahoma" w:hAnsi="Tahoma" w:cs="Tahoma"/>
        </w:rPr>
        <w:t>skupne pogodbene vrednosti, navedene v 3. členu te pogodbe</w:t>
      </w:r>
      <w:r>
        <w:rPr>
          <w:rFonts w:ascii="Tahoma" w:hAnsi="Tahoma" w:cs="Tahoma"/>
        </w:rPr>
        <w:t>,</w:t>
      </w:r>
      <w:r w:rsidRPr="0012075C">
        <w:rPr>
          <w:rFonts w:ascii="Tahoma" w:hAnsi="Tahoma" w:cs="Tahoma"/>
        </w:rPr>
        <w:t xml:space="preserve"> za vsak zamujen koledarski dan brez omejitve.</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709"/>
          <w:tab w:val="left" w:pos="1702"/>
        </w:tabs>
        <w:jc w:val="both"/>
        <w:rPr>
          <w:rFonts w:ascii="Tahoma" w:hAnsi="Tahoma" w:cs="Tahoma"/>
        </w:rPr>
      </w:pPr>
      <w:r w:rsidRPr="0012075C">
        <w:rPr>
          <w:rFonts w:ascii="Tahoma" w:hAnsi="Tahoma" w:cs="Tahoma"/>
        </w:rPr>
        <w:t>Naročnik si pridrži pravico uveljaviti</w:t>
      </w:r>
      <w:r>
        <w:rPr>
          <w:rFonts w:ascii="Tahoma" w:hAnsi="Tahoma" w:cs="Tahoma"/>
        </w:rPr>
        <w:t>/obračunati</w:t>
      </w:r>
      <w:r w:rsidRPr="0012075C">
        <w:rPr>
          <w:rFonts w:ascii="Tahoma" w:hAnsi="Tahoma" w:cs="Tahoma"/>
        </w:rPr>
        <w:t xml:space="preserve"> pogodbeno kazen pri plačilu končne situacije, čeprav ob zamudi izvajalca na to ni posebej opozoril, niti pisno obvestil.</w:t>
      </w:r>
    </w:p>
    <w:p w:rsidR="00FF0B6C" w:rsidRPr="0012075C" w:rsidRDefault="00FF0B6C" w:rsidP="00FF0B6C">
      <w:pPr>
        <w:keepNext/>
        <w:widowControl w:val="0"/>
        <w:tabs>
          <w:tab w:val="left" w:pos="567"/>
          <w:tab w:val="left" w:pos="709"/>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PREDSTAVNIKI POGODBENIH STRANK</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Pr>
          <w:rFonts w:ascii="Tahoma" w:hAnsi="Tahoma" w:cs="Tahoma"/>
        </w:rPr>
        <w:t>V</w:t>
      </w:r>
      <w:r w:rsidRPr="00EC7EA3">
        <w:rPr>
          <w:rFonts w:ascii="Tahoma" w:hAnsi="Tahoma" w:cs="Tahoma"/>
        </w:rPr>
        <w:t xml:space="preserve">odja </w:t>
      </w:r>
      <w:r>
        <w:rPr>
          <w:rFonts w:ascii="Tahoma" w:hAnsi="Tahoma" w:cs="Tahoma"/>
        </w:rPr>
        <w:t>gradnje</w:t>
      </w:r>
      <w:r w:rsidR="002D20F4">
        <w:rPr>
          <w:rFonts w:ascii="Tahoma" w:hAnsi="Tahoma" w:cs="Tahoma"/>
        </w:rPr>
        <w:t xml:space="preserve"> izvajalca</w:t>
      </w:r>
      <w:r w:rsidRPr="00EC7EA3">
        <w:rPr>
          <w:rFonts w:ascii="Tahoma" w:hAnsi="Tahoma" w:cs="Tahoma"/>
        </w:rPr>
        <w:t>:</w:t>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Pr>
          <w:rFonts w:ascii="Tahoma" w:hAnsi="Tahoma" w:cs="Tahoma"/>
        </w:rPr>
        <w:t>N</w:t>
      </w:r>
      <w:r w:rsidRPr="0012075C">
        <w:rPr>
          <w:rFonts w:ascii="Tahoma" w:hAnsi="Tahoma" w:cs="Tahoma"/>
        </w:rPr>
        <w:t>adzornik in skrbnik pogodbe</w:t>
      </w:r>
      <w:r>
        <w:rPr>
          <w:rFonts w:ascii="Tahoma" w:hAnsi="Tahoma" w:cs="Tahoma"/>
        </w:rPr>
        <w:t xml:space="preserve"> naročnika</w:t>
      </w:r>
      <w:r w:rsidRPr="0012075C">
        <w:rPr>
          <w:rFonts w:ascii="Tahoma" w:hAnsi="Tahoma" w:cs="Tahoma"/>
        </w:rPr>
        <w:t>:</w:t>
      </w:r>
    </w:p>
    <w:p w:rsidR="00FF0B6C" w:rsidRPr="0012075C" w:rsidRDefault="00FF0B6C" w:rsidP="00FF0B6C">
      <w:pPr>
        <w:keepNext/>
        <w:widowControl w:val="0"/>
        <w:tabs>
          <w:tab w:val="left" w:pos="-360"/>
          <w:tab w:val="left" w:pos="0"/>
        </w:tabs>
        <w:jc w:val="both"/>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lastRenderedPageBreak/>
        <w:t>Koordinator za varnost in zdravje pri delu:</w:t>
      </w:r>
      <w:r w:rsidRPr="0012075C">
        <w:rPr>
          <w:rFonts w:ascii="Tahoma" w:hAnsi="Tahoma" w:cs="Tahoma"/>
        </w:rPr>
        <w:tab/>
      </w:r>
      <w:r w:rsidRPr="0012075C">
        <w:rPr>
          <w:rFonts w:ascii="Tahoma" w:hAnsi="Tahoma" w:cs="Tahoma"/>
        </w:rPr>
        <w:tab/>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Default="00FF0B6C" w:rsidP="00FF0B6C">
      <w:pPr>
        <w:keepNext/>
        <w:jc w:val="both"/>
        <w:rPr>
          <w:rFonts w:ascii="Tahoma" w:hAnsi="Tahoma" w:cs="Tahoma"/>
          <w:szCs w:val="22"/>
        </w:rPr>
      </w:pPr>
      <w:r>
        <w:rPr>
          <w:rFonts w:ascii="Tahoma" w:hAnsi="Tahoma" w:cs="Tahoma"/>
          <w:szCs w:val="22"/>
        </w:rPr>
        <w:t>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FF0B6C" w:rsidRDefault="00FF0B6C" w:rsidP="00FF0B6C">
      <w:pPr>
        <w:keepNext/>
        <w:jc w:val="both"/>
        <w:rPr>
          <w:rFonts w:ascii="Tahoma" w:hAnsi="Tahoma" w:cs="Tahoma"/>
          <w:szCs w:val="22"/>
        </w:rPr>
      </w:pPr>
    </w:p>
    <w:p w:rsidR="00FF0B6C" w:rsidRDefault="00FF0B6C" w:rsidP="00FF0B6C">
      <w:pPr>
        <w:pStyle w:val="Pripombabesedilo"/>
        <w:keepNext/>
        <w:rPr>
          <w:rFonts w:ascii="Tahoma" w:hAnsi="Tahoma" w:cs="Tahoma"/>
          <w:szCs w:val="22"/>
        </w:rPr>
      </w:pPr>
      <w:r>
        <w:rPr>
          <w:rFonts w:ascii="Tahoma" w:hAnsi="Tahoma" w:cs="Tahoma"/>
          <w:szCs w:val="22"/>
        </w:rPr>
        <w:t>Izvajalec brez naročnikovega predhodnega soglasja ne sme spremeniti vodje del.</w:t>
      </w:r>
    </w:p>
    <w:p w:rsidR="002D20F4" w:rsidRDefault="002D20F4" w:rsidP="00FF0B6C">
      <w:pPr>
        <w:pStyle w:val="Pripombabesedilo"/>
        <w:keepNext/>
        <w:rPr>
          <w:rFonts w:ascii="Tahoma" w:hAnsi="Tahoma" w:cs="Tahoma"/>
          <w:szCs w:val="22"/>
        </w:rPr>
      </w:pP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GARANCIJSKI ROK </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0"/>
        </w:tabs>
        <w:jc w:val="center"/>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 xml:space="preserve">Izvajalec je odgovoren naročniku za morebitne napake in pomanjkljivosti v izdelavi v času trajanja garancijskega roka, ki znaša za vsa </w:t>
      </w:r>
      <w:r>
        <w:rPr>
          <w:rFonts w:ascii="Tahoma" w:hAnsi="Tahoma" w:cs="Tahoma"/>
        </w:rPr>
        <w:t xml:space="preserve">pogodbena </w:t>
      </w:r>
      <w:r w:rsidRPr="0012075C">
        <w:rPr>
          <w:rFonts w:ascii="Tahoma" w:hAnsi="Tahoma" w:cs="Tahoma"/>
        </w:rPr>
        <w:t>dela 5</w:t>
      </w:r>
      <w:r>
        <w:rPr>
          <w:rFonts w:ascii="Tahoma" w:hAnsi="Tahoma" w:cs="Tahoma"/>
        </w:rPr>
        <w:t xml:space="preserve"> (pet)</w:t>
      </w:r>
      <w:r w:rsidRPr="0012075C">
        <w:rPr>
          <w:rFonts w:ascii="Tahoma" w:hAnsi="Tahoma" w:cs="Tahoma"/>
        </w:rPr>
        <w:t xml:space="preserve"> let. Garancijski rok teče od datuma prevzema del.</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tabs>
          <w:tab w:val="left" w:pos="1418"/>
          <w:tab w:val="left" w:pos="1702"/>
        </w:tabs>
        <w:jc w:val="both"/>
        <w:rPr>
          <w:rFonts w:ascii="Tahoma" w:hAnsi="Tahoma" w:cs="Tahoma"/>
        </w:rPr>
      </w:pPr>
      <w:r w:rsidRPr="0012075C">
        <w:rPr>
          <w:rFonts w:ascii="Tahoma" w:hAnsi="Tahoma" w:cs="Tahoma"/>
        </w:rPr>
        <w:t>Garancijske listine proizvajalc</w:t>
      </w:r>
      <w:r>
        <w:rPr>
          <w:rFonts w:ascii="Tahoma" w:hAnsi="Tahoma" w:cs="Tahoma"/>
        </w:rPr>
        <w:t>ev</w:t>
      </w:r>
      <w:r w:rsidRPr="0012075C">
        <w:rPr>
          <w:rFonts w:ascii="Tahoma" w:hAnsi="Tahoma" w:cs="Tahoma"/>
        </w:rPr>
        <w:t xml:space="preserve"> opreme in industrijskih izdelkov ter druge listine, ki so po veljavnih predpisih obvezne, preda izvajalec naročniku do prevzema </w:t>
      </w:r>
      <w:r>
        <w:rPr>
          <w:rFonts w:ascii="Tahoma" w:hAnsi="Tahoma" w:cs="Tahoma"/>
        </w:rPr>
        <w:t>del</w:t>
      </w:r>
      <w:r w:rsidRPr="0012075C">
        <w:rPr>
          <w:rFonts w:ascii="Tahoma" w:hAnsi="Tahoma" w:cs="Tahoma"/>
        </w:rPr>
        <w:t>.</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numPr>
          <w:ilvl w:val="12"/>
          <w:numId w:val="0"/>
        </w:numPr>
        <w:tabs>
          <w:tab w:val="left" w:pos="1418"/>
          <w:tab w:val="left" w:pos="1702"/>
        </w:tabs>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 xml:space="preserve">Če se v garancijskem roku pojavijo pomanjkljivosti zaradi kakovosti del ali industrijskih izdelkov, jih mora izvajalec odpraviti na svoje stroške v 3 </w:t>
      </w:r>
      <w:r>
        <w:rPr>
          <w:rFonts w:ascii="Tahoma" w:hAnsi="Tahoma" w:cs="Tahoma"/>
        </w:rPr>
        <w:t xml:space="preserve">(treh) </w:t>
      </w:r>
      <w:r w:rsidRPr="0012075C">
        <w:rPr>
          <w:rFonts w:ascii="Tahoma" w:hAnsi="Tahoma" w:cs="Tahoma"/>
        </w:rPr>
        <w:t>dneh, ko ga naročnik pisno obvesti o nastali napaki.</w:t>
      </w:r>
    </w:p>
    <w:p w:rsidR="00FF0B6C" w:rsidRPr="0012075C" w:rsidRDefault="00FF0B6C" w:rsidP="00FF0B6C">
      <w:pPr>
        <w:keepNext/>
        <w:widowControl w:val="0"/>
        <w:tabs>
          <w:tab w:val="left" w:pos="709"/>
          <w:tab w:val="left" w:pos="1702"/>
        </w:tabs>
        <w:jc w:val="both"/>
        <w:rPr>
          <w:rFonts w:ascii="Tahoma" w:hAnsi="Tahoma" w:cs="Tahoma"/>
        </w:rPr>
      </w:pPr>
    </w:p>
    <w:p w:rsidR="00FF0B6C" w:rsidRPr="0012075C" w:rsidRDefault="00FF0B6C" w:rsidP="00FF0B6C">
      <w:pPr>
        <w:keepNext/>
        <w:widowControl w:val="0"/>
        <w:tabs>
          <w:tab w:val="left" w:pos="709"/>
          <w:tab w:val="left" w:pos="1702"/>
        </w:tabs>
        <w:jc w:val="both"/>
        <w:rPr>
          <w:rFonts w:ascii="Tahoma" w:hAnsi="Tahoma" w:cs="Tahoma"/>
        </w:rPr>
      </w:pPr>
      <w:r w:rsidRPr="0012075C">
        <w:rPr>
          <w:rFonts w:ascii="Tahoma" w:hAnsi="Tahoma" w:cs="Tahoma"/>
        </w:rPr>
        <w:t>Če izvajalec v tem času ne odstrani pomanjkljivosti ali se z naročnikom ne dogovori za nov rok odstranitve, jih bo po načelu dobrega gospodar</w:t>
      </w:r>
      <w:r>
        <w:rPr>
          <w:rFonts w:ascii="Tahoma" w:hAnsi="Tahoma" w:cs="Tahoma"/>
        </w:rPr>
        <w:t>stvenika</w:t>
      </w:r>
      <w:r w:rsidRPr="0012075C">
        <w:rPr>
          <w:rFonts w:ascii="Tahoma" w:hAnsi="Tahoma" w:cs="Tahoma"/>
        </w:rPr>
        <w:t xml:space="preserve"> odpravil naročnik in to na račun izvajalca s 5 %</w:t>
      </w:r>
      <w:r>
        <w:rPr>
          <w:rFonts w:ascii="Tahoma" w:hAnsi="Tahoma" w:cs="Tahoma"/>
        </w:rPr>
        <w:t xml:space="preserve"> (pet odstotnim)</w:t>
      </w:r>
      <w:r w:rsidRPr="0012075C">
        <w:rPr>
          <w:rFonts w:ascii="Tahoma" w:hAnsi="Tahoma" w:cs="Tahoma"/>
        </w:rPr>
        <w:t xml:space="preserve"> pribitkom na vrednost teh del za poravnavo svojih manipulativnih stroškov. Za pokritje teh stroškov lahko naročnik unovči garancijo za odpravo napak v garancijskem roku.</w:t>
      </w:r>
    </w:p>
    <w:p w:rsidR="00FF0B6C" w:rsidRPr="0012075C" w:rsidRDefault="00FF0B6C" w:rsidP="00FF0B6C">
      <w:pPr>
        <w:keepNext/>
        <w:widowControl w:val="0"/>
        <w:tabs>
          <w:tab w:val="left" w:pos="709"/>
          <w:tab w:val="left" w:pos="1702"/>
        </w:tabs>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ODSTOP OD POGODBE</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Naročnik lahko odstopi od pogodbe</w:t>
      </w:r>
      <w:r>
        <w:rPr>
          <w:rFonts w:ascii="Tahoma" w:hAnsi="Tahoma" w:cs="Tahoma"/>
        </w:rPr>
        <w:t>,</w:t>
      </w:r>
      <w:r w:rsidRPr="0012075C">
        <w:rPr>
          <w:rFonts w:ascii="Tahoma" w:hAnsi="Tahoma" w:cs="Tahoma"/>
        </w:rPr>
        <w:t xml:space="preserve"> brez obveznosti do izvajalca, če izvajalec:</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ne zač</w:t>
      </w:r>
      <w:r>
        <w:rPr>
          <w:rFonts w:ascii="Tahoma" w:hAnsi="Tahoma" w:cs="Tahoma"/>
        </w:rPr>
        <w:t>ne</w:t>
      </w:r>
      <w:r w:rsidRPr="0012075C">
        <w:rPr>
          <w:rFonts w:ascii="Tahoma" w:hAnsi="Tahoma" w:cs="Tahoma"/>
        </w:rPr>
        <w:t xml:space="preserve"> z izvedbo pogodbeno dogovorjenih del v pogodbenem roku, niti</w:t>
      </w:r>
      <w:r w:rsidRPr="0012075C">
        <w:rPr>
          <w:rFonts w:ascii="Tahoma" w:hAnsi="Tahoma" w:cs="Tahoma"/>
        </w:rPr>
        <w:br/>
        <w:t>v naknadnem roku, ki mu ga določi naročnik,</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 xml:space="preserve">ne </w:t>
      </w:r>
      <w:r>
        <w:rPr>
          <w:rFonts w:ascii="Tahoma" w:hAnsi="Tahoma" w:cs="Tahoma"/>
        </w:rPr>
        <w:t xml:space="preserve">dosega </w:t>
      </w:r>
      <w:r w:rsidRPr="0012075C">
        <w:rPr>
          <w:rFonts w:ascii="Tahoma" w:hAnsi="Tahoma" w:cs="Tahoma"/>
        </w:rPr>
        <w:t>pogodbeno dogovorjene kvalitete in te vzpostavi niti</w:t>
      </w:r>
      <w:r w:rsidRPr="0012075C">
        <w:rPr>
          <w:rFonts w:ascii="Tahoma" w:hAnsi="Tahoma" w:cs="Tahoma"/>
        </w:rPr>
        <w:br/>
        <w:t>v naknadnem roku, ki mu ga določi naročnik,</w:t>
      </w:r>
    </w:p>
    <w:p w:rsidR="00FF0B6C" w:rsidRPr="0012075C" w:rsidRDefault="00FF0B6C" w:rsidP="00FF0B6C">
      <w:pPr>
        <w:keepNext/>
        <w:widowControl w:val="0"/>
        <w:numPr>
          <w:ilvl w:val="0"/>
          <w:numId w:val="44"/>
        </w:numPr>
        <w:jc w:val="both"/>
        <w:rPr>
          <w:rFonts w:ascii="Tahoma" w:hAnsi="Tahoma" w:cs="Tahoma"/>
        </w:rPr>
      </w:pPr>
      <w:r w:rsidRPr="0012075C">
        <w:rPr>
          <w:rFonts w:ascii="Tahoma" w:hAnsi="Tahoma" w:cs="Tahoma"/>
        </w:rPr>
        <w:t xml:space="preserve">prekine z deli brez </w:t>
      </w:r>
      <w:r>
        <w:rPr>
          <w:rFonts w:ascii="Tahoma" w:hAnsi="Tahoma" w:cs="Tahoma"/>
        </w:rPr>
        <w:t xml:space="preserve">predhodnega </w:t>
      </w:r>
      <w:r w:rsidRPr="0012075C">
        <w:rPr>
          <w:rFonts w:ascii="Tahoma" w:hAnsi="Tahoma" w:cs="Tahoma"/>
        </w:rPr>
        <w:t>pisnega soglasja naročnika.</w:t>
      </w:r>
    </w:p>
    <w:p w:rsidR="00FF0B6C" w:rsidRDefault="00FF0B6C" w:rsidP="00FF0B6C">
      <w:pPr>
        <w:keepNext/>
        <w:widowControl w:val="0"/>
        <w:jc w:val="both"/>
        <w:rPr>
          <w:rFonts w:ascii="Tahoma" w:hAnsi="Tahoma" w:cs="Tahoma"/>
        </w:rPr>
      </w:pPr>
    </w:p>
    <w:p w:rsidR="00FF0B6C" w:rsidRDefault="00FF0B6C" w:rsidP="00FF0B6C">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FF0B6C" w:rsidRDefault="00FF0B6C" w:rsidP="002D20F4">
      <w:pPr>
        <w:keepNext/>
        <w:jc w:val="both"/>
        <w:rPr>
          <w:rFonts w:ascii="Tahoma" w:hAnsi="Tahoma" w:cs="Tahoma"/>
        </w:rPr>
      </w:pPr>
      <w:r>
        <w:rPr>
          <w:rFonts w:ascii="Tahoma" w:hAnsi="Tahoma" w:cs="Tahoma"/>
        </w:rPr>
        <w:t xml:space="preserve">   </w:t>
      </w:r>
    </w:p>
    <w:p w:rsidR="00FF0B6C" w:rsidRDefault="00FF0B6C" w:rsidP="00FF0B6C">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FF0B6C" w:rsidRDefault="00FF0B6C" w:rsidP="00FF0B6C">
      <w:pPr>
        <w:keepNext/>
        <w:tabs>
          <w:tab w:val="left" w:pos="709"/>
          <w:tab w:val="left" w:pos="1702"/>
        </w:tabs>
        <w:jc w:val="both"/>
        <w:rPr>
          <w:rFonts w:ascii="Tahoma" w:hAnsi="Tahoma" w:cs="Tahoma"/>
        </w:rPr>
      </w:pPr>
    </w:p>
    <w:p w:rsidR="00FF0B6C" w:rsidRDefault="00FF0B6C" w:rsidP="00FF0B6C">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FF0B6C" w:rsidRDefault="00FF0B6C" w:rsidP="00FF0B6C">
      <w:pPr>
        <w:keepNext/>
        <w:tabs>
          <w:tab w:val="left" w:pos="0"/>
        </w:tabs>
        <w:ind w:left="1701" w:hanging="1701"/>
        <w:jc w:val="both"/>
        <w:rPr>
          <w:rFonts w:ascii="Tahoma" w:hAnsi="Tahoma" w:cs="Tahoma"/>
        </w:rPr>
      </w:pPr>
    </w:p>
    <w:p w:rsidR="00FF0B6C" w:rsidRDefault="00FF0B6C" w:rsidP="00FF0B6C">
      <w:pPr>
        <w:keepNext/>
        <w:tabs>
          <w:tab w:val="left" w:pos="709"/>
          <w:tab w:val="left" w:pos="1702"/>
        </w:tabs>
        <w:jc w:val="both"/>
        <w:rPr>
          <w:rFonts w:ascii="Tahoma" w:hAnsi="Tahoma" w:cs="Tahoma"/>
        </w:rPr>
      </w:pPr>
      <w:r>
        <w:rPr>
          <w:rFonts w:ascii="Tahoma" w:hAnsi="Tahoma" w:cs="Tahoma"/>
        </w:rPr>
        <w:lastRenderedPageBreak/>
        <w:t>Med veljavnostjo pogodbe lahko naročnik, ne glede na določbe zakona, ki ureja obligacijska razmerja, odstopi od pogodbe tudi v primerih iz 96. člena ZJN-3.</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 xml:space="preserve"> REŠEVANJE SPOROV</w:t>
      </w:r>
    </w:p>
    <w:p w:rsidR="00FF0B6C" w:rsidRPr="0012075C" w:rsidRDefault="00FF0B6C" w:rsidP="00FF0B6C">
      <w:pPr>
        <w:keepNext/>
        <w:widowControl w:val="0"/>
        <w:tabs>
          <w:tab w:val="left" w:pos="709"/>
          <w:tab w:val="left" w:pos="1702"/>
        </w:tabs>
        <w:ind w:left="1701" w:hanging="1701"/>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567"/>
          <w:tab w:val="left" w:pos="1418"/>
          <w:tab w:val="left" w:pos="1702"/>
        </w:tabs>
        <w:rPr>
          <w:rFonts w:ascii="Tahoma" w:hAnsi="Tahoma" w:cs="Tahoma"/>
        </w:rPr>
      </w:pPr>
    </w:p>
    <w:p w:rsidR="00FF0B6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Morebitne spore, ki bi nastali v zvezi z izvajanjem te pogodbe, bosta stranki skušali rešiti sporazumno.</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Če spora ne bo možno rešiti sporazumno, lahko vsaka pogodbena stranka sproži postopek za rešitev spora pri</w:t>
      </w:r>
      <w:r>
        <w:rPr>
          <w:rFonts w:ascii="Tahoma" w:hAnsi="Tahoma" w:cs="Tahoma"/>
        </w:rPr>
        <w:t xml:space="preserve"> stvarno</w:t>
      </w:r>
      <w:r w:rsidRPr="0012075C">
        <w:rPr>
          <w:rFonts w:ascii="Tahoma" w:hAnsi="Tahoma" w:cs="Tahoma"/>
        </w:rPr>
        <w:t xml:space="preserve"> pristojnem sodišču v Ljubljani.</w:t>
      </w:r>
    </w:p>
    <w:p w:rsidR="00FF0B6C" w:rsidRDefault="00FF0B6C" w:rsidP="00FF0B6C">
      <w:pPr>
        <w:keepNext/>
        <w:jc w:val="both"/>
        <w:rPr>
          <w:rFonts w:ascii="Tahoma" w:hAnsi="Tahoma" w:cs="Tahoma"/>
          <w:szCs w:val="22"/>
        </w:rPr>
      </w:pPr>
    </w:p>
    <w:p w:rsidR="00FF0B6C" w:rsidRDefault="00FF0B6C" w:rsidP="00FF0B6C">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FF0B6C" w:rsidRPr="0012075C" w:rsidRDefault="00FF0B6C" w:rsidP="00FF0B6C">
      <w:pPr>
        <w:keepNext/>
        <w:widowControl w:val="0"/>
        <w:tabs>
          <w:tab w:val="left" w:pos="709"/>
          <w:tab w:val="left" w:pos="1702"/>
        </w:tabs>
        <w:rPr>
          <w:rFonts w:ascii="Tahoma" w:hAnsi="Tahoma" w:cs="Tahoma"/>
        </w:rPr>
      </w:pPr>
    </w:p>
    <w:p w:rsidR="00FF0B6C" w:rsidRPr="0012075C" w:rsidRDefault="00FF0B6C" w:rsidP="00FF0B6C">
      <w:pPr>
        <w:keepNext/>
        <w:widowControl w:val="0"/>
        <w:numPr>
          <w:ilvl w:val="0"/>
          <w:numId w:val="46"/>
        </w:numPr>
        <w:tabs>
          <w:tab w:val="left" w:pos="540"/>
        </w:tabs>
        <w:jc w:val="center"/>
        <w:rPr>
          <w:rFonts w:ascii="Tahoma" w:hAnsi="Tahoma" w:cs="Tahoma"/>
        </w:rPr>
      </w:pPr>
      <w:r w:rsidRPr="0012075C">
        <w:rPr>
          <w:rFonts w:ascii="Tahoma" w:hAnsi="Tahoma" w:cs="Tahoma"/>
        </w:rPr>
        <w:t>OSTALE DOLOČBE</w:t>
      </w:r>
    </w:p>
    <w:p w:rsidR="00FF0B6C" w:rsidRPr="0012075C" w:rsidRDefault="00FF0B6C" w:rsidP="00FF0B6C">
      <w:pPr>
        <w:keepNext/>
        <w:widowControl w:val="0"/>
        <w:tabs>
          <w:tab w:val="left" w:pos="709"/>
          <w:tab w:val="left" w:pos="1702"/>
        </w:tabs>
        <w:ind w:left="1701" w:hanging="1701"/>
        <w:jc w:val="center"/>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center"/>
        <w:rPr>
          <w:rFonts w:ascii="Tahoma" w:hAnsi="Tahoma" w:cs="Tahoma"/>
        </w:rPr>
      </w:pPr>
    </w:p>
    <w:p w:rsidR="00FF0B6C" w:rsidRDefault="00FF0B6C" w:rsidP="00FF0B6C">
      <w:pPr>
        <w:keepNext/>
        <w:jc w:val="both"/>
        <w:rPr>
          <w:rFonts w:ascii="Tahoma" w:hAnsi="Tahoma" w:cs="Tahoma"/>
          <w:szCs w:val="22"/>
          <w:lang w:val="es-AR"/>
        </w:rPr>
      </w:pPr>
      <w:r w:rsidRPr="0012075C">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r w:rsidRPr="0054713A">
        <w:rPr>
          <w:rFonts w:ascii="Tahoma" w:hAnsi="Tahoma" w:cs="Tahoma"/>
          <w:szCs w:val="22"/>
          <w:lang w:val="es-AR"/>
        </w:rPr>
        <w:t xml:space="preserve"> </w:t>
      </w:r>
      <w:r>
        <w:rPr>
          <w:rFonts w:ascii="Tahoma" w:hAnsi="Tahoma" w:cs="Tahoma"/>
          <w:szCs w:val="22"/>
          <w:lang w:val="es-AR"/>
        </w:rPr>
        <w:t xml:space="preserve">Izvajalec se strinja, da lahko naročnik prekine pogodbeno razmerje v primeru nespoštovanja določil pogodbe in določil javnega naročanja, brez odškodninske odgovornosti do izvajalca. </w:t>
      </w:r>
    </w:p>
    <w:p w:rsidR="00FF0B6C" w:rsidRDefault="00FF0B6C" w:rsidP="00FF0B6C">
      <w:pPr>
        <w:keepNext/>
        <w:jc w:val="both"/>
        <w:rPr>
          <w:rFonts w:ascii="Tahoma" w:hAnsi="Tahoma" w:cs="Tahoma"/>
          <w:szCs w:val="22"/>
          <w:lang w:val="es-AR"/>
        </w:rPr>
      </w:pPr>
    </w:p>
    <w:p w:rsidR="00FF0B6C" w:rsidRDefault="00FF0B6C" w:rsidP="00FF0B6C">
      <w:pPr>
        <w:keepNext/>
        <w:jc w:val="both"/>
        <w:rPr>
          <w:rFonts w:ascii="Tahoma" w:hAnsi="Tahoma" w:cs="Tahoma"/>
          <w:szCs w:val="22"/>
        </w:rPr>
      </w:pPr>
      <w:r>
        <w:rPr>
          <w:rFonts w:ascii="Tahoma" w:hAnsi="Tahoma" w:cs="Tahoma"/>
          <w:szCs w:val="22"/>
        </w:rPr>
        <w:t xml:space="preserve">Unovčenje kateregakoli finančnega zavarovanja ne odvezuje izvajalca od njegove obveznosti, povrniti naročniku škodo v višini zneska razlike med višino dejanske škode, ki jo je naročnik zaradi neizpolnjevanja pogodbenih obveznosti izvajalca utrpel in zneskom iz unovčenega finančnega zavarovanja. </w:t>
      </w:r>
    </w:p>
    <w:p w:rsidR="00FF0B6C" w:rsidRPr="0012075C" w:rsidRDefault="00FF0B6C" w:rsidP="00FF0B6C">
      <w:pPr>
        <w:keepNext/>
        <w:widowControl w:val="0"/>
        <w:tabs>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567"/>
          <w:tab w:val="left" w:pos="1418"/>
          <w:tab w:val="left" w:pos="1702"/>
        </w:tabs>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V vsem ostalem veljajo določila </w:t>
      </w:r>
      <w:r>
        <w:rPr>
          <w:rFonts w:ascii="Tahoma" w:hAnsi="Tahoma" w:cs="Tahoma"/>
        </w:rPr>
        <w:t xml:space="preserve">zakona, ki ureja gradnjo </w:t>
      </w:r>
      <w:r w:rsidRPr="0012075C">
        <w:rPr>
          <w:rFonts w:ascii="Tahoma" w:hAnsi="Tahoma" w:cs="Tahoma"/>
        </w:rPr>
        <w:t>in zakon</w:t>
      </w:r>
      <w:r>
        <w:rPr>
          <w:rFonts w:ascii="Tahoma" w:hAnsi="Tahoma" w:cs="Tahoma"/>
        </w:rPr>
        <w:t>a, ki ureja obligacijska razmerja</w:t>
      </w:r>
      <w:r w:rsidRPr="0012075C">
        <w:rPr>
          <w:rFonts w:ascii="Tahoma" w:hAnsi="Tahoma" w:cs="Tahoma"/>
        </w:rPr>
        <w:t xml:space="preserve">. Za vprašanja, ki jih </w:t>
      </w:r>
      <w:r>
        <w:rPr>
          <w:rFonts w:ascii="Tahoma" w:hAnsi="Tahoma" w:cs="Tahoma"/>
        </w:rPr>
        <w:t>navedena zakona</w:t>
      </w:r>
      <w:r w:rsidRPr="0012075C">
        <w:rPr>
          <w:rFonts w:ascii="Tahoma" w:hAnsi="Tahoma" w:cs="Tahoma"/>
        </w:rPr>
        <w:t xml:space="preserve"> ne ureja</w:t>
      </w:r>
      <w:r>
        <w:rPr>
          <w:rFonts w:ascii="Tahoma" w:hAnsi="Tahoma" w:cs="Tahoma"/>
        </w:rPr>
        <w:t>ta</w:t>
      </w:r>
      <w:r w:rsidRPr="0012075C">
        <w:rPr>
          <w:rFonts w:ascii="Tahoma" w:hAnsi="Tahoma" w:cs="Tahoma"/>
        </w:rPr>
        <w:t xml:space="preserve"> pa </w:t>
      </w:r>
      <w:r>
        <w:rPr>
          <w:rFonts w:ascii="Tahoma" w:hAnsi="Tahoma" w:cs="Tahoma"/>
        </w:rPr>
        <w:t xml:space="preserve">se uporabljajo </w:t>
      </w:r>
      <w:r w:rsidRPr="0012075C">
        <w:rPr>
          <w:rFonts w:ascii="Tahoma" w:hAnsi="Tahoma" w:cs="Tahoma"/>
        </w:rPr>
        <w:t>Posebne gradbene uzance, če niso v nasprotju z določili te pogodbe.</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spacing w:before="100" w:beforeAutospacing="1" w:after="100" w:afterAutospacing="1"/>
        <w:jc w:val="both"/>
        <w:rPr>
          <w:rFonts w:ascii="Tahoma" w:hAnsi="Tahoma" w:cs="Tahoma"/>
        </w:rPr>
      </w:pPr>
      <w:r w:rsidRPr="0012075C">
        <w:rPr>
          <w:rFonts w:ascii="Tahoma" w:hAnsi="Tahoma" w:cs="Tahoma"/>
        </w:rPr>
        <w:t xml:space="preserve">V primeru, da se ugotovi, da je pri izvedbi javnega naročila, na podlagi katerega je </w:t>
      </w:r>
      <w:r>
        <w:rPr>
          <w:rFonts w:ascii="Tahoma" w:hAnsi="Tahoma" w:cs="Tahoma"/>
        </w:rPr>
        <w:t>sklenjena</w:t>
      </w:r>
      <w:r w:rsidRPr="0012075C">
        <w:rPr>
          <w:rFonts w:ascii="Tahoma" w:hAnsi="Tahoma" w:cs="Tahoma"/>
        </w:rPr>
        <w:t xml:space="preserve"> ta pogodba ali pri izvajanju te pogodbe kdo v imenu ali na račun </w:t>
      </w:r>
      <w:r>
        <w:rPr>
          <w:rFonts w:ascii="Tahoma" w:hAnsi="Tahoma" w:cs="Tahoma"/>
        </w:rPr>
        <w:t>izvajalca</w:t>
      </w:r>
      <w:r w:rsidRPr="0012075C">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Pr>
          <w:rFonts w:ascii="Tahoma" w:hAnsi="Tahoma" w:cs="Tahoma"/>
        </w:rPr>
        <w:t xml:space="preserve">izvajalcu </w:t>
      </w:r>
      <w:r w:rsidRPr="0012075C">
        <w:rPr>
          <w:rFonts w:ascii="Tahoma" w:hAnsi="Tahoma" w:cs="Tahoma"/>
        </w:rPr>
        <w:t>ali nje</w:t>
      </w:r>
      <w:r>
        <w:rPr>
          <w:rFonts w:ascii="Tahoma" w:hAnsi="Tahoma" w:cs="Tahoma"/>
        </w:rPr>
        <w:t>govemu</w:t>
      </w:r>
      <w:r w:rsidRPr="0012075C">
        <w:rPr>
          <w:rFonts w:ascii="Tahoma" w:hAnsi="Tahoma" w:cs="Tahoma"/>
        </w:rPr>
        <w:t xml:space="preserve"> predstavniku, zastopniku, posredniku, je ta pogodba nična.</w:t>
      </w:r>
    </w:p>
    <w:p w:rsidR="00FF0B6C" w:rsidRPr="0012075C" w:rsidRDefault="00FF0B6C" w:rsidP="00FF0B6C">
      <w:pPr>
        <w:keepNext/>
        <w:widowControl w:val="0"/>
        <w:spacing w:before="100" w:beforeAutospacing="1" w:after="100" w:afterAutospacing="1"/>
        <w:jc w:val="both"/>
        <w:rPr>
          <w:rFonts w:ascii="Tahoma" w:hAnsi="Tahoma" w:cs="Tahoma"/>
        </w:rPr>
      </w:pPr>
      <w:r w:rsidRPr="001207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jc w:val="center"/>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 xml:space="preserve">Izvajalec se obvezuje, da bo kadarkoli v času veljavnosti te pogodbe oziroma kadarkoli v času izvajanja </w:t>
      </w:r>
      <w:r w:rsidRPr="0012075C">
        <w:rPr>
          <w:rFonts w:ascii="Tahoma" w:hAnsi="Tahoma" w:cs="Tahoma"/>
        </w:rPr>
        <w:lastRenderedPageBreak/>
        <w:t>predmeta te pogodbe (velja tudi za vse podizvajalce</w:t>
      </w:r>
      <w:r>
        <w:rPr>
          <w:rFonts w:ascii="Tahoma" w:hAnsi="Tahoma" w:cs="Tahoma"/>
        </w:rPr>
        <w:t>,</w:t>
      </w:r>
      <w:r w:rsidRPr="0012075C">
        <w:rPr>
          <w:rFonts w:ascii="Tahoma" w:hAnsi="Tahoma" w:cs="Tahoma"/>
        </w:rPr>
        <w:t xml:space="preserve"> s katerimi izvajalec izvaja predmet te pogodbe), v roku  8 dni od prejema poziva, naročniku posredoval podatke o:</w:t>
      </w:r>
    </w:p>
    <w:p w:rsidR="00FF0B6C" w:rsidRPr="0012075C" w:rsidRDefault="00FF0B6C" w:rsidP="00FF0B6C">
      <w:pPr>
        <w:keepNext/>
        <w:widowControl w:val="0"/>
        <w:numPr>
          <w:ilvl w:val="0"/>
          <w:numId w:val="6"/>
        </w:numPr>
        <w:ind w:left="142" w:hanging="142"/>
        <w:jc w:val="both"/>
        <w:rPr>
          <w:rFonts w:ascii="Tahoma" w:hAnsi="Tahoma" w:cs="Tahoma"/>
        </w:rPr>
      </w:pPr>
      <w:r w:rsidRPr="0012075C">
        <w:rPr>
          <w:rFonts w:ascii="Tahoma" w:hAnsi="Tahoma" w:cs="Tahoma"/>
        </w:rPr>
        <w:t xml:space="preserve">svojih ustanoviteljih, družbenikih, vključno s tihimi družbeniki, delničarjih, </w:t>
      </w:r>
      <w:proofErr w:type="spellStart"/>
      <w:r w:rsidRPr="0012075C">
        <w:rPr>
          <w:rFonts w:ascii="Tahoma" w:hAnsi="Tahoma" w:cs="Tahoma"/>
        </w:rPr>
        <w:t>komanditistih</w:t>
      </w:r>
      <w:proofErr w:type="spellEnd"/>
      <w:r w:rsidRPr="0012075C">
        <w:rPr>
          <w:rFonts w:ascii="Tahoma" w:hAnsi="Tahoma" w:cs="Tahoma"/>
        </w:rPr>
        <w:t xml:space="preserve"> ali drugih lastnikih in podatke o lastniških deležih navedenih oseb,</w:t>
      </w:r>
    </w:p>
    <w:p w:rsidR="00FF0B6C" w:rsidRPr="0012075C" w:rsidRDefault="00FF0B6C" w:rsidP="00FF0B6C">
      <w:pPr>
        <w:keepNext/>
        <w:widowControl w:val="0"/>
        <w:numPr>
          <w:ilvl w:val="0"/>
          <w:numId w:val="6"/>
        </w:numPr>
        <w:ind w:left="142" w:hanging="142"/>
        <w:jc w:val="both"/>
        <w:rPr>
          <w:rFonts w:ascii="Tahoma" w:hAnsi="Tahoma" w:cs="Tahoma"/>
        </w:rPr>
      </w:pPr>
      <w:r w:rsidRPr="0012075C">
        <w:rPr>
          <w:rFonts w:ascii="Tahoma" w:hAnsi="Tahoma" w:cs="Tahoma"/>
        </w:rPr>
        <w:t>gospodarskih subjektih, za katere se glede na določbe zakona, ki ureja gospodarske družbe, šteje, da so z njim povezane družbe,</w:t>
      </w:r>
    </w:p>
    <w:p w:rsidR="00FF0B6C" w:rsidRPr="0012075C" w:rsidRDefault="00FF0B6C" w:rsidP="00FF0B6C">
      <w:pPr>
        <w:keepNext/>
        <w:widowControl w:val="0"/>
        <w:jc w:val="both"/>
        <w:rPr>
          <w:rFonts w:ascii="Tahoma" w:hAnsi="Tahoma" w:cs="Tahoma"/>
        </w:rPr>
      </w:pPr>
    </w:p>
    <w:p w:rsidR="00FF0B6C" w:rsidRDefault="00FF0B6C" w:rsidP="00FF0B6C">
      <w:pPr>
        <w:keepNext/>
        <w:widowControl w:val="0"/>
        <w:jc w:val="both"/>
        <w:rPr>
          <w:rFonts w:ascii="Tahoma" w:hAnsi="Tahoma" w:cs="Tahoma"/>
        </w:rPr>
      </w:pPr>
      <w:r w:rsidRPr="0012075C">
        <w:rPr>
          <w:rFonts w:ascii="Tahoma" w:hAnsi="Tahoma" w:cs="Tahoma"/>
        </w:rPr>
        <w:t xml:space="preserve">ki jih je naročnik, v skladu z določili šestega odstavka 14. člena </w:t>
      </w:r>
      <w:proofErr w:type="spellStart"/>
      <w:r w:rsidRPr="0012075C">
        <w:rPr>
          <w:rFonts w:ascii="Tahoma" w:hAnsi="Tahoma" w:cs="Tahoma"/>
        </w:rPr>
        <w:t>ZIntPK</w:t>
      </w:r>
      <w:proofErr w:type="spellEnd"/>
      <w:r w:rsidRPr="0012075C">
        <w:rPr>
          <w:rFonts w:ascii="Tahoma" w:hAnsi="Tahoma" w:cs="Tahoma"/>
        </w:rPr>
        <w:t>-UPB2, dolžan predložiti Komisiji za preprečevanje korupcije, v kolikor le ta to zahteva.</w:t>
      </w:r>
    </w:p>
    <w:p w:rsidR="00FF0B6C" w:rsidRDefault="00FF0B6C" w:rsidP="00FF0B6C">
      <w:pPr>
        <w:keepNext/>
        <w:widowControl w:val="0"/>
        <w:rPr>
          <w:rFonts w:ascii="Tahoma" w:hAnsi="Tahoma" w:cs="Tahoma"/>
        </w:rPr>
      </w:pPr>
    </w:p>
    <w:p w:rsidR="00FF0B6C" w:rsidRPr="0054713A" w:rsidRDefault="00FF0B6C" w:rsidP="00FF0B6C">
      <w:pPr>
        <w:pStyle w:val="Odstavekseznama"/>
        <w:keepNext/>
        <w:widowControl w:val="0"/>
        <w:numPr>
          <w:ilvl w:val="0"/>
          <w:numId w:val="45"/>
        </w:numPr>
        <w:jc w:val="center"/>
        <w:rPr>
          <w:rFonts w:ascii="Tahoma" w:hAnsi="Tahoma" w:cs="Tahoma"/>
        </w:rPr>
      </w:pPr>
      <w:r>
        <w:rPr>
          <w:rFonts w:ascii="Tahoma" w:hAnsi="Tahoma" w:cs="Tahoma"/>
        </w:rPr>
        <w:t>člen</w:t>
      </w:r>
    </w:p>
    <w:p w:rsidR="00FF0B6C" w:rsidRDefault="00FF0B6C" w:rsidP="00FF0B6C">
      <w:pPr>
        <w:keepNext/>
        <w:jc w:val="both"/>
        <w:rPr>
          <w:rFonts w:ascii="Tahoma" w:hAnsi="Tahoma" w:cs="Tahoma"/>
          <w:szCs w:val="28"/>
        </w:rPr>
      </w:pPr>
    </w:p>
    <w:p w:rsidR="00FF0B6C" w:rsidRDefault="00FF0B6C" w:rsidP="00FF0B6C">
      <w:pPr>
        <w:keepNext/>
        <w:jc w:val="both"/>
        <w:rPr>
          <w:rFonts w:ascii="Tahoma" w:hAnsi="Tahoma" w:cs="Tahoma"/>
          <w:szCs w:val="28"/>
        </w:rPr>
      </w:pPr>
      <w:r>
        <w:rPr>
          <w:rFonts w:ascii="Tahoma" w:hAnsi="Tahoma" w:cs="Tahoma"/>
          <w:szCs w:val="28"/>
        </w:rPr>
        <w:t>Pogodba preneha veljati, če je naročnik seznanjen, da je pristojni državni organ ali sodišče s pravnomočno odločitvijo ugotovilo kršitev delovne, okoljske ali socialne zakonodaje s strani izvajalca ali njegovega podizvajalca.</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numPr>
          <w:ilvl w:val="0"/>
          <w:numId w:val="45"/>
        </w:numPr>
        <w:jc w:val="center"/>
        <w:rPr>
          <w:rFonts w:ascii="Arial" w:hAnsi="Arial" w:cs="Tahoma"/>
        </w:rPr>
      </w:pPr>
      <w:r w:rsidRPr="0012075C">
        <w:rPr>
          <w:rFonts w:ascii="Tahoma" w:hAnsi="Tahoma" w:cs="Tahoma"/>
        </w:rPr>
        <w:t>člen</w:t>
      </w:r>
    </w:p>
    <w:p w:rsidR="00FF0B6C" w:rsidRPr="0012075C" w:rsidRDefault="00FF0B6C" w:rsidP="00FF0B6C">
      <w:pPr>
        <w:keepNext/>
        <w:widowControl w:val="0"/>
        <w:ind w:left="870"/>
        <w:jc w:val="both"/>
        <w:rPr>
          <w:rFonts w:ascii="Arial" w:hAnsi="Arial" w:cs="Tahoma"/>
        </w:rPr>
      </w:pPr>
    </w:p>
    <w:p w:rsidR="00FF0B6C" w:rsidRDefault="00FF0B6C" w:rsidP="00FF0B6C">
      <w:pPr>
        <w:keepNext/>
        <w:widowControl w:val="0"/>
        <w:jc w:val="both"/>
        <w:rPr>
          <w:rFonts w:ascii="Tahoma" w:hAnsi="Tahoma" w:cs="Tahoma"/>
        </w:rPr>
      </w:pPr>
      <w:r w:rsidRPr="0012075C">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trajanja pogodbe</w:t>
      </w:r>
      <w:r>
        <w:rPr>
          <w:rFonts w:ascii="Tahoma" w:hAnsi="Tahoma" w:cs="Tahoma"/>
        </w:rPr>
        <w:t>, razen podatkov, ki po veljavnih predpisih štejejo za javne</w:t>
      </w:r>
      <w:r w:rsidRPr="0012075C">
        <w:rPr>
          <w:rFonts w:ascii="Tahoma" w:hAnsi="Tahoma" w:cs="Tahoma"/>
        </w:rPr>
        <w:t>.</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numPr>
          <w:ilvl w:val="0"/>
          <w:numId w:val="45"/>
        </w:numPr>
        <w:ind w:right="-483"/>
        <w:jc w:val="center"/>
        <w:rPr>
          <w:rFonts w:ascii="Tahoma" w:hAnsi="Tahoma" w:cs="Tahoma"/>
        </w:rPr>
      </w:pPr>
      <w:r w:rsidRPr="0012075C">
        <w:rPr>
          <w:rFonts w:ascii="Tahoma" w:hAnsi="Tahoma" w:cs="Tahoma"/>
        </w:rPr>
        <w:t>člen</w:t>
      </w:r>
    </w:p>
    <w:p w:rsidR="00FF0B6C" w:rsidRPr="0012075C" w:rsidRDefault="00FF0B6C" w:rsidP="00FF0B6C">
      <w:pPr>
        <w:keepNext/>
        <w:widowControl w:val="0"/>
        <w:ind w:right="-2"/>
        <w:jc w:val="both"/>
        <w:rPr>
          <w:rFonts w:ascii="Tahoma" w:hAnsi="Tahoma" w:cs="Tahoma"/>
          <w:b/>
        </w:rPr>
      </w:pPr>
    </w:p>
    <w:p w:rsidR="00FF0B6C" w:rsidRPr="0012075C" w:rsidRDefault="00FF0B6C" w:rsidP="00FF0B6C">
      <w:pPr>
        <w:keepNext/>
        <w:widowControl w:val="0"/>
        <w:jc w:val="both"/>
        <w:rPr>
          <w:rFonts w:ascii="Tahoma" w:hAnsi="Tahoma" w:cs="Tahoma"/>
        </w:rPr>
      </w:pPr>
      <w:r w:rsidRPr="0012075C">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Če obstaja možnost, da se kateri od pogodbenih strank povzroči občutna škoda zaradi izdaje poslovne skrivnosti tudi po prenehanju pogodbenega razmerja, se podatki še naprej ohranjajo kot poslovna skrivnost, v vsakem primeru pa še najmanj 5 (pet) let po prenehanju veljavnosti pogodbe.</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 xml:space="preserve">Pogodbena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rsidR="00FF0B6C" w:rsidRPr="0012075C" w:rsidRDefault="00FF0B6C" w:rsidP="00FF0B6C">
      <w:pPr>
        <w:keepNext/>
        <w:widowControl w:val="0"/>
        <w:rPr>
          <w:rFonts w:ascii="Tahoma" w:hAnsi="Tahoma" w:cs="Tahoma"/>
        </w:rPr>
      </w:pPr>
    </w:p>
    <w:p w:rsidR="00FF0B6C" w:rsidRPr="0012075C" w:rsidRDefault="00FF0B6C" w:rsidP="00FF0B6C">
      <w:pPr>
        <w:keepNext/>
        <w:widowControl w:val="0"/>
        <w:rPr>
          <w:rFonts w:ascii="Tahoma" w:hAnsi="Tahoma" w:cs="Tahoma"/>
        </w:rPr>
      </w:pPr>
      <w:r w:rsidRPr="0012075C">
        <w:rPr>
          <w:rFonts w:ascii="Tahoma" w:hAnsi="Tahoma" w:cs="Tahoma"/>
        </w:rPr>
        <w:t>Kot poslovna skrivnost po tej pogodbi ne štejejo naslednji podatki:</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s predhodnim pisnim soglasjem nasprotne pogodbene stranke;</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rsidR="00FF0B6C" w:rsidRPr="0012075C" w:rsidRDefault="00FF0B6C" w:rsidP="00FF0B6C">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 ki so ali postanejo javno znani na zakonit način in ne s kršitvijo določil tega člena.</w:t>
      </w:r>
    </w:p>
    <w:p w:rsidR="00FF0B6C" w:rsidRPr="0012075C" w:rsidRDefault="00FF0B6C" w:rsidP="00FF0B6C">
      <w:pPr>
        <w:keepNext/>
        <w:widowControl w:val="0"/>
        <w:ind w:right="-2"/>
        <w:jc w:val="center"/>
        <w:rPr>
          <w:rFonts w:ascii="Tahoma" w:hAnsi="Tahoma" w:cs="Tahoma"/>
          <w:b/>
        </w:rPr>
      </w:pPr>
    </w:p>
    <w:p w:rsidR="00FF0B6C" w:rsidRPr="0012075C" w:rsidRDefault="00FF0B6C" w:rsidP="00FF0B6C">
      <w:pPr>
        <w:keepNext/>
        <w:widowControl w:val="0"/>
        <w:numPr>
          <w:ilvl w:val="0"/>
          <w:numId w:val="45"/>
        </w:numPr>
        <w:ind w:right="-483"/>
        <w:jc w:val="center"/>
        <w:rPr>
          <w:rFonts w:ascii="Tahoma" w:hAnsi="Tahoma" w:cs="Tahoma"/>
        </w:rPr>
      </w:pPr>
      <w:r w:rsidRPr="0012075C">
        <w:rPr>
          <w:rFonts w:ascii="Tahoma" w:hAnsi="Tahoma" w:cs="Tahoma"/>
        </w:rPr>
        <w:t>člen</w:t>
      </w:r>
    </w:p>
    <w:p w:rsidR="00FF0B6C" w:rsidRPr="0012075C" w:rsidRDefault="00FF0B6C" w:rsidP="00FF0B6C">
      <w:pPr>
        <w:keepNext/>
        <w:widowControl w:val="0"/>
        <w:ind w:right="-2"/>
        <w:jc w:val="center"/>
        <w:rPr>
          <w:rFonts w:ascii="Tahoma" w:hAnsi="Tahoma" w:cs="Tahoma"/>
          <w:b/>
        </w:rPr>
      </w:pPr>
    </w:p>
    <w:p w:rsidR="00FF0B6C" w:rsidRPr="0012075C" w:rsidRDefault="00FF0B6C" w:rsidP="00FF0B6C">
      <w:pPr>
        <w:keepNext/>
        <w:widowControl w:val="0"/>
        <w:numPr>
          <w:ilvl w:val="12"/>
          <w:numId w:val="0"/>
        </w:numPr>
        <w:ind w:right="7"/>
        <w:jc w:val="both"/>
        <w:rPr>
          <w:rFonts w:ascii="Tahoma" w:hAnsi="Tahoma" w:cs="Tahoma"/>
        </w:rPr>
      </w:pPr>
      <w:r w:rsidRPr="0012075C">
        <w:rPr>
          <w:rFonts w:ascii="Tahoma" w:hAnsi="Tahoma" w:cs="Tahoma"/>
        </w:rPr>
        <w:lastRenderedPageBreak/>
        <w:t xml:space="preserve">Poslovno skrivnost po prejšnjem členu te pogodbe sta pogodbeni stranki dolžni varovati s skrbnostjo dobrega gospodarstvenika in odgovarjati za izpolnjevanje te obveznosti za vse svoje delavce in kogarkoli tretjega, s katerega pomočjo izpolnjuje svoje obveznosti iz naslova te pogodbe, kot za samega sebe. </w:t>
      </w:r>
    </w:p>
    <w:p w:rsidR="00FF0B6C" w:rsidRPr="0012075C" w:rsidRDefault="00FF0B6C" w:rsidP="00FF0B6C">
      <w:pPr>
        <w:keepNext/>
        <w:widowControl w:val="0"/>
        <w:numPr>
          <w:ilvl w:val="12"/>
          <w:numId w:val="0"/>
        </w:numPr>
        <w:ind w:right="7"/>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Default="00FF0B6C" w:rsidP="00FF0B6C">
      <w:pPr>
        <w:keepNext/>
        <w:jc w:val="both"/>
        <w:rPr>
          <w:rFonts w:ascii="Tahoma" w:hAnsi="Tahoma" w:cs="Tahoma"/>
        </w:rPr>
      </w:pPr>
      <w:r>
        <w:rPr>
          <w:rFonts w:ascii="Tahoma" w:hAnsi="Tahoma" w:cs="Tahoma"/>
          <w:szCs w:val="22"/>
        </w:rPr>
        <w:t xml:space="preserve">Spremembe ali dopolnitve te pogodbe veljajo samo v pisni obliki in v primeru, da jih podpišeta obe pogodbeni stranki. </w:t>
      </w:r>
      <w:r>
        <w:rPr>
          <w:rFonts w:ascii="Tahoma" w:hAnsi="Tahoma" w:cs="Tahoma"/>
        </w:rPr>
        <w:t>Priloge so neločljivi sestavni del te pogodbe.</w:t>
      </w:r>
    </w:p>
    <w:p w:rsidR="00FF0B6C" w:rsidRDefault="00FF0B6C" w:rsidP="00FF0B6C">
      <w:pPr>
        <w:keepNext/>
        <w:jc w:val="both"/>
        <w:rPr>
          <w:rFonts w:ascii="Tahoma" w:hAnsi="Tahoma" w:cs="Tahoma"/>
        </w:rPr>
      </w:pPr>
    </w:p>
    <w:p w:rsidR="00FF0B6C" w:rsidRDefault="00FF0B6C" w:rsidP="00FF0B6C">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FF0B6C" w:rsidRDefault="00FF0B6C" w:rsidP="00FF0B6C">
      <w:pPr>
        <w:keepNext/>
        <w:widowControl w:val="0"/>
        <w:tabs>
          <w:tab w:val="left" w:pos="567"/>
          <w:tab w:val="left" w:pos="1418"/>
          <w:tab w:val="left" w:pos="1702"/>
        </w:tabs>
        <w:jc w:val="both"/>
        <w:rPr>
          <w:rFonts w:ascii="Tahoma" w:hAnsi="Tahoma" w:cs="Tahoma"/>
        </w:rPr>
      </w:pPr>
    </w:p>
    <w:p w:rsidR="00FF0B6C" w:rsidRPr="007041A6"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Pogodba je sklenjena z dnem, ko jo podpišeta obe pogodbeni stranki in </w:t>
      </w:r>
      <w:r>
        <w:rPr>
          <w:rFonts w:ascii="Tahoma" w:hAnsi="Tahoma" w:cs="Tahoma"/>
        </w:rPr>
        <w:t xml:space="preserve">prične veljati, ko </w:t>
      </w:r>
      <w:r w:rsidRPr="0012075C">
        <w:rPr>
          <w:rFonts w:ascii="Tahoma" w:hAnsi="Tahoma" w:cs="Tahoma"/>
        </w:rPr>
        <w:t xml:space="preserve">izvajalec </w:t>
      </w:r>
      <w:r>
        <w:rPr>
          <w:rFonts w:ascii="Tahoma" w:hAnsi="Tahoma" w:cs="Tahoma"/>
        </w:rPr>
        <w:t xml:space="preserve">naročniku </w:t>
      </w:r>
      <w:r w:rsidRPr="0012075C">
        <w:rPr>
          <w:rFonts w:ascii="Tahoma" w:hAnsi="Tahoma" w:cs="Tahoma"/>
        </w:rPr>
        <w:t>predloži finančno zavarovanje za dobro izvedbo pogodbenih obveznosti</w:t>
      </w:r>
      <w:r w:rsidRPr="007041A6">
        <w:rPr>
          <w:rFonts w:ascii="Tahoma" w:hAnsi="Tahoma" w:cs="Tahoma"/>
        </w:rPr>
        <w:t xml:space="preserve">, pod pogojem, da je predloženo v skladu z določili te pogodbe. </w:t>
      </w:r>
    </w:p>
    <w:p w:rsidR="00FF0B6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tabs>
          <w:tab w:val="left" w:pos="567"/>
          <w:tab w:val="left" w:pos="1418"/>
          <w:tab w:val="left" w:pos="1702"/>
        </w:tabs>
        <w:jc w:val="both"/>
        <w:rPr>
          <w:rFonts w:ascii="Tahoma" w:hAnsi="Tahoma" w:cs="Tahoma"/>
        </w:rPr>
      </w:pPr>
      <w:r w:rsidRPr="0012075C">
        <w:rPr>
          <w:rFonts w:ascii="Tahoma" w:hAnsi="Tahoma" w:cs="Tahoma"/>
        </w:rPr>
        <w:t>Glede garancijskih določil pogodba velja vse do poteka garancijskega roka.</w:t>
      </w:r>
    </w:p>
    <w:p w:rsidR="00FF0B6C" w:rsidRPr="0012075C" w:rsidRDefault="00FF0B6C" w:rsidP="00FF0B6C">
      <w:pPr>
        <w:keepNext/>
        <w:widowControl w:val="0"/>
        <w:tabs>
          <w:tab w:val="left" w:pos="567"/>
          <w:tab w:val="left" w:pos="1418"/>
          <w:tab w:val="left" w:pos="1702"/>
        </w:tabs>
        <w:jc w:val="both"/>
        <w:rPr>
          <w:rFonts w:ascii="Tahoma" w:hAnsi="Tahoma" w:cs="Tahoma"/>
        </w:rPr>
      </w:pPr>
    </w:p>
    <w:p w:rsidR="00FF0B6C" w:rsidRPr="0012075C" w:rsidRDefault="00FF0B6C" w:rsidP="00FF0B6C">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FF0B6C">
      <w:pPr>
        <w:keepNext/>
        <w:widowControl w:val="0"/>
        <w:tabs>
          <w:tab w:val="left" w:pos="4820"/>
        </w:tabs>
        <w:jc w:val="both"/>
        <w:rPr>
          <w:rFonts w:ascii="Tahoma" w:hAnsi="Tahoma" w:cs="Tahoma"/>
          <w:b/>
        </w:rPr>
      </w:pPr>
    </w:p>
    <w:p w:rsidR="00FF0B6C" w:rsidRDefault="00FF0B6C" w:rsidP="00FF0B6C">
      <w:pPr>
        <w:keepNext/>
        <w:widowControl w:val="0"/>
        <w:tabs>
          <w:tab w:val="left" w:pos="4820"/>
        </w:tabs>
        <w:jc w:val="both"/>
        <w:rPr>
          <w:rFonts w:ascii="Tahoma" w:hAnsi="Tahoma" w:cs="Tahoma"/>
        </w:rPr>
      </w:pPr>
      <w:r w:rsidRPr="0012075C">
        <w:rPr>
          <w:rFonts w:ascii="Tahoma" w:hAnsi="Tahoma" w:cs="Tahoma"/>
        </w:rPr>
        <w:t xml:space="preserve">Pogodba je </w:t>
      </w:r>
      <w:r>
        <w:rPr>
          <w:rFonts w:ascii="Tahoma" w:hAnsi="Tahoma" w:cs="Tahoma"/>
        </w:rPr>
        <w:t>sestavljena in podpisana</w:t>
      </w:r>
      <w:r w:rsidRPr="0012075C">
        <w:rPr>
          <w:rFonts w:ascii="Tahoma" w:hAnsi="Tahoma" w:cs="Tahoma"/>
        </w:rPr>
        <w:t xml:space="preserve"> v 5 </w:t>
      </w:r>
      <w:r>
        <w:rPr>
          <w:rFonts w:ascii="Tahoma" w:hAnsi="Tahoma" w:cs="Tahoma"/>
        </w:rPr>
        <w:t xml:space="preserve">(petih) </w:t>
      </w:r>
      <w:r w:rsidRPr="0012075C">
        <w:rPr>
          <w:rFonts w:ascii="Tahoma" w:hAnsi="Tahoma" w:cs="Tahoma"/>
        </w:rPr>
        <w:t>enakih izvodih, od katerih prejme naročnik 3</w:t>
      </w:r>
      <w:r>
        <w:rPr>
          <w:rFonts w:ascii="Tahoma" w:hAnsi="Tahoma" w:cs="Tahoma"/>
        </w:rPr>
        <w:t xml:space="preserve"> (tri)</w:t>
      </w:r>
      <w:r w:rsidRPr="0012075C">
        <w:rPr>
          <w:rFonts w:ascii="Tahoma" w:hAnsi="Tahoma" w:cs="Tahoma"/>
        </w:rPr>
        <w:t xml:space="preserve"> izvode, izvajalec pa 2</w:t>
      </w:r>
      <w:r>
        <w:rPr>
          <w:rFonts w:ascii="Tahoma" w:hAnsi="Tahoma" w:cs="Tahoma"/>
        </w:rPr>
        <w:t xml:space="preserve"> (dva)</w:t>
      </w:r>
      <w:r w:rsidRPr="0012075C">
        <w:rPr>
          <w:rFonts w:ascii="Tahoma" w:hAnsi="Tahoma" w:cs="Tahoma"/>
        </w:rPr>
        <w:t xml:space="preserve"> izvoda.</w:t>
      </w:r>
    </w:p>
    <w:p w:rsidR="00FF0B6C" w:rsidRDefault="00FF0B6C" w:rsidP="00FF0B6C">
      <w:pPr>
        <w:keepNext/>
        <w:widowControl w:val="0"/>
        <w:tabs>
          <w:tab w:val="left" w:pos="4820"/>
        </w:tabs>
        <w:jc w:val="both"/>
        <w:rPr>
          <w:rFonts w:ascii="Tahoma" w:hAnsi="Tahoma" w:cs="Tahoma"/>
        </w:rPr>
      </w:pPr>
    </w:p>
    <w:p w:rsidR="00FF0B6C" w:rsidRPr="0012075C" w:rsidRDefault="00FF0B6C" w:rsidP="00FF0B6C">
      <w:pPr>
        <w:keepNext/>
        <w:widowControl w:val="0"/>
        <w:tabs>
          <w:tab w:val="left" w:pos="4820"/>
        </w:tabs>
        <w:jc w:val="both"/>
        <w:rPr>
          <w:rFonts w:ascii="Tahoma" w:hAnsi="Tahoma" w:cs="Tahoma"/>
        </w:rPr>
      </w:pP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1134"/>
          <w:tab w:val="left" w:pos="4820"/>
        </w:tabs>
        <w:rPr>
          <w:rFonts w:ascii="Tahoma" w:hAnsi="Tahoma" w:cs="Tahoma"/>
        </w:rPr>
      </w:pPr>
      <w:r w:rsidRPr="0012075C">
        <w:rPr>
          <w:rFonts w:ascii="Tahoma" w:hAnsi="Tahoma" w:cs="Tahoma"/>
        </w:rPr>
        <w:t xml:space="preserve">Ljubljana, dne </w:t>
      </w:r>
      <w:r w:rsidRPr="0012075C">
        <w:rPr>
          <w:rFonts w:ascii="Tahoma" w:hAnsi="Tahoma" w:cs="Tahoma"/>
        </w:rPr>
        <w:tab/>
      </w:r>
      <w:r w:rsidRPr="0012075C">
        <w:rPr>
          <w:rFonts w:ascii="Tahoma" w:hAnsi="Tahoma" w:cs="Tahoma"/>
        </w:rPr>
        <w:tab/>
        <w:t xml:space="preserve">Ljubljana , dne </w:t>
      </w: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4820"/>
        </w:tabs>
        <w:rPr>
          <w:rFonts w:ascii="Tahoma" w:hAnsi="Tahoma" w:cs="Tahoma"/>
        </w:rPr>
      </w:pPr>
    </w:p>
    <w:p w:rsidR="00FF0B6C" w:rsidRPr="0012075C" w:rsidRDefault="00FF0B6C" w:rsidP="00FF0B6C">
      <w:pPr>
        <w:keepNext/>
        <w:widowControl w:val="0"/>
        <w:tabs>
          <w:tab w:val="left" w:pos="4820"/>
        </w:tabs>
        <w:rPr>
          <w:rFonts w:ascii="Tahoma" w:hAnsi="Tahoma" w:cs="Tahoma"/>
        </w:rPr>
      </w:pPr>
      <w:r w:rsidRPr="0012075C">
        <w:rPr>
          <w:rFonts w:ascii="Tahoma" w:hAnsi="Tahoma" w:cs="Tahoma"/>
        </w:rPr>
        <w:t>NAROČNIK:</w:t>
      </w:r>
      <w:r w:rsidRPr="0012075C">
        <w:rPr>
          <w:rFonts w:ascii="Tahoma" w:hAnsi="Tahoma" w:cs="Tahoma"/>
        </w:rPr>
        <w:tab/>
      </w:r>
      <w:r w:rsidRPr="0012075C">
        <w:rPr>
          <w:rFonts w:ascii="Tahoma" w:hAnsi="Tahoma" w:cs="Tahoma"/>
        </w:rPr>
        <w:tab/>
        <w:t>IZVAJALEC:</w:t>
      </w:r>
    </w:p>
    <w:p w:rsidR="00FF0B6C" w:rsidRPr="0012075C" w:rsidRDefault="00FF0B6C" w:rsidP="00FF0B6C">
      <w:pPr>
        <w:keepNext/>
        <w:widowControl w:val="0"/>
        <w:jc w:val="both"/>
        <w:rPr>
          <w:rFonts w:ascii="Tahoma" w:hAnsi="Tahoma" w:cs="Tahoma"/>
        </w:rPr>
      </w:pPr>
    </w:p>
    <w:p w:rsidR="00FF0B6C" w:rsidRDefault="00FF0B6C" w:rsidP="00FF0B6C">
      <w:pPr>
        <w:keepNext/>
        <w:widowControl w:val="0"/>
        <w:jc w:val="both"/>
        <w:rPr>
          <w:rFonts w:ascii="Tahoma" w:hAnsi="Tahoma" w:cs="Tahoma"/>
        </w:rPr>
      </w:pPr>
      <w:r>
        <w:rPr>
          <w:rFonts w:ascii="Tahoma" w:hAnsi="Tahoma" w:cs="Tahoma"/>
        </w:rPr>
        <w:t>JAVNO PODJETJE</w:t>
      </w:r>
    </w:p>
    <w:p w:rsidR="00FF0B6C" w:rsidRPr="0012075C" w:rsidRDefault="00FF0B6C" w:rsidP="00FF0B6C">
      <w:pPr>
        <w:keepNext/>
        <w:widowControl w:val="0"/>
        <w:jc w:val="both"/>
        <w:rPr>
          <w:rFonts w:ascii="Tahoma" w:hAnsi="Tahoma" w:cs="Tahoma"/>
        </w:rPr>
      </w:pPr>
      <w:r>
        <w:rPr>
          <w:rFonts w:ascii="Tahoma" w:hAnsi="Tahoma" w:cs="Tahoma"/>
        </w:rPr>
        <w:t>ENERGETIKA LJUBLJANA</w:t>
      </w:r>
      <w:r w:rsidRPr="0012075C">
        <w:rPr>
          <w:rFonts w:ascii="Tahoma" w:hAnsi="Tahoma" w:cs="Tahoma"/>
        </w:rPr>
        <w:t xml:space="preserve"> d.o.o.</w:t>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t xml:space="preserve"> </w:t>
      </w: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r w:rsidRPr="0012075C">
        <w:rPr>
          <w:rFonts w:ascii="Tahoma" w:hAnsi="Tahoma" w:cs="Tahoma"/>
        </w:rPr>
        <w:t>Samo Lozej, direktor</w:t>
      </w:r>
    </w:p>
    <w:p w:rsidR="00FF0B6C" w:rsidRPr="0012075C" w:rsidRDefault="00FF0B6C" w:rsidP="00FF0B6C">
      <w:pPr>
        <w:keepNext/>
        <w:widowControl w:val="0"/>
        <w:jc w:val="center"/>
        <w:rPr>
          <w:rFonts w:ascii="Tahoma" w:hAnsi="Tahoma" w:cs="Tahoma"/>
        </w:rPr>
      </w:pPr>
    </w:p>
    <w:p w:rsidR="00FF0B6C" w:rsidRPr="0012075C" w:rsidRDefault="00FF0B6C" w:rsidP="00FF0B6C">
      <w:pPr>
        <w:keepNext/>
        <w:widowControl w:val="0"/>
        <w:jc w:val="both"/>
        <w:rPr>
          <w:rFonts w:ascii="Tahoma" w:hAnsi="Tahoma" w:cs="Tahoma"/>
        </w:rPr>
      </w:pPr>
    </w:p>
    <w:p w:rsidR="00FF0B6C" w:rsidRPr="0012075C" w:rsidRDefault="00FF0B6C" w:rsidP="00FF0B6C">
      <w:pPr>
        <w:keepNext/>
        <w:widowControl w:val="0"/>
        <w:jc w:val="both"/>
        <w:rPr>
          <w:rFonts w:ascii="Tahoma" w:hAnsi="Tahoma" w:cs="Tahoma"/>
        </w:rPr>
      </w:pPr>
    </w:p>
    <w:p w:rsidR="00AB34CD" w:rsidRPr="0012075C" w:rsidRDefault="00AB34CD" w:rsidP="002D20F4">
      <w:pPr>
        <w:keepNext/>
        <w:widowControl w:val="0"/>
        <w:tabs>
          <w:tab w:val="left" w:pos="540"/>
        </w:tabs>
        <w:ind w:left="737"/>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Pr="0012075C" w:rsidRDefault="00AB34CD" w:rsidP="00F81B10">
      <w:pPr>
        <w:keepNext/>
        <w:widowControl w:val="0"/>
        <w:jc w:val="both"/>
        <w:rPr>
          <w:rFonts w:ascii="Tahoma" w:hAnsi="Tahoma" w:cs="Tahoma"/>
        </w:rPr>
      </w:pPr>
    </w:p>
    <w:p w:rsidR="00AB34CD" w:rsidRDefault="00AB34CD" w:rsidP="00F81B10">
      <w:pPr>
        <w:keepNext/>
        <w:widowControl w:val="0"/>
      </w:pPr>
    </w:p>
    <w:p w:rsidR="00AB34CD" w:rsidRDefault="00AB34CD"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2D20F4" w:rsidRDefault="002D20F4" w:rsidP="00F81B10">
      <w:pPr>
        <w:keepNext/>
      </w:pPr>
    </w:p>
    <w:p w:rsidR="001E21E0" w:rsidRDefault="001E21E0" w:rsidP="00F81B10">
      <w:pPr>
        <w:keepNext/>
      </w:pPr>
    </w:p>
    <w:p w:rsidR="001E21E0" w:rsidRDefault="001E21E0" w:rsidP="00F81B10">
      <w:pPr>
        <w:keepNext/>
      </w:pPr>
    </w:p>
    <w:p w:rsidR="001410CF" w:rsidRDefault="001410CF" w:rsidP="00F81B10">
      <w:pPr>
        <w:keepNext/>
      </w:pPr>
    </w:p>
    <w:p w:rsidR="001410CF" w:rsidRDefault="001410CF" w:rsidP="00F81B10">
      <w:pPr>
        <w:keepNext/>
      </w:pPr>
    </w:p>
    <w:p w:rsidR="001410CF" w:rsidRDefault="001410CF" w:rsidP="00F81B10">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F81B10">
            <w:pPr>
              <w:keepNext/>
              <w:jc w:val="right"/>
              <w:rPr>
                <w:rFonts w:ascii="Tahoma" w:hAnsi="Tahoma" w:cs="Tahoma"/>
              </w:rPr>
            </w:pPr>
            <w:r w:rsidRPr="0098233E">
              <w:rPr>
                <w:rFonts w:ascii="Tahoma" w:hAnsi="Tahoma" w:cs="Tahoma"/>
              </w:rPr>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F81B10">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F81B10">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F81B10">
            <w:pPr>
              <w:keepNext/>
              <w:rPr>
                <w:rFonts w:ascii="Tahoma" w:hAnsi="Tahoma" w:cs="Tahoma"/>
                <w:b/>
                <w:i/>
              </w:rPr>
            </w:pPr>
            <w:r>
              <w:rPr>
                <w:rFonts w:ascii="Tahoma" w:hAnsi="Tahoma" w:cs="Tahoma"/>
                <w:b/>
                <w:i/>
              </w:rPr>
              <w:t>6</w:t>
            </w:r>
          </w:p>
        </w:tc>
      </w:tr>
    </w:tbl>
    <w:p w:rsidR="00BF23CB" w:rsidRPr="0098233E" w:rsidRDefault="00BF23CB" w:rsidP="00F81B10">
      <w:pPr>
        <w:keepNext/>
        <w:jc w:val="right"/>
        <w:rPr>
          <w:rFonts w:ascii="Tahoma" w:hAnsi="Tahoma" w:cs="Tahoma"/>
          <w:b/>
        </w:rPr>
      </w:pPr>
    </w:p>
    <w:p w:rsidR="001E21E0" w:rsidRDefault="001E21E0" w:rsidP="00F81B10">
      <w:pPr>
        <w:keepNext/>
      </w:pPr>
    </w:p>
    <w:p w:rsidR="00BF23CB" w:rsidRPr="0098233E" w:rsidRDefault="00BF23CB" w:rsidP="00F81B10">
      <w:pPr>
        <w:keepNext/>
        <w:jc w:val="both"/>
        <w:rPr>
          <w:rFonts w:ascii="Tahoma" w:hAnsi="Tahoma" w:cs="Tahoma"/>
          <w:i/>
        </w:rPr>
      </w:pPr>
      <w:r w:rsidRPr="0098233E">
        <w:rPr>
          <w:rFonts w:ascii="Tahoma" w:hAnsi="Tahoma" w:cs="Tahoma"/>
        </w:rPr>
        <w:t>Naziv banke/zavarovalnice:</w:t>
      </w:r>
    </w:p>
    <w:p w:rsidR="00BF23CB" w:rsidRPr="0098233E" w:rsidRDefault="00BF23CB" w:rsidP="00F81B10">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Upravičenec (naročnik javnega naročila):</w:t>
      </w:r>
    </w:p>
    <w:p w:rsidR="00F87E8F" w:rsidRDefault="00F87E8F" w:rsidP="00F81B10">
      <w:pPr>
        <w:keepNext/>
        <w:rPr>
          <w:rFonts w:ascii="Tahoma" w:hAnsi="Tahoma" w:cs="Tahoma"/>
        </w:rPr>
      </w:pPr>
      <w:r w:rsidRPr="00EC7EA3">
        <w:rPr>
          <w:rFonts w:ascii="Tahoma" w:hAnsi="Tahoma" w:cs="Tahoma"/>
        </w:rPr>
        <w:t>JAVNI HOLDING Ljubljana, d.o.o.</w:t>
      </w:r>
      <w:r w:rsidRPr="00575C61">
        <w:rPr>
          <w:rFonts w:ascii="Tahoma" w:hAnsi="Tahoma" w:cs="Tahoma"/>
        </w:rPr>
        <w:t xml:space="preserve">, </w:t>
      </w:r>
      <w:r w:rsidRPr="00B66303">
        <w:rPr>
          <w:rFonts w:ascii="Tahoma" w:hAnsi="Tahoma" w:cs="Tahoma"/>
        </w:rPr>
        <w:t>Verovškova ulica 70</w:t>
      </w:r>
      <w:r w:rsidRPr="00575C61">
        <w:rPr>
          <w:rFonts w:ascii="Tahoma" w:hAnsi="Tahoma" w:cs="Tahoma"/>
        </w:rPr>
        <w:t>, 1000 Ljubljana</w:t>
      </w:r>
      <w:r w:rsidRPr="0098233E">
        <w:rPr>
          <w:rFonts w:ascii="Tahoma" w:hAnsi="Tahoma" w:cs="Tahoma"/>
        </w:rPr>
        <w:t xml:space="preserve"> </w:t>
      </w:r>
    </w:p>
    <w:p w:rsidR="00BF23CB" w:rsidRPr="00F717F4" w:rsidRDefault="00BF23CB" w:rsidP="00F81B10">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F81B10">
      <w:pPr>
        <w:keepNext/>
        <w:numPr>
          <w:ilvl w:val="0"/>
          <w:numId w:val="57"/>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81B10">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F81B10">
      <w:pPr>
        <w:pStyle w:val="Telobesedila2"/>
        <w:keepNext/>
        <w:numPr>
          <w:ilvl w:val="0"/>
          <w:numId w:val="58"/>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F81B10">
      <w:pPr>
        <w:keepNext/>
        <w:numPr>
          <w:ilvl w:val="0"/>
          <w:numId w:val="58"/>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F81B10">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F81B10">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Zahtevek za unovčitev garancije mora biti predložen banki in mora vsebovati:</w:t>
      </w:r>
    </w:p>
    <w:p w:rsidR="00BF23CB" w:rsidRPr="0098233E" w:rsidRDefault="00BF23CB" w:rsidP="00F81B10">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naročnika za unovčenje garancije v skladu z zgornjim odstavkom in</w:t>
      </w:r>
    </w:p>
    <w:p w:rsidR="00BF23CB" w:rsidRPr="0098233E" w:rsidRDefault="00BF23CB" w:rsidP="00F81B10">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F81B10">
      <w:pPr>
        <w:keepNext/>
        <w:jc w:val="both"/>
        <w:rPr>
          <w:rFonts w:ascii="Tahoma" w:hAnsi="Tahoma" w:cs="Tahoma"/>
          <w:i/>
        </w:rPr>
      </w:pPr>
    </w:p>
    <w:p w:rsidR="00BF23CB" w:rsidRPr="0098233E" w:rsidRDefault="00BF23CB" w:rsidP="00F81B10">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Ta garancija ni prenosljiva.</w:t>
      </w:r>
    </w:p>
    <w:p w:rsidR="00BF23CB" w:rsidRPr="0098233E" w:rsidRDefault="00BF23CB" w:rsidP="00F81B10">
      <w:pPr>
        <w:keepNext/>
        <w:jc w:val="both"/>
        <w:rPr>
          <w:rFonts w:ascii="Tahoma" w:hAnsi="Tahoma" w:cs="Tahoma"/>
        </w:rPr>
      </w:pPr>
    </w:p>
    <w:p w:rsidR="00BF23CB" w:rsidRPr="0098233E" w:rsidRDefault="00BF23C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F81B10">
      <w:pPr>
        <w:keepNext/>
        <w:jc w:val="both"/>
        <w:rPr>
          <w:rFonts w:ascii="Tahoma" w:hAnsi="Tahoma" w:cs="Tahoma"/>
        </w:rPr>
      </w:pPr>
    </w:p>
    <w:p w:rsidR="00BF23CB" w:rsidRPr="0098233E" w:rsidRDefault="00BF23CB" w:rsidP="00F81B10">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F81B10">
      <w:pPr>
        <w:keepNext/>
        <w:jc w:val="center"/>
        <w:rPr>
          <w:rFonts w:ascii="Tahoma" w:hAnsi="Tahoma" w:cs="Tahoma"/>
          <w:i/>
        </w:rPr>
      </w:pPr>
    </w:p>
    <w:p w:rsidR="00BF23CB" w:rsidRPr="0098233E" w:rsidRDefault="00BF23CB" w:rsidP="00F81B10">
      <w:pPr>
        <w:keepNext/>
        <w:jc w:val="center"/>
        <w:rPr>
          <w:rFonts w:ascii="Tahoma" w:hAnsi="Tahoma" w:cs="Tahoma"/>
          <w:i/>
        </w:rPr>
      </w:pPr>
    </w:p>
    <w:p w:rsidR="00BF23CB" w:rsidRPr="0098233E" w:rsidRDefault="00BF23CB" w:rsidP="00F81B10">
      <w:pPr>
        <w:keepNext/>
        <w:jc w:val="center"/>
        <w:rPr>
          <w:rFonts w:ascii="Tahoma" w:hAnsi="Tahoma" w:cs="Tahoma"/>
          <w:i/>
        </w:rPr>
      </w:pPr>
      <w:r w:rsidRPr="0098233E">
        <w:rPr>
          <w:rFonts w:ascii="Tahoma" w:hAnsi="Tahoma" w:cs="Tahoma"/>
        </w:rPr>
        <w:t>Banka/zavarovalnica</w:t>
      </w:r>
    </w:p>
    <w:p w:rsidR="00BF23CB" w:rsidRPr="0098233E" w:rsidRDefault="00BF23CB" w:rsidP="00F81B10">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F81B10">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81B10">
            <w:pPr>
              <w:keepNext/>
              <w:jc w:val="right"/>
              <w:rPr>
                <w:rFonts w:ascii="Tahoma" w:hAnsi="Tahoma" w:cs="Tahoma"/>
              </w:rPr>
            </w:pPr>
            <w:r w:rsidRPr="00B66303">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632809" w:rsidP="00F81B10">
            <w:pPr>
              <w:keepNext/>
              <w:rPr>
                <w:rFonts w:ascii="Tahoma" w:hAnsi="Tahoma" w:cs="Tahoma"/>
                <w:b/>
                <w:i/>
              </w:rPr>
            </w:pPr>
            <w:r w:rsidRPr="00B66303">
              <w:rPr>
                <w:rFonts w:ascii="Tahoma" w:hAnsi="Tahoma" w:cs="Tahoma"/>
                <w:b/>
                <w:i/>
              </w:rPr>
              <w:t>6</w:t>
            </w:r>
            <w:r w:rsidR="00235C71">
              <w:rPr>
                <w:rFonts w:ascii="Tahoma" w:hAnsi="Tahoma" w:cs="Tahoma"/>
                <w:b/>
                <w:i/>
              </w:rPr>
              <w:t>/1</w:t>
            </w:r>
          </w:p>
        </w:tc>
      </w:tr>
    </w:tbl>
    <w:p w:rsidR="00632809" w:rsidRDefault="00632809" w:rsidP="00F81B10">
      <w:pPr>
        <w:keepNext/>
        <w:tabs>
          <w:tab w:val="left" w:pos="284"/>
        </w:tabs>
        <w:rPr>
          <w:rFonts w:ascii="Tahoma" w:hAnsi="Tahoma" w:cs="Tahoma"/>
          <w:b/>
        </w:rPr>
      </w:pPr>
    </w:p>
    <w:p w:rsidR="000256C5" w:rsidRPr="0098233E" w:rsidRDefault="000256C5" w:rsidP="00F81B10">
      <w:pPr>
        <w:keepNext/>
        <w:rPr>
          <w:rFonts w:ascii="Tahoma" w:hAnsi="Tahoma" w:cs="Tahoma"/>
          <w:i/>
        </w:rPr>
      </w:pPr>
      <w:r w:rsidRPr="0098233E">
        <w:rPr>
          <w:rFonts w:ascii="Tahoma" w:hAnsi="Tahoma" w:cs="Tahoma"/>
        </w:rPr>
        <w:t>Naziv banke/zavarovalnice:</w:t>
      </w:r>
    </w:p>
    <w:p w:rsidR="000256C5" w:rsidRPr="0098233E" w:rsidRDefault="000256C5" w:rsidP="00F81B10">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F81B10">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 xml:space="preserve">V skladu s pogodbo </w:t>
      </w:r>
      <w:bookmarkStart w:id="10"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(naziv pogodbe, številka pogodbe, datum), sklenjene med upravičencem in </w:t>
      </w:r>
      <w:bookmarkStart w:id="11"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za posel </w:t>
      </w:r>
      <w:bookmarkStart w:id="12"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v vrednosti </w:t>
      </w:r>
      <w:bookmarkStart w:id="13"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r w:rsidRPr="0098233E">
        <w:rPr>
          <w:rFonts w:ascii="Tahoma" w:hAnsi="Tahoma" w:cs="Tahoma"/>
        </w:rPr>
        <w:t xml:space="preserve"> EUR, je izvajalec obvezan opraviti:</w:t>
      </w:r>
    </w:p>
    <w:bookmarkStart w:id="14" w:name="Text19"/>
    <w:p w:rsidR="000256C5" w:rsidRPr="0098233E" w:rsidRDefault="000256C5" w:rsidP="00F81B10">
      <w:pPr>
        <w:keepNext/>
        <w:numPr>
          <w:ilvl w:val="0"/>
          <w:numId w:val="26"/>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p>
    <w:p w:rsidR="000256C5" w:rsidRPr="0098233E" w:rsidRDefault="000256C5" w:rsidP="00F81B10">
      <w:pPr>
        <w:keepNext/>
        <w:jc w:val="both"/>
        <w:rPr>
          <w:rFonts w:ascii="Tahoma" w:hAnsi="Tahoma" w:cs="Tahoma"/>
          <w:i/>
        </w:rPr>
      </w:pPr>
      <w:r w:rsidRPr="0098233E">
        <w:rPr>
          <w:rFonts w:ascii="Tahoma" w:hAnsi="Tahoma" w:cs="Tahoma"/>
        </w:rPr>
        <w:t xml:space="preserve">v skupni vrednosti </w:t>
      </w:r>
      <w:bookmarkStart w:id="15"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EUR (z besedo </w:t>
      </w:r>
      <w:bookmarkStart w:id="16"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xml:space="preserve">), v roku </w:t>
      </w:r>
      <w:bookmarkStart w:id="17"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7"/>
      <w:r w:rsidRPr="0098233E">
        <w:rPr>
          <w:rFonts w:ascii="Tahoma" w:hAnsi="Tahoma" w:cs="Tahoma"/>
        </w:rPr>
        <w:t xml:space="preserve"> (datum, dni, mesecev) v količini in kakovosti, opredeljeni v navedeni pogodbi.</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8" w:name="Text23"/>
    <w:p w:rsidR="000256C5" w:rsidRPr="0098233E" w:rsidRDefault="000256C5" w:rsidP="00F81B10">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8"/>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F81B10">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F81B10">
      <w:pPr>
        <w:keepNext/>
        <w:tabs>
          <w:tab w:val="left" w:pos="720"/>
        </w:tabs>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 xml:space="preserve">Ta garancija velja najkasneje do </w:t>
      </w:r>
      <w:bookmarkStart w:id="19"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9"/>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F81B10">
      <w:pPr>
        <w:keepNext/>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Ta garancija ni prenosljiva.</w:t>
      </w:r>
    </w:p>
    <w:p w:rsidR="000256C5" w:rsidRPr="0098233E" w:rsidRDefault="000256C5" w:rsidP="00F81B10">
      <w:pPr>
        <w:keepNext/>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F81B10">
      <w:pPr>
        <w:keepNext/>
        <w:rPr>
          <w:rFonts w:ascii="Tahoma" w:hAnsi="Tahoma" w:cs="Tahoma"/>
          <w:i/>
        </w:rPr>
      </w:pPr>
    </w:p>
    <w:p w:rsidR="000256C5" w:rsidRPr="0098233E" w:rsidRDefault="000256C5" w:rsidP="00F81B10">
      <w:pPr>
        <w:keepNext/>
        <w:jc w:val="center"/>
        <w:rPr>
          <w:rFonts w:ascii="Tahoma" w:hAnsi="Tahoma" w:cs="Tahoma"/>
          <w:i/>
        </w:rPr>
      </w:pPr>
      <w:r w:rsidRPr="0098233E">
        <w:rPr>
          <w:rFonts w:ascii="Tahoma" w:hAnsi="Tahoma" w:cs="Tahoma"/>
        </w:rPr>
        <w:t>Banka/zavarovalnica</w:t>
      </w:r>
    </w:p>
    <w:p w:rsidR="000256C5" w:rsidRDefault="000256C5" w:rsidP="00F81B10">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0256C5" w:rsidRDefault="000256C5" w:rsidP="00F81B10">
      <w:pPr>
        <w:pStyle w:val="Glava"/>
        <w:keepNext/>
        <w:tabs>
          <w:tab w:val="clear" w:pos="4536"/>
          <w:tab w:val="clear" w:pos="9072"/>
        </w:tabs>
        <w:jc w:val="center"/>
        <w:rPr>
          <w:rFonts w:ascii="Tahoma" w:hAnsi="Tahoma" w:cs="Tahoma"/>
          <w:sz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rsidTr="008B169D">
        <w:tc>
          <w:tcPr>
            <w:tcW w:w="599" w:type="dxa"/>
            <w:tcBorders>
              <w:top w:val="single" w:sz="4" w:space="0" w:color="auto"/>
              <w:bottom w:val="single" w:sz="4" w:space="0" w:color="auto"/>
              <w:right w:val="nil"/>
            </w:tcBorders>
          </w:tcPr>
          <w:p w:rsidR="00235C71" w:rsidRPr="00B66303" w:rsidRDefault="00235C71" w:rsidP="00F81B10">
            <w:pPr>
              <w:keepNext/>
              <w:jc w:val="right"/>
              <w:rPr>
                <w:rFonts w:ascii="Tahoma" w:hAnsi="Tahoma" w:cs="Tahoma"/>
              </w:rPr>
            </w:pPr>
            <w:r w:rsidRPr="00B66303">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235C71"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VOKA</w:t>
            </w:r>
          </w:p>
        </w:tc>
        <w:tc>
          <w:tcPr>
            <w:tcW w:w="851" w:type="dxa"/>
            <w:tcBorders>
              <w:top w:val="single" w:sz="4" w:space="0" w:color="auto"/>
              <w:left w:val="single" w:sz="4" w:space="0" w:color="auto"/>
              <w:bottom w:val="single" w:sz="4" w:space="0" w:color="auto"/>
              <w:right w:val="nil"/>
            </w:tcBorders>
          </w:tcPr>
          <w:p w:rsidR="00235C71" w:rsidRPr="00B66303" w:rsidRDefault="00235C71"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81B10">
            <w:pPr>
              <w:keepNext/>
              <w:rPr>
                <w:rFonts w:ascii="Tahoma" w:hAnsi="Tahoma" w:cs="Tahoma"/>
                <w:b/>
                <w:i/>
              </w:rPr>
            </w:pPr>
            <w:r w:rsidRPr="00B66303">
              <w:rPr>
                <w:rFonts w:ascii="Tahoma" w:hAnsi="Tahoma" w:cs="Tahoma"/>
                <w:b/>
                <w:i/>
              </w:rPr>
              <w:t>6</w:t>
            </w:r>
            <w:r>
              <w:rPr>
                <w:rFonts w:ascii="Tahoma" w:hAnsi="Tahoma" w:cs="Tahoma"/>
                <w:b/>
                <w:i/>
              </w:rPr>
              <w:t>/2</w:t>
            </w:r>
          </w:p>
        </w:tc>
      </w:tr>
    </w:tbl>
    <w:p w:rsidR="00235C71" w:rsidRDefault="00235C71" w:rsidP="00F81B10">
      <w:pPr>
        <w:keepNext/>
        <w:tabs>
          <w:tab w:val="left" w:pos="284"/>
        </w:tabs>
        <w:rPr>
          <w:rFonts w:ascii="Tahoma" w:hAnsi="Tahoma" w:cs="Tahoma"/>
          <w:b/>
        </w:rPr>
      </w:pPr>
    </w:p>
    <w:p w:rsidR="000256C5" w:rsidRPr="0098233E" w:rsidRDefault="000256C5" w:rsidP="00F81B10">
      <w:pPr>
        <w:keepNext/>
        <w:jc w:val="both"/>
        <w:rPr>
          <w:rFonts w:ascii="Tahoma" w:hAnsi="Tahoma" w:cs="Tahoma"/>
          <w:b/>
        </w:rPr>
      </w:pPr>
      <w:r w:rsidRPr="0098233E">
        <w:rPr>
          <w:rFonts w:ascii="Tahoma" w:hAnsi="Tahoma" w:cs="Tahoma"/>
        </w:rPr>
        <w:t>Naziv garanta:       ______________________</w:t>
      </w:r>
    </w:p>
    <w:p w:rsidR="000256C5" w:rsidRPr="0098233E" w:rsidRDefault="000256C5" w:rsidP="00F81B10">
      <w:pPr>
        <w:keepNext/>
        <w:jc w:val="both"/>
        <w:rPr>
          <w:rFonts w:ascii="Tahoma" w:hAnsi="Tahoma" w:cs="Tahoma"/>
          <w:b/>
        </w:rPr>
      </w:pPr>
    </w:p>
    <w:p w:rsidR="000256C5" w:rsidRPr="0098233E" w:rsidRDefault="000256C5" w:rsidP="00F81B10">
      <w:pPr>
        <w:keepNext/>
        <w:jc w:val="both"/>
        <w:rPr>
          <w:rFonts w:ascii="Tahoma" w:hAnsi="Tahoma" w:cs="Tahoma"/>
        </w:rPr>
      </w:pPr>
      <w:r w:rsidRPr="0098233E">
        <w:rPr>
          <w:rFonts w:ascii="Tahoma" w:hAnsi="Tahoma" w:cs="Tahoma"/>
        </w:rPr>
        <w:t>Kraj in datum:     ______________________</w:t>
      </w:r>
    </w:p>
    <w:p w:rsidR="000256C5" w:rsidRPr="0098233E" w:rsidRDefault="000256C5" w:rsidP="00F81B10">
      <w:pPr>
        <w:keepNext/>
        <w:jc w:val="both"/>
        <w:rPr>
          <w:rFonts w:ascii="Tahoma" w:hAnsi="Tahoma" w:cs="Tahoma"/>
        </w:rPr>
      </w:pPr>
    </w:p>
    <w:p w:rsidR="000256C5" w:rsidRPr="0098233E" w:rsidRDefault="000256C5" w:rsidP="00F81B10">
      <w:pPr>
        <w:keepNext/>
        <w:rPr>
          <w:rFonts w:ascii="Tahoma" w:hAnsi="Tahoma" w:cs="Tahoma"/>
        </w:rPr>
      </w:pPr>
      <w:r w:rsidRPr="0098233E">
        <w:rPr>
          <w:rFonts w:ascii="Tahoma" w:hAnsi="Tahoma" w:cs="Tahoma"/>
        </w:rPr>
        <w:t xml:space="preserve">Upravičenec:      </w:t>
      </w:r>
      <w:r w:rsidRPr="0098233E">
        <w:rPr>
          <w:rFonts w:ascii="Tahoma" w:hAnsi="Tahoma" w:cs="Tahoma"/>
          <w:b/>
        </w:rPr>
        <w:t>JP VODOVOD-KANALIZACIJA d.o.o., Vodovodna cesta 90, 1000 Ljubljana</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b/>
        </w:rPr>
      </w:pPr>
      <w:r w:rsidRPr="0098233E">
        <w:rPr>
          <w:rFonts w:ascii="Tahoma" w:hAnsi="Tahoma" w:cs="Tahoma"/>
          <w:b/>
        </w:rPr>
        <w:t>GARANCIJA ZA ZAVAROVANJE DOBRE IZVEDBE OBVEZNOSTI št.:     _______________</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0256C5" w:rsidRPr="0098233E" w:rsidRDefault="000256C5" w:rsidP="00F81B10">
      <w:pPr>
        <w:keepNext/>
        <w:jc w:val="both"/>
        <w:rPr>
          <w:rFonts w:ascii="Tahoma" w:hAnsi="Tahoma" w:cs="Tahoma"/>
        </w:rPr>
      </w:pPr>
    </w:p>
    <w:p w:rsidR="000256C5" w:rsidRPr="000256C5" w:rsidRDefault="000256C5" w:rsidP="00F81B10">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sidR="00EF5041">
        <w:rPr>
          <w:rFonts w:ascii="Tahoma" w:hAnsi="Tahoma" w:cs="Tahoma"/>
        </w:rPr>
        <w:t>devetdeset</w:t>
      </w:r>
      <w:r w:rsidRPr="0098233E">
        <w:rPr>
          <w:rFonts w:ascii="Tahoma" w:hAnsi="Tahoma" w:cs="Tahoma"/>
        </w:rPr>
        <w:t xml:space="preserve"> (</w:t>
      </w:r>
      <w:r w:rsidR="00EF5041">
        <w:rPr>
          <w:rFonts w:ascii="Tahoma" w:hAnsi="Tahoma" w:cs="Tahoma"/>
        </w:rPr>
        <w:t>9</w:t>
      </w:r>
      <w:r w:rsidRPr="0098233E">
        <w:rPr>
          <w:rFonts w:ascii="Tahoma" w:hAnsi="Tahoma" w:cs="Tahoma"/>
        </w:rPr>
        <w:t>0)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81B10">
      <w:pPr>
        <w:keepNext/>
        <w:jc w:val="both"/>
        <w:rPr>
          <w:rFonts w:ascii="Tahoma" w:hAnsi="Tahoma" w:cs="Tahoma"/>
          <w:snapToGrid w:val="0"/>
        </w:rPr>
      </w:pPr>
    </w:p>
    <w:p w:rsidR="000256C5" w:rsidRPr="0098233E" w:rsidRDefault="000256C5" w:rsidP="00F81B10">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81B10">
      <w:pPr>
        <w:keepNext/>
        <w:jc w:val="both"/>
        <w:rPr>
          <w:rFonts w:ascii="Tahoma" w:hAnsi="Tahoma" w:cs="Tahoma"/>
          <w:snapToGrid w:val="0"/>
        </w:rPr>
      </w:pPr>
    </w:p>
    <w:p w:rsidR="000256C5" w:rsidRPr="0098233E" w:rsidRDefault="000256C5"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81B10">
      <w:pPr>
        <w:keepNext/>
        <w:jc w:val="both"/>
        <w:rPr>
          <w:rFonts w:ascii="Tahoma" w:hAnsi="Tahoma" w:cs="Tahoma"/>
        </w:rPr>
      </w:pPr>
    </w:p>
    <w:p w:rsidR="000256C5" w:rsidRPr="0098233E" w:rsidRDefault="000256C5" w:rsidP="00F81B10">
      <w:pPr>
        <w:keepNext/>
        <w:spacing w:line="276" w:lineRule="auto"/>
        <w:rPr>
          <w:rFonts w:ascii="Tahoma" w:hAnsi="Tahoma" w:cs="Tahoma"/>
        </w:rPr>
      </w:pPr>
      <w:r>
        <w:rPr>
          <w:rFonts w:ascii="Tahoma" w:hAnsi="Tahoma" w:cs="Tahoma"/>
        </w:rPr>
        <w:t xml:space="preserve"> </w:t>
      </w:r>
    </w:p>
    <w:p w:rsidR="000256C5" w:rsidRPr="0098233E" w:rsidRDefault="000256C5" w:rsidP="00F81B10">
      <w:pPr>
        <w:keepNext/>
        <w:tabs>
          <w:tab w:val="left" w:pos="284"/>
        </w:tabs>
        <w:rPr>
          <w:rFonts w:ascii="Tahoma" w:hAnsi="Tahoma" w:cs="Tahoma"/>
        </w:rPr>
      </w:pPr>
      <w:r w:rsidRPr="0098233E">
        <w:rPr>
          <w:rFonts w:ascii="Tahoma" w:hAnsi="Tahoma" w:cs="Tahoma"/>
        </w:rPr>
        <w:t xml:space="preserve">                                                                                                         Banka</w:t>
      </w:r>
    </w:p>
    <w:p w:rsidR="000256C5" w:rsidRPr="0098233E" w:rsidRDefault="000256C5" w:rsidP="00F81B10">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599"/>
        <w:gridCol w:w="2591"/>
        <w:gridCol w:w="993"/>
        <w:gridCol w:w="851"/>
        <w:gridCol w:w="3116"/>
        <w:gridCol w:w="429"/>
        <w:gridCol w:w="422"/>
        <w:gridCol w:w="708"/>
        <w:gridCol w:w="11"/>
      </w:tblGrid>
      <w:tr w:rsidR="000256C5" w:rsidRPr="0098233E" w:rsidTr="000256C5">
        <w:trPr>
          <w:gridAfter w:val="3"/>
          <w:wAfter w:w="1141" w:type="dxa"/>
        </w:trPr>
        <w:tc>
          <w:tcPr>
            <w:tcW w:w="3190" w:type="dxa"/>
            <w:gridSpan w:val="2"/>
            <w:hideMark/>
          </w:tcPr>
          <w:p w:rsidR="000256C5" w:rsidRPr="0098233E" w:rsidRDefault="000256C5" w:rsidP="00F81B10">
            <w:pPr>
              <w:keepNext/>
              <w:tabs>
                <w:tab w:val="left" w:pos="284"/>
              </w:tabs>
              <w:rPr>
                <w:rFonts w:ascii="Tahoma" w:hAnsi="Tahoma" w:cs="Tahoma"/>
              </w:rPr>
            </w:pPr>
            <w:r w:rsidRPr="0098233E">
              <w:rPr>
                <w:rFonts w:ascii="Tahoma" w:hAnsi="Tahoma" w:cs="Tahoma"/>
              </w:rPr>
              <w:lastRenderedPageBreak/>
              <w:t>Datum:</w:t>
            </w:r>
          </w:p>
        </w:tc>
        <w:tc>
          <w:tcPr>
            <w:tcW w:w="1844" w:type="dxa"/>
            <w:gridSpan w:val="2"/>
            <w:hideMark/>
          </w:tcPr>
          <w:p w:rsidR="000256C5" w:rsidRPr="0098233E" w:rsidRDefault="000256C5" w:rsidP="00F81B10">
            <w:pPr>
              <w:keepNext/>
              <w:tabs>
                <w:tab w:val="left" w:pos="284"/>
              </w:tabs>
              <w:rPr>
                <w:rFonts w:ascii="Tahoma" w:hAnsi="Tahoma" w:cs="Tahoma"/>
              </w:rPr>
            </w:pPr>
            <w:r w:rsidRPr="0098233E">
              <w:rPr>
                <w:rFonts w:ascii="Tahoma" w:hAnsi="Tahoma" w:cs="Tahoma"/>
              </w:rPr>
              <w:t>Žig</w:t>
            </w:r>
          </w:p>
        </w:tc>
        <w:tc>
          <w:tcPr>
            <w:tcW w:w="3545" w:type="dxa"/>
            <w:gridSpan w:val="2"/>
            <w:tcBorders>
              <w:top w:val="nil"/>
              <w:left w:val="nil"/>
              <w:bottom w:val="single" w:sz="4" w:space="0" w:color="auto"/>
              <w:right w:val="nil"/>
            </w:tcBorders>
          </w:tcPr>
          <w:p w:rsidR="000256C5" w:rsidRPr="0098233E" w:rsidRDefault="000256C5" w:rsidP="00F81B10">
            <w:pPr>
              <w:keepNext/>
              <w:tabs>
                <w:tab w:val="left" w:pos="284"/>
              </w:tabs>
              <w:rPr>
                <w:rFonts w:ascii="Tahoma" w:hAnsi="Tahoma" w:cs="Tahoma"/>
              </w:rPr>
            </w:pPr>
          </w:p>
        </w:tc>
      </w:tr>
      <w:tr w:rsidR="000256C5" w:rsidRPr="0098233E" w:rsidTr="000256C5">
        <w:tc>
          <w:tcPr>
            <w:tcW w:w="3190" w:type="dxa"/>
            <w:gridSpan w:val="2"/>
          </w:tcPr>
          <w:p w:rsidR="000256C5" w:rsidRPr="0098233E" w:rsidRDefault="000256C5" w:rsidP="00F81B10">
            <w:pPr>
              <w:keepNext/>
              <w:tabs>
                <w:tab w:val="left" w:pos="284"/>
              </w:tabs>
              <w:rPr>
                <w:rFonts w:ascii="Tahoma" w:hAnsi="Tahoma" w:cs="Tahoma"/>
              </w:rPr>
            </w:pPr>
          </w:p>
        </w:tc>
        <w:tc>
          <w:tcPr>
            <w:tcW w:w="993" w:type="dxa"/>
          </w:tcPr>
          <w:p w:rsidR="000256C5" w:rsidRDefault="000256C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Default="006C1095" w:rsidP="00F81B10">
            <w:pPr>
              <w:keepNext/>
              <w:tabs>
                <w:tab w:val="left" w:pos="284"/>
              </w:tabs>
              <w:rPr>
                <w:rFonts w:ascii="Tahoma" w:hAnsi="Tahoma" w:cs="Tahoma"/>
              </w:rPr>
            </w:pPr>
          </w:p>
          <w:p w:rsidR="006C1095" w:rsidRPr="0098233E" w:rsidRDefault="006C1095" w:rsidP="00F81B10">
            <w:pPr>
              <w:keepNext/>
              <w:tabs>
                <w:tab w:val="left" w:pos="284"/>
              </w:tabs>
              <w:rPr>
                <w:rFonts w:ascii="Tahoma" w:hAnsi="Tahoma" w:cs="Tahoma"/>
              </w:rPr>
            </w:pPr>
          </w:p>
        </w:tc>
        <w:tc>
          <w:tcPr>
            <w:tcW w:w="5537" w:type="dxa"/>
            <w:gridSpan w:val="6"/>
          </w:tcPr>
          <w:p w:rsidR="000256C5" w:rsidRPr="0098233E" w:rsidRDefault="000256C5" w:rsidP="00F81B10">
            <w:pPr>
              <w:keepNext/>
              <w:tabs>
                <w:tab w:val="left" w:pos="284"/>
              </w:tabs>
              <w:rPr>
                <w:rFonts w:ascii="Tahoma" w:hAnsi="Tahoma" w:cs="Tahoma"/>
              </w:rPr>
            </w:pPr>
            <w:r w:rsidRPr="0098233E">
              <w:rPr>
                <w:rFonts w:ascii="Tahoma" w:hAnsi="Tahoma" w:cs="Tahoma"/>
              </w:rPr>
              <w:t xml:space="preserve">                   (Podpis odgovorne osebe)</w:t>
            </w:r>
          </w:p>
          <w:p w:rsidR="000256C5" w:rsidRDefault="000256C5"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Default="001E7BFB" w:rsidP="00F81B10">
            <w:pPr>
              <w:keepNext/>
              <w:tabs>
                <w:tab w:val="left" w:pos="284"/>
              </w:tabs>
              <w:rPr>
                <w:rFonts w:ascii="Tahoma" w:hAnsi="Tahoma" w:cs="Tahoma"/>
              </w:rPr>
            </w:pPr>
          </w:p>
          <w:p w:rsidR="001E7BFB" w:rsidRPr="0098233E" w:rsidRDefault="001E7BFB" w:rsidP="00F81B10">
            <w:pPr>
              <w:keepNext/>
              <w:tabs>
                <w:tab w:val="left" w:pos="284"/>
              </w:tabs>
              <w:rPr>
                <w:rFonts w:ascii="Tahoma" w:hAnsi="Tahoma" w:cs="Tahoma"/>
              </w:rPr>
            </w:pPr>
          </w:p>
        </w:tc>
      </w:tr>
      <w:tr w:rsidR="00235C71" w:rsidRPr="00B66303" w:rsidTr="000256C5">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Ex>
        <w:trPr>
          <w:gridAfter w:val="1"/>
          <w:wAfter w:w="11" w:type="dxa"/>
        </w:trPr>
        <w:tc>
          <w:tcPr>
            <w:tcW w:w="599" w:type="dxa"/>
            <w:tcBorders>
              <w:top w:val="single" w:sz="4" w:space="0" w:color="auto"/>
              <w:bottom w:val="single" w:sz="4" w:space="0" w:color="auto"/>
              <w:right w:val="nil"/>
            </w:tcBorders>
          </w:tcPr>
          <w:p w:rsidR="00235C71" w:rsidRPr="00B66303" w:rsidRDefault="00235C71" w:rsidP="00F81B10">
            <w:pPr>
              <w:keepNext/>
              <w:jc w:val="right"/>
              <w:rPr>
                <w:rFonts w:ascii="Tahoma" w:hAnsi="Tahoma" w:cs="Tahoma"/>
              </w:rPr>
            </w:pPr>
            <w:r w:rsidRPr="00B66303">
              <w:br w:type="page"/>
            </w:r>
            <w:r w:rsidRPr="00B66303">
              <w:rPr>
                <w:rFonts w:ascii="Tahoma" w:hAnsi="Tahoma" w:cs="Tahoma"/>
                <w:sz w:val="18"/>
              </w:rPr>
              <w:br w:type="page"/>
            </w:r>
          </w:p>
        </w:tc>
        <w:tc>
          <w:tcPr>
            <w:tcW w:w="7551" w:type="dxa"/>
            <w:gridSpan w:val="4"/>
            <w:tcBorders>
              <w:top w:val="single" w:sz="4" w:space="0" w:color="auto"/>
              <w:left w:val="nil"/>
              <w:bottom w:val="single" w:sz="4" w:space="0" w:color="auto"/>
              <w:right w:val="single" w:sz="4" w:space="0" w:color="auto"/>
            </w:tcBorders>
          </w:tcPr>
          <w:p w:rsidR="00235C71" w:rsidRPr="00B66303" w:rsidRDefault="00547C58" w:rsidP="00F81B10">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JPE</w:t>
            </w:r>
          </w:p>
        </w:tc>
        <w:tc>
          <w:tcPr>
            <w:tcW w:w="851" w:type="dxa"/>
            <w:gridSpan w:val="2"/>
            <w:tcBorders>
              <w:top w:val="single" w:sz="4" w:space="0" w:color="auto"/>
              <w:left w:val="single" w:sz="4" w:space="0" w:color="auto"/>
              <w:bottom w:val="single" w:sz="4" w:space="0" w:color="auto"/>
              <w:right w:val="nil"/>
            </w:tcBorders>
          </w:tcPr>
          <w:p w:rsidR="00235C71" w:rsidRPr="00B66303" w:rsidRDefault="00235C71" w:rsidP="00F81B10">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F81B10">
            <w:pPr>
              <w:keepNext/>
              <w:rPr>
                <w:rFonts w:ascii="Tahoma" w:hAnsi="Tahoma" w:cs="Tahoma"/>
                <w:b/>
                <w:i/>
              </w:rPr>
            </w:pPr>
            <w:r w:rsidRPr="00B66303">
              <w:rPr>
                <w:rFonts w:ascii="Tahoma" w:hAnsi="Tahoma" w:cs="Tahoma"/>
                <w:b/>
                <w:i/>
              </w:rPr>
              <w:t>6</w:t>
            </w:r>
            <w:r>
              <w:rPr>
                <w:rFonts w:ascii="Tahoma" w:hAnsi="Tahoma" w:cs="Tahoma"/>
                <w:b/>
                <w:i/>
              </w:rPr>
              <w:t>/3</w:t>
            </w:r>
          </w:p>
        </w:tc>
      </w:tr>
    </w:tbl>
    <w:p w:rsidR="001E7BFB"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rPr>
        <w:t>Naziv garanta:     ______________________</w:t>
      </w:r>
    </w:p>
    <w:p w:rsidR="001E7BFB" w:rsidRPr="0098233E" w:rsidRDefault="001E7BFB" w:rsidP="00F81B10">
      <w:pPr>
        <w:keepNext/>
        <w:jc w:val="both"/>
        <w:rPr>
          <w:rFonts w:ascii="Tahoma" w:hAnsi="Tahoma" w:cs="Tahoma"/>
          <w:b/>
        </w:rPr>
      </w:pPr>
    </w:p>
    <w:p w:rsidR="001E7BFB" w:rsidRPr="0098233E" w:rsidRDefault="001E7BFB" w:rsidP="00F81B10">
      <w:pPr>
        <w:keepNext/>
        <w:jc w:val="both"/>
        <w:rPr>
          <w:rFonts w:ascii="Tahoma" w:hAnsi="Tahoma" w:cs="Tahoma"/>
        </w:rPr>
      </w:pPr>
      <w:r w:rsidRPr="0098233E">
        <w:rPr>
          <w:rFonts w:ascii="Tahoma" w:hAnsi="Tahoma" w:cs="Tahoma"/>
        </w:rPr>
        <w:t>Kraj in datum:     ______________________</w:t>
      </w:r>
    </w:p>
    <w:p w:rsidR="001E7BFB" w:rsidRPr="0098233E" w:rsidRDefault="001E7BFB" w:rsidP="00F81B10">
      <w:pPr>
        <w:keepNext/>
        <w:jc w:val="both"/>
        <w:rPr>
          <w:rFonts w:ascii="Tahoma" w:hAnsi="Tahoma" w:cs="Tahoma"/>
        </w:rPr>
      </w:pPr>
    </w:p>
    <w:p w:rsidR="001E7BFB" w:rsidRPr="00A9486D" w:rsidRDefault="001E7BFB" w:rsidP="00F81B10">
      <w:pPr>
        <w:keepNext/>
        <w:rPr>
          <w:rFonts w:ascii="Tahoma" w:hAnsi="Tahoma" w:cs="Tahoma"/>
        </w:rPr>
      </w:pPr>
      <w:r w:rsidRPr="0098233E">
        <w:rPr>
          <w:rFonts w:ascii="Tahoma" w:hAnsi="Tahoma" w:cs="Tahoma"/>
        </w:rPr>
        <w:t xml:space="preserve">Upravičenec:      </w:t>
      </w:r>
      <w:r w:rsidRPr="00A9486D">
        <w:rPr>
          <w:rFonts w:ascii="Tahoma" w:hAnsi="Tahoma" w:cs="Tahoma"/>
        </w:rPr>
        <w:t xml:space="preserve">JAVNO PODJETJE </w:t>
      </w:r>
      <w:r>
        <w:rPr>
          <w:rFonts w:ascii="Tahoma" w:hAnsi="Tahoma" w:cs="Tahoma"/>
        </w:rPr>
        <w:t>ENERGETIKA LJUBLJANA</w:t>
      </w:r>
      <w:r w:rsidRPr="00A9486D">
        <w:rPr>
          <w:rFonts w:ascii="Tahoma" w:hAnsi="Tahoma" w:cs="Tahoma"/>
        </w:rPr>
        <w:t xml:space="preserve"> d.o.o., </w:t>
      </w:r>
      <w:r>
        <w:rPr>
          <w:rFonts w:ascii="Tahoma" w:hAnsi="Tahoma" w:cs="Tahoma"/>
        </w:rPr>
        <w:t>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b/>
        </w:rPr>
        <w:t>GARANCIJA ZA ZAVAROVANJE DOBRE IZVEDBE OBVEZNOSTI št.:     _______________</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______________EUR brez DDV (z besedo: ________________ evrov), je izvajalec dolžan izvajati storitve, opredeljene v citirani pogodbi.</w:t>
      </w:r>
    </w:p>
    <w:p w:rsidR="001E7BFB" w:rsidRPr="0098233E" w:rsidRDefault="001E7BFB" w:rsidP="00F81B10">
      <w:pPr>
        <w:keepNext/>
        <w:jc w:val="both"/>
        <w:rPr>
          <w:rFonts w:ascii="Tahoma" w:hAnsi="Tahoma" w:cs="Tahoma"/>
        </w:rPr>
      </w:pPr>
    </w:p>
    <w:p w:rsidR="001E7BFB" w:rsidRPr="0098233E" w:rsidRDefault="001E7BFB" w:rsidP="00F81B10">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pogodbe.</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 xml:space="preserve">z dobo veljavnosti </w:t>
      </w:r>
      <w:r>
        <w:rPr>
          <w:rFonts w:ascii="Tahoma" w:hAnsi="Tahoma" w:cs="Tahoma"/>
        </w:rPr>
        <w:t>trideset (30</w:t>
      </w:r>
      <w:r w:rsidRPr="0098233E">
        <w:rPr>
          <w:rFonts w:ascii="Tahoma" w:hAnsi="Tahoma" w:cs="Tahoma"/>
        </w:rPr>
        <w:t>) koledarskih dni po pogodbenem roku dokončanja del).</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81B10">
      <w:pPr>
        <w:keepNext/>
        <w:jc w:val="both"/>
        <w:rPr>
          <w:rFonts w:ascii="Tahoma" w:hAnsi="Tahoma" w:cs="Tahoma"/>
          <w:snapToGrid w:val="0"/>
        </w:rPr>
      </w:pPr>
    </w:p>
    <w:p w:rsidR="001E7BFB" w:rsidRPr="0098233E" w:rsidRDefault="001E7BFB" w:rsidP="00F81B10">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81B10">
      <w:pPr>
        <w:keepNext/>
        <w:jc w:val="both"/>
        <w:rPr>
          <w:rFonts w:ascii="Tahoma" w:hAnsi="Tahoma" w:cs="Tahoma"/>
          <w:snapToGrid w:val="0"/>
        </w:rPr>
      </w:pPr>
    </w:p>
    <w:p w:rsidR="001E7BFB" w:rsidRPr="0098233E" w:rsidRDefault="001E7BF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81B10">
      <w:pPr>
        <w:keepNext/>
        <w:jc w:val="both"/>
        <w:rPr>
          <w:rFonts w:ascii="Tahoma" w:hAnsi="Tahoma" w:cs="Tahoma"/>
        </w:rPr>
      </w:pPr>
    </w:p>
    <w:p w:rsidR="001E7BFB" w:rsidRPr="0098233E" w:rsidRDefault="001E7BFB" w:rsidP="00F81B10">
      <w:pPr>
        <w:keepNext/>
        <w:spacing w:line="276" w:lineRule="auto"/>
        <w:rPr>
          <w:rFonts w:ascii="Tahoma" w:hAnsi="Tahoma" w:cs="Tahoma"/>
        </w:rPr>
      </w:pPr>
      <w:r>
        <w:rPr>
          <w:rFonts w:ascii="Tahoma" w:hAnsi="Tahoma" w:cs="Tahoma"/>
        </w:rPr>
        <w:t xml:space="preserve"> </w:t>
      </w:r>
    </w:p>
    <w:p w:rsidR="001E7BFB" w:rsidRPr="0098233E" w:rsidRDefault="001E7BFB" w:rsidP="00F81B10">
      <w:pPr>
        <w:keepNext/>
        <w:tabs>
          <w:tab w:val="left" w:pos="284"/>
        </w:tabs>
        <w:rPr>
          <w:rFonts w:ascii="Tahoma" w:hAnsi="Tahoma" w:cs="Tahoma"/>
        </w:rPr>
      </w:pPr>
      <w:r w:rsidRPr="0098233E">
        <w:rPr>
          <w:rFonts w:ascii="Tahoma" w:hAnsi="Tahoma" w:cs="Tahoma"/>
        </w:rPr>
        <w:t xml:space="preserve">                                                                                                         Banka</w:t>
      </w:r>
    </w:p>
    <w:p w:rsidR="001E7BFB" w:rsidRPr="0098233E" w:rsidRDefault="001E7BFB" w:rsidP="00F81B10">
      <w:pPr>
        <w:keepNext/>
        <w:tabs>
          <w:tab w:val="left" w:pos="284"/>
        </w:tabs>
        <w:rPr>
          <w:rFonts w:ascii="Tahoma" w:hAnsi="Tahoma" w:cs="Tahoma"/>
        </w:rPr>
      </w:pPr>
      <w:r w:rsidRPr="0098233E">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3190"/>
        <w:gridCol w:w="993"/>
        <w:gridCol w:w="851"/>
        <w:gridCol w:w="3545"/>
        <w:gridCol w:w="1141"/>
      </w:tblGrid>
      <w:tr w:rsidR="001E7BFB" w:rsidRPr="0098233E" w:rsidTr="008B169D">
        <w:trPr>
          <w:gridAfter w:val="1"/>
          <w:wAfter w:w="1141" w:type="dxa"/>
        </w:trPr>
        <w:tc>
          <w:tcPr>
            <w:tcW w:w="3190" w:type="dxa"/>
            <w:hideMark/>
          </w:tcPr>
          <w:p w:rsidR="001E7BFB" w:rsidRPr="0098233E" w:rsidRDefault="001E7BFB" w:rsidP="00F81B10">
            <w:pPr>
              <w:keepNext/>
              <w:tabs>
                <w:tab w:val="left" w:pos="284"/>
              </w:tabs>
              <w:rPr>
                <w:rFonts w:ascii="Tahoma" w:hAnsi="Tahoma" w:cs="Tahoma"/>
              </w:rPr>
            </w:pPr>
            <w:r w:rsidRPr="0098233E">
              <w:rPr>
                <w:rFonts w:ascii="Tahoma" w:hAnsi="Tahoma" w:cs="Tahoma"/>
              </w:rPr>
              <w:lastRenderedPageBreak/>
              <w:t>Datum:</w:t>
            </w:r>
          </w:p>
        </w:tc>
        <w:tc>
          <w:tcPr>
            <w:tcW w:w="1844" w:type="dxa"/>
            <w:gridSpan w:val="2"/>
            <w:hideMark/>
          </w:tcPr>
          <w:p w:rsidR="001E7BFB" w:rsidRPr="0098233E" w:rsidRDefault="001E7BFB" w:rsidP="00F81B10">
            <w:pPr>
              <w:keepNext/>
              <w:tabs>
                <w:tab w:val="left" w:pos="284"/>
              </w:tabs>
              <w:rPr>
                <w:rFonts w:ascii="Tahoma" w:hAnsi="Tahoma" w:cs="Tahoma"/>
              </w:rPr>
            </w:pPr>
            <w:r w:rsidRPr="0098233E">
              <w:rPr>
                <w:rFonts w:ascii="Tahoma" w:hAnsi="Tahoma" w:cs="Tahoma"/>
              </w:rPr>
              <w:t>Žig</w:t>
            </w:r>
          </w:p>
        </w:tc>
        <w:tc>
          <w:tcPr>
            <w:tcW w:w="3545" w:type="dxa"/>
            <w:tcBorders>
              <w:top w:val="nil"/>
              <w:left w:val="nil"/>
              <w:bottom w:val="single" w:sz="4" w:space="0" w:color="auto"/>
              <w:right w:val="nil"/>
            </w:tcBorders>
          </w:tcPr>
          <w:p w:rsidR="001E7BFB" w:rsidRPr="0098233E" w:rsidRDefault="001E7BFB" w:rsidP="00F81B10">
            <w:pPr>
              <w:keepNext/>
              <w:tabs>
                <w:tab w:val="left" w:pos="284"/>
              </w:tabs>
              <w:rPr>
                <w:rFonts w:ascii="Tahoma" w:hAnsi="Tahoma" w:cs="Tahoma"/>
              </w:rPr>
            </w:pPr>
          </w:p>
        </w:tc>
      </w:tr>
      <w:tr w:rsidR="001E7BFB" w:rsidRPr="0098233E" w:rsidTr="008B169D">
        <w:tc>
          <w:tcPr>
            <w:tcW w:w="3190" w:type="dxa"/>
          </w:tcPr>
          <w:p w:rsidR="001E7BFB" w:rsidRPr="0098233E" w:rsidRDefault="001E7BFB" w:rsidP="00F81B10">
            <w:pPr>
              <w:keepNext/>
              <w:tabs>
                <w:tab w:val="left" w:pos="284"/>
              </w:tabs>
              <w:rPr>
                <w:rFonts w:ascii="Tahoma" w:hAnsi="Tahoma" w:cs="Tahoma"/>
              </w:rPr>
            </w:pPr>
          </w:p>
        </w:tc>
        <w:tc>
          <w:tcPr>
            <w:tcW w:w="993" w:type="dxa"/>
          </w:tcPr>
          <w:p w:rsidR="001E7BFB" w:rsidRPr="0098233E" w:rsidRDefault="001E7BFB" w:rsidP="00F81B10">
            <w:pPr>
              <w:keepNext/>
              <w:tabs>
                <w:tab w:val="left" w:pos="284"/>
              </w:tabs>
              <w:rPr>
                <w:rFonts w:ascii="Tahoma" w:hAnsi="Tahoma" w:cs="Tahoma"/>
              </w:rPr>
            </w:pPr>
          </w:p>
        </w:tc>
        <w:tc>
          <w:tcPr>
            <w:tcW w:w="5537" w:type="dxa"/>
            <w:gridSpan w:val="3"/>
          </w:tcPr>
          <w:p w:rsidR="001E7BFB" w:rsidRPr="0098233E" w:rsidRDefault="001E7BFB" w:rsidP="00F81B10">
            <w:pPr>
              <w:keepNext/>
              <w:tabs>
                <w:tab w:val="left" w:pos="284"/>
              </w:tabs>
              <w:rPr>
                <w:rFonts w:ascii="Tahoma" w:hAnsi="Tahoma" w:cs="Tahoma"/>
              </w:rPr>
            </w:pPr>
            <w:r w:rsidRPr="0098233E">
              <w:rPr>
                <w:rFonts w:ascii="Tahoma" w:hAnsi="Tahoma" w:cs="Tahoma"/>
              </w:rPr>
              <w:t xml:space="preserve">                   (Podpis odgovorne osebe)</w:t>
            </w:r>
          </w:p>
          <w:p w:rsidR="001E7BFB" w:rsidRPr="0098233E" w:rsidRDefault="001E7BFB" w:rsidP="00F81B10">
            <w:pPr>
              <w:keepNext/>
              <w:tabs>
                <w:tab w:val="left" w:pos="284"/>
              </w:tabs>
              <w:rPr>
                <w:rFonts w:ascii="Tahoma" w:hAnsi="Tahoma" w:cs="Tahoma"/>
              </w:rPr>
            </w:pPr>
          </w:p>
        </w:tc>
      </w:tr>
    </w:tbl>
    <w:p w:rsidR="00A239F1" w:rsidRDefault="00A239F1" w:rsidP="00F81B10">
      <w:pPr>
        <w:keepNext/>
        <w:rPr>
          <w:rFonts w:ascii="Tahoma" w:hAnsi="Tahoma" w:cs="Tahoma"/>
          <w:sz w:val="16"/>
        </w:rPr>
      </w:pPr>
    </w:p>
    <w:p w:rsidR="006C1095" w:rsidRDefault="006C1095" w:rsidP="00F81B10">
      <w:pPr>
        <w:keepNext/>
        <w:rPr>
          <w:rFonts w:ascii="Tahoma" w:hAnsi="Tahoma" w:cs="Tahoma"/>
          <w:sz w:val="16"/>
        </w:rPr>
      </w:pPr>
    </w:p>
    <w:p w:rsidR="006C1095" w:rsidRDefault="006C1095" w:rsidP="00F81B10">
      <w:pPr>
        <w:keepNext/>
        <w:rPr>
          <w:rFonts w:ascii="Tahoma" w:hAnsi="Tahoma" w:cs="Tahoma"/>
          <w:sz w:val="16"/>
        </w:rPr>
      </w:pPr>
    </w:p>
    <w:p w:rsidR="006C1095" w:rsidRDefault="006C1095" w:rsidP="00F81B10">
      <w:pPr>
        <w:keepNext/>
        <w:rPr>
          <w:rFonts w:ascii="Tahoma" w:hAnsi="Tahoma" w:cs="Tahoma"/>
          <w:sz w:val="16"/>
        </w:rPr>
      </w:pPr>
    </w:p>
    <w:p w:rsidR="00A239F1" w:rsidRDefault="00A239F1" w:rsidP="00F81B10">
      <w:pPr>
        <w:keepNext/>
        <w:rPr>
          <w:rFonts w:ascii="Tahoma" w:hAnsi="Tahoma" w:cs="Tahoma"/>
          <w:sz w:val="16"/>
        </w:rPr>
      </w:pPr>
    </w:p>
    <w:p w:rsidR="001E7BFB" w:rsidRPr="00DC2B3C" w:rsidRDefault="001E7BFB" w:rsidP="00F81B10">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sidR="00235C71">
              <w:rPr>
                <w:rFonts w:ascii="Tahoma" w:hAnsi="Tahoma" w:cs="Tahoma"/>
              </w:rPr>
              <w:t>- MOL</w:t>
            </w:r>
          </w:p>
        </w:tc>
        <w:tc>
          <w:tcPr>
            <w:tcW w:w="851" w:type="dxa"/>
            <w:tcBorders>
              <w:top w:val="single" w:sz="4" w:space="0" w:color="auto"/>
              <w:bottom w:val="single" w:sz="4" w:space="0" w:color="auto"/>
              <w:right w:val="nil"/>
            </w:tcBorders>
          </w:tcPr>
          <w:p w:rsidR="00632809" w:rsidRPr="00DC2B3C" w:rsidRDefault="00632809" w:rsidP="00F81B10">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A239F1" w:rsidP="00F81B10">
            <w:pPr>
              <w:keepNext/>
              <w:ind w:right="-64"/>
              <w:rPr>
                <w:rFonts w:ascii="Tahoma" w:hAnsi="Tahoma" w:cs="Tahoma"/>
                <w:b/>
                <w:i/>
              </w:rPr>
            </w:pPr>
            <w:r>
              <w:rPr>
                <w:rFonts w:ascii="Tahoma" w:hAnsi="Tahoma" w:cs="Tahoma"/>
                <w:b/>
                <w:i/>
              </w:rPr>
              <w:t>7</w:t>
            </w:r>
            <w:r w:rsidR="001E21E0">
              <w:rPr>
                <w:rFonts w:ascii="Tahoma" w:hAnsi="Tahoma" w:cs="Tahoma"/>
                <w:b/>
                <w:i/>
              </w:rPr>
              <w:t>/1</w:t>
            </w:r>
          </w:p>
        </w:tc>
      </w:tr>
    </w:tbl>
    <w:p w:rsidR="00632809" w:rsidRDefault="00632809" w:rsidP="00F81B10">
      <w:pPr>
        <w:keepNext/>
        <w:spacing w:after="200" w:line="276" w:lineRule="auto"/>
        <w:rPr>
          <w:rFonts w:ascii="Tahoma" w:hAnsi="Tahoma" w:cs="Tahoma"/>
        </w:rPr>
      </w:pPr>
    </w:p>
    <w:p w:rsidR="000256C5" w:rsidRPr="0098233E" w:rsidRDefault="000256C5" w:rsidP="00F81B10">
      <w:pPr>
        <w:keepNext/>
        <w:jc w:val="both"/>
        <w:rPr>
          <w:rFonts w:ascii="Tahoma" w:hAnsi="Tahoma" w:cs="Tahoma"/>
          <w:i/>
        </w:rPr>
      </w:pPr>
      <w:r w:rsidRPr="0098233E">
        <w:rPr>
          <w:rFonts w:ascii="Tahoma" w:hAnsi="Tahoma" w:cs="Tahoma"/>
        </w:rPr>
        <w:t>Naziv banke/ZAVAROVALNICE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Kraj in datum</w:t>
      </w:r>
    </w:p>
    <w:p w:rsidR="000256C5" w:rsidRPr="0098233E" w:rsidRDefault="000256C5" w:rsidP="00F81B10">
      <w:pPr>
        <w:keepNext/>
        <w:jc w:val="both"/>
        <w:rPr>
          <w:rFonts w:ascii="Tahoma" w:hAnsi="Tahoma" w:cs="Tahoma"/>
          <w:i/>
        </w:rPr>
      </w:pPr>
    </w:p>
    <w:p w:rsidR="000256C5" w:rsidRPr="0098233E" w:rsidRDefault="000256C5" w:rsidP="00F81B10">
      <w:pPr>
        <w:keepNext/>
        <w:rPr>
          <w:rFonts w:ascii="Tahoma" w:hAnsi="Tahoma" w:cs="Tahoma"/>
          <w:i/>
        </w:rPr>
      </w:pPr>
      <w:r w:rsidRPr="0098233E">
        <w:rPr>
          <w:rFonts w:ascii="Tahoma" w:hAnsi="Tahoma" w:cs="Tahoma"/>
        </w:rPr>
        <w:t xml:space="preserve">Upravičenec </w:t>
      </w: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Garancija št…………….</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V skladu s pogodbo …………… (naziv pogodbe, številka pogodbe, datum), sklenjene med upravičencem (naziv naročnika javnega naročila) ……………………………………………… in ……………………………………(naziv prodajalca oziroma izvajalca) za nakup (izdelavo, dobavo) ………………………………… (predmet pogodbe) v vrednosti …………………… EUR, je prodajalec (izvajalec) dolžan po opravljeni primopredaji v garancijskem roku odpraviti vse ugotovljene pomanjkljivosti oziroma servisirati opremo in dobavljati brezplačno nadomestne dele, skladno z določili zgoraj citirane pogodbe in garancijske izjave.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S to garancijo se nepreklicno in brezpogojno zavezujemo, da bomo v 15 dneh po prejemu vašega prvega pisnega zahtevka in ne glede na kakršen koli ugovor prodajalca (izvajalca) plačali znesek ………………. EUR, če prodajalec (izvajalec) v garancijskem roku oziroma v roku, ko velja ta garancija, ne bo izpolnil svoje obveznosti, ki izhaja iz naslova garancijske obveznosti.</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Zahtevek za unovčite garancije mora biti predložen banki in mora vsebovati:</w:t>
      </w:r>
    </w:p>
    <w:p w:rsidR="000256C5" w:rsidRPr="0098233E" w:rsidRDefault="000256C5" w:rsidP="00F81B10">
      <w:pPr>
        <w:keepNext/>
        <w:numPr>
          <w:ilvl w:val="1"/>
          <w:numId w:val="28"/>
        </w:numPr>
        <w:tabs>
          <w:tab w:val="clear" w:pos="1440"/>
          <w:tab w:val="num" w:pos="360"/>
        </w:tabs>
        <w:ind w:left="360"/>
        <w:jc w:val="both"/>
        <w:rPr>
          <w:rFonts w:ascii="Tahoma" w:hAnsi="Tahoma" w:cs="Tahoma"/>
          <w:i/>
        </w:rPr>
      </w:pPr>
      <w:r w:rsidRPr="0098233E">
        <w:rPr>
          <w:rFonts w:ascii="Tahoma" w:hAnsi="Tahoma" w:cs="Tahoma"/>
        </w:rPr>
        <w:t xml:space="preserve">originalno pismo za unovčenje garancije v skladu z zgornjim odstavkom in </w:t>
      </w:r>
    </w:p>
    <w:p w:rsidR="000256C5" w:rsidRPr="0098233E" w:rsidRDefault="000256C5" w:rsidP="00F81B10">
      <w:pPr>
        <w:keepNext/>
        <w:numPr>
          <w:ilvl w:val="1"/>
          <w:numId w:val="28"/>
        </w:numPr>
        <w:ind w:left="360"/>
        <w:jc w:val="both"/>
        <w:rPr>
          <w:rFonts w:ascii="Tahoma" w:hAnsi="Tahoma" w:cs="Tahoma"/>
          <w:i/>
        </w:rPr>
      </w:pPr>
      <w:r w:rsidRPr="0098233E">
        <w:rPr>
          <w:rFonts w:ascii="Tahoma" w:hAnsi="Tahoma" w:cs="Tahoma"/>
        </w:rPr>
        <w:t xml:space="preserve">predloženo izjavo Uprave RS za javna plačila, da so zahtevek za unovčenje podpisale osebe, ki so pooblaščene za zastopanje in </w:t>
      </w:r>
    </w:p>
    <w:p w:rsidR="000256C5" w:rsidRPr="0098233E" w:rsidRDefault="000256C5" w:rsidP="00F81B10">
      <w:pPr>
        <w:keepNext/>
        <w:numPr>
          <w:ilvl w:val="1"/>
          <w:numId w:val="28"/>
        </w:numPr>
        <w:ind w:left="360"/>
        <w:jc w:val="both"/>
        <w:rPr>
          <w:rFonts w:ascii="Tahoma" w:hAnsi="Tahoma" w:cs="Tahoma"/>
          <w:i/>
        </w:rPr>
      </w:pPr>
      <w:r w:rsidRPr="0098233E">
        <w:rPr>
          <w:rFonts w:ascii="Tahoma" w:hAnsi="Tahoma" w:cs="Tahoma"/>
        </w:rPr>
        <w:t>original Garancije št. …./…..</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velja še 90 dni po poteku garancijskega roka, določenega v zgoraj navedeni pogodbi, vendar pa najkasneje do ……………… Po poteku tega roka garancija ne velja več in naša obveznost avtomatično ugasne, ne glede na to, ali je garancija vrnjena.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Če se bo naročnik kadarkoli v času veljavnosti te garancije strinjal, da se prodajalcu (izvajalcu) podaljša pogodbeni rok ali v primeru, da prodajalec (izvajalec) ni uspel izpolniti pogodbenih obveznosti, se lahko naročnik garancije oziroma prodajalec / izvajalec in banka sporazumno dogovorita za podaljšanje garancije.</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Ta garancija ni prenosljiva.</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r w:rsidRPr="0098233E">
        <w:rPr>
          <w:rFonts w:ascii="Tahoma" w:hAnsi="Tahoma" w:cs="Tahoma"/>
        </w:rPr>
        <w:t>Morebitne spore med upravičencem in banko rešuje stvarno pristojno sodišče v Ljubljani.</w:t>
      </w:r>
    </w:p>
    <w:p w:rsidR="000256C5" w:rsidRPr="0098233E" w:rsidRDefault="000256C5" w:rsidP="00F81B10">
      <w:pPr>
        <w:keepNext/>
        <w:jc w:val="both"/>
        <w:rPr>
          <w:rFonts w:ascii="Tahoma" w:hAnsi="Tahoma" w:cs="Tahoma"/>
          <w:i/>
        </w:rPr>
      </w:pPr>
    </w:p>
    <w:p w:rsidR="000256C5" w:rsidRPr="0098233E" w:rsidRDefault="000256C5" w:rsidP="00F81B10">
      <w:pPr>
        <w:keepNext/>
        <w:jc w:val="both"/>
        <w:rPr>
          <w:rFonts w:ascii="Tahoma" w:hAnsi="Tahoma" w:cs="Tahoma"/>
          <w:i/>
        </w:rPr>
      </w:pPr>
    </w:p>
    <w:p w:rsidR="000256C5" w:rsidRPr="0098233E" w:rsidRDefault="000256C5" w:rsidP="00F81B10">
      <w:pPr>
        <w:keepNext/>
        <w:jc w:val="center"/>
        <w:rPr>
          <w:rFonts w:ascii="Tahoma" w:hAnsi="Tahoma" w:cs="Tahoma"/>
          <w:i/>
        </w:rPr>
      </w:pPr>
      <w:r w:rsidRPr="0098233E">
        <w:rPr>
          <w:rFonts w:ascii="Tahoma" w:hAnsi="Tahoma" w:cs="Tahoma"/>
        </w:rPr>
        <w:t>Banka/zavarovalnica</w:t>
      </w:r>
    </w:p>
    <w:p w:rsidR="000256C5" w:rsidRDefault="000256C5" w:rsidP="00F81B10">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1E7BFB" w:rsidRDefault="001E7BFB" w:rsidP="00F81B10">
      <w:pPr>
        <w:pStyle w:val="Glava"/>
        <w:keepNext/>
        <w:tabs>
          <w:tab w:val="clear" w:pos="4536"/>
          <w:tab w:val="clear" w:pos="9072"/>
        </w:tabs>
        <w:jc w:val="center"/>
        <w:rPr>
          <w:rFonts w:ascii="Tahoma" w:hAnsi="Tahoma" w:cs="Tahoma"/>
          <w:sz w:val="20"/>
        </w:rPr>
      </w:pPr>
    </w:p>
    <w:p w:rsidR="001E7BFB" w:rsidRDefault="001E7BFB" w:rsidP="00F81B10">
      <w:pPr>
        <w:pStyle w:val="Glava"/>
        <w:keepNext/>
        <w:tabs>
          <w:tab w:val="clear" w:pos="4536"/>
          <w:tab w:val="clear" w:pos="9072"/>
        </w:tabs>
        <w:jc w:val="center"/>
        <w:rPr>
          <w:rFonts w:ascii="Tahoma" w:hAnsi="Tahoma" w:cs="Tahoma"/>
          <w:sz w:val="20"/>
        </w:rPr>
      </w:pPr>
    </w:p>
    <w:p w:rsidR="001E7BFB" w:rsidRDefault="001E7BFB"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6C1095" w:rsidRDefault="006C1095" w:rsidP="00F81B10">
      <w:pPr>
        <w:pStyle w:val="Glava"/>
        <w:keepNext/>
        <w:tabs>
          <w:tab w:val="clear" w:pos="4536"/>
          <w:tab w:val="clear" w:pos="9072"/>
        </w:tabs>
        <w:jc w:val="center"/>
        <w:rPr>
          <w:rFonts w:ascii="Tahoma" w:hAnsi="Tahoma" w:cs="Tahoma"/>
          <w:sz w:val="20"/>
        </w:rPr>
      </w:pPr>
    </w:p>
    <w:p w:rsidR="001E7BFB" w:rsidRPr="0098233E" w:rsidRDefault="001E7BFB" w:rsidP="00F81B10">
      <w:pPr>
        <w:pStyle w:val="Glava"/>
        <w:keepNext/>
        <w:tabs>
          <w:tab w:val="clear" w:pos="4536"/>
          <w:tab w:val="clear" w:pos="9072"/>
        </w:tabs>
        <w:jc w:val="center"/>
        <w:rPr>
          <w:rFonts w:ascii="Tahoma" w:hAnsi="Tahoma" w:cs="Tahoma"/>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rsidTr="000256C5">
        <w:tc>
          <w:tcPr>
            <w:tcW w:w="8047" w:type="dxa"/>
          </w:tcPr>
          <w:p w:rsidR="00235C71" w:rsidRPr="00DC2B3C" w:rsidRDefault="00235C71"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Pr>
                <w:rFonts w:ascii="Tahoma" w:hAnsi="Tahoma" w:cs="Tahoma"/>
              </w:rPr>
              <w:t xml:space="preserve">- </w:t>
            </w:r>
            <w:r w:rsidR="000256C5">
              <w:rPr>
                <w:rFonts w:ascii="Tahoma" w:hAnsi="Tahoma" w:cs="Tahoma"/>
              </w:rPr>
              <w:t>VOKA</w:t>
            </w:r>
          </w:p>
        </w:tc>
        <w:tc>
          <w:tcPr>
            <w:tcW w:w="907" w:type="dxa"/>
          </w:tcPr>
          <w:p w:rsidR="00235C71" w:rsidRPr="00DC2B3C" w:rsidRDefault="00235C71" w:rsidP="00F81B10">
            <w:pPr>
              <w:keepNext/>
              <w:jc w:val="right"/>
              <w:rPr>
                <w:rFonts w:ascii="Tahoma" w:hAnsi="Tahoma" w:cs="Tahoma"/>
                <w:b/>
              </w:rPr>
            </w:pPr>
            <w:r w:rsidRPr="00DC2B3C">
              <w:rPr>
                <w:rFonts w:ascii="Tahoma" w:hAnsi="Tahoma" w:cs="Tahoma"/>
                <w:b/>
                <w:i/>
              </w:rPr>
              <w:t xml:space="preserve">Priloga </w:t>
            </w:r>
          </w:p>
        </w:tc>
        <w:tc>
          <w:tcPr>
            <w:tcW w:w="761" w:type="dxa"/>
          </w:tcPr>
          <w:p w:rsidR="00235C71" w:rsidRPr="00DC2B3C" w:rsidRDefault="00235C71" w:rsidP="00F81B10">
            <w:pPr>
              <w:keepNext/>
              <w:ind w:right="-64"/>
              <w:rPr>
                <w:rFonts w:ascii="Tahoma" w:hAnsi="Tahoma" w:cs="Tahoma"/>
                <w:b/>
                <w:i/>
              </w:rPr>
            </w:pPr>
            <w:r>
              <w:rPr>
                <w:rFonts w:ascii="Tahoma" w:hAnsi="Tahoma" w:cs="Tahoma"/>
                <w:b/>
                <w:i/>
              </w:rPr>
              <w:t>7</w:t>
            </w:r>
            <w:r w:rsidR="001E21E0">
              <w:rPr>
                <w:rFonts w:ascii="Tahoma" w:hAnsi="Tahoma" w:cs="Tahoma"/>
                <w:b/>
                <w:i/>
              </w:rPr>
              <w:t>/2</w:t>
            </w:r>
          </w:p>
        </w:tc>
      </w:tr>
    </w:tbl>
    <w:p w:rsidR="00235C71" w:rsidRDefault="00235C71" w:rsidP="00F81B10">
      <w:pPr>
        <w:keepNext/>
        <w:spacing w:after="200" w:line="276" w:lineRule="auto"/>
        <w:rPr>
          <w:rFonts w:ascii="Tahoma" w:hAnsi="Tahoma" w:cs="Tahoma"/>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0256C5" w:rsidRPr="0098233E" w:rsidRDefault="000256C5" w:rsidP="00F81B10">
      <w:pPr>
        <w:keepNext/>
        <w:widowControl w:val="0"/>
        <w:autoSpaceDE w:val="0"/>
        <w:autoSpaceDN w:val="0"/>
        <w:adjustRightInd w:val="0"/>
        <w:spacing w:before="11" w:line="220" w:lineRule="exact"/>
        <w:jc w:val="both"/>
        <w:rPr>
          <w:rFonts w:ascii="Tahoma" w:hAnsi="Tahoma" w:cs="Tahoma"/>
          <w:sz w:val="22"/>
          <w:szCs w:val="22"/>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0256C5" w:rsidRPr="0098233E" w:rsidRDefault="000256C5" w:rsidP="00F81B10">
      <w:pPr>
        <w:keepNext/>
        <w:widowControl w:val="0"/>
        <w:autoSpaceDE w:val="0"/>
        <w:autoSpaceDN w:val="0"/>
        <w:adjustRightInd w:val="0"/>
        <w:spacing w:before="6" w:line="220" w:lineRule="exact"/>
        <w:jc w:val="both"/>
        <w:rPr>
          <w:rFonts w:ascii="Tahoma" w:hAnsi="Tahoma" w:cs="Tahoma"/>
          <w:sz w:val="22"/>
          <w:szCs w:val="22"/>
        </w:rPr>
      </w:pPr>
    </w:p>
    <w:p w:rsidR="000256C5" w:rsidRPr="0098233E" w:rsidRDefault="000256C5" w:rsidP="00F81B10">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98233E">
        <w:rPr>
          <w:rFonts w:ascii="Tahoma" w:hAnsi="Tahoma" w:cs="Tahoma"/>
          <w:b/>
        </w:rPr>
        <w:t>JP VODOVOD-KANALIZACIJA d.o.o., Vodovodna cesta 90, 1000 Ljubljana</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0256C5" w:rsidRPr="0098233E" w:rsidRDefault="000256C5" w:rsidP="00F81B10">
      <w:pPr>
        <w:keepNext/>
        <w:jc w:val="both"/>
        <w:rPr>
          <w:rFonts w:ascii="Tahoma" w:hAnsi="Tahoma" w:cs="Tahoma"/>
        </w:rPr>
      </w:pPr>
    </w:p>
    <w:p w:rsidR="000256C5" w:rsidRPr="0098233E" w:rsidRDefault="000256C5" w:rsidP="00F81B10">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98233E">
        <w:rPr>
          <w:rFonts w:ascii="Tahoma" w:hAnsi="Tahoma" w:cs="Tahoma"/>
          <w:b/>
        </w:rPr>
        <w:t>JP VODOVOD-KANALIZACIJA d.o.o., Vodovodna cesta 90,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 xml:space="preserve">JHL-30/18 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 xml:space="preserve">v skupni vrednosti iz pogodbe ______________EUR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0256C5" w:rsidRPr="0098233E" w:rsidRDefault="000256C5" w:rsidP="00F81B10">
      <w:pPr>
        <w:keepNext/>
        <w:jc w:val="both"/>
        <w:rPr>
          <w:rFonts w:ascii="Tahoma" w:hAnsi="Tahoma" w:cs="Tahoma"/>
          <w:snapToGrid w:val="0"/>
        </w:rPr>
      </w:pPr>
    </w:p>
    <w:p w:rsidR="000256C5" w:rsidRPr="000256C5" w:rsidRDefault="000256C5" w:rsidP="00F81B10">
      <w:pPr>
        <w:pStyle w:val="Telobesedila2"/>
        <w:keepNext/>
        <w:rPr>
          <w:rFonts w:ascii="Tahoma" w:hAnsi="Tahoma" w:cs="Tahoma"/>
          <w:b w:val="0"/>
          <w:sz w:val="20"/>
        </w:rPr>
      </w:pPr>
      <w:r w:rsidRPr="000256C5">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0256C5" w:rsidRPr="0098233E" w:rsidRDefault="000256C5"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0256C5" w:rsidRPr="0098233E" w:rsidRDefault="000256C5" w:rsidP="00F81B10">
      <w:pPr>
        <w:keepNext/>
        <w:jc w:val="both"/>
        <w:rPr>
          <w:rFonts w:ascii="Tahoma" w:hAnsi="Tahoma" w:cs="Tahoma"/>
          <w:snapToGrid w:val="0"/>
        </w:rPr>
      </w:pPr>
    </w:p>
    <w:p w:rsidR="000256C5" w:rsidRPr="0098233E" w:rsidRDefault="000256C5"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0256C5" w:rsidRPr="0098233E" w:rsidRDefault="000256C5" w:rsidP="00F81B10">
      <w:pPr>
        <w:keepNext/>
        <w:jc w:val="both"/>
        <w:rPr>
          <w:rFonts w:ascii="Tahoma" w:hAnsi="Tahoma" w:cs="Tahoma"/>
          <w:snapToGrid w:val="0"/>
        </w:rPr>
      </w:pPr>
    </w:p>
    <w:p w:rsidR="000256C5" w:rsidRPr="0098233E" w:rsidRDefault="000256C5" w:rsidP="00F81B10">
      <w:pPr>
        <w:keepNext/>
        <w:ind w:right="-2"/>
        <w:jc w:val="both"/>
        <w:rPr>
          <w:rFonts w:ascii="Tahoma" w:hAnsi="Tahoma" w:cs="Tahoma"/>
          <w:lang w:val="x-none"/>
        </w:rPr>
      </w:pPr>
      <w:r w:rsidRPr="0098233E">
        <w:rPr>
          <w:rFonts w:ascii="Tahoma" w:hAnsi="Tahoma" w:cs="Tahoma"/>
          <w:lang w:val="x-none"/>
        </w:rPr>
        <w:t>Ta garancija ni prenosljiva.</w:t>
      </w:r>
    </w:p>
    <w:p w:rsidR="000256C5" w:rsidRPr="0098233E" w:rsidRDefault="000256C5" w:rsidP="00F81B10">
      <w:pPr>
        <w:keepNext/>
        <w:jc w:val="both"/>
        <w:rPr>
          <w:rFonts w:ascii="Tahoma" w:hAnsi="Tahoma" w:cs="Tahoma"/>
          <w:snapToGrid w:val="0"/>
        </w:rPr>
      </w:pPr>
    </w:p>
    <w:p w:rsidR="000256C5" w:rsidRPr="0098233E" w:rsidRDefault="000256C5"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0256C5" w:rsidRPr="0098233E" w:rsidRDefault="000256C5" w:rsidP="00F81B10">
      <w:pPr>
        <w:keepNext/>
        <w:rPr>
          <w:rFonts w:ascii="Tahoma" w:hAnsi="Tahoma" w:cs="Tahoma"/>
          <w:snapToGrid w:val="0"/>
        </w:rPr>
      </w:pPr>
    </w:p>
    <w:p w:rsidR="000256C5" w:rsidRPr="0098233E" w:rsidRDefault="000256C5" w:rsidP="00F81B10">
      <w:pPr>
        <w:keepNext/>
        <w:ind w:left="6804"/>
        <w:jc w:val="both"/>
        <w:rPr>
          <w:rFonts w:ascii="Tahoma" w:hAnsi="Tahoma" w:cs="Tahoma"/>
          <w:snapToGrid w:val="0"/>
        </w:rPr>
      </w:pPr>
      <w:r w:rsidRPr="0098233E">
        <w:rPr>
          <w:rFonts w:ascii="Tahoma" w:hAnsi="Tahoma" w:cs="Tahoma"/>
          <w:snapToGrid w:val="0"/>
        </w:rPr>
        <w:t>Banka</w:t>
      </w:r>
    </w:p>
    <w:p w:rsidR="000256C5" w:rsidRPr="0098233E" w:rsidRDefault="000256C5" w:rsidP="00F81B10">
      <w:pPr>
        <w:keepNext/>
        <w:ind w:left="6521"/>
        <w:jc w:val="both"/>
        <w:rPr>
          <w:rFonts w:ascii="Tahoma" w:hAnsi="Tahoma" w:cs="Tahoma"/>
          <w:snapToGrid w:val="0"/>
        </w:rPr>
      </w:pPr>
      <w:r w:rsidRPr="0098233E">
        <w:rPr>
          <w:rFonts w:ascii="Tahoma" w:hAnsi="Tahoma" w:cs="Tahoma"/>
          <w:snapToGrid w:val="0"/>
        </w:rPr>
        <w:t>(žig in podpis)</w:t>
      </w:r>
    </w:p>
    <w:p w:rsidR="000256C5" w:rsidRPr="0098233E" w:rsidRDefault="000256C5" w:rsidP="00F81B10">
      <w:pPr>
        <w:keepNext/>
        <w:jc w:val="both"/>
        <w:rPr>
          <w:rFonts w:ascii="Tahoma" w:hAnsi="Tahoma" w:cs="Tahoma"/>
        </w:rPr>
      </w:pPr>
    </w:p>
    <w:tbl>
      <w:tblPr>
        <w:tblW w:w="9715" w:type="dxa"/>
        <w:tblLayout w:type="fixed"/>
        <w:tblCellMar>
          <w:left w:w="70" w:type="dxa"/>
          <w:right w:w="70" w:type="dxa"/>
        </w:tblCellMar>
        <w:tblLook w:val="04A0" w:firstRow="1" w:lastRow="0" w:firstColumn="1" w:lastColumn="0" w:noHBand="0" w:noVBand="1"/>
      </w:tblPr>
      <w:tblGrid>
        <w:gridCol w:w="3189"/>
        <w:gridCol w:w="992"/>
        <w:gridCol w:w="851"/>
        <w:gridCol w:w="3015"/>
        <w:gridCol w:w="528"/>
        <w:gridCol w:w="379"/>
        <w:gridCol w:w="256"/>
        <w:gridCol w:w="505"/>
      </w:tblGrid>
      <w:tr w:rsidR="000256C5" w:rsidRPr="0098233E" w:rsidTr="001E7BFB">
        <w:trPr>
          <w:gridAfter w:val="3"/>
          <w:wAfter w:w="1140" w:type="dxa"/>
        </w:trPr>
        <w:tc>
          <w:tcPr>
            <w:tcW w:w="3189" w:type="dxa"/>
            <w:hideMark/>
          </w:tcPr>
          <w:p w:rsidR="000256C5" w:rsidRPr="0098233E" w:rsidRDefault="000256C5" w:rsidP="00F81B10">
            <w:pPr>
              <w:keepNext/>
              <w:rPr>
                <w:rFonts w:ascii="Tahoma" w:hAnsi="Tahoma" w:cs="Tahoma"/>
              </w:rPr>
            </w:pPr>
            <w:r w:rsidRPr="0098233E">
              <w:rPr>
                <w:rFonts w:ascii="Tahoma" w:hAnsi="Tahoma" w:cs="Tahoma"/>
              </w:rPr>
              <w:lastRenderedPageBreak/>
              <w:t>Datum:</w:t>
            </w:r>
          </w:p>
        </w:tc>
        <w:tc>
          <w:tcPr>
            <w:tcW w:w="1843" w:type="dxa"/>
            <w:gridSpan w:val="2"/>
            <w:hideMark/>
          </w:tcPr>
          <w:p w:rsidR="000256C5" w:rsidRPr="0098233E" w:rsidRDefault="000256C5" w:rsidP="00F81B10">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0256C5" w:rsidRPr="0098233E" w:rsidRDefault="000256C5" w:rsidP="00F81B10">
            <w:pPr>
              <w:keepNext/>
              <w:rPr>
                <w:rFonts w:ascii="Tahoma" w:hAnsi="Tahoma" w:cs="Tahoma"/>
              </w:rPr>
            </w:pPr>
          </w:p>
        </w:tc>
      </w:tr>
      <w:tr w:rsidR="000256C5" w:rsidRPr="0098233E" w:rsidTr="001E7BFB">
        <w:trPr>
          <w:gridAfter w:val="1"/>
          <w:wAfter w:w="505" w:type="dxa"/>
        </w:trPr>
        <w:tc>
          <w:tcPr>
            <w:tcW w:w="3189" w:type="dxa"/>
          </w:tcPr>
          <w:p w:rsidR="000256C5" w:rsidRPr="0098233E" w:rsidRDefault="000256C5" w:rsidP="00F81B10">
            <w:pPr>
              <w:keepNext/>
              <w:rPr>
                <w:rFonts w:ascii="Tahoma" w:hAnsi="Tahoma" w:cs="Tahoma"/>
              </w:rPr>
            </w:pPr>
          </w:p>
        </w:tc>
        <w:tc>
          <w:tcPr>
            <w:tcW w:w="992" w:type="dxa"/>
          </w:tcPr>
          <w:p w:rsidR="000256C5" w:rsidRPr="0098233E" w:rsidRDefault="000256C5" w:rsidP="00F81B10">
            <w:pPr>
              <w:keepNext/>
              <w:rPr>
                <w:rFonts w:ascii="Tahoma" w:hAnsi="Tahoma" w:cs="Tahoma"/>
              </w:rPr>
            </w:pPr>
          </w:p>
        </w:tc>
        <w:tc>
          <w:tcPr>
            <w:tcW w:w="5029" w:type="dxa"/>
            <w:gridSpan w:val="5"/>
            <w:hideMark/>
          </w:tcPr>
          <w:p w:rsidR="000256C5" w:rsidRDefault="000256C5" w:rsidP="00F81B10">
            <w:pPr>
              <w:keepNext/>
              <w:spacing w:before="60"/>
              <w:jc w:val="center"/>
              <w:rPr>
                <w:rFonts w:ascii="Tahoma" w:hAnsi="Tahoma" w:cs="Tahoma"/>
              </w:rPr>
            </w:pPr>
            <w:r w:rsidRPr="0098233E">
              <w:rPr>
                <w:rFonts w:ascii="Tahoma" w:hAnsi="Tahoma" w:cs="Tahoma"/>
              </w:rPr>
              <w:t>Podpis odgovorne osebe</w:t>
            </w:r>
          </w:p>
          <w:p w:rsidR="001E7BFB" w:rsidRDefault="001E7BFB" w:rsidP="00F81B10">
            <w:pPr>
              <w:keepNext/>
              <w:spacing w:before="60"/>
              <w:jc w:val="center"/>
              <w:rPr>
                <w:rFonts w:ascii="Tahoma" w:hAnsi="Tahoma" w:cs="Tahoma"/>
              </w:rPr>
            </w:pPr>
          </w:p>
          <w:p w:rsidR="001E7BFB" w:rsidRDefault="001E7BFB" w:rsidP="00F81B10">
            <w:pPr>
              <w:keepNext/>
              <w:spacing w:before="60"/>
              <w:jc w:val="center"/>
              <w:rPr>
                <w:rFonts w:ascii="Tahoma" w:hAnsi="Tahoma" w:cs="Tahoma"/>
              </w:rPr>
            </w:pPr>
          </w:p>
          <w:p w:rsidR="001E7BFB" w:rsidRPr="0098233E" w:rsidRDefault="001E7BFB" w:rsidP="00F81B10">
            <w:pPr>
              <w:keepNext/>
              <w:spacing w:before="60"/>
              <w:jc w:val="center"/>
              <w:rPr>
                <w:rFonts w:ascii="Tahoma" w:hAnsi="Tahoma" w:cs="Tahoma"/>
              </w:rPr>
            </w:pPr>
          </w:p>
        </w:tc>
      </w:tr>
      <w:tr w:rsidR="00235C71" w:rsidRPr="00DC2B3C" w:rsidTr="001E7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047" w:type="dxa"/>
            <w:gridSpan w:val="4"/>
          </w:tcPr>
          <w:p w:rsidR="00235C71" w:rsidRPr="00DC2B3C" w:rsidRDefault="00235C71" w:rsidP="00F81B10">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Pr>
                <w:rFonts w:ascii="Tahoma" w:hAnsi="Tahoma" w:cs="Tahoma"/>
              </w:rPr>
              <w:t xml:space="preserve">- </w:t>
            </w:r>
            <w:r w:rsidR="000256C5">
              <w:rPr>
                <w:rFonts w:ascii="Tahoma" w:hAnsi="Tahoma" w:cs="Tahoma"/>
              </w:rPr>
              <w:t>JPE</w:t>
            </w:r>
          </w:p>
        </w:tc>
        <w:tc>
          <w:tcPr>
            <w:tcW w:w="907" w:type="dxa"/>
            <w:gridSpan w:val="2"/>
          </w:tcPr>
          <w:p w:rsidR="00235C71" w:rsidRPr="00DC2B3C" w:rsidRDefault="00235C71" w:rsidP="00F81B10">
            <w:pPr>
              <w:keepNext/>
              <w:jc w:val="right"/>
              <w:rPr>
                <w:rFonts w:ascii="Tahoma" w:hAnsi="Tahoma" w:cs="Tahoma"/>
                <w:b/>
              </w:rPr>
            </w:pPr>
            <w:r w:rsidRPr="00DC2B3C">
              <w:rPr>
                <w:rFonts w:ascii="Tahoma" w:hAnsi="Tahoma" w:cs="Tahoma"/>
                <w:b/>
                <w:i/>
              </w:rPr>
              <w:t xml:space="preserve">Priloga </w:t>
            </w:r>
          </w:p>
        </w:tc>
        <w:tc>
          <w:tcPr>
            <w:tcW w:w="761" w:type="dxa"/>
            <w:gridSpan w:val="2"/>
          </w:tcPr>
          <w:p w:rsidR="00235C71" w:rsidRPr="00DC2B3C" w:rsidRDefault="00235C71" w:rsidP="00F81B10">
            <w:pPr>
              <w:keepNext/>
              <w:ind w:right="-64"/>
              <w:rPr>
                <w:rFonts w:ascii="Tahoma" w:hAnsi="Tahoma" w:cs="Tahoma"/>
                <w:b/>
                <w:i/>
              </w:rPr>
            </w:pPr>
            <w:r>
              <w:rPr>
                <w:rFonts w:ascii="Tahoma" w:hAnsi="Tahoma" w:cs="Tahoma"/>
                <w:b/>
                <w:i/>
              </w:rPr>
              <w:t>7</w:t>
            </w:r>
            <w:r w:rsidR="001E21E0">
              <w:rPr>
                <w:rFonts w:ascii="Tahoma" w:hAnsi="Tahoma" w:cs="Tahoma"/>
                <w:b/>
                <w:i/>
              </w:rPr>
              <w:t>/3</w:t>
            </w:r>
          </w:p>
        </w:tc>
      </w:tr>
    </w:tbl>
    <w:p w:rsidR="001E7BFB" w:rsidRDefault="001E7BFB" w:rsidP="00F81B10">
      <w:pPr>
        <w:keepNext/>
        <w:widowControl w:val="0"/>
        <w:autoSpaceDE w:val="0"/>
        <w:autoSpaceDN w:val="0"/>
        <w:adjustRightInd w:val="0"/>
        <w:jc w:val="both"/>
        <w:rPr>
          <w:rFonts w:ascii="Tahoma" w:hAnsi="Tahoma" w:cs="Tahoma"/>
          <w:b/>
          <w:bCs/>
          <w:spacing w:val="3"/>
        </w:rPr>
      </w:pPr>
    </w:p>
    <w:p w:rsidR="001E7BFB" w:rsidRPr="0098233E"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G</w:t>
      </w:r>
      <w:r w:rsidRPr="0098233E">
        <w:rPr>
          <w:rFonts w:ascii="Tahoma" w:hAnsi="Tahoma" w:cs="Tahoma"/>
          <w:b/>
          <w:bCs/>
          <w:spacing w:val="-5"/>
        </w:rPr>
        <w:t>A</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rPr>
        <w:t>N</w:t>
      </w:r>
      <w:r w:rsidRPr="0098233E">
        <w:rPr>
          <w:rFonts w:ascii="Tahoma" w:hAnsi="Tahoma" w:cs="Tahoma"/>
          <w:b/>
          <w:bCs/>
          <w:spacing w:val="4"/>
        </w:rPr>
        <w:t>T</w:t>
      </w:r>
      <w:r w:rsidRPr="0098233E">
        <w:rPr>
          <w:rFonts w:ascii="Tahoma" w:hAnsi="Tahoma" w:cs="Tahoma"/>
          <w:b/>
          <w:bCs/>
        </w:rPr>
        <w:t>:</w:t>
      </w:r>
      <w:r w:rsidRPr="0098233E">
        <w:rPr>
          <w:rFonts w:ascii="Tahoma" w:hAnsi="Tahoma" w:cs="Tahoma"/>
          <w:b/>
          <w:bCs/>
          <w:spacing w:val="-1"/>
        </w:rPr>
        <w:t xml:space="preserve"> </w:t>
      </w:r>
      <w:r w:rsidRPr="0098233E">
        <w:rPr>
          <w:rFonts w:ascii="Tahoma" w:hAnsi="Tahoma" w:cs="Tahoma"/>
        </w:rPr>
        <w:t>____________________________________________________________ (</w:t>
      </w:r>
      <w:r w:rsidRPr="0098233E">
        <w:rPr>
          <w:rFonts w:ascii="Tahoma" w:hAnsi="Tahoma" w:cs="Tahoma"/>
          <w:i/>
        </w:rPr>
        <w:t>naziv banke</w:t>
      </w:r>
      <w:r w:rsidRPr="0098233E">
        <w:rPr>
          <w:rFonts w:ascii="Tahoma" w:hAnsi="Tahoma" w:cs="Tahoma"/>
        </w:rPr>
        <w:t>)</w:t>
      </w:r>
    </w:p>
    <w:p w:rsidR="001E7BFB" w:rsidRPr="0098233E" w:rsidRDefault="001E7BFB" w:rsidP="00F81B10">
      <w:pPr>
        <w:keepNext/>
        <w:widowControl w:val="0"/>
        <w:autoSpaceDE w:val="0"/>
        <w:autoSpaceDN w:val="0"/>
        <w:adjustRightInd w:val="0"/>
        <w:spacing w:before="11" w:line="220" w:lineRule="exact"/>
        <w:jc w:val="both"/>
        <w:rPr>
          <w:rFonts w:ascii="Tahoma" w:hAnsi="Tahoma" w:cs="Tahoma"/>
          <w:sz w:val="22"/>
          <w:szCs w:val="22"/>
        </w:rPr>
      </w:pPr>
    </w:p>
    <w:p w:rsidR="001E7BFB" w:rsidRPr="0098233E"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spacing w:val="3"/>
        </w:rPr>
        <w:t>N</w:t>
      </w:r>
      <w:r w:rsidRPr="0098233E">
        <w:rPr>
          <w:rFonts w:ascii="Tahoma" w:hAnsi="Tahoma" w:cs="Tahoma"/>
          <w:b/>
          <w:bCs/>
          <w:spacing w:val="-5"/>
        </w:rPr>
        <w:t>A</w:t>
      </w:r>
      <w:r w:rsidRPr="0098233E">
        <w:rPr>
          <w:rFonts w:ascii="Tahoma" w:hAnsi="Tahoma" w:cs="Tahoma"/>
          <w:b/>
          <w:bCs/>
        </w:rPr>
        <w:t>R</w:t>
      </w:r>
      <w:r w:rsidRPr="0098233E">
        <w:rPr>
          <w:rFonts w:ascii="Tahoma" w:hAnsi="Tahoma" w:cs="Tahoma"/>
          <w:b/>
          <w:bCs/>
          <w:spacing w:val="3"/>
        </w:rPr>
        <w:t>O</w:t>
      </w:r>
      <w:r w:rsidRPr="0098233E">
        <w:rPr>
          <w:rFonts w:ascii="Tahoma" w:hAnsi="Tahoma" w:cs="Tahoma"/>
          <w:b/>
          <w:bCs/>
        </w:rPr>
        <w:t>ČNIK:</w:t>
      </w:r>
      <w:r w:rsidRPr="0098233E">
        <w:rPr>
          <w:rFonts w:ascii="Tahoma" w:hAnsi="Tahoma" w:cs="Tahoma"/>
          <w:b/>
          <w:bCs/>
          <w:spacing w:val="2"/>
        </w:rPr>
        <w:t xml:space="preserve"> </w:t>
      </w:r>
      <w:r w:rsidRPr="0098233E">
        <w:rPr>
          <w:rFonts w:ascii="Tahoma" w:hAnsi="Tahoma" w:cs="Tahoma"/>
          <w:spacing w:val="-1"/>
        </w:rPr>
        <w:t>__________________________________________________________ (</w:t>
      </w:r>
      <w:r w:rsidRPr="0098233E">
        <w:rPr>
          <w:rFonts w:ascii="Tahoma" w:hAnsi="Tahoma" w:cs="Tahoma"/>
          <w:i/>
          <w:spacing w:val="-1"/>
        </w:rPr>
        <w:t>naziv izvajalca</w:t>
      </w:r>
      <w:r w:rsidRPr="0098233E">
        <w:rPr>
          <w:rFonts w:ascii="Tahoma" w:hAnsi="Tahoma" w:cs="Tahoma"/>
          <w:spacing w:val="-1"/>
        </w:rPr>
        <w:t>)</w:t>
      </w:r>
    </w:p>
    <w:p w:rsidR="001E7BFB" w:rsidRPr="0098233E" w:rsidRDefault="001E7BFB" w:rsidP="00F81B10">
      <w:pPr>
        <w:keepNext/>
        <w:widowControl w:val="0"/>
        <w:autoSpaceDE w:val="0"/>
        <w:autoSpaceDN w:val="0"/>
        <w:adjustRightInd w:val="0"/>
        <w:spacing w:before="6" w:line="220" w:lineRule="exact"/>
        <w:jc w:val="both"/>
        <w:rPr>
          <w:rFonts w:ascii="Tahoma" w:hAnsi="Tahoma" w:cs="Tahoma"/>
          <w:sz w:val="22"/>
          <w:szCs w:val="22"/>
        </w:rPr>
      </w:pPr>
    </w:p>
    <w:p w:rsidR="001E7BFB" w:rsidRPr="00A9486D" w:rsidRDefault="001E7BFB" w:rsidP="00F81B10">
      <w:pPr>
        <w:keepNext/>
        <w:widowControl w:val="0"/>
        <w:autoSpaceDE w:val="0"/>
        <w:autoSpaceDN w:val="0"/>
        <w:adjustRightInd w:val="0"/>
        <w:jc w:val="both"/>
        <w:rPr>
          <w:rFonts w:ascii="Tahoma" w:hAnsi="Tahoma" w:cs="Tahoma"/>
        </w:rPr>
      </w:pPr>
      <w:r w:rsidRPr="0098233E">
        <w:rPr>
          <w:rFonts w:ascii="Tahoma" w:hAnsi="Tahoma" w:cs="Tahoma"/>
          <w:b/>
          <w:bCs/>
        </w:rPr>
        <w:t>U</w:t>
      </w:r>
      <w:r w:rsidRPr="0098233E">
        <w:rPr>
          <w:rFonts w:ascii="Tahoma" w:hAnsi="Tahoma" w:cs="Tahoma"/>
          <w:b/>
          <w:bCs/>
          <w:spacing w:val="-1"/>
        </w:rPr>
        <w:t>P</w:t>
      </w:r>
      <w:r w:rsidRPr="0098233E">
        <w:rPr>
          <w:rFonts w:ascii="Tahoma" w:hAnsi="Tahoma" w:cs="Tahoma"/>
          <w:b/>
          <w:bCs/>
          <w:spacing w:val="5"/>
        </w:rPr>
        <w:t>R</w:t>
      </w:r>
      <w:r w:rsidRPr="0098233E">
        <w:rPr>
          <w:rFonts w:ascii="Tahoma" w:hAnsi="Tahoma" w:cs="Tahoma"/>
          <w:b/>
          <w:bCs/>
          <w:spacing w:val="-5"/>
        </w:rPr>
        <w:t>A</w:t>
      </w:r>
      <w:r w:rsidRPr="0098233E">
        <w:rPr>
          <w:rFonts w:ascii="Tahoma" w:hAnsi="Tahoma" w:cs="Tahoma"/>
          <w:b/>
          <w:bCs/>
          <w:spacing w:val="1"/>
        </w:rPr>
        <w:t>V</w:t>
      </w:r>
      <w:r w:rsidRPr="0098233E">
        <w:rPr>
          <w:rFonts w:ascii="Tahoma" w:hAnsi="Tahoma" w:cs="Tahoma"/>
          <w:b/>
          <w:bCs/>
        </w:rPr>
        <w:t>I</w:t>
      </w:r>
      <w:r w:rsidRPr="0098233E">
        <w:rPr>
          <w:rFonts w:ascii="Tahoma" w:hAnsi="Tahoma" w:cs="Tahoma"/>
          <w:b/>
          <w:bCs/>
          <w:spacing w:val="2"/>
        </w:rPr>
        <w:t>Č</w:t>
      </w:r>
      <w:r w:rsidRPr="0098233E">
        <w:rPr>
          <w:rFonts w:ascii="Tahoma" w:hAnsi="Tahoma" w:cs="Tahoma"/>
          <w:b/>
          <w:bCs/>
          <w:spacing w:val="-1"/>
        </w:rPr>
        <w:t>E</w:t>
      </w:r>
      <w:r w:rsidRPr="0098233E">
        <w:rPr>
          <w:rFonts w:ascii="Tahoma" w:hAnsi="Tahoma" w:cs="Tahoma"/>
          <w:b/>
          <w:bCs/>
        </w:rPr>
        <w:t>N</w:t>
      </w:r>
      <w:r w:rsidRPr="0098233E">
        <w:rPr>
          <w:rFonts w:ascii="Tahoma" w:hAnsi="Tahoma" w:cs="Tahoma"/>
          <w:b/>
          <w:bCs/>
          <w:spacing w:val="2"/>
        </w:rPr>
        <w:t>E</w:t>
      </w:r>
      <w:r w:rsidRPr="0098233E">
        <w:rPr>
          <w:rFonts w:ascii="Tahoma" w:hAnsi="Tahoma" w:cs="Tahoma"/>
          <w:b/>
          <w:bCs/>
          <w:spacing w:val="1"/>
        </w:rPr>
        <w:t>C</w:t>
      </w:r>
      <w:r w:rsidRPr="0098233E">
        <w:rPr>
          <w:rFonts w:ascii="Tahoma" w:hAnsi="Tahoma" w:cs="Tahoma"/>
          <w:b/>
          <w:bCs/>
        </w:rPr>
        <w:t xml:space="preserve">: </w:t>
      </w:r>
      <w:r w:rsidRPr="00A9486D">
        <w:rPr>
          <w:rFonts w:ascii="Tahoma" w:hAnsi="Tahoma" w:cs="Tahoma"/>
        </w:rPr>
        <w:t>JAVNO PODJETJE ENERGETIKA LJUBLJANA d.o.o., Verovškova ulica</w:t>
      </w:r>
      <w:r w:rsidR="00547C58">
        <w:rPr>
          <w:rFonts w:ascii="Tahoma" w:hAnsi="Tahoma" w:cs="Tahoma"/>
        </w:rPr>
        <w:t xml:space="preserve"> 62</w:t>
      </w:r>
      <w:r w:rsidRPr="00A9486D">
        <w:rPr>
          <w:rFonts w:ascii="Tahoma" w:hAnsi="Tahoma" w:cs="Tahoma"/>
        </w:rPr>
        <w:t>, 1000 Ljubljana</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b/>
        </w:rPr>
      </w:pPr>
      <w:r w:rsidRPr="0098233E">
        <w:rPr>
          <w:rFonts w:ascii="Tahoma" w:hAnsi="Tahoma" w:cs="Tahoma"/>
          <w:b/>
        </w:rPr>
        <w:t>GARANCIJA ZA ODPRAVO NAPAK V GARANCIJSKEM ROKU</w:t>
      </w:r>
      <w:r w:rsidRPr="0098233E">
        <w:rPr>
          <w:rFonts w:ascii="Tahoma" w:hAnsi="Tahoma" w:cs="Tahoma"/>
        </w:rPr>
        <w:t xml:space="preserve"> </w:t>
      </w:r>
      <w:r w:rsidRPr="0098233E">
        <w:rPr>
          <w:rFonts w:ascii="Tahoma" w:hAnsi="Tahoma" w:cs="Tahoma"/>
          <w:b/>
        </w:rPr>
        <w:t>št.:     _______________</w:t>
      </w:r>
    </w:p>
    <w:p w:rsidR="001E7BFB" w:rsidRPr="0098233E" w:rsidRDefault="001E7BFB" w:rsidP="00F81B10">
      <w:pPr>
        <w:keepNext/>
        <w:jc w:val="both"/>
        <w:rPr>
          <w:rFonts w:ascii="Tahoma" w:hAnsi="Tahoma" w:cs="Tahoma"/>
        </w:rPr>
      </w:pPr>
    </w:p>
    <w:p w:rsidR="001E7BFB" w:rsidRPr="0098233E" w:rsidRDefault="001E7BFB" w:rsidP="00F81B10">
      <w:pPr>
        <w:keepNext/>
        <w:jc w:val="both"/>
        <w:rPr>
          <w:rFonts w:ascii="Tahoma" w:hAnsi="Tahoma" w:cs="Tahoma"/>
          <w:snapToGrid w:val="0"/>
        </w:rPr>
      </w:pPr>
      <w:r w:rsidRPr="0098233E">
        <w:rPr>
          <w:rFonts w:ascii="Tahoma" w:hAnsi="Tahoma" w:cs="Tahoma"/>
        </w:rPr>
        <w:t>V skladu s sklenjeno pogodbo št. ___________ z dne ___________ (</w:t>
      </w:r>
      <w:r w:rsidRPr="0098233E">
        <w:rPr>
          <w:rFonts w:ascii="Tahoma" w:hAnsi="Tahoma" w:cs="Tahoma"/>
          <w:i/>
        </w:rPr>
        <w:t xml:space="preserve">številka </w:t>
      </w:r>
      <w:r w:rsidRPr="0098233E">
        <w:rPr>
          <w:rFonts w:ascii="Tahoma" w:hAnsi="Tahoma" w:cs="Tahoma"/>
        </w:rPr>
        <w:t xml:space="preserve">pogodbe </w:t>
      </w:r>
      <w:r w:rsidRPr="0098233E">
        <w:rPr>
          <w:rFonts w:ascii="Tahoma" w:hAnsi="Tahoma" w:cs="Tahoma"/>
          <w:i/>
        </w:rPr>
        <w:t>in datum</w:t>
      </w:r>
      <w:r w:rsidRPr="0098233E">
        <w:rPr>
          <w:rFonts w:ascii="Tahoma" w:hAnsi="Tahoma" w:cs="Tahoma"/>
        </w:rPr>
        <w:t xml:space="preserve">), sklenjenim med </w:t>
      </w:r>
      <w:r w:rsidRPr="0098233E">
        <w:rPr>
          <w:rFonts w:ascii="Tahoma" w:hAnsi="Tahoma" w:cs="Tahoma"/>
          <w:snapToGrid w:val="0"/>
        </w:rPr>
        <w:t>upravičencem</w:t>
      </w:r>
      <w:r w:rsidRPr="0098233E">
        <w:rPr>
          <w:rFonts w:ascii="Tahoma" w:hAnsi="Tahoma" w:cs="Tahoma"/>
        </w:rPr>
        <w:t xml:space="preserve"> </w:t>
      </w:r>
      <w:r w:rsidRPr="00A9486D">
        <w:rPr>
          <w:rFonts w:ascii="Tahoma" w:hAnsi="Tahoma" w:cs="Tahoma"/>
          <w:b/>
        </w:rPr>
        <w:t>JAVNO PODJETJE ENERGETIKA LJUBLJANA d.o.o., Verovškova ulica, 1000 Ljubljana</w:t>
      </w:r>
      <w:r w:rsidRPr="0098233E">
        <w:rPr>
          <w:rFonts w:ascii="Tahoma" w:hAnsi="Tahoma" w:cs="Tahoma"/>
        </w:rPr>
        <w:t xml:space="preserve"> in izvajalcem </w:t>
      </w:r>
      <w:r w:rsidRPr="0098233E">
        <w:rPr>
          <w:rFonts w:ascii="Tahoma" w:hAnsi="Tahoma" w:cs="Tahoma"/>
          <w:b/>
        </w:rPr>
        <w:t>___________________________________</w:t>
      </w:r>
      <w:r w:rsidRPr="0098233E">
        <w:rPr>
          <w:rFonts w:ascii="Tahoma" w:hAnsi="Tahoma" w:cs="Tahoma"/>
        </w:rPr>
        <w:t xml:space="preserve">, za </w:t>
      </w:r>
      <w:r w:rsidRPr="0098233E">
        <w:rPr>
          <w:rFonts w:ascii="Tahoma" w:hAnsi="Tahoma" w:cs="Tahoma"/>
          <w:b/>
        </w:rPr>
        <w:t>»</w:t>
      </w:r>
      <w:r>
        <w:rPr>
          <w:rFonts w:ascii="Tahoma" w:hAnsi="Tahoma" w:cs="Tahoma"/>
          <w:b/>
        </w:rPr>
        <w:t>JHL-30/18</w:t>
      </w:r>
      <w:r w:rsidRPr="00B66303">
        <w:rPr>
          <w:rFonts w:ascii="Tahoma" w:hAnsi="Tahoma" w:cs="Tahoma"/>
          <w:b/>
        </w:rPr>
        <w:t xml:space="preserve"> </w:t>
      </w:r>
      <w:r>
        <w:rPr>
          <w:rFonts w:ascii="Tahoma" w:hAnsi="Tahoma" w:cs="Tahoma"/>
          <w:b/>
        </w:rPr>
        <w:t xml:space="preserve">KOMUNALNA IN PROMETNA UREDITEV OBMOČIJ ŠT. 1, 2, 4, 5, 6, 7, 8, 10, 11, 19, 27, 28, 29, 30, 32, 33, 34, 35, 36 IN 39, SOČASNO Z GRADNJO KANALIZACIJE PO PROJEKTU ODVAJANJE IN ČIŠČENJE ODPADNE VODE NA OBMOČJU VODONOSNIKA LJUBLJANSKEGA POLJA - DEL 3: DOGRADITEV JAVNE KANALIZACIJE V AGLOMERACIJAH </w:t>
      </w:r>
      <w:r w:rsidR="00010931">
        <w:rPr>
          <w:rFonts w:ascii="Tahoma" w:hAnsi="Tahoma" w:cs="Tahoma"/>
          <w:b/>
        </w:rPr>
        <w:t xml:space="preserve">NAD 2000 PE </w:t>
      </w:r>
      <w:r>
        <w:rPr>
          <w:rFonts w:ascii="Tahoma" w:hAnsi="Tahoma" w:cs="Tahoma"/>
          <w:b/>
        </w:rPr>
        <w:t>V MOL</w:t>
      </w:r>
      <w:r w:rsidRPr="0098233E">
        <w:rPr>
          <w:rFonts w:ascii="Tahoma" w:hAnsi="Tahoma" w:cs="Tahoma"/>
          <w:b/>
        </w:rPr>
        <w:t xml:space="preserve">« </w:t>
      </w:r>
      <w:r w:rsidRPr="0098233E">
        <w:rPr>
          <w:rFonts w:ascii="Tahoma" w:hAnsi="Tahoma" w:cs="Tahoma"/>
        </w:rPr>
        <w:t>v skupni vrednosti iz pogodbe ______________</w:t>
      </w:r>
      <w:r>
        <w:rPr>
          <w:rFonts w:ascii="Tahoma" w:hAnsi="Tahoma" w:cs="Tahoma"/>
        </w:rPr>
        <w:t xml:space="preserve"> </w:t>
      </w:r>
      <w:r w:rsidRPr="0098233E">
        <w:rPr>
          <w:rFonts w:ascii="Tahoma" w:hAnsi="Tahoma" w:cs="Tahoma"/>
        </w:rPr>
        <w:t xml:space="preserve">EUR brez DDV (z besedo: ________________ evrov), je izvajalec dolžan </w:t>
      </w:r>
      <w:r w:rsidRPr="0098233E">
        <w:rPr>
          <w:rFonts w:ascii="Tahoma" w:hAnsi="Tahoma" w:cs="Tahoma"/>
          <w:snapToGrid w:val="0"/>
        </w:rPr>
        <w:t>po opravljeni končni primopredaji v garancijskem roku odpraviti vse ugotovljene pomanjkljivosti, skladno z določili zgoraj citirane pogodbe in garancijske izjave.</w:t>
      </w:r>
    </w:p>
    <w:p w:rsidR="001E7BFB" w:rsidRPr="0098233E" w:rsidRDefault="001E7BFB" w:rsidP="00F81B10">
      <w:pPr>
        <w:keepNext/>
        <w:jc w:val="both"/>
        <w:rPr>
          <w:rFonts w:ascii="Tahoma" w:hAnsi="Tahoma" w:cs="Tahoma"/>
          <w:snapToGrid w:val="0"/>
        </w:rPr>
      </w:pPr>
    </w:p>
    <w:p w:rsidR="001E7BFB" w:rsidRPr="0098233E" w:rsidRDefault="001E7BFB" w:rsidP="00F81B10">
      <w:pPr>
        <w:pStyle w:val="Telobesedila2"/>
        <w:keepNext/>
        <w:rPr>
          <w:rFonts w:ascii="Tahoma" w:hAnsi="Tahoma" w:cs="Tahoma"/>
          <w:b w:val="0"/>
          <w:sz w:val="20"/>
        </w:rPr>
      </w:pPr>
      <w:r w:rsidRPr="0098233E">
        <w:rPr>
          <w:rFonts w:ascii="Tahoma" w:hAnsi="Tahoma" w:cs="Tahoma"/>
          <w:b w:val="0"/>
          <w:sz w:val="20"/>
        </w:rPr>
        <w:t>Kot garant se s to garancijo nepreklicno zavezujemo, da bomo upravičencu izplačali katerikoli znesek do najvišjega garancijskega zneska v višini ______________ EUR (z besedo: ____________ evrov 00/100), ko upravičenec predloži zahtevo za plačilo in izjavo upravičenca, v kateri je navedeno v kakšnem smislu izvajalec ni izpolnil svojih obveznosti iz naslova garancijske obveznosti, ki izhajajo iz pogodbe.</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 xml:space="preserve">Naša obveza velja tudi v primeru delne izpolnitve garancijskih obveznosti iz </w:t>
      </w:r>
      <w:r w:rsidRPr="0098233E">
        <w:rPr>
          <w:rFonts w:ascii="Tahoma" w:hAnsi="Tahoma" w:cs="Tahoma"/>
        </w:rPr>
        <w:t>pogodbe</w:t>
      </w:r>
      <w:r w:rsidRPr="0098233E">
        <w:rPr>
          <w:rFonts w:ascii="Tahoma" w:hAnsi="Tahoma" w:cs="Tahoma"/>
          <w:snapToGrid w:val="0"/>
        </w:rPr>
        <w:t xml:space="preserve">, če opravljene storitve tudi delno ne zadostujejo zahtevam iz </w:t>
      </w:r>
      <w:r w:rsidRPr="0098233E">
        <w:rPr>
          <w:rFonts w:ascii="Tahoma" w:hAnsi="Tahoma" w:cs="Tahoma"/>
        </w:rPr>
        <w:t>pogodbe</w:t>
      </w:r>
      <w:r w:rsidRPr="0098233E">
        <w:rPr>
          <w:rFonts w:ascii="Tahoma" w:hAnsi="Tahoma" w:cs="Tahoma"/>
          <w:snapToGrid w:val="0"/>
        </w:rPr>
        <w:t>.</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Zahtevek za unovčitev garancije mora biti predložen banki in mora vsebovati:</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1. originalno izjavo upravičenca za unovčenje garancije v skladu z zgornjim odstavkom in</w:t>
      </w:r>
    </w:p>
    <w:p w:rsidR="001E7BFB" w:rsidRPr="0098233E" w:rsidRDefault="001E7BFB" w:rsidP="00F81B10">
      <w:pPr>
        <w:keepNext/>
        <w:ind w:left="142"/>
        <w:jc w:val="both"/>
        <w:rPr>
          <w:rFonts w:ascii="Tahoma" w:hAnsi="Tahoma" w:cs="Tahoma"/>
          <w:snapToGrid w:val="0"/>
        </w:rPr>
      </w:pPr>
      <w:r w:rsidRPr="0098233E">
        <w:rPr>
          <w:rFonts w:ascii="Tahoma" w:hAnsi="Tahoma" w:cs="Tahoma"/>
          <w:snapToGrid w:val="0"/>
        </w:rPr>
        <w:t xml:space="preserve">2. original Garancije št. ........./.......... </w:t>
      </w:r>
      <w:r w:rsidRPr="0098233E">
        <w:rPr>
          <w:rFonts w:ascii="Tahoma" w:hAnsi="Tahoma" w:cs="Tahoma"/>
        </w:rPr>
        <w:t>vključno z vsemi morebitnimi dodatki k tej garanciji.</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se znižuje za vsak, po tej garanciji unovčeni znesek.</w:t>
      </w:r>
    </w:p>
    <w:p w:rsidR="001E7BFB" w:rsidRPr="0098233E" w:rsidRDefault="001E7BFB" w:rsidP="00F81B10">
      <w:pPr>
        <w:keepNext/>
        <w:jc w:val="both"/>
        <w:rPr>
          <w:rFonts w:ascii="Tahoma" w:hAnsi="Tahoma" w:cs="Tahoma"/>
          <w:snapToGrid w:val="0"/>
        </w:rPr>
      </w:pPr>
    </w:p>
    <w:p w:rsidR="001E7BFB" w:rsidRPr="0098233E" w:rsidRDefault="001E7BFB" w:rsidP="00F81B10">
      <w:pPr>
        <w:keepNext/>
        <w:jc w:val="both"/>
        <w:rPr>
          <w:rFonts w:ascii="Tahoma" w:hAnsi="Tahoma" w:cs="Tahoma"/>
          <w:snapToGrid w:val="0"/>
        </w:rPr>
      </w:pPr>
      <w:r w:rsidRPr="0098233E">
        <w:rPr>
          <w:rFonts w:ascii="Tahoma" w:hAnsi="Tahoma" w:cs="Tahoma"/>
          <w:snapToGrid w:val="0"/>
        </w:rPr>
        <w:t>Ta garancija velja najkasneje do ...............……................ (</w:t>
      </w:r>
      <w:r w:rsidRPr="0098233E">
        <w:rPr>
          <w:rFonts w:ascii="Tahoma" w:hAnsi="Tahoma" w:cs="Tahoma"/>
        </w:rPr>
        <w:t>z dobo veljavnosti, ki je trideset (30) dni daljši kot je garancijski rok za izvedena dela).</w:t>
      </w:r>
      <w:r w:rsidRPr="0098233E">
        <w:rPr>
          <w:rFonts w:ascii="Tahoma" w:hAnsi="Tahoma" w:cs="Tahoma"/>
          <w:snapToGrid w:val="0"/>
        </w:rPr>
        <w:t xml:space="preserve"> Po preteku navedenega roka garancija ne velja več in naša obveznost avtomatično ugasne, ne glede na to, ali je garancija vrnjena.</w:t>
      </w:r>
    </w:p>
    <w:p w:rsidR="001E7BFB" w:rsidRPr="0098233E" w:rsidRDefault="001E7BFB" w:rsidP="00F81B10">
      <w:pPr>
        <w:keepNext/>
        <w:jc w:val="both"/>
        <w:rPr>
          <w:rFonts w:ascii="Tahoma" w:hAnsi="Tahoma" w:cs="Tahoma"/>
          <w:snapToGrid w:val="0"/>
        </w:rPr>
      </w:pPr>
    </w:p>
    <w:p w:rsidR="001E7BFB" w:rsidRPr="0098233E" w:rsidRDefault="001E7BFB" w:rsidP="00F81B10">
      <w:pPr>
        <w:keepNext/>
        <w:ind w:right="-2"/>
        <w:jc w:val="both"/>
        <w:rPr>
          <w:rFonts w:ascii="Tahoma" w:hAnsi="Tahoma" w:cs="Tahoma"/>
          <w:lang w:val="x-none"/>
        </w:rPr>
      </w:pPr>
      <w:r w:rsidRPr="0098233E">
        <w:rPr>
          <w:rFonts w:ascii="Tahoma" w:hAnsi="Tahoma" w:cs="Tahoma"/>
          <w:lang w:val="x-none"/>
        </w:rPr>
        <w:t>Ta garancija ni prenosljiva.</w:t>
      </w:r>
    </w:p>
    <w:p w:rsidR="001E7BFB" w:rsidRPr="0098233E" w:rsidRDefault="001E7BFB" w:rsidP="00F81B10">
      <w:pPr>
        <w:keepNext/>
        <w:jc w:val="both"/>
        <w:rPr>
          <w:rFonts w:ascii="Tahoma" w:hAnsi="Tahoma" w:cs="Tahoma"/>
          <w:snapToGrid w:val="0"/>
        </w:rPr>
      </w:pPr>
    </w:p>
    <w:p w:rsidR="001E7BFB" w:rsidRPr="0098233E" w:rsidRDefault="001E7BFB" w:rsidP="00F81B10">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1E7BFB" w:rsidRPr="0098233E" w:rsidRDefault="001E7BFB" w:rsidP="00F81B10">
      <w:pPr>
        <w:keepNext/>
        <w:rPr>
          <w:rFonts w:ascii="Tahoma" w:hAnsi="Tahoma" w:cs="Tahoma"/>
          <w:snapToGrid w:val="0"/>
        </w:rPr>
      </w:pPr>
    </w:p>
    <w:p w:rsidR="001E7BFB" w:rsidRPr="0098233E" w:rsidRDefault="001E7BFB" w:rsidP="00F81B10">
      <w:pPr>
        <w:keepNext/>
        <w:ind w:left="6804"/>
        <w:jc w:val="both"/>
        <w:rPr>
          <w:rFonts w:ascii="Tahoma" w:hAnsi="Tahoma" w:cs="Tahoma"/>
          <w:snapToGrid w:val="0"/>
        </w:rPr>
      </w:pPr>
      <w:r w:rsidRPr="0098233E">
        <w:rPr>
          <w:rFonts w:ascii="Tahoma" w:hAnsi="Tahoma" w:cs="Tahoma"/>
          <w:snapToGrid w:val="0"/>
        </w:rPr>
        <w:t>Banka</w:t>
      </w:r>
    </w:p>
    <w:p w:rsidR="001E7BFB" w:rsidRPr="0098233E" w:rsidRDefault="001E7BFB" w:rsidP="00F81B10">
      <w:pPr>
        <w:keepNext/>
        <w:ind w:left="6521"/>
        <w:jc w:val="both"/>
        <w:rPr>
          <w:rFonts w:ascii="Tahoma" w:hAnsi="Tahoma" w:cs="Tahoma"/>
          <w:snapToGrid w:val="0"/>
        </w:rPr>
      </w:pPr>
      <w:r w:rsidRPr="0098233E">
        <w:rPr>
          <w:rFonts w:ascii="Tahoma" w:hAnsi="Tahoma" w:cs="Tahoma"/>
          <w:snapToGrid w:val="0"/>
        </w:rPr>
        <w:t>(žig in podpis)</w:t>
      </w:r>
    </w:p>
    <w:p w:rsidR="001E7BFB" w:rsidRPr="0098233E" w:rsidRDefault="001E7BFB" w:rsidP="00F81B10">
      <w:pPr>
        <w:keepNext/>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600"/>
        <w:gridCol w:w="2589"/>
        <w:gridCol w:w="992"/>
        <w:gridCol w:w="851"/>
        <w:gridCol w:w="3225"/>
        <w:gridCol w:w="318"/>
        <w:gridCol w:w="594"/>
        <w:gridCol w:w="41"/>
        <w:gridCol w:w="510"/>
      </w:tblGrid>
      <w:tr w:rsidR="001E7BFB" w:rsidRPr="0098233E" w:rsidTr="001E7BFB">
        <w:trPr>
          <w:gridAfter w:val="3"/>
          <w:wAfter w:w="1145" w:type="dxa"/>
        </w:trPr>
        <w:tc>
          <w:tcPr>
            <w:tcW w:w="3189" w:type="dxa"/>
            <w:gridSpan w:val="2"/>
            <w:hideMark/>
          </w:tcPr>
          <w:p w:rsidR="001E7BFB" w:rsidRPr="0098233E" w:rsidRDefault="001E7BFB" w:rsidP="00F81B10">
            <w:pPr>
              <w:keepNext/>
              <w:rPr>
                <w:rFonts w:ascii="Tahoma" w:hAnsi="Tahoma" w:cs="Tahoma"/>
              </w:rPr>
            </w:pPr>
            <w:r w:rsidRPr="0098233E">
              <w:rPr>
                <w:rFonts w:ascii="Tahoma" w:hAnsi="Tahoma" w:cs="Tahoma"/>
              </w:rPr>
              <w:t>Datum:</w:t>
            </w:r>
          </w:p>
        </w:tc>
        <w:tc>
          <w:tcPr>
            <w:tcW w:w="1843" w:type="dxa"/>
            <w:gridSpan w:val="2"/>
            <w:hideMark/>
          </w:tcPr>
          <w:p w:rsidR="001E7BFB" w:rsidRPr="0098233E" w:rsidRDefault="001E7BFB" w:rsidP="00F81B10">
            <w:pPr>
              <w:keepNext/>
              <w:rPr>
                <w:rFonts w:ascii="Tahoma" w:hAnsi="Tahoma" w:cs="Tahoma"/>
              </w:rPr>
            </w:pPr>
            <w:r w:rsidRPr="0098233E">
              <w:rPr>
                <w:rFonts w:ascii="Tahoma" w:hAnsi="Tahoma" w:cs="Tahoma"/>
              </w:rPr>
              <w:t>Žig</w:t>
            </w:r>
          </w:p>
        </w:tc>
        <w:tc>
          <w:tcPr>
            <w:tcW w:w="3543" w:type="dxa"/>
            <w:gridSpan w:val="2"/>
            <w:tcBorders>
              <w:top w:val="nil"/>
              <w:left w:val="nil"/>
              <w:bottom w:val="single" w:sz="4" w:space="0" w:color="auto"/>
              <w:right w:val="nil"/>
            </w:tcBorders>
          </w:tcPr>
          <w:p w:rsidR="001E7BFB" w:rsidRPr="0098233E" w:rsidRDefault="001E7BFB" w:rsidP="00F81B10">
            <w:pPr>
              <w:keepNext/>
              <w:rPr>
                <w:rFonts w:ascii="Tahoma" w:hAnsi="Tahoma" w:cs="Tahoma"/>
              </w:rPr>
            </w:pPr>
          </w:p>
        </w:tc>
      </w:tr>
      <w:tr w:rsidR="001E7BFB" w:rsidRPr="0098233E" w:rsidTr="001E21E0">
        <w:trPr>
          <w:gridAfter w:val="1"/>
          <w:wAfter w:w="510" w:type="dxa"/>
          <w:trHeight w:val="619"/>
        </w:trPr>
        <w:tc>
          <w:tcPr>
            <w:tcW w:w="3189" w:type="dxa"/>
            <w:gridSpan w:val="2"/>
          </w:tcPr>
          <w:p w:rsidR="001E7BFB" w:rsidRPr="0098233E" w:rsidRDefault="001E7BFB" w:rsidP="00F81B10">
            <w:pPr>
              <w:keepNext/>
              <w:rPr>
                <w:rFonts w:ascii="Tahoma" w:hAnsi="Tahoma" w:cs="Tahoma"/>
              </w:rPr>
            </w:pPr>
          </w:p>
        </w:tc>
        <w:tc>
          <w:tcPr>
            <w:tcW w:w="992" w:type="dxa"/>
          </w:tcPr>
          <w:p w:rsidR="001E7BFB" w:rsidRPr="0098233E" w:rsidRDefault="001E7BFB" w:rsidP="00F81B10">
            <w:pPr>
              <w:keepNext/>
              <w:rPr>
                <w:rFonts w:ascii="Tahoma" w:hAnsi="Tahoma" w:cs="Tahoma"/>
              </w:rPr>
            </w:pPr>
          </w:p>
        </w:tc>
        <w:tc>
          <w:tcPr>
            <w:tcW w:w="5029" w:type="dxa"/>
            <w:gridSpan w:val="5"/>
            <w:hideMark/>
          </w:tcPr>
          <w:p w:rsidR="001E7BFB" w:rsidRDefault="001E7BFB" w:rsidP="00F81B10">
            <w:pPr>
              <w:keepNext/>
              <w:spacing w:before="60"/>
              <w:jc w:val="center"/>
              <w:rPr>
                <w:rFonts w:ascii="Tahoma" w:hAnsi="Tahoma" w:cs="Tahoma"/>
              </w:rPr>
            </w:pPr>
            <w:r w:rsidRPr="0098233E">
              <w:rPr>
                <w:rFonts w:ascii="Tahoma" w:hAnsi="Tahoma" w:cs="Tahoma"/>
              </w:rPr>
              <w:t>Podpis odgovorne osebe</w:t>
            </w:r>
          </w:p>
          <w:p w:rsidR="007F1258" w:rsidRDefault="007F1258" w:rsidP="00F81B10">
            <w:pPr>
              <w:keepNext/>
              <w:spacing w:before="60"/>
              <w:jc w:val="center"/>
              <w:rPr>
                <w:rFonts w:ascii="Tahoma" w:hAnsi="Tahoma" w:cs="Tahoma"/>
              </w:rPr>
            </w:pPr>
          </w:p>
          <w:p w:rsidR="001E21E0" w:rsidRDefault="001E21E0" w:rsidP="00F81B10">
            <w:pPr>
              <w:keepNext/>
              <w:spacing w:before="60"/>
              <w:jc w:val="center"/>
              <w:rPr>
                <w:rFonts w:ascii="Tahoma" w:hAnsi="Tahoma" w:cs="Tahoma"/>
              </w:rPr>
            </w:pPr>
          </w:p>
          <w:p w:rsidR="001E21E0" w:rsidRDefault="001E21E0" w:rsidP="00F81B10">
            <w:pPr>
              <w:keepNext/>
              <w:spacing w:before="60"/>
              <w:jc w:val="center"/>
              <w:rPr>
                <w:rFonts w:ascii="Tahoma" w:hAnsi="Tahoma" w:cs="Tahoma"/>
              </w:rPr>
            </w:pPr>
          </w:p>
          <w:p w:rsidR="006C1095" w:rsidRPr="0098233E" w:rsidRDefault="006C1095" w:rsidP="00F81B10">
            <w:pPr>
              <w:keepNext/>
              <w:spacing w:before="60"/>
              <w:jc w:val="center"/>
              <w:rPr>
                <w:rFonts w:ascii="Tahoma" w:hAnsi="Tahoma" w:cs="Tahoma"/>
              </w:rPr>
            </w:pPr>
          </w:p>
        </w:tc>
      </w:tr>
      <w:tr w:rsidR="00632809" w:rsidRPr="00F63795" w:rsidTr="001E7BFB">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PrEx>
        <w:tc>
          <w:tcPr>
            <w:tcW w:w="600" w:type="dxa"/>
            <w:tcBorders>
              <w:top w:val="single" w:sz="4" w:space="0" w:color="auto"/>
              <w:left w:val="single" w:sz="4" w:space="0" w:color="auto"/>
              <w:bottom w:val="single" w:sz="4" w:space="0" w:color="auto"/>
              <w:right w:val="nil"/>
            </w:tcBorders>
          </w:tcPr>
          <w:p w:rsidR="00632809" w:rsidRPr="00C56B7F" w:rsidRDefault="00632809" w:rsidP="00F81B10">
            <w:pPr>
              <w:keepNext/>
              <w:jc w:val="right"/>
              <w:rPr>
                <w:rFonts w:ascii="Tahoma" w:hAnsi="Tahoma" w:cs="Tahoma"/>
              </w:rPr>
            </w:pPr>
          </w:p>
        </w:tc>
        <w:tc>
          <w:tcPr>
            <w:tcW w:w="7657" w:type="dxa"/>
            <w:gridSpan w:val="4"/>
            <w:tcBorders>
              <w:top w:val="single" w:sz="4" w:space="0" w:color="auto"/>
              <w:left w:val="nil"/>
              <w:bottom w:val="single" w:sz="4" w:space="0" w:color="auto"/>
              <w:right w:val="single" w:sz="4" w:space="0" w:color="808080"/>
            </w:tcBorders>
            <w:hideMark/>
          </w:tcPr>
          <w:p w:rsidR="00632809" w:rsidRPr="00F63795" w:rsidRDefault="00632809"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gridSpan w:val="2"/>
            <w:tcBorders>
              <w:top w:val="single" w:sz="4" w:space="0" w:color="auto"/>
              <w:left w:val="single" w:sz="4" w:space="0" w:color="808080"/>
              <w:bottom w:val="single" w:sz="4" w:space="0" w:color="auto"/>
              <w:right w:val="nil"/>
            </w:tcBorders>
            <w:hideMark/>
          </w:tcPr>
          <w:p w:rsidR="00632809" w:rsidRPr="00F63795" w:rsidRDefault="00632809"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gridSpan w:val="2"/>
            <w:tcBorders>
              <w:top w:val="single" w:sz="4" w:space="0" w:color="auto"/>
              <w:left w:val="nil"/>
              <w:bottom w:val="single" w:sz="4" w:space="0" w:color="auto"/>
              <w:right w:val="single" w:sz="4" w:space="0" w:color="auto"/>
            </w:tcBorders>
            <w:hideMark/>
          </w:tcPr>
          <w:p w:rsidR="00632809" w:rsidRPr="00F63795" w:rsidRDefault="00A239F1" w:rsidP="00F81B10">
            <w:pPr>
              <w:keepNext/>
              <w:rPr>
                <w:rFonts w:ascii="Tahoma" w:hAnsi="Tahoma" w:cs="Tahoma"/>
                <w:b/>
                <w:i/>
              </w:rPr>
            </w:pPr>
            <w:r>
              <w:rPr>
                <w:rFonts w:ascii="Tahoma" w:hAnsi="Tahoma" w:cs="Tahoma"/>
                <w:b/>
                <w:i/>
              </w:rPr>
              <w:t>8</w:t>
            </w:r>
            <w:r w:rsidR="001E7BFB">
              <w:rPr>
                <w:rFonts w:ascii="Tahoma" w:hAnsi="Tahoma" w:cs="Tahoma"/>
                <w:b/>
                <w:i/>
              </w:rPr>
              <w:t>/1</w:t>
            </w:r>
          </w:p>
        </w:tc>
      </w:tr>
    </w:tbl>
    <w:p w:rsidR="00632809" w:rsidRPr="00F63795" w:rsidRDefault="00632809" w:rsidP="00F81B10">
      <w:pPr>
        <w:keepNext/>
        <w:tabs>
          <w:tab w:val="left" w:pos="993"/>
        </w:tabs>
        <w:ind w:left="993" w:hanging="993"/>
        <w:rPr>
          <w:rFonts w:ascii="Tahoma" w:hAnsi="Tahoma" w:cs="Tahoma"/>
          <w:b/>
        </w:rPr>
      </w:pPr>
      <w:r w:rsidRPr="00F63795">
        <w:rPr>
          <w:rFonts w:ascii="Tahoma" w:hAnsi="Tahoma" w:cs="Tahoma"/>
          <w:b/>
        </w:rPr>
        <w:t xml:space="preserve">IZPOLNI </w:t>
      </w:r>
      <w:r w:rsidR="001E7BFB">
        <w:rPr>
          <w:rFonts w:ascii="Tahoma" w:hAnsi="Tahoma" w:cs="Tahoma"/>
          <w:b/>
        </w:rPr>
        <w:t>PONUDNIK</w:t>
      </w:r>
      <w:r w:rsidRPr="00F63795">
        <w:rPr>
          <w:rFonts w:ascii="Tahoma" w:hAnsi="Tahoma" w:cs="Tahoma"/>
          <w:b/>
        </w:rPr>
        <w:t>!!!!!!</w:t>
      </w:r>
    </w:p>
    <w:p w:rsidR="00632809" w:rsidRPr="00F63795" w:rsidRDefault="00632809" w:rsidP="00F81B10">
      <w:pPr>
        <w:keepNext/>
        <w:rPr>
          <w:rFonts w:ascii="Tahoma" w:hAnsi="Tahoma" w:cs="Tahoma"/>
          <w:sz w:val="18"/>
        </w:rPr>
      </w:pPr>
    </w:p>
    <w:p w:rsidR="00632809" w:rsidRPr="00F63795" w:rsidRDefault="00632809"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632809" w:rsidRPr="00F63795" w:rsidRDefault="00632809"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632809" w:rsidRPr="00F63795" w:rsidTr="00FD624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FD624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FD624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F81B10">
            <w:pPr>
              <w:keepNext/>
              <w:rPr>
                <w:rFonts w:ascii="Tahoma" w:hAnsi="Tahoma" w:cs="Tahoma"/>
              </w:rPr>
            </w:pPr>
          </w:p>
        </w:tc>
      </w:tr>
      <w:tr w:rsidR="00632809" w:rsidRPr="00F63795" w:rsidTr="00FD624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632809" w:rsidRPr="00F63795" w:rsidRDefault="00632809" w:rsidP="00F81B10">
            <w:pPr>
              <w:keepNext/>
              <w:rPr>
                <w:rFonts w:ascii="Tahoma" w:hAnsi="Tahoma" w:cs="Tahoma"/>
              </w:rPr>
            </w:pPr>
            <w:r>
              <w:rPr>
                <w:rFonts w:ascii="Tahoma" w:hAnsi="Tahoma" w:cs="Tahoma"/>
              </w:rPr>
              <w:t xml:space="preserve"> Od  __________________         do_________________</w:t>
            </w:r>
          </w:p>
        </w:tc>
      </w:tr>
      <w:tr w:rsidR="00632809"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p>
        </w:tc>
      </w:tr>
      <w:tr w:rsidR="00632809" w:rsidRPr="00F63795" w:rsidTr="0055092A">
        <w:trPr>
          <w:trHeight w:val="3393"/>
        </w:trPr>
        <w:tc>
          <w:tcPr>
            <w:tcW w:w="3546" w:type="dxa"/>
            <w:tcBorders>
              <w:top w:val="single" w:sz="2" w:space="0" w:color="auto"/>
              <w:left w:val="single" w:sz="2" w:space="0" w:color="auto"/>
              <w:bottom w:val="single" w:sz="2" w:space="0" w:color="auto"/>
              <w:right w:val="single" w:sz="2" w:space="0" w:color="auto"/>
            </w:tcBorders>
            <w:vAlign w:val="center"/>
          </w:tcPr>
          <w:p w:rsidR="001E7BFB" w:rsidRPr="001E7BFB" w:rsidRDefault="001E7BFB" w:rsidP="00F81B10">
            <w:pPr>
              <w:keepNext/>
              <w:shd w:val="clear" w:color="auto" w:fill="FFFFFF"/>
              <w:tabs>
                <w:tab w:val="left" w:pos="0"/>
              </w:tabs>
              <w:ind w:right="6"/>
              <w:jc w:val="both"/>
              <w:rPr>
                <w:rFonts w:ascii="Tahoma" w:hAnsi="Tahoma" w:cs="Tahoma"/>
              </w:rPr>
            </w:pPr>
            <w:r>
              <w:rPr>
                <w:rFonts w:ascii="Tahoma" w:hAnsi="Tahoma" w:cs="Tahoma"/>
              </w:rPr>
              <w:t>U</w:t>
            </w:r>
            <w:r w:rsidRPr="001E7BFB">
              <w:rPr>
                <w:rFonts w:ascii="Tahoma" w:hAnsi="Tahoma" w:cs="Tahoma"/>
              </w:rPr>
              <w:t>spešno izvede</w:t>
            </w:r>
            <w:r>
              <w:rPr>
                <w:rFonts w:ascii="Tahoma" w:hAnsi="Tahoma" w:cs="Tahoma"/>
              </w:rPr>
              <w:t>n</w:t>
            </w:r>
            <w:r w:rsidRPr="001E7BFB">
              <w:rPr>
                <w:rFonts w:ascii="Tahoma" w:hAnsi="Tahoma" w:cs="Tahoma"/>
              </w:rPr>
              <w:t xml:space="preserve"> in zaključ</w:t>
            </w:r>
            <w:r>
              <w:rPr>
                <w:rFonts w:ascii="Tahoma" w:hAnsi="Tahoma" w:cs="Tahoma"/>
              </w:rPr>
              <w:t>en</w:t>
            </w:r>
            <w:r w:rsidRPr="001E7BFB">
              <w:rPr>
                <w:rFonts w:ascii="Tahoma" w:hAnsi="Tahoma" w:cs="Tahoma"/>
              </w:rPr>
              <w:t xml:space="preserve"> objekt v vrednosti vsaj 2.000.000 EUR brez DDV, pri katerem </w:t>
            </w:r>
            <w:r>
              <w:rPr>
                <w:rFonts w:ascii="Tahoma" w:hAnsi="Tahoma" w:cs="Tahoma"/>
              </w:rPr>
              <w:t xml:space="preserve">je </w:t>
            </w:r>
            <w:r w:rsidRPr="001E7BFB">
              <w:rPr>
                <w:rFonts w:ascii="Tahoma" w:hAnsi="Tahoma" w:cs="Tahoma"/>
              </w:rPr>
              <w:t xml:space="preserve"> izvedel vsaj:</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gradnja/obnova plinovoda (gradbena dela),</w:t>
            </w:r>
          </w:p>
          <w:p w:rsidR="001E7BFB" w:rsidRPr="00EF7E72"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p>
          <w:p w:rsidR="00632809" w:rsidRPr="00CB5813" w:rsidRDefault="001E7BFB" w:rsidP="00F81B10">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obnova ali novogradnja ceste.</w:t>
            </w:r>
          </w:p>
        </w:tc>
        <w:tc>
          <w:tcPr>
            <w:tcW w:w="6099" w:type="dxa"/>
            <w:tcBorders>
              <w:top w:val="single" w:sz="2" w:space="0" w:color="auto"/>
              <w:left w:val="single" w:sz="2" w:space="0" w:color="auto"/>
              <w:bottom w:val="single" w:sz="2" w:space="0" w:color="auto"/>
              <w:right w:val="single" w:sz="2" w:space="0" w:color="auto"/>
            </w:tcBorders>
            <w:vAlign w:val="center"/>
          </w:tcPr>
          <w:p w:rsidR="001E7BFB" w:rsidRDefault="001E7BFB" w:rsidP="00F81B10">
            <w:pPr>
              <w:keepNext/>
              <w:jc w:val="center"/>
              <w:rPr>
                <w:rFonts w:ascii="Tahoma" w:hAnsi="Tahoma" w:cs="Tahoma"/>
              </w:rPr>
            </w:pPr>
          </w:p>
          <w:p w:rsidR="00632809" w:rsidRDefault="00632809" w:rsidP="00F81B10">
            <w:pPr>
              <w:keepNext/>
              <w:jc w:val="center"/>
              <w:rPr>
                <w:rFonts w:ascii="Tahoma" w:hAnsi="Tahoma" w:cs="Tahoma"/>
              </w:rPr>
            </w:pPr>
            <w:r w:rsidRPr="00CB5813">
              <w:rPr>
                <w:rFonts w:ascii="Tahoma" w:hAnsi="Tahoma" w:cs="Tahoma"/>
              </w:rPr>
              <w:t>Pogodbena vrednost __________________ EUR brez DDV</w:t>
            </w:r>
          </w:p>
          <w:p w:rsidR="001E7BFB" w:rsidRDefault="001E7BFB" w:rsidP="00F81B10">
            <w:pPr>
              <w:keepNext/>
              <w:jc w:val="center"/>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 xml:space="preserve">gradnja/obnova meteorne ali </w:t>
            </w:r>
            <w:r>
              <w:rPr>
                <w:rFonts w:ascii="Tahoma" w:hAnsi="Tahoma" w:cs="Tahoma"/>
              </w:rPr>
              <w:t>f</w:t>
            </w:r>
            <w:r w:rsidRPr="00EF7E72">
              <w:rPr>
                <w:rFonts w:ascii="Tahoma" w:hAnsi="Tahoma" w:cs="Tahoma"/>
              </w:rPr>
              <w:t>ekalne kanalizacije</w:t>
            </w:r>
            <w:r>
              <w:rPr>
                <w:rFonts w:ascii="Tahoma" w:hAnsi="Tahoma" w:cs="Tahoma"/>
              </w:rPr>
              <w:t xml:space="preserve">    DA   / NE</w:t>
            </w:r>
          </w:p>
          <w:p w:rsidR="001E7BFB" w:rsidRPr="00EF7E72" w:rsidRDefault="001E7BFB" w:rsidP="00F81B10">
            <w:pPr>
              <w:keepNext/>
              <w:widowControl w:val="0"/>
              <w:shd w:val="clear" w:color="auto" w:fill="FFFFFF"/>
              <w:tabs>
                <w:tab w:val="left" w:pos="219"/>
              </w:tabs>
              <w:autoSpaceDE w:val="0"/>
              <w:autoSpaceDN w:val="0"/>
              <w:adjustRightInd w:val="0"/>
              <w:spacing w:line="242" w:lineRule="exac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vodovoda</w:t>
            </w:r>
            <w:r>
              <w:rPr>
                <w:rFonts w:ascii="Tahoma" w:hAnsi="Tahoma" w:cs="Tahoma"/>
              </w:rPr>
              <w:t xml:space="preserve">                                     DA   / NE</w:t>
            </w:r>
          </w:p>
          <w:p w:rsidR="001E7BFB" w:rsidRDefault="001E7BFB" w:rsidP="00F81B10">
            <w:pPr>
              <w:pStyle w:val="Odstavekseznama"/>
              <w:keepNex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before="3" w:line="242" w:lineRule="exact"/>
              <w:rPr>
                <w:rFonts w:ascii="Tahoma" w:hAnsi="Tahoma" w:cs="Tahoma"/>
              </w:rPr>
            </w:pPr>
            <w:r w:rsidRPr="00EF7E72">
              <w:rPr>
                <w:rFonts w:ascii="Tahoma" w:hAnsi="Tahoma" w:cs="Tahoma"/>
              </w:rPr>
              <w:t>gradnja/o</w:t>
            </w:r>
            <w:r>
              <w:rPr>
                <w:rFonts w:ascii="Tahoma" w:hAnsi="Tahoma" w:cs="Tahoma"/>
              </w:rPr>
              <w:t>bnova plinovoda (gradbena dela)             DA   / NE</w:t>
            </w:r>
          </w:p>
          <w:p w:rsidR="001E7BFB" w:rsidRDefault="001E7BFB" w:rsidP="00F81B10">
            <w:pPr>
              <w:pStyle w:val="Odstavekseznama"/>
              <w:keepNext/>
              <w:rPr>
                <w:rFonts w:ascii="Tahoma" w:hAnsi="Tahoma" w:cs="Tahoma"/>
              </w:rPr>
            </w:pPr>
          </w:p>
          <w:p w:rsidR="001E7BFB" w:rsidRDefault="001E7BFB" w:rsidP="00F81B10">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EF7E72">
              <w:rPr>
                <w:rFonts w:ascii="Tahoma" w:hAnsi="Tahoma" w:cs="Tahoma"/>
              </w:rPr>
              <w:t>gradnja/obnova javne razsvetljave (gradbena dela)</w:t>
            </w:r>
            <w:r>
              <w:rPr>
                <w:rFonts w:ascii="Tahoma" w:hAnsi="Tahoma" w:cs="Tahoma"/>
              </w:rPr>
              <w:t xml:space="preserve"> DA   / NE</w:t>
            </w:r>
          </w:p>
          <w:p w:rsidR="001E7BFB" w:rsidRDefault="001E7BFB" w:rsidP="00F81B10">
            <w:pPr>
              <w:pStyle w:val="Odstavekseznama"/>
              <w:keepNext/>
              <w:rPr>
                <w:rFonts w:ascii="Tahoma" w:hAnsi="Tahoma" w:cs="Tahoma"/>
              </w:rPr>
            </w:pPr>
          </w:p>
          <w:p w:rsidR="00632809" w:rsidRPr="0055092A" w:rsidRDefault="001E7BFB" w:rsidP="00F81B10">
            <w:pPr>
              <w:keepNext/>
              <w:widowControl w:val="0"/>
              <w:numPr>
                <w:ilvl w:val="0"/>
                <w:numId w:val="30"/>
              </w:numPr>
              <w:shd w:val="clear" w:color="auto" w:fill="FFFFFF"/>
              <w:tabs>
                <w:tab w:val="left" w:pos="219"/>
              </w:tabs>
              <w:autoSpaceDE w:val="0"/>
              <w:autoSpaceDN w:val="0"/>
              <w:adjustRightInd w:val="0"/>
              <w:spacing w:line="242" w:lineRule="exact"/>
              <w:jc w:val="center"/>
              <w:rPr>
                <w:rFonts w:ascii="Tahoma" w:hAnsi="Tahoma" w:cs="Tahoma"/>
              </w:rPr>
            </w:pPr>
            <w:r w:rsidRPr="0055092A">
              <w:rPr>
                <w:rFonts w:ascii="Tahoma" w:hAnsi="Tahoma" w:cs="Tahoma"/>
              </w:rPr>
              <w:t>obnova ali novogradnja ceste.                                DA   / NE</w:t>
            </w:r>
          </w:p>
          <w:p w:rsidR="00632809" w:rsidRPr="00CB5813" w:rsidRDefault="00632809" w:rsidP="00F81B10">
            <w:pPr>
              <w:keepNext/>
              <w:jc w:val="center"/>
              <w:rPr>
                <w:rFonts w:ascii="Tahoma" w:hAnsi="Tahoma" w:cs="Tahoma"/>
              </w:rPr>
            </w:pPr>
          </w:p>
        </w:tc>
      </w:tr>
      <w:tr w:rsidR="0055092A"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632809" w:rsidRPr="00F63795" w:rsidRDefault="00632809"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32809" w:rsidRPr="00F63795" w:rsidTr="00FD6245">
        <w:trPr>
          <w:trHeight w:val="235"/>
        </w:trPr>
        <w:tc>
          <w:tcPr>
            <w:tcW w:w="2410" w:type="dxa"/>
            <w:tcBorders>
              <w:top w:val="nil"/>
              <w:left w:val="nil"/>
              <w:bottom w:val="single" w:sz="4" w:space="0" w:color="auto"/>
              <w:right w:val="nil"/>
            </w:tcBorders>
          </w:tcPr>
          <w:p w:rsidR="00632809" w:rsidRPr="00F63795" w:rsidRDefault="00632809" w:rsidP="00F81B10">
            <w:pPr>
              <w:keepNext/>
              <w:jc w:val="both"/>
              <w:rPr>
                <w:rFonts w:ascii="Tahoma" w:hAnsi="Tahoma" w:cs="Tahoma"/>
                <w:snapToGrid w:val="0"/>
              </w:rPr>
            </w:pPr>
          </w:p>
        </w:tc>
        <w:tc>
          <w:tcPr>
            <w:tcW w:w="2693" w:type="dxa"/>
          </w:tcPr>
          <w:p w:rsidR="00632809" w:rsidRPr="00F63795" w:rsidRDefault="00632809"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632809" w:rsidRPr="00F63795" w:rsidRDefault="00632809" w:rsidP="00F81B10">
            <w:pPr>
              <w:keepNext/>
              <w:jc w:val="both"/>
              <w:rPr>
                <w:rFonts w:ascii="Tahoma" w:hAnsi="Tahoma" w:cs="Tahoma"/>
                <w:snapToGrid w:val="0"/>
                <w:sz w:val="28"/>
              </w:rPr>
            </w:pPr>
          </w:p>
        </w:tc>
      </w:tr>
      <w:tr w:rsidR="00632809" w:rsidRPr="00F63795" w:rsidTr="00FD6245">
        <w:trPr>
          <w:trHeight w:val="235"/>
        </w:trPr>
        <w:tc>
          <w:tcPr>
            <w:tcW w:w="2410" w:type="dxa"/>
            <w:tcBorders>
              <w:top w:val="single" w:sz="4" w:space="0" w:color="auto"/>
              <w:left w:val="nil"/>
              <w:bottom w:val="nil"/>
              <w:right w:val="nil"/>
            </w:tcBorders>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632809" w:rsidRPr="00F63795" w:rsidRDefault="00632809"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632809" w:rsidRPr="00F63795" w:rsidRDefault="00632809" w:rsidP="00F81B10">
      <w:pPr>
        <w:keepNext/>
        <w:rPr>
          <w:rFonts w:ascii="Tahoma" w:hAnsi="Tahoma" w:cs="Tahoma"/>
          <w:b/>
        </w:rPr>
      </w:pPr>
      <w:r w:rsidRPr="00F63795">
        <w:rPr>
          <w:rFonts w:ascii="Tahoma" w:hAnsi="Tahoma" w:cs="Tahoma"/>
          <w:b/>
        </w:rPr>
        <w:t>______________________________________________________________________</w:t>
      </w:r>
    </w:p>
    <w:p w:rsidR="00632809" w:rsidRPr="00F63795" w:rsidRDefault="00632809"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632809" w:rsidRPr="00F63795" w:rsidRDefault="00632809" w:rsidP="00F81B10">
      <w:pPr>
        <w:keepNext/>
        <w:jc w:val="both"/>
        <w:rPr>
          <w:rFonts w:ascii="Tahoma" w:hAnsi="Tahoma" w:cs="Tahoma"/>
        </w:rPr>
      </w:pPr>
    </w:p>
    <w:p w:rsidR="00632809" w:rsidRPr="00F63795" w:rsidRDefault="00632809"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632809" w:rsidRPr="00F63795" w:rsidRDefault="00632809" w:rsidP="00F81B10">
      <w:pPr>
        <w:keepNext/>
        <w:rPr>
          <w:rFonts w:ascii="Tahoma" w:hAnsi="Tahoma" w:cs="Tahoma"/>
        </w:rPr>
      </w:pPr>
    </w:p>
    <w:p w:rsidR="00632809" w:rsidRPr="00F63795" w:rsidRDefault="00632809"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632809" w:rsidRPr="00F63795" w:rsidRDefault="00632809" w:rsidP="00F81B10">
      <w:pPr>
        <w:keepNext/>
        <w:rPr>
          <w:rFonts w:ascii="Tahoma" w:hAnsi="Tahoma" w:cs="Tahoma"/>
        </w:rPr>
      </w:pPr>
    </w:p>
    <w:p w:rsidR="00632809" w:rsidRPr="00F63795" w:rsidRDefault="00632809" w:rsidP="00F81B10">
      <w:pPr>
        <w:keepNext/>
        <w:rPr>
          <w:rFonts w:ascii="Tahoma" w:hAnsi="Tahoma" w:cs="Tahoma"/>
        </w:rPr>
      </w:pPr>
      <w:r w:rsidRPr="00F63795">
        <w:rPr>
          <w:rFonts w:ascii="Tahoma" w:hAnsi="Tahoma" w:cs="Tahoma"/>
        </w:rPr>
        <w:t>Izdajatelj reference</w:t>
      </w:r>
    </w:p>
    <w:p w:rsidR="00632809" w:rsidRPr="00F63795" w:rsidRDefault="00632809" w:rsidP="00F81B10">
      <w:pPr>
        <w:keepNext/>
        <w:rPr>
          <w:rFonts w:ascii="Tahoma" w:hAnsi="Tahoma" w:cs="Tahoma"/>
        </w:rPr>
      </w:pPr>
      <w:r w:rsidRPr="00F63795">
        <w:rPr>
          <w:rFonts w:ascii="Tahoma" w:hAnsi="Tahoma" w:cs="Tahoma"/>
        </w:rPr>
        <w:t xml:space="preserve"> </w:t>
      </w:r>
    </w:p>
    <w:p w:rsidR="00632809" w:rsidRPr="00F63795" w:rsidRDefault="00632809" w:rsidP="00F81B10">
      <w:pPr>
        <w:keepNext/>
        <w:rPr>
          <w:rFonts w:ascii="Tahoma" w:hAnsi="Tahoma" w:cs="Tahoma"/>
        </w:rPr>
      </w:pPr>
      <w:r w:rsidRPr="00F63795">
        <w:rPr>
          <w:rFonts w:ascii="Tahoma" w:hAnsi="Tahoma" w:cs="Tahoma"/>
        </w:rPr>
        <w:t>__________________________________                 Žig                               _______________</w:t>
      </w:r>
    </w:p>
    <w:p w:rsidR="00632809" w:rsidRDefault="00632809" w:rsidP="00F81B10">
      <w:pPr>
        <w:keepNext/>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F81B10">
            <w:pPr>
              <w:keepNext/>
              <w:rPr>
                <w:rFonts w:ascii="Tahoma" w:hAnsi="Tahoma" w:cs="Tahoma"/>
                <w:b/>
                <w:i/>
              </w:rPr>
            </w:pPr>
            <w:r>
              <w:rPr>
                <w:rFonts w:ascii="Tahoma" w:hAnsi="Tahoma" w:cs="Tahoma"/>
                <w:b/>
                <w:i/>
              </w:rPr>
              <w:t>8/</w:t>
            </w:r>
            <w:r w:rsidR="008B169D">
              <w:rPr>
                <w:rFonts w:ascii="Tahoma" w:hAnsi="Tahoma" w:cs="Tahoma"/>
                <w:b/>
                <w:i/>
              </w:rPr>
              <w:t>2</w:t>
            </w:r>
          </w:p>
        </w:tc>
      </w:tr>
    </w:tbl>
    <w:p w:rsidR="001E7BFB" w:rsidRPr="00F63795" w:rsidRDefault="001E7BFB"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F81B10">
      <w:pPr>
        <w:keepNext/>
        <w:rPr>
          <w:rFonts w:ascii="Tahoma" w:hAnsi="Tahoma" w:cs="Tahoma"/>
          <w:sz w:val="18"/>
        </w:rPr>
      </w:pPr>
    </w:p>
    <w:p w:rsidR="001E7BFB" w:rsidRPr="00F63795" w:rsidRDefault="001E7BFB"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E7BFB" w:rsidRPr="00F63795" w:rsidRDefault="001E7BFB"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81B10">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F81B10">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 gradnje</w:t>
            </w:r>
            <w:r>
              <w:rPr>
                <w:rFonts w:ascii="Tahoma" w:hAnsi="Tahoma" w:cs="Tahoma"/>
              </w:rPr>
              <w:t>/obnove</w:t>
            </w:r>
            <w:r w:rsidRPr="00EF7E72">
              <w:rPr>
                <w:rFonts w:ascii="Tahoma" w:hAnsi="Tahoma" w:cs="Tahoma"/>
              </w:rPr>
              <w:t xml:space="preserve"> </w:t>
            </w:r>
            <w:r w:rsidRPr="007F1C1F">
              <w:rPr>
                <w:rFonts w:ascii="Tahoma" w:hAnsi="Tahoma" w:cs="Tahoma"/>
              </w:rPr>
              <w:t xml:space="preserve">meteorne/fekalne </w:t>
            </w:r>
            <w:r w:rsidRPr="00EF7E72">
              <w:rPr>
                <w:rFonts w:ascii="Tahoma" w:hAnsi="Tahoma" w:cs="Tahoma"/>
              </w:rPr>
              <w:t xml:space="preserve">kanalizacije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55092A" w:rsidRDefault="007F1C1F" w:rsidP="00F81B10">
            <w:pPr>
              <w:keepNext/>
              <w:ind w:left="360"/>
              <w:jc w:val="center"/>
              <w:rPr>
                <w:rFonts w:ascii="Tahoma" w:hAnsi="Tahoma" w:cs="Tahoma"/>
              </w:rPr>
            </w:pPr>
            <w:r w:rsidRPr="0055092A">
              <w:rPr>
                <w:rFonts w:ascii="Tahoma" w:hAnsi="Tahoma" w:cs="Tahoma"/>
              </w:rPr>
              <w:t xml:space="preserve">gradnja/obnova meteorne/fekalne v dolžini  ________m, </w:t>
            </w:r>
            <w:r w:rsidR="0055092A">
              <w:rPr>
                <w:rFonts w:ascii="Tahoma" w:hAnsi="Tahoma" w:cs="Tahoma"/>
              </w:rPr>
              <w:t xml:space="preserve">od tega </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1E7BFB" w:rsidRPr="00F63795" w:rsidRDefault="001E7BFB"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F81B10">
            <w:pPr>
              <w:keepNext/>
              <w:jc w:val="both"/>
              <w:rPr>
                <w:rFonts w:ascii="Tahoma" w:hAnsi="Tahoma" w:cs="Tahoma"/>
                <w:snapToGrid w:val="0"/>
              </w:rPr>
            </w:pPr>
          </w:p>
        </w:tc>
        <w:tc>
          <w:tcPr>
            <w:tcW w:w="2693" w:type="dxa"/>
          </w:tcPr>
          <w:p w:rsidR="001E7BFB" w:rsidRPr="00F63795" w:rsidRDefault="001E7BF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F81B10">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F81B10">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F81B10">
      <w:pPr>
        <w:keepNext/>
        <w:jc w:val="both"/>
        <w:rPr>
          <w:rFonts w:ascii="Tahoma" w:hAnsi="Tahoma" w:cs="Tahoma"/>
        </w:rPr>
      </w:pPr>
    </w:p>
    <w:p w:rsidR="001E7BFB" w:rsidRPr="00F63795" w:rsidRDefault="001E7BFB"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F81B10">
      <w:pPr>
        <w:keepNext/>
        <w:rPr>
          <w:rFonts w:ascii="Tahoma" w:hAnsi="Tahoma" w:cs="Tahoma"/>
        </w:rPr>
      </w:pPr>
    </w:p>
    <w:p w:rsidR="001E7BFB" w:rsidRPr="00F63795" w:rsidRDefault="001E7BFB"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F81B10">
      <w:pPr>
        <w:keepNext/>
        <w:rPr>
          <w:rFonts w:ascii="Tahoma" w:hAnsi="Tahoma" w:cs="Tahoma"/>
        </w:rPr>
      </w:pPr>
    </w:p>
    <w:p w:rsidR="001E7BFB" w:rsidRPr="00F63795" w:rsidRDefault="001E7BFB" w:rsidP="00F81B10">
      <w:pPr>
        <w:keepNext/>
        <w:rPr>
          <w:rFonts w:ascii="Tahoma" w:hAnsi="Tahoma" w:cs="Tahoma"/>
        </w:rPr>
      </w:pPr>
      <w:r w:rsidRPr="00F63795">
        <w:rPr>
          <w:rFonts w:ascii="Tahoma" w:hAnsi="Tahoma" w:cs="Tahoma"/>
        </w:rPr>
        <w:t>Izdajatelj reference</w:t>
      </w:r>
    </w:p>
    <w:p w:rsidR="001E7BFB" w:rsidRPr="00F63795" w:rsidRDefault="001E7BFB" w:rsidP="00F81B10">
      <w:pPr>
        <w:keepNext/>
        <w:rPr>
          <w:rFonts w:ascii="Tahoma" w:hAnsi="Tahoma" w:cs="Tahoma"/>
        </w:rPr>
      </w:pPr>
      <w:r w:rsidRPr="00F63795">
        <w:rPr>
          <w:rFonts w:ascii="Tahoma" w:hAnsi="Tahoma" w:cs="Tahoma"/>
        </w:rPr>
        <w:t xml:space="preserve"> </w:t>
      </w:r>
    </w:p>
    <w:p w:rsidR="001E7BFB" w:rsidRPr="00F63795" w:rsidRDefault="001E7BFB" w:rsidP="00F81B10">
      <w:pPr>
        <w:keepNext/>
        <w:rPr>
          <w:rFonts w:ascii="Tahoma" w:hAnsi="Tahoma" w:cs="Tahoma"/>
        </w:rPr>
      </w:pPr>
      <w:r w:rsidRPr="00F63795">
        <w:rPr>
          <w:rFonts w:ascii="Tahoma" w:hAnsi="Tahoma" w:cs="Tahoma"/>
        </w:rPr>
        <w:t>__________________________________                 Žig                               _______________</w:t>
      </w:r>
    </w:p>
    <w:p w:rsidR="001E7BFB" w:rsidRDefault="001E7BFB" w:rsidP="00F81B10">
      <w:pPr>
        <w:keepNext/>
        <w:rPr>
          <w:rFonts w:ascii="Tahoma" w:hAnsi="Tahoma" w:cs="Tahoma"/>
        </w:rPr>
      </w:pPr>
      <w:r w:rsidRPr="00F63795">
        <w:rPr>
          <w:rFonts w:ascii="Tahoma" w:hAnsi="Tahoma" w:cs="Tahoma"/>
        </w:rPr>
        <w:lastRenderedPageBreak/>
        <w:t xml:space="preserve">( podpis odgovorne osebe)                                                                             (kraj in datum) </w:t>
      </w:r>
    </w:p>
    <w:p w:rsidR="001E7BFB" w:rsidRDefault="001E7BFB"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55092A" w:rsidRDefault="0055092A" w:rsidP="00F81B10">
      <w:pPr>
        <w:keepNext/>
        <w:rPr>
          <w:rFonts w:ascii="Tahoma" w:hAnsi="Tahoma" w:cs="Tahoma"/>
        </w:rPr>
      </w:pPr>
    </w:p>
    <w:p w:rsidR="008B169D" w:rsidRDefault="008B169D"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8/3</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en</w:t>
            </w:r>
            <w:r w:rsidRPr="00EF7E72">
              <w:rPr>
                <w:rFonts w:ascii="Tahoma" w:hAnsi="Tahoma" w:cs="Tahoma"/>
              </w:rPr>
              <w:t xml:space="preserve"> objekt gradnje/obnove </w:t>
            </w:r>
            <w:r>
              <w:rPr>
                <w:rFonts w:ascii="Tahoma" w:hAnsi="Tahoma" w:cs="Tahoma"/>
              </w:rPr>
              <w:t xml:space="preserve">javnega </w:t>
            </w:r>
            <w:r w:rsidRPr="00EF7E72">
              <w:rPr>
                <w:rFonts w:ascii="Tahoma" w:hAnsi="Tahoma" w:cs="Tahoma"/>
              </w:rPr>
              <w:t xml:space="preserve">vodovoda iz </w:t>
            </w:r>
            <w:proofErr w:type="spellStart"/>
            <w:r w:rsidRPr="00EF7E72">
              <w:rPr>
                <w:rFonts w:ascii="Tahoma" w:hAnsi="Tahoma" w:cs="Tahoma"/>
              </w:rPr>
              <w:t>nodularne</w:t>
            </w:r>
            <w:proofErr w:type="spellEnd"/>
            <w:r w:rsidRPr="00EF7E72">
              <w:rPr>
                <w:rFonts w:ascii="Tahoma" w:hAnsi="Tahoma" w:cs="Tahoma"/>
              </w:rPr>
              <w:t xml:space="preserve"> litine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DF2C79" w:rsidRDefault="007F1C1F" w:rsidP="00F81B10">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sidR="00DF2C79">
              <w:rPr>
                <w:rFonts w:ascii="Tahoma" w:hAnsi="Tahoma" w:cs="Tahoma"/>
              </w:rPr>
              <w:t xml:space="preserve">od tega </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lastRenderedPageBreak/>
        <w:t xml:space="preserve">( podpis odgovorne osebe)                                                                             (kraj in datum) </w:t>
      </w: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D37614" w:rsidRDefault="00D37614"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8/4</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8B169D" w:rsidRDefault="007F1C1F" w:rsidP="00F81B10">
            <w:pPr>
              <w:keepNext/>
              <w:shd w:val="clear" w:color="auto" w:fill="FFFFFF"/>
              <w:tabs>
                <w:tab w:val="left" w:pos="0"/>
              </w:tabs>
              <w:ind w:right="6"/>
              <w:jc w:val="both"/>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objekt gradnje/obnove vodovoda</w:t>
            </w:r>
            <w:r w:rsidR="00D37614">
              <w:rPr>
                <w:rFonts w:ascii="Tahoma" w:hAnsi="Tahoma" w:cs="Tahoma"/>
              </w:rPr>
              <w:t xml:space="preserve"> s hišnimi priključki</w:t>
            </w:r>
          </w:p>
          <w:p w:rsidR="007F1C1F" w:rsidRPr="00CB5813" w:rsidRDefault="007F1C1F" w:rsidP="00F81B10">
            <w:pPr>
              <w:keepNext/>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7F1C1F" w:rsidRPr="008B169D" w:rsidRDefault="007F1C1F" w:rsidP="00F81B10">
            <w:pPr>
              <w:keepNext/>
              <w:shd w:val="clear" w:color="auto" w:fill="FFFFFF"/>
              <w:tabs>
                <w:tab w:val="left" w:pos="0"/>
              </w:tabs>
              <w:ind w:right="6"/>
              <w:jc w:val="both"/>
              <w:rPr>
                <w:rFonts w:ascii="Tahoma" w:hAnsi="Tahoma" w:cs="Tahoma"/>
              </w:rPr>
            </w:pPr>
            <w:r w:rsidRPr="008B169D">
              <w:rPr>
                <w:rFonts w:ascii="Tahoma" w:hAnsi="Tahoma" w:cs="Tahoma"/>
              </w:rPr>
              <w:t>gradnj</w:t>
            </w:r>
            <w:r>
              <w:rPr>
                <w:rFonts w:ascii="Tahoma" w:hAnsi="Tahoma" w:cs="Tahoma"/>
              </w:rPr>
              <w:t>a</w:t>
            </w:r>
            <w:r w:rsidRPr="008B169D">
              <w:rPr>
                <w:rFonts w:ascii="Tahoma" w:hAnsi="Tahoma" w:cs="Tahoma"/>
              </w:rPr>
              <w:t>/obnov</w:t>
            </w:r>
            <w:r>
              <w:rPr>
                <w:rFonts w:ascii="Tahoma" w:hAnsi="Tahoma" w:cs="Tahoma"/>
              </w:rPr>
              <w:t>a</w:t>
            </w:r>
            <w:r w:rsidRPr="008B169D">
              <w:rPr>
                <w:rFonts w:ascii="Tahoma" w:hAnsi="Tahoma" w:cs="Tahoma"/>
              </w:rPr>
              <w:t xml:space="preserve"> vodovoda pri katerem j</w:t>
            </w:r>
            <w:r w:rsidR="00D37614">
              <w:rPr>
                <w:rFonts w:ascii="Tahoma" w:hAnsi="Tahoma" w:cs="Tahoma"/>
              </w:rPr>
              <w:t>e</w:t>
            </w:r>
            <w:r w:rsidRPr="008B169D">
              <w:rPr>
                <w:rFonts w:ascii="Tahoma" w:hAnsi="Tahoma" w:cs="Tahoma"/>
              </w:rPr>
              <w:t xml:space="preserve"> izvedel </w:t>
            </w:r>
            <w:r>
              <w:rPr>
                <w:rFonts w:ascii="Tahoma" w:hAnsi="Tahoma" w:cs="Tahoma"/>
              </w:rPr>
              <w:t>____</w:t>
            </w:r>
            <w:r w:rsidRPr="008B169D">
              <w:rPr>
                <w:rFonts w:ascii="Tahoma" w:hAnsi="Tahoma" w:cs="Tahoma"/>
              </w:rPr>
              <w:t xml:space="preserve"> vodovodnih hišnih priključkov.</w:t>
            </w:r>
          </w:p>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t xml:space="preserve">( podpis odgovorne osebe)                                                                             (kraj in datum) </w:t>
      </w: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8B169D" w:rsidRDefault="008B169D" w:rsidP="00F81B10">
      <w:pPr>
        <w:keepNext/>
        <w:rPr>
          <w:rFonts w:ascii="Tahoma" w:hAnsi="Tahoma" w:cs="Tahoma"/>
        </w:rPr>
      </w:pPr>
    </w:p>
    <w:p w:rsidR="00D37614" w:rsidRDefault="00D37614" w:rsidP="00F81B10">
      <w:pPr>
        <w:keepNext/>
        <w:rPr>
          <w:rFonts w:ascii="Tahoma" w:hAnsi="Tahoma" w:cs="Tahoma"/>
        </w:rPr>
      </w:pPr>
    </w:p>
    <w:p w:rsidR="00D37614" w:rsidRDefault="00D37614" w:rsidP="00F81B10">
      <w:pPr>
        <w:keepNext/>
        <w:rPr>
          <w:rFonts w:ascii="Tahoma" w:hAnsi="Tahoma" w:cs="Tahoma"/>
        </w:rPr>
      </w:pPr>
    </w:p>
    <w:p w:rsidR="008B169D" w:rsidRDefault="008B169D"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81B10">
            <w:pPr>
              <w:keepNext/>
              <w:rPr>
                <w:rFonts w:ascii="Tahoma" w:hAnsi="Tahoma" w:cs="Tahoma"/>
                <w:b/>
                <w:i/>
              </w:rPr>
            </w:pPr>
            <w:r>
              <w:rPr>
                <w:rFonts w:ascii="Tahoma" w:hAnsi="Tahoma" w:cs="Tahoma"/>
                <w:b/>
                <w:i/>
              </w:rPr>
              <w:t>8/5</w:t>
            </w:r>
          </w:p>
        </w:tc>
      </w:tr>
    </w:tbl>
    <w:p w:rsidR="008B169D" w:rsidRPr="00F63795" w:rsidRDefault="008B169D"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81B10">
      <w:pPr>
        <w:keepNext/>
        <w:rPr>
          <w:rFonts w:ascii="Tahoma" w:hAnsi="Tahoma" w:cs="Tahoma"/>
          <w:sz w:val="18"/>
        </w:rPr>
      </w:pPr>
    </w:p>
    <w:p w:rsidR="008B169D" w:rsidRPr="00F63795" w:rsidRDefault="008B169D"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81B10">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81B10">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81B10">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v skupni dolžini glavnih plinovodov </w:t>
            </w:r>
            <w:r w:rsidRPr="00CB5813">
              <w:rPr>
                <w:rFonts w:ascii="Tahoma" w:hAnsi="Tahoma" w:cs="Tahoma"/>
              </w:rPr>
              <w:t>________</w:t>
            </w:r>
            <w:r>
              <w:rPr>
                <w:rFonts w:ascii="Tahoma" w:hAnsi="Tahoma" w:cs="Tahoma"/>
              </w:rPr>
              <w:t>m</w:t>
            </w:r>
          </w:p>
          <w:p w:rsidR="007F1C1F" w:rsidRPr="00CB5813" w:rsidRDefault="007F1C1F" w:rsidP="00F81B10">
            <w:pPr>
              <w:keepNext/>
              <w:jc w:val="center"/>
              <w:rPr>
                <w:rFonts w:ascii="Tahoma" w:hAnsi="Tahoma" w:cs="Tahoma"/>
              </w:rPr>
            </w:pPr>
          </w:p>
          <w:p w:rsidR="007F1C1F" w:rsidRPr="00CB5813" w:rsidRDefault="007F1C1F" w:rsidP="00F81B10">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81B10">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81B10">
            <w:pPr>
              <w:keepNext/>
              <w:jc w:val="center"/>
              <w:rPr>
                <w:rFonts w:ascii="Tahoma" w:hAnsi="Tahoma" w:cs="Tahoma"/>
              </w:rPr>
            </w:pPr>
          </w:p>
        </w:tc>
      </w:tr>
    </w:tbl>
    <w:p w:rsidR="008B169D" w:rsidRPr="00F63795" w:rsidRDefault="008B169D"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rPr>
            </w:pPr>
          </w:p>
        </w:tc>
        <w:tc>
          <w:tcPr>
            <w:tcW w:w="2693" w:type="dxa"/>
          </w:tcPr>
          <w:p w:rsidR="008B169D" w:rsidRPr="00F63795" w:rsidRDefault="008B169D"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81B10">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81B10">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81B10">
      <w:pPr>
        <w:keepNext/>
        <w:jc w:val="both"/>
        <w:rPr>
          <w:rFonts w:ascii="Tahoma" w:hAnsi="Tahoma" w:cs="Tahoma"/>
        </w:rPr>
      </w:pPr>
    </w:p>
    <w:p w:rsidR="008B169D" w:rsidRPr="00F63795" w:rsidRDefault="008B169D"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81B10">
      <w:pPr>
        <w:keepNext/>
        <w:rPr>
          <w:rFonts w:ascii="Tahoma" w:hAnsi="Tahoma" w:cs="Tahoma"/>
        </w:rPr>
      </w:pPr>
    </w:p>
    <w:p w:rsidR="008B169D" w:rsidRPr="00F63795" w:rsidRDefault="008B169D"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81B10">
      <w:pPr>
        <w:keepNext/>
        <w:rPr>
          <w:rFonts w:ascii="Tahoma" w:hAnsi="Tahoma" w:cs="Tahoma"/>
        </w:rPr>
      </w:pPr>
    </w:p>
    <w:p w:rsidR="008B169D" w:rsidRPr="00F63795" w:rsidRDefault="008B169D" w:rsidP="00F81B10">
      <w:pPr>
        <w:keepNext/>
        <w:rPr>
          <w:rFonts w:ascii="Tahoma" w:hAnsi="Tahoma" w:cs="Tahoma"/>
        </w:rPr>
      </w:pPr>
      <w:r w:rsidRPr="00F63795">
        <w:rPr>
          <w:rFonts w:ascii="Tahoma" w:hAnsi="Tahoma" w:cs="Tahoma"/>
        </w:rPr>
        <w:t>Izdajatelj reference</w:t>
      </w:r>
    </w:p>
    <w:p w:rsidR="008B169D" w:rsidRPr="00F63795" w:rsidRDefault="008B169D" w:rsidP="00F81B10">
      <w:pPr>
        <w:keepNext/>
        <w:rPr>
          <w:rFonts w:ascii="Tahoma" w:hAnsi="Tahoma" w:cs="Tahoma"/>
        </w:rPr>
      </w:pPr>
      <w:r w:rsidRPr="00F63795">
        <w:rPr>
          <w:rFonts w:ascii="Tahoma" w:hAnsi="Tahoma" w:cs="Tahoma"/>
        </w:rPr>
        <w:t xml:space="preserve"> </w:t>
      </w:r>
    </w:p>
    <w:p w:rsidR="008B169D" w:rsidRPr="00F63795" w:rsidRDefault="008B169D" w:rsidP="00F81B10">
      <w:pPr>
        <w:keepNext/>
        <w:rPr>
          <w:rFonts w:ascii="Tahoma" w:hAnsi="Tahoma" w:cs="Tahoma"/>
        </w:rPr>
      </w:pPr>
      <w:r w:rsidRPr="00F63795">
        <w:rPr>
          <w:rFonts w:ascii="Tahoma" w:hAnsi="Tahoma" w:cs="Tahoma"/>
        </w:rPr>
        <w:t>__________________________________                 Žig                               _______________</w:t>
      </w:r>
    </w:p>
    <w:p w:rsidR="008B169D" w:rsidRDefault="008B169D" w:rsidP="00F81B10">
      <w:pPr>
        <w:keepNext/>
        <w:rPr>
          <w:rFonts w:ascii="Tahoma" w:hAnsi="Tahoma" w:cs="Tahoma"/>
        </w:rPr>
      </w:pPr>
      <w:r w:rsidRPr="00F63795">
        <w:rPr>
          <w:rFonts w:ascii="Tahoma" w:hAnsi="Tahoma" w:cs="Tahoma"/>
        </w:rPr>
        <w:t xml:space="preserve">( podpis odgovorne osebe)                                                                             (kraj in datum) </w:t>
      </w:r>
    </w:p>
    <w:p w:rsidR="008B169D" w:rsidRDefault="008B169D"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F81B10">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F81B10">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w:t>
            </w:r>
            <w:proofErr w:type="spellStart"/>
            <w:r w:rsidR="00761222">
              <w:rPr>
                <w:rFonts w:ascii="Tahoma" w:hAnsi="Tahoma" w:cs="Tahoma"/>
              </w:rPr>
              <w:t>poduzvajalec</w:t>
            </w:r>
            <w:proofErr w:type="spellEnd"/>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F81B10">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F81B10">
            <w:pPr>
              <w:keepNext/>
              <w:rPr>
                <w:rFonts w:ascii="Tahoma" w:hAnsi="Tahoma" w:cs="Tahoma"/>
                <w:b/>
                <w:i/>
              </w:rPr>
            </w:pPr>
            <w:r>
              <w:rPr>
                <w:rFonts w:ascii="Tahoma" w:hAnsi="Tahoma" w:cs="Tahoma"/>
                <w:b/>
                <w:i/>
              </w:rPr>
              <w:t>9</w:t>
            </w:r>
          </w:p>
        </w:tc>
      </w:tr>
    </w:tbl>
    <w:p w:rsidR="00135C0B" w:rsidRPr="00F63795" w:rsidRDefault="00135C0B" w:rsidP="00F81B10">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F81B10">
      <w:pPr>
        <w:keepNext/>
        <w:rPr>
          <w:rFonts w:ascii="Tahoma" w:hAnsi="Tahoma" w:cs="Tahoma"/>
          <w:sz w:val="18"/>
        </w:rPr>
      </w:pPr>
    </w:p>
    <w:p w:rsidR="00135C0B" w:rsidRPr="00F63795" w:rsidRDefault="00135C0B" w:rsidP="00F81B10">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F81B10">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81B10">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81B10">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F81B10">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81B10">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81B10">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81B10">
            <w:pPr>
              <w:keepNext/>
              <w:jc w:val="center"/>
              <w:rPr>
                <w:rFonts w:ascii="Tahoma" w:hAnsi="Tahoma" w:cs="Tahoma"/>
              </w:rPr>
            </w:pPr>
          </w:p>
          <w:p w:rsidR="00135C0B" w:rsidRDefault="00135C0B" w:rsidP="00F81B10">
            <w:pPr>
              <w:keepNext/>
              <w:jc w:val="center"/>
              <w:rPr>
                <w:rFonts w:ascii="Tahoma" w:hAnsi="Tahoma" w:cs="Tahoma"/>
              </w:rPr>
            </w:pPr>
            <w:r w:rsidRPr="00CB5813">
              <w:rPr>
                <w:rFonts w:ascii="Tahoma" w:hAnsi="Tahoma" w:cs="Tahoma"/>
              </w:rPr>
              <w:t>Pogodbena vrednost __________________ EUR brez DDV</w:t>
            </w:r>
          </w:p>
          <w:p w:rsidR="00135C0B" w:rsidRDefault="00135C0B" w:rsidP="00F81B10">
            <w:pPr>
              <w:keepNext/>
              <w:jc w:val="center"/>
              <w:rPr>
                <w:rFonts w:ascii="Tahoma" w:hAnsi="Tahoma" w:cs="Tahoma"/>
              </w:rPr>
            </w:pPr>
          </w:p>
          <w:p w:rsidR="00135C0B" w:rsidRDefault="00135C0B" w:rsidP="00F81B10">
            <w:pPr>
              <w:keepNext/>
              <w:jc w:val="center"/>
              <w:rPr>
                <w:rFonts w:ascii="Tahoma" w:hAnsi="Tahoma" w:cs="Tahoma"/>
              </w:rPr>
            </w:pPr>
            <w:r>
              <w:rPr>
                <w:rFonts w:ascii="Tahoma" w:hAnsi="Tahoma" w:cs="Tahoma"/>
              </w:rPr>
              <w:t>Vrsta del ________________________________________</w:t>
            </w:r>
          </w:p>
          <w:p w:rsidR="00135C0B" w:rsidRDefault="00135C0B" w:rsidP="00F81B10">
            <w:pPr>
              <w:keepNext/>
              <w:jc w:val="center"/>
              <w:rPr>
                <w:rFonts w:ascii="Tahoma" w:hAnsi="Tahoma" w:cs="Tahoma"/>
              </w:rPr>
            </w:pPr>
          </w:p>
          <w:p w:rsidR="00135C0B" w:rsidRPr="00CB5813" w:rsidRDefault="00135C0B" w:rsidP="00F81B10">
            <w:pPr>
              <w:keepNext/>
              <w:jc w:val="center"/>
              <w:rPr>
                <w:rFonts w:ascii="Tahoma" w:hAnsi="Tahoma" w:cs="Tahoma"/>
              </w:rPr>
            </w:pPr>
          </w:p>
          <w:p w:rsidR="00135C0B" w:rsidRPr="00CB5813" w:rsidRDefault="00135C0B" w:rsidP="00F81B10">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81B10">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F81B10">
            <w:pPr>
              <w:keepNext/>
              <w:jc w:val="center"/>
              <w:rPr>
                <w:rFonts w:ascii="Tahoma" w:hAnsi="Tahoma" w:cs="Tahoma"/>
              </w:rPr>
            </w:pPr>
          </w:p>
        </w:tc>
      </w:tr>
    </w:tbl>
    <w:p w:rsidR="00135C0B" w:rsidRPr="00F63795" w:rsidRDefault="00135C0B" w:rsidP="00F81B10">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F81B10">
            <w:pPr>
              <w:keepNext/>
              <w:jc w:val="both"/>
              <w:rPr>
                <w:rFonts w:ascii="Tahoma" w:hAnsi="Tahoma" w:cs="Tahoma"/>
                <w:snapToGrid w:val="0"/>
              </w:rPr>
            </w:pPr>
          </w:p>
        </w:tc>
        <w:tc>
          <w:tcPr>
            <w:tcW w:w="2693" w:type="dxa"/>
          </w:tcPr>
          <w:p w:rsidR="00135C0B" w:rsidRPr="00F63795" w:rsidRDefault="00135C0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F81B10">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F81B10">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F81B10">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F81B10">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F81B10">
      <w:pPr>
        <w:keepNext/>
        <w:jc w:val="both"/>
        <w:rPr>
          <w:rFonts w:ascii="Tahoma" w:hAnsi="Tahoma" w:cs="Tahoma"/>
        </w:rPr>
      </w:pPr>
    </w:p>
    <w:p w:rsidR="00135C0B" w:rsidRPr="00F63795" w:rsidRDefault="00135C0B" w:rsidP="00F81B10">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F81B10">
      <w:pPr>
        <w:keepNext/>
        <w:rPr>
          <w:rFonts w:ascii="Tahoma" w:hAnsi="Tahoma" w:cs="Tahoma"/>
        </w:rPr>
      </w:pPr>
    </w:p>
    <w:p w:rsidR="00135C0B" w:rsidRPr="00F63795" w:rsidRDefault="00135C0B" w:rsidP="00F81B10">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F81B10">
      <w:pPr>
        <w:keepNext/>
        <w:rPr>
          <w:rFonts w:ascii="Tahoma" w:hAnsi="Tahoma" w:cs="Tahoma"/>
        </w:rPr>
      </w:pPr>
    </w:p>
    <w:p w:rsidR="00135C0B" w:rsidRPr="00F63795" w:rsidRDefault="00135C0B" w:rsidP="00F81B10">
      <w:pPr>
        <w:keepNext/>
        <w:rPr>
          <w:rFonts w:ascii="Tahoma" w:hAnsi="Tahoma" w:cs="Tahoma"/>
        </w:rPr>
      </w:pPr>
      <w:r w:rsidRPr="00F63795">
        <w:rPr>
          <w:rFonts w:ascii="Tahoma" w:hAnsi="Tahoma" w:cs="Tahoma"/>
        </w:rPr>
        <w:t>Izdajatelj reference</w:t>
      </w:r>
    </w:p>
    <w:p w:rsidR="00135C0B" w:rsidRPr="00F63795" w:rsidRDefault="00135C0B" w:rsidP="00F81B10">
      <w:pPr>
        <w:keepNext/>
        <w:rPr>
          <w:rFonts w:ascii="Tahoma" w:hAnsi="Tahoma" w:cs="Tahoma"/>
        </w:rPr>
      </w:pPr>
      <w:r w:rsidRPr="00F63795">
        <w:rPr>
          <w:rFonts w:ascii="Tahoma" w:hAnsi="Tahoma" w:cs="Tahoma"/>
        </w:rPr>
        <w:t xml:space="preserve"> </w:t>
      </w:r>
    </w:p>
    <w:p w:rsidR="00135C0B" w:rsidRPr="00F63795" w:rsidRDefault="00135C0B" w:rsidP="00F81B10">
      <w:pPr>
        <w:keepNext/>
        <w:rPr>
          <w:rFonts w:ascii="Tahoma" w:hAnsi="Tahoma" w:cs="Tahoma"/>
        </w:rPr>
      </w:pPr>
      <w:r w:rsidRPr="00F63795">
        <w:rPr>
          <w:rFonts w:ascii="Tahoma" w:hAnsi="Tahoma" w:cs="Tahoma"/>
        </w:rPr>
        <w:t>__________________________________                 Žig                               _______________</w:t>
      </w:r>
    </w:p>
    <w:p w:rsidR="00135C0B" w:rsidRDefault="00135C0B" w:rsidP="00F81B10">
      <w:pPr>
        <w:keepNext/>
        <w:rPr>
          <w:rFonts w:ascii="Tahoma" w:hAnsi="Tahoma" w:cs="Tahoma"/>
        </w:rPr>
      </w:pPr>
      <w:r w:rsidRPr="00F63795">
        <w:rPr>
          <w:rFonts w:ascii="Tahoma" w:hAnsi="Tahoma" w:cs="Tahoma"/>
        </w:rPr>
        <w:lastRenderedPageBreak/>
        <w:t xml:space="preserve">( podpis odgovorne osebe)                                                                             (kraj in datum) </w:t>
      </w: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p w:rsidR="00135C0B" w:rsidRDefault="00135C0B"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135C0B" w:rsidP="00F81B10">
            <w:pPr>
              <w:keepNext/>
              <w:jc w:val="right"/>
              <w:rPr>
                <w:rFonts w:ascii="Tahoma" w:hAnsi="Tahoma" w:cs="Tahoma"/>
              </w:rPr>
            </w:pPr>
            <w:r w:rsidRPr="00E938DF">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F81B10">
            <w:pPr>
              <w:keepNext/>
              <w:rPr>
                <w:rFonts w:ascii="Tahoma" w:hAnsi="Tahoma" w:cs="Tahoma"/>
                <w:b/>
                <w:i/>
              </w:rPr>
            </w:pPr>
            <w:r>
              <w:rPr>
                <w:rFonts w:ascii="Tahoma" w:hAnsi="Tahoma" w:cs="Tahoma"/>
                <w:b/>
                <w:i/>
              </w:rPr>
              <w:t>10/1</w:t>
            </w:r>
          </w:p>
        </w:tc>
      </w:tr>
    </w:tbl>
    <w:p w:rsidR="00135C0B" w:rsidRPr="00E938DF" w:rsidRDefault="00135C0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F81B10">
      <w:pPr>
        <w:keepNext/>
        <w:rPr>
          <w:rFonts w:ascii="Tahoma" w:hAnsi="Tahoma" w:cs="Tahoma"/>
          <w:sz w:val="16"/>
        </w:rPr>
      </w:pPr>
    </w:p>
    <w:p w:rsidR="00135C0B" w:rsidRPr="00E938DF" w:rsidRDefault="00135C0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p w:rsidR="00135C0B" w:rsidRPr="00E938DF" w:rsidRDefault="00135C0B" w:rsidP="00F81B10">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81B10">
            <w:pPr>
              <w:keepNext/>
              <w:widowControl w:val="0"/>
              <w:jc w:val="both"/>
              <w:rPr>
                <w:rFonts w:ascii="Tahoma" w:hAnsi="Tahoma" w:cs="Tahoma"/>
              </w:rPr>
            </w:pPr>
          </w:p>
        </w:tc>
      </w:tr>
      <w:tr w:rsidR="00EF1CDB" w:rsidRPr="00E938DF" w:rsidTr="00611852">
        <w:trPr>
          <w:trHeight w:val="2125"/>
        </w:trPr>
        <w:tc>
          <w:tcPr>
            <w:tcW w:w="3546" w:type="dxa"/>
            <w:tcBorders>
              <w:top w:val="single" w:sz="2" w:space="0" w:color="auto"/>
              <w:left w:val="single" w:sz="2" w:space="0" w:color="auto"/>
              <w:right w:val="single" w:sz="2" w:space="0" w:color="auto"/>
            </w:tcBorders>
            <w:vAlign w:val="center"/>
          </w:tcPr>
          <w:p w:rsidR="00EF1CDB" w:rsidRPr="00E938DF" w:rsidRDefault="00EF1CDB"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316E62">
              <w:rPr>
                <w:rFonts w:ascii="Tahoma" w:hAnsi="Tahoma" w:cs="Tahoma"/>
              </w:rPr>
              <w:t>objekt gradnje komunalne infrastrukture v vrednosti 1.000.000 € brez DDV, znotraj katere je bilo izvedena vsaj gradnja/obnova vodovoda, meteorne ali fekalne kanalizacije, plinovoda (gradbena dela) ter obnova ali novogradnja ceste</w:t>
            </w:r>
          </w:p>
        </w:tc>
        <w:tc>
          <w:tcPr>
            <w:tcW w:w="6099" w:type="dxa"/>
            <w:gridSpan w:val="2"/>
            <w:tcBorders>
              <w:top w:val="single" w:sz="2" w:space="0" w:color="auto"/>
              <w:left w:val="single" w:sz="2" w:space="0" w:color="auto"/>
              <w:right w:val="single" w:sz="2" w:space="0" w:color="auto"/>
            </w:tcBorders>
            <w:vAlign w:val="center"/>
          </w:tcPr>
          <w:p w:rsidR="00EF1CDB" w:rsidRDefault="00EF1CDB" w:rsidP="00F81B10">
            <w:pPr>
              <w:keepNext/>
              <w:jc w:val="center"/>
              <w:rPr>
                <w:rFonts w:ascii="Tahoma" w:hAnsi="Tahoma" w:cs="Tahoma"/>
              </w:rPr>
            </w:pPr>
            <w:r w:rsidRPr="00CB5813">
              <w:rPr>
                <w:rFonts w:ascii="Tahoma" w:hAnsi="Tahoma" w:cs="Tahoma"/>
              </w:rPr>
              <w:t>Pogodbena vrednost __________________ EUR brez DDV</w:t>
            </w:r>
          </w:p>
          <w:p w:rsidR="00EF1CDB" w:rsidRDefault="00EF1CDB" w:rsidP="00F81B10">
            <w:pPr>
              <w:keepNext/>
              <w:jc w:val="center"/>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meteorne ali fekalne kanalizacije    DA   / NE</w:t>
            </w:r>
          </w:p>
          <w:p w:rsidR="00EF1CDB" w:rsidRPr="00EF7E72" w:rsidRDefault="00EF1CDB" w:rsidP="00F81B10">
            <w:pPr>
              <w:keepNext/>
              <w:widowControl w:val="0"/>
              <w:shd w:val="clear" w:color="auto" w:fill="FFFFFF"/>
              <w:tabs>
                <w:tab w:val="left" w:pos="219"/>
              </w:tabs>
              <w:autoSpaceDE w:val="0"/>
              <w:autoSpaceDN w:val="0"/>
              <w:adjustRightInd w:val="0"/>
              <w:spacing w:line="242" w:lineRule="exac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gradnja/obnova vodovoda                                     DA   / NE</w:t>
            </w:r>
          </w:p>
          <w:p w:rsidR="00EF1CDB" w:rsidRDefault="00EF1CDB" w:rsidP="00F81B10">
            <w:pPr>
              <w:pStyle w:val="Odstavekseznama"/>
              <w:keepNex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gradnja/obnova plinovoda (gradbena dela)             DA   / NE</w:t>
            </w:r>
          </w:p>
          <w:p w:rsidR="00EF1CDB" w:rsidRDefault="00EF1CDB" w:rsidP="00F81B10">
            <w:pPr>
              <w:pStyle w:val="Odstavekseznama"/>
              <w:keepNext/>
              <w:rPr>
                <w:rFonts w:ascii="Tahoma" w:hAnsi="Tahoma" w:cs="Tahoma"/>
              </w:rPr>
            </w:pPr>
          </w:p>
          <w:p w:rsidR="00EF1CDB" w:rsidRPr="00EF1CDB" w:rsidRDefault="00EF1CDB" w:rsidP="00F81B10">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EF1CDB">
              <w:rPr>
                <w:rFonts w:ascii="Tahoma" w:hAnsi="Tahoma" w:cs="Tahoma"/>
              </w:rPr>
              <w:t>obnova ali novogradnja ceste.                                DA   / NE</w:t>
            </w:r>
          </w:p>
          <w:p w:rsidR="00EF1CDB" w:rsidRDefault="00EF1CDB" w:rsidP="00F81B10">
            <w:pPr>
              <w:keepNext/>
              <w:jc w:val="center"/>
              <w:rPr>
                <w:rFonts w:ascii="Tahoma" w:hAnsi="Tahoma" w:cs="Tahoma"/>
              </w:rPr>
            </w:pPr>
          </w:p>
          <w:p w:rsidR="00EF1CDB" w:rsidRPr="00E938DF" w:rsidRDefault="00EF1CDB" w:rsidP="00F81B10">
            <w:pPr>
              <w:keepNext/>
              <w:widowControl w:val="0"/>
              <w:jc w:val="center"/>
              <w:rPr>
                <w:rFonts w:ascii="Tahoma" w:hAnsi="Tahoma" w:cs="Tahoma"/>
              </w:rPr>
            </w:pP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81B10">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F81B10">
            <w:pPr>
              <w:keepNext/>
              <w:jc w:val="center"/>
              <w:rPr>
                <w:rFonts w:ascii="Tahoma" w:hAnsi="Tahoma" w:cs="Tahoma"/>
              </w:rPr>
            </w:pPr>
          </w:p>
        </w:tc>
      </w:tr>
    </w:tbl>
    <w:p w:rsidR="00DF2C79" w:rsidRPr="00E938DF" w:rsidRDefault="00DF2C79" w:rsidP="00F81B10">
      <w:pPr>
        <w:keepNext/>
        <w:widowControl w:val="0"/>
        <w:rPr>
          <w:rFonts w:ascii="Tahoma" w:hAnsi="Tahoma" w:cs="Tahoma"/>
          <w:sz w:val="16"/>
        </w:rPr>
      </w:pPr>
    </w:p>
    <w:p w:rsidR="00135C0B" w:rsidRPr="00E938DF" w:rsidRDefault="00135C0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F81B10">
            <w:pPr>
              <w:keepNext/>
              <w:jc w:val="both"/>
              <w:rPr>
                <w:rFonts w:ascii="Tahoma" w:hAnsi="Tahoma" w:cs="Tahoma"/>
                <w:snapToGrid w:val="0"/>
              </w:rPr>
            </w:pPr>
          </w:p>
        </w:tc>
        <w:tc>
          <w:tcPr>
            <w:tcW w:w="2693" w:type="dxa"/>
          </w:tcPr>
          <w:p w:rsidR="00135C0B" w:rsidRPr="00E938DF" w:rsidRDefault="00135C0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F81B10">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F81B10">
      <w:pPr>
        <w:keepNext/>
        <w:widowControl w:val="0"/>
        <w:pBdr>
          <w:bottom w:val="single" w:sz="4" w:space="1" w:color="auto"/>
        </w:pBdr>
        <w:rPr>
          <w:rFonts w:ascii="Tahoma" w:hAnsi="Tahoma" w:cs="Tahoma"/>
          <w:b/>
          <w:sz w:val="28"/>
          <w:szCs w:val="30"/>
        </w:rPr>
      </w:pPr>
    </w:p>
    <w:p w:rsidR="00135C0B" w:rsidRPr="00E938DF" w:rsidRDefault="00135C0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F81B10">
      <w:pPr>
        <w:keepNext/>
        <w:widowControl w:val="0"/>
        <w:jc w:val="both"/>
        <w:rPr>
          <w:rFonts w:ascii="Tahoma" w:hAnsi="Tahoma" w:cs="Tahoma"/>
          <w:sz w:val="18"/>
        </w:rPr>
      </w:pPr>
    </w:p>
    <w:p w:rsidR="00135C0B" w:rsidRPr="00E938DF" w:rsidRDefault="00135C0B" w:rsidP="00F81B10">
      <w:pPr>
        <w:keepNext/>
        <w:widowControl w:val="0"/>
        <w:jc w:val="both"/>
        <w:rPr>
          <w:rFonts w:ascii="Tahoma" w:hAnsi="Tahoma" w:cs="Tahoma"/>
        </w:rPr>
      </w:pPr>
      <w:r w:rsidRPr="00E938DF">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w:t>
      </w:r>
      <w:r w:rsidRPr="00E938DF">
        <w:rPr>
          <w:rFonts w:ascii="Tahoma" w:hAnsi="Tahoma" w:cs="Tahoma"/>
        </w:rPr>
        <w:lastRenderedPageBreak/>
        <w:t>izključno za potrebe pri njegovem kandidiranju za pridobitev predmetnega javnega naročila.</w:t>
      </w:r>
    </w:p>
    <w:p w:rsidR="00135C0B" w:rsidRPr="00E938DF" w:rsidRDefault="00135C0B" w:rsidP="00F81B10">
      <w:pPr>
        <w:keepNext/>
        <w:widowControl w:val="0"/>
        <w:rPr>
          <w:rFonts w:ascii="Tahoma" w:hAnsi="Tahoma" w:cs="Tahoma"/>
        </w:rPr>
      </w:pPr>
    </w:p>
    <w:p w:rsidR="00135C0B" w:rsidRPr="00E938DF" w:rsidRDefault="00135C0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F81B10">
      <w:pPr>
        <w:keepNext/>
        <w:widowControl w:val="0"/>
        <w:rPr>
          <w:rFonts w:ascii="Tahoma" w:hAnsi="Tahoma" w:cs="Tahoma"/>
        </w:rPr>
      </w:pPr>
    </w:p>
    <w:p w:rsidR="00135C0B" w:rsidRPr="00E938DF" w:rsidRDefault="00135C0B" w:rsidP="00F81B10">
      <w:pPr>
        <w:keepNext/>
        <w:widowControl w:val="0"/>
        <w:rPr>
          <w:rFonts w:ascii="Tahoma" w:hAnsi="Tahoma" w:cs="Tahoma"/>
        </w:rPr>
      </w:pPr>
      <w:r w:rsidRPr="00E938DF">
        <w:rPr>
          <w:rFonts w:ascii="Tahoma" w:hAnsi="Tahoma" w:cs="Tahoma"/>
        </w:rPr>
        <w:t>Izdajatelj reference</w:t>
      </w:r>
    </w:p>
    <w:p w:rsidR="00135C0B" w:rsidRPr="00E938DF" w:rsidRDefault="00135C0B" w:rsidP="00F81B10">
      <w:pPr>
        <w:keepNext/>
        <w:widowControl w:val="0"/>
        <w:rPr>
          <w:rFonts w:ascii="Tahoma" w:hAnsi="Tahoma" w:cs="Tahoma"/>
        </w:rPr>
      </w:pPr>
      <w:r w:rsidRPr="00E938DF">
        <w:rPr>
          <w:rFonts w:ascii="Tahoma" w:hAnsi="Tahoma" w:cs="Tahoma"/>
        </w:rPr>
        <w:t xml:space="preserve"> </w:t>
      </w:r>
    </w:p>
    <w:p w:rsidR="00135C0B" w:rsidRPr="00E938DF" w:rsidRDefault="00135C0B" w:rsidP="00F81B10">
      <w:pPr>
        <w:keepNext/>
        <w:widowControl w:val="0"/>
        <w:rPr>
          <w:rFonts w:ascii="Tahoma" w:hAnsi="Tahoma" w:cs="Tahoma"/>
        </w:rPr>
      </w:pPr>
      <w:r w:rsidRPr="00E938DF">
        <w:rPr>
          <w:rFonts w:ascii="Tahoma" w:hAnsi="Tahoma" w:cs="Tahoma"/>
        </w:rPr>
        <w:t>__________________________________                 Žig                               _______________</w:t>
      </w:r>
    </w:p>
    <w:p w:rsidR="00135C0B" w:rsidRDefault="00135C0B" w:rsidP="00F81B10">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10/2</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javnega vodovoda iz </w:t>
            </w:r>
            <w:proofErr w:type="spellStart"/>
            <w:r w:rsidRPr="00316E62">
              <w:rPr>
                <w:rFonts w:ascii="Tahoma" w:hAnsi="Tahoma" w:cs="Tahoma"/>
              </w:rPr>
              <w:t>nodularne</w:t>
            </w:r>
            <w:proofErr w:type="spellEnd"/>
            <w:r w:rsidRPr="00316E62">
              <w:rPr>
                <w:rFonts w:ascii="Tahoma" w:hAnsi="Tahoma" w:cs="Tahoma"/>
              </w:rPr>
              <w:t xml:space="preserve"> litine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Default="00DF2C79" w:rsidP="00F81B10">
            <w:pPr>
              <w:keepNext/>
              <w:ind w:left="360"/>
              <w:jc w:val="center"/>
              <w:rPr>
                <w:rFonts w:ascii="Tahoma" w:hAnsi="Tahoma" w:cs="Tahoma"/>
              </w:rPr>
            </w:pPr>
          </w:p>
          <w:p w:rsidR="00DF2C79" w:rsidRDefault="00DF2C79" w:rsidP="00F81B10">
            <w:pPr>
              <w:keepNext/>
              <w:ind w:left="360"/>
              <w:jc w:val="center"/>
              <w:rPr>
                <w:rFonts w:ascii="Tahoma" w:hAnsi="Tahoma" w:cs="Tahoma"/>
              </w:rPr>
            </w:pPr>
            <w:r w:rsidRPr="007F1C1F">
              <w:rPr>
                <w:rFonts w:ascii="Tahoma" w:hAnsi="Tahoma" w:cs="Tahoma"/>
              </w:rPr>
              <w:t xml:space="preserve">gradnja/obnova 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Pr>
                <w:rFonts w:ascii="Tahoma" w:hAnsi="Tahoma" w:cs="Tahoma"/>
              </w:rPr>
              <w:t xml:space="preserve">od tega </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81B10">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F81B10">
            <w:pPr>
              <w:keepNext/>
              <w:widowControl w:val="0"/>
              <w:jc w:val="center"/>
              <w:rPr>
                <w:rFonts w:ascii="Tahoma" w:hAnsi="Tahoma" w:cs="Tahoma"/>
              </w:rPr>
            </w:pPr>
          </w:p>
          <w:p w:rsidR="00DF2C79" w:rsidRPr="00E938DF" w:rsidRDefault="00DF2C79" w:rsidP="00F81B10">
            <w:pPr>
              <w:keepNext/>
              <w:widowControl w:val="0"/>
              <w:jc w:val="center"/>
              <w:rPr>
                <w:rFonts w:ascii="Tahoma" w:hAnsi="Tahoma" w:cs="Tahoma"/>
              </w:rPr>
            </w:pPr>
            <w:r w:rsidRPr="00E938DF">
              <w:rPr>
                <w:rFonts w:ascii="Tahoma" w:hAnsi="Tahoma" w:cs="Tahoma"/>
              </w:rPr>
              <w:t xml:space="preserve"> </w:t>
            </w: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ind w:left="36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lastRenderedPageBreak/>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F81B10">
      <w:pPr>
        <w:keepNext/>
        <w:widowControl w:val="0"/>
        <w:rPr>
          <w:rFonts w:ascii="Tahoma" w:hAnsi="Tahoma" w:cs="Tahoma"/>
        </w:rPr>
      </w:pPr>
    </w:p>
    <w:p w:rsidR="00DF2C79" w:rsidRDefault="00DF2C79" w:rsidP="00F81B10">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10/3</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 kanalizacije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Pr="00E938DF" w:rsidRDefault="00DF2C79" w:rsidP="00F81B10">
            <w:pPr>
              <w:keepNext/>
              <w:widowControl w:val="0"/>
              <w:spacing w:beforeLines="40" w:before="96" w:afterLines="40" w:after="96"/>
              <w:jc w:val="center"/>
              <w:rPr>
                <w:rFonts w:ascii="Tahoma" w:hAnsi="Tahoma" w:cs="Tahoma"/>
              </w:rPr>
            </w:pPr>
            <w:r w:rsidRPr="007F1C1F">
              <w:rPr>
                <w:rFonts w:ascii="Tahoma" w:hAnsi="Tahoma" w:cs="Tahoma"/>
              </w:rPr>
              <w:t xml:space="preserve">gradnja/obnova </w:t>
            </w:r>
            <w:r w:rsidRPr="00316E62">
              <w:rPr>
                <w:rFonts w:ascii="Tahoma" w:hAnsi="Tahoma" w:cs="Tahoma"/>
              </w:rPr>
              <w:t>javne kanalizacije</w:t>
            </w:r>
            <w:r>
              <w:rPr>
                <w:rFonts w:ascii="Tahoma" w:hAnsi="Tahoma" w:cs="Tahoma"/>
              </w:rPr>
              <w:t xml:space="preserve"> </w:t>
            </w:r>
            <w:r w:rsidRPr="007F1C1F">
              <w:rPr>
                <w:rFonts w:ascii="Tahoma" w:hAnsi="Tahoma" w:cs="Tahoma"/>
              </w:rPr>
              <w:t>v dolžini  ________m</w:t>
            </w: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EF1CDB" w:rsidRDefault="00EF1CDB" w:rsidP="00F81B10">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10/4</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 (glavni in priključni</w:t>
            </w:r>
            <w:r>
              <w:rPr>
                <w:rFonts w:ascii="Tahoma" w:hAnsi="Tahoma" w:cs="Tahoma"/>
              </w:rPr>
              <w:t xml:space="preserve"> </w:t>
            </w:r>
            <w:r w:rsidRPr="00316E62">
              <w:rPr>
                <w:rFonts w:ascii="Tahoma" w:hAnsi="Tahoma" w:cs="Tahoma"/>
              </w:rPr>
              <w:t>plinovodi) za zemeljski plin</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DF2C79" w:rsidP="00F81B10">
            <w:pPr>
              <w:keepNext/>
              <w:widowControl w:val="0"/>
              <w:jc w:val="center"/>
              <w:rPr>
                <w:rFonts w:ascii="Tahoma" w:hAnsi="Tahoma" w:cs="Tahoma"/>
              </w:rPr>
            </w:pP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w:t>
            </w:r>
            <w:r>
              <w:rPr>
                <w:rFonts w:ascii="Tahoma" w:hAnsi="Tahoma" w:cs="Tahoma"/>
              </w:rPr>
              <w:t xml:space="preserve"> d</w:t>
            </w:r>
            <w:r w:rsidR="00611852">
              <w:rPr>
                <w:rFonts w:ascii="Tahoma" w:hAnsi="Tahoma" w:cs="Tahoma"/>
              </w:rPr>
              <w:t>olžin</w:t>
            </w:r>
            <w:r>
              <w:rPr>
                <w:rFonts w:ascii="Tahoma" w:hAnsi="Tahoma" w:cs="Tahoma"/>
              </w:rPr>
              <w:t>e</w:t>
            </w:r>
            <w:r w:rsidR="00611852">
              <w:rPr>
                <w:rFonts w:ascii="Tahoma" w:hAnsi="Tahoma" w:cs="Tahoma"/>
              </w:rPr>
              <w:t xml:space="preserve"> _____________ </w:t>
            </w:r>
            <w:r w:rsidR="00611852" w:rsidRPr="007779B6">
              <w:rPr>
                <w:rFonts w:ascii="Tahoma" w:hAnsi="Tahoma" w:cs="Tahoma"/>
              </w:rPr>
              <w:t>m</w:t>
            </w:r>
            <w:r w:rsidR="00611852" w:rsidRPr="00E938DF">
              <w:rPr>
                <w:rFonts w:ascii="Tahoma" w:hAnsi="Tahoma" w:cs="Tahoma"/>
              </w:rPr>
              <w:t xml:space="preserve">   </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EF1CDB" w:rsidRDefault="00EF1CDB" w:rsidP="00F81B10">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81B10">
            <w:pPr>
              <w:keepNext/>
              <w:jc w:val="right"/>
              <w:rPr>
                <w:rFonts w:ascii="Tahoma" w:hAnsi="Tahoma" w:cs="Tahoma"/>
              </w:rPr>
            </w:pPr>
            <w:r w:rsidRPr="00E938DF">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81B1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VD</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81B10">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81B10">
            <w:pPr>
              <w:keepNext/>
              <w:rPr>
                <w:rFonts w:ascii="Tahoma" w:hAnsi="Tahoma" w:cs="Tahoma"/>
                <w:b/>
                <w:i/>
              </w:rPr>
            </w:pPr>
            <w:r>
              <w:rPr>
                <w:rFonts w:ascii="Tahoma" w:hAnsi="Tahoma" w:cs="Tahoma"/>
                <w:b/>
                <w:i/>
              </w:rPr>
              <w:t>10/5</w:t>
            </w:r>
          </w:p>
        </w:tc>
      </w:tr>
    </w:tbl>
    <w:p w:rsidR="00EF1CDB" w:rsidRPr="00E938DF" w:rsidRDefault="00EF1CDB" w:rsidP="00F81B10">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81B10">
      <w:pPr>
        <w:keepNext/>
        <w:rPr>
          <w:rFonts w:ascii="Tahoma" w:hAnsi="Tahoma" w:cs="Tahoma"/>
          <w:sz w:val="16"/>
        </w:rPr>
      </w:pPr>
    </w:p>
    <w:p w:rsidR="00EF1CDB" w:rsidRPr="00E938DF" w:rsidRDefault="00EF1CDB" w:rsidP="00F81B10">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81B10">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81B10">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p w:rsidR="00EF1CDB" w:rsidRPr="00E938DF" w:rsidRDefault="00EF1CDB" w:rsidP="00F81B10">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81B10">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81B10">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F81B10">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vodovodnih hišnih priključkov</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611852" w:rsidP="00F81B10">
            <w:pPr>
              <w:keepNext/>
              <w:widowControl w:val="0"/>
              <w:jc w:val="center"/>
              <w:rPr>
                <w:rFonts w:ascii="Tahoma" w:hAnsi="Tahoma" w:cs="Tahoma"/>
              </w:rPr>
            </w:pPr>
            <w:r>
              <w:rPr>
                <w:rFonts w:ascii="Tahoma" w:hAnsi="Tahoma" w:cs="Tahoma"/>
              </w:rPr>
              <w:t>I</w:t>
            </w:r>
            <w:r w:rsidRPr="00316E62">
              <w:rPr>
                <w:rFonts w:ascii="Tahoma" w:hAnsi="Tahoma" w:cs="Tahoma"/>
              </w:rPr>
              <w:t>zgradnj</w:t>
            </w:r>
            <w:r>
              <w:rPr>
                <w:rFonts w:ascii="Tahoma" w:hAnsi="Tahoma" w:cs="Tahoma"/>
              </w:rPr>
              <w:t>a</w:t>
            </w:r>
            <w:r w:rsidRPr="00316E62">
              <w:rPr>
                <w:rFonts w:ascii="Tahoma" w:hAnsi="Tahoma" w:cs="Tahoma"/>
              </w:rPr>
              <w:t xml:space="preserve"> </w:t>
            </w:r>
            <w:r>
              <w:rPr>
                <w:rFonts w:ascii="Tahoma" w:hAnsi="Tahoma" w:cs="Tahoma"/>
              </w:rPr>
              <w:t>_</w:t>
            </w:r>
            <w:r w:rsidR="00DF2C79">
              <w:rPr>
                <w:rFonts w:ascii="Tahoma" w:hAnsi="Tahoma" w:cs="Tahoma"/>
              </w:rPr>
              <w:t>___</w:t>
            </w:r>
            <w:r>
              <w:rPr>
                <w:rFonts w:ascii="Tahoma" w:hAnsi="Tahoma" w:cs="Tahoma"/>
              </w:rPr>
              <w:t>_</w:t>
            </w:r>
            <w:r w:rsidRPr="00316E62">
              <w:rPr>
                <w:rFonts w:ascii="Tahoma" w:hAnsi="Tahoma" w:cs="Tahoma"/>
              </w:rPr>
              <w:t xml:space="preserve"> vodovodnih hišnih priključkov</w:t>
            </w:r>
          </w:p>
        </w:tc>
      </w:tr>
      <w:tr w:rsidR="00DF2C79" w:rsidTr="00DF2C79">
        <w:trPr>
          <w:trHeight w:val="514"/>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81B10">
            <w:pPr>
              <w:keepNext/>
              <w:widowControl w:val="0"/>
              <w:jc w:val="center"/>
              <w:rPr>
                <w:rFonts w:ascii="Tahoma" w:hAnsi="Tahoma" w:cs="Tahoma"/>
              </w:rPr>
            </w:pPr>
          </w:p>
        </w:tc>
      </w:tr>
    </w:tbl>
    <w:p w:rsidR="00EF1CDB" w:rsidRPr="00E938DF" w:rsidRDefault="00EF1CDB" w:rsidP="00F81B10">
      <w:pPr>
        <w:keepNext/>
        <w:widowControl w:val="0"/>
        <w:rPr>
          <w:rFonts w:ascii="Tahoma" w:hAnsi="Tahoma" w:cs="Tahoma"/>
          <w:sz w:val="16"/>
        </w:rPr>
      </w:pPr>
    </w:p>
    <w:p w:rsidR="00EF1CDB" w:rsidRPr="00E938DF" w:rsidRDefault="00EF1CDB" w:rsidP="00F81B10">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rPr>
            </w:pPr>
          </w:p>
        </w:tc>
        <w:tc>
          <w:tcPr>
            <w:tcW w:w="2693" w:type="dxa"/>
          </w:tcPr>
          <w:p w:rsidR="00EF1CDB" w:rsidRPr="00E938DF" w:rsidRDefault="00EF1CDB" w:rsidP="00F81B10">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81B10">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81B10">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81B10">
      <w:pPr>
        <w:keepNext/>
        <w:widowControl w:val="0"/>
        <w:pBdr>
          <w:bottom w:val="single" w:sz="4" w:space="1" w:color="auto"/>
        </w:pBdr>
        <w:rPr>
          <w:rFonts w:ascii="Tahoma" w:hAnsi="Tahoma" w:cs="Tahoma"/>
          <w:b/>
          <w:sz w:val="28"/>
          <w:szCs w:val="30"/>
        </w:rPr>
      </w:pPr>
    </w:p>
    <w:p w:rsidR="00EF1CDB" w:rsidRPr="00E938DF" w:rsidRDefault="00EF1CDB" w:rsidP="00F81B10">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81B10">
      <w:pPr>
        <w:keepNext/>
        <w:widowControl w:val="0"/>
        <w:jc w:val="both"/>
        <w:rPr>
          <w:rFonts w:ascii="Tahoma" w:hAnsi="Tahoma" w:cs="Tahoma"/>
          <w:sz w:val="18"/>
        </w:rPr>
      </w:pPr>
    </w:p>
    <w:p w:rsidR="00EF1CDB" w:rsidRPr="00E938DF" w:rsidRDefault="00EF1CDB" w:rsidP="00F81B10">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jc w:val="center"/>
        <w:rPr>
          <w:rFonts w:ascii="Tahoma" w:hAnsi="Tahoma" w:cs="Tahoma"/>
        </w:rPr>
      </w:pPr>
      <w:r w:rsidRPr="00E938DF">
        <w:rPr>
          <w:rFonts w:ascii="Tahoma" w:hAnsi="Tahoma" w:cs="Tahoma"/>
        </w:rPr>
        <w:lastRenderedPageBreak/>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81B10">
      <w:pPr>
        <w:keepNext/>
        <w:widowControl w:val="0"/>
        <w:rPr>
          <w:rFonts w:ascii="Tahoma" w:hAnsi="Tahoma" w:cs="Tahoma"/>
        </w:rPr>
      </w:pPr>
    </w:p>
    <w:p w:rsidR="00EF1CDB" w:rsidRPr="00E938DF" w:rsidRDefault="00EF1CDB" w:rsidP="00F81B10">
      <w:pPr>
        <w:keepNext/>
        <w:widowControl w:val="0"/>
        <w:rPr>
          <w:rFonts w:ascii="Tahoma" w:hAnsi="Tahoma" w:cs="Tahoma"/>
        </w:rPr>
      </w:pPr>
      <w:r w:rsidRPr="00E938DF">
        <w:rPr>
          <w:rFonts w:ascii="Tahoma" w:hAnsi="Tahoma" w:cs="Tahoma"/>
        </w:rPr>
        <w:t>Izdajatelj reference</w:t>
      </w:r>
    </w:p>
    <w:p w:rsidR="00EF1CDB" w:rsidRPr="00E938DF" w:rsidRDefault="00EF1CDB" w:rsidP="00F81B10">
      <w:pPr>
        <w:keepNext/>
        <w:widowControl w:val="0"/>
        <w:rPr>
          <w:rFonts w:ascii="Tahoma" w:hAnsi="Tahoma" w:cs="Tahoma"/>
        </w:rPr>
      </w:pPr>
      <w:r w:rsidRPr="00E938DF">
        <w:rPr>
          <w:rFonts w:ascii="Tahoma" w:hAnsi="Tahoma" w:cs="Tahoma"/>
        </w:rPr>
        <w:t xml:space="preserve"> </w:t>
      </w:r>
    </w:p>
    <w:p w:rsidR="00EF1CDB" w:rsidRPr="00E938DF" w:rsidRDefault="00EF1CDB" w:rsidP="00F81B10">
      <w:pPr>
        <w:keepNext/>
        <w:widowControl w:val="0"/>
        <w:rPr>
          <w:rFonts w:ascii="Tahoma" w:hAnsi="Tahoma" w:cs="Tahoma"/>
        </w:rPr>
      </w:pPr>
      <w:r w:rsidRPr="00E938DF">
        <w:rPr>
          <w:rFonts w:ascii="Tahoma" w:hAnsi="Tahoma" w:cs="Tahoma"/>
        </w:rPr>
        <w:t>__________________________________                 Žig                               _______________</w:t>
      </w:r>
    </w:p>
    <w:p w:rsidR="00EF1CDB" w:rsidRPr="00E938DF" w:rsidRDefault="00EF1CDB" w:rsidP="00F81B10">
      <w:pPr>
        <w:keepNext/>
        <w:widowControl w:val="0"/>
        <w:rPr>
          <w:rFonts w:ascii="Tahoma" w:hAnsi="Tahoma" w:cs="Tahoma"/>
        </w:rPr>
      </w:pPr>
      <w:r w:rsidRPr="00E938DF">
        <w:rPr>
          <w:rFonts w:ascii="Tahoma" w:hAnsi="Tahoma" w:cs="Tahoma"/>
        </w:rPr>
        <w:t xml:space="preserve">( podpis odgovorne osebe)                                                                             (kraj in datum) </w:t>
      </w:r>
    </w:p>
    <w:p w:rsidR="00135C0B" w:rsidRDefault="00135C0B" w:rsidP="00F81B10">
      <w:pPr>
        <w:keepNext/>
        <w:rPr>
          <w:rFonts w:ascii="Tahoma" w:hAnsi="Tahoma" w:cs="Tahoma"/>
        </w:rPr>
      </w:pPr>
    </w:p>
    <w:p w:rsidR="00611852" w:rsidRDefault="00611852" w:rsidP="00F81B10">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81B10">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611852" w:rsidRPr="00AD3416" w:rsidRDefault="00611852" w:rsidP="00F81B10">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611852" w:rsidRPr="00AD3416" w:rsidRDefault="00611852"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81B10">
            <w:pPr>
              <w:keepNext/>
              <w:rPr>
                <w:rFonts w:ascii="Tahoma" w:hAnsi="Tahoma" w:cs="Tahoma"/>
                <w:b/>
                <w:i/>
              </w:rPr>
            </w:pPr>
            <w:r>
              <w:rPr>
                <w:rFonts w:ascii="Tahoma" w:hAnsi="Tahoma" w:cs="Tahoma"/>
                <w:b/>
                <w:i/>
              </w:rPr>
              <w:t>11</w:t>
            </w:r>
          </w:p>
        </w:tc>
      </w:tr>
    </w:tbl>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r w:rsidRPr="002D5B28">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81B10">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611852" w:rsidRDefault="00611852" w:rsidP="00F81B10">
      <w:pPr>
        <w:pStyle w:val="Slog"/>
        <w:keepNext/>
        <w:jc w:val="both"/>
        <w:rPr>
          <w:rFonts w:ascii="Tahoma" w:hAnsi="Tahoma" w:cs="Tahoma"/>
          <w:sz w:val="20"/>
          <w:lang w:val="sl-SI"/>
        </w:rPr>
      </w:pPr>
    </w:p>
    <w:p w:rsidR="00611852" w:rsidRPr="002D5B28" w:rsidRDefault="00611852" w:rsidP="00F81B10">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ponudnikom</w:t>
      </w:r>
      <w:r w:rsidRPr="002D5B28">
        <w:rPr>
          <w:rFonts w:ascii="Tahoma" w:hAnsi="Tahoma" w:cs="Tahoma"/>
          <w:sz w:val="20"/>
          <w:lang w:val="sl-SI"/>
        </w:rPr>
        <w:t xml:space="preserve"> v elektronski obliki. </w:t>
      </w:r>
      <w:r w:rsidR="005556EA" w:rsidRP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w:t>
      </w:r>
      <w:r w:rsidR="005556EA" w:rsidRPr="005556EA">
        <w:rPr>
          <w:rFonts w:ascii="Tahoma" w:hAnsi="Tahoma" w:cs="Tahoma"/>
          <w:sz w:val="20"/>
          <w:lang w:val="sl-SI"/>
        </w:rPr>
        <w:t xml:space="preserve">onudnik </w:t>
      </w:r>
      <w:r w:rsidRPr="002D5B28">
        <w:rPr>
          <w:rFonts w:ascii="Tahoma" w:hAnsi="Tahoma" w:cs="Tahoma"/>
          <w:sz w:val="20"/>
          <w:lang w:val="sl-SI"/>
        </w:rPr>
        <w:t>v obrazec predračuna ne vnese cene na enoto, bo naročnik štel, da je vrednost navedene postavke upoštevana v skupni ponudbeni vrednosti.</w:t>
      </w:r>
    </w:p>
    <w:p w:rsidR="00611852" w:rsidRPr="002D5B28" w:rsidRDefault="00611852" w:rsidP="00F81B10">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611852" w:rsidRPr="00097A88" w:rsidRDefault="00611852" w:rsidP="00F81B10">
      <w:pPr>
        <w:pStyle w:val="Slog"/>
        <w:keepNext/>
        <w:jc w:val="both"/>
        <w:rPr>
          <w:rFonts w:ascii="Tahoma" w:hAnsi="Tahoma" w:cs="Tahoma"/>
          <w:sz w:val="20"/>
          <w:highlight w:val="yellow"/>
          <w:lang w:val="sl-SI"/>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611852" w:rsidRDefault="00611852"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1E21E0" w:rsidRDefault="001E21E0" w:rsidP="00F81B10">
      <w:pPr>
        <w:keepNext/>
        <w:rPr>
          <w:rFonts w:ascii="Tahoma" w:hAnsi="Tahoma" w:cs="Tahoma"/>
        </w:rPr>
      </w:pPr>
    </w:p>
    <w:p w:rsidR="00611852" w:rsidRDefault="00611852" w:rsidP="00F81B10">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611852" w:rsidRPr="0098233E" w:rsidTr="00611852">
        <w:tc>
          <w:tcPr>
            <w:tcW w:w="599"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cs="Tahoma"/>
              </w:rPr>
            </w:pPr>
            <w:r w:rsidRPr="0098233E">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611852" w:rsidRPr="0098233E" w:rsidRDefault="00611852" w:rsidP="00F81B10">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cs="Tahoma"/>
                <w:b/>
                <w:i/>
              </w:rPr>
            </w:pPr>
            <w:r w:rsidRPr="0098233E">
              <w:rPr>
                <w:rFonts w:ascii="Tahoma" w:hAnsi="Tahoma" w:cs="Tahoma"/>
                <w:b/>
                <w:i/>
              </w:rPr>
              <w:t>1</w:t>
            </w:r>
            <w:r>
              <w:rPr>
                <w:rFonts w:ascii="Tahoma" w:hAnsi="Tahoma" w:cs="Tahoma"/>
                <w:b/>
                <w:i/>
              </w:rPr>
              <w:t>3</w:t>
            </w:r>
          </w:p>
        </w:tc>
      </w:tr>
    </w:tbl>
    <w:p w:rsidR="00611852" w:rsidRDefault="00611852"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F81B10">
      <w:pPr>
        <w:keepNext/>
      </w:pPr>
    </w:p>
    <w:p w:rsidR="006C1095" w:rsidRPr="00E938DF" w:rsidRDefault="006C1095" w:rsidP="00F81B10">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F81B10">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tcPr>
          <w:p w:rsidR="00611852" w:rsidRPr="0098233E" w:rsidRDefault="00611852"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F81B10">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4</w:t>
            </w:r>
          </w:p>
        </w:tc>
      </w:tr>
    </w:tbl>
    <w:p w:rsidR="00611852" w:rsidRDefault="00611852" w:rsidP="00F81B10">
      <w:pPr>
        <w:keepNext/>
        <w:jc w:val="both"/>
        <w:rPr>
          <w:rFonts w:ascii="Tahoma" w:hAnsi="Tahoma" w:cs="Tahoma"/>
        </w:rPr>
      </w:pPr>
    </w:p>
    <w:p w:rsidR="006C1095" w:rsidRPr="00E938DF" w:rsidRDefault="006C1095" w:rsidP="00F81B10">
      <w:pPr>
        <w:pStyle w:val="Naslov3"/>
        <w:rPr>
          <w:rFonts w:ascii="Tahoma" w:hAnsi="Tahoma"/>
          <w:spacing w:val="20"/>
          <w:sz w:val="24"/>
          <w:szCs w:val="24"/>
        </w:rPr>
      </w:pPr>
      <w:r w:rsidRPr="00E938DF">
        <w:rPr>
          <w:rFonts w:ascii="Tahoma" w:hAnsi="Tahoma"/>
          <w:spacing w:val="20"/>
          <w:sz w:val="24"/>
          <w:szCs w:val="24"/>
        </w:rPr>
        <w:t>IZJAVA</w:t>
      </w:r>
    </w:p>
    <w:p w:rsidR="006C1095" w:rsidRPr="00E938DF" w:rsidRDefault="006C1095" w:rsidP="00F81B10">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rPr>
                <w:rFonts w:ascii="Tahoma" w:hAnsi="Tahoma"/>
                <w:b/>
                <w:sz w:val="20"/>
              </w:rPr>
            </w:pPr>
          </w:p>
          <w:p w:rsidR="006C1095" w:rsidRPr="00E938DF" w:rsidRDefault="006C1095" w:rsidP="00F81B10">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tabs>
                <w:tab w:val="left" w:pos="708"/>
              </w:tabs>
              <w:rPr>
                <w:rFonts w:ascii="Tahoma" w:hAnsi="Tahoma"/>
                <w:b/>
                <w:sz w:val="20"/>
              </w:rPr>
            </w:pPr>
          </w:p>
          <w:p w:rsidR="006C1095" w:rsidRPr="00E938DF" w:rsidRDefault="006C1095" w:rsidP="00F81B10">
            <w:pPr>
              <w:pStyle w:val="Glava"/>
              <w:keepNext/>
              <w:tabs>
                <w:tab w:val="left" w:pos="708"/>
              </w:tabs>
              <w:rPr>
                <w:rFonts w:ascii="Tahoma" w:hAnsi="Tahoma"/>
                <w:b/>
                <w:sz w:val="20"/>
              </w:rPr>
            </w:pPr>
          </w:p>
        </w:tc>
      </w:tr>
    </w:tbl>
    <w:p w:rsidR="006C1095" w:rsidRPr="00E938DF" w:rsidRDefault="006C1095" w:rsidP="00F81B10">
      <w:pPr>
        <w:keepNext/>
        <w:rPr>
          <w:rFonts w:ascii="Tahoma" w:hAnsi="Tahoma"/>
          <w:sz w:val="16"/>
          <w:szCs w:val="16"/>
        </w:rPr>
      </w:pPr>
    </w:p>
    <w:p w:rsidR="006C1095" w:rsidRPr="00E938DF" w:rsidRDefault="006C1095" w:rsidP="00F81B10">
      <w:pPr>
        <w:keepNext/>
        <w:jc w:val="center"/>
        <w:rPr>
          <w:rFonts w:ascii="Tahoma" w:hAnsi="Tahoma"/>
        </w:rPr>
      </w:pPr>
      <w:r w:rsidRPr="00E938DF">
        <w:rPr>
          <w:rFonts w:ascii="Tahoma" w:hAnsi="Tahoma"/>
        </w:rPr>
        <w:t>ki se javljamo na javn</w:t>
      </w:r>
      <w:r w:rsidR="00D143E8">
        <w:rPr>
          <w:rFonts w:ascii="Tahoma" w:hAnsi="Tahoma"/>
        </w:rPr>
        <w:t>o naročilo</w:t>
      </w:r>
      <w:r w:rsidRPr="00E938DF">
        <w:rPr>
          <w:rFonts w:ascii="Tahoma" w:hAnsi="Tahoma"/>
        </w:rPr>
        <w:t>:</w:t>
      </w:r>
    </w:p>
    <w:p w:rsidR="006C1095" w:rsidRPr="00E938DF" w:rsidRDefault="006C1095" w:rsidP="00F81B10">
      <w:pPr>
        <w:keepNext/>
        <w:jc w:val="center"/>
        <w:rPr>
          <w:rFonts w:ascii="Tahoma" w:hAnsi="Tahoma"/>
          <w:sz w:val="16"/>
          <w:szCs w:val="16"/>
        </w:rPr>
      </w:pPr>
    </w:p>
    <w:p w:rsidR="006C1095" w:rsidRPr="00D72CAD" w:rsidRDefault="006C1095" w:rsidP="00F81B10">
      <w:pPr>
        <w:keepNext/>
        <w:jc w:val="center"/>
        <w:rPr>
          <w:rFonts w:ascii="Tahoma" w:hAnsi="Tahoma" w:cs="Tahoma"/>
        </w:rPr>
      </w:pPr>
      <w:r>
        <w:rPr>
          <w:rFonts w:ascii="Tahoma" w:hAnsi="Tahoma" w:cs="Tahoma"/>
          <w:b/>
        </w:rPr>
        <w:t>JHL-30/18</w:t>
      </w:r>
    </w:p>
    <w:p w:rsidR="006C1095" w:rsidRPr="00E938DF" w:rsidRDefault="006C1095" w:rsidP="00F81B10">
      <w:pPr>
        <w:keepNext/>
        <w:jc w:val="center"/>
        <w:rPr>
          <w:rFonts w:ascii="Tahoma" w:hAnsi="Tahoma"/>
        </w:rPr>
      </w:pPr>
    </w:p>
    <w:p w:rsidR="006C1095" w:rsidRPr="00E938DF" w:rsidRDefault="006C1095" w:rsidP="00F81B10">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6C1095" w:rsidRPr="00E938DF" w:rsidRDefault="006C1095" w:rsidP="00F81B10">
      <w:pPr>
        <w:keepNext/>
        <w:jc w:val="center"/>
        <w:rPr>
          <w:rFonts w:ascii="Tahoma" w:hAnsi="Tahoma"/>
        </w:rPr>
      </w:pPr>
      <w:r w:rsidRPr="00E938DF">
        <w:rPr>
          <w:rFonts w:ascii="Tahoma" w:hAnsi="Tahoma"/>
        </w:rPr>
        <w:t xml:space="preserve">da smo seznanjeni z </w:t>
      </w:r>
    </w:p>
    <w:p w:rsidR="006C1095" w:rsidRPr="00E938DF" w:rsidRDefault="006C1095" w:rsidP="00F81B10">
      <w:pPr>
        <w:keepNext/>
        <w:jc w:val="center"/>
        <w:rPr>
          <w:rFonts w:ascii="Tahoma" w:hAnsi="Tahoma"/>
          <w:sz w:val="16"/>
          <w:szCs w:val="16"/>
        </w:rPr>
      </w:pP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6C1095" w:rsidRPr="00E938DF" w:rsidRDefault="006C1095" w:rsidP="00F81B10">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6C1095" w:rsidRPr="00E938DF" w:rsidRDefault="006C1095" w:rsidP="00F81B10">
      <w:pPr>
        <w:keepNext/>
        <w:rPr>
          <w:rFonts w:ascii="Tahoma" w:hAnsi="Tahoma"/>
        </w:rPr>
      </w:pPr>
    </w:p>
    <w:p w:rsidR="006C1095" w:rsidRPr="00E938DF" w:rsidRDefault="006C1095" w:rsidP="00F81B10">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dolžnosti oseb</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obseg, način in pogoje za opravljanje pregledov oseb</w:t>
      </w:r>
    </w:p>
    <w:p w:rsidR="006C1095" w:rsidRPr="00E938DF" w:rsidRDefault="006C1095" w:rsidP="00F81B10">
      <w:pPr>
        <w:keepNext/>
        <w:numPr>
          <w:ilvl w:val="0"/>
          <w:numId w:val="13"/>
        </w:numPr>
        <w:jc w:val="both"/>
        <w:rPr>
          <w:rFonts w:ascii="Tahoma" w:hAnsi="Tahoma"/>
          <w:sz w:val="16"/>
        </w:rPr>
      </w:pPr>
      <w:r w:rsidRPr="00E938DF">
        <w:rPr>
          <w:rFonts w:ascii="Tahoma" w:hAnsi="Tahoma"/>
          <w:sz w:val="16"/>
        </w:rPr>
        <w:t>dolžnosti nosilcev živilske dejavnosti</w:t>
      </w:r>
    </w:p>
    <w:p w:rsidR="006C1095" w:rsidRPr="00E938DF" w:rsidRDefault="006C1095" w:rsidP="00F81B10">
      <w:pPr>
        <w:keepNext/>
        <w:jc w:val="both"/>
        <w:rPr>
          <w:rFonts w:ascii="Tahoma" w:hAnsi="Tahoma"/>
          <w:sz w:val="16"/>
        </w:rPr>
      </w:pPr>
    </w:p>
    <w:p w:rsidR="006C1095" w:rsidRPr="00E938DF" w:rsidRDefault="006C1095" w:rsidP="00F81B10">
      <w:pPr>
        <w:keepNext/>
        <w:jc w:val="both"/>
        <w:rPr>
          <w:rFonts w:ascii="Tahoma" w:hAnsi="Tahoma"/>
          <w:b/>
          <w:sz w:val="16"/>
        </w:rPr>
      </w:pPr>
      <w:r w:rsidRPr="00E938DF">
        <w:rPr>
          <w:rFonts w:ascii="Tahoma" w:hAnsi="Tahoma"/>
          <w:b/>
          <w:sz w:val="16"/>
        </w:rPr>
        <w:t>Stik z živili ( pitno vodo) v smislu tega pravilnika pomeni stik z:</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delovno opremo,</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delovnimi površinami,</w:t>
      </w:r>
    </w:p>
    <w:p w:rsidR="006C1095" w:rsidRPr="00E938DF" w:rsidRDefault="006C1095" w:rsidP="00F81B10">
      <w:pPr>
        <w:keepNext/>
        <w:numPr>
          <w:ilvl w:val="0"/>
          <w:numId w:val="14"/>
        </w:numPr>
        <w:jc w:val="both"/>
        <w:rPr>
          <w:rFonts w:ascii="Tahoma" w:hAnsi="Tahoma"/>
          <w:sz w:val="16"/>
        </w:rPr>
      </w:pPr>
      <w:r w:rsidRPr="00E938DF">
        <w:rPr>
          <w:rFonts w:ascii="Tahoma" w:hAnsi="Tahoma"/>
          <w:sz w:val="16"/>
        </w:rPr>
        <w:t>predmeti ali materiali, ki neposredno prihajajo v stik z živili.</w:t>
      </w:r>
    </w:p>
    <w:p w:rsidR="006C1095" w:rsidRPr="00E938DF" w:rsidRDefault="006C1095" w:rsidP="00F81B10">
      <w:pPr>
        <w:keepNext/>
        <w:jc w:val="both"/>
        <w:rPr>
          <w:rFonts w:ascii="Tahoma" w:hAnsi="Tahoma"/>
          <w:sz w:val="16"/>
        </w:rPr>
      </w:pPr>
    </w:p>
    <w:p w:rsidR="006C1095" w:rsidRPr="00E938DF" w:rsidRDefault="006C1095" w:rsidP="00F81B10">
      <w:pPr>
        <w:pStyle w:val="Telobesedila2"/>
        <w:keepNext/>
        <w:rPr>
          <w:rFonts w:ascii="Tahoma" w:hAnsi="Tahoma"/>
          <w:sz w:val="16"/>
        </w:rPr>
      </w:pPr>
      <w:r w:rsidRPr="00E938DF">
        <w:rPr>
          <w:rFonts w:ascii="Tahoma" w:hAnsi="Tahoma"/>
          <w:sz w:val="16"/>
        </w:rPr>
        <w:t>Zahteve za zunanje izvajalce, ki izvajajo pogodbena ali druga dela za JP Vodovod-Kanalizacija:</w:t>
      </w:r>
    </w:p>
    <w:p w:rsidR="006C1095" w:rsidRPr="00E938DF" w:rsidRDefault="006C1095" w:rsidP="00F81B10">
      <w:pPr>
        <w:keepNext/>
        <w:numPr>
          <w:ilvl w:val="0"/>
          <w:numId w:val="15"/>
        </w:numPr>
        <w:jc w:val="both"/>
        <w:rPr>
          <w:rFonts w:ascii="Tahoma" w:hAnsi="Tahoma"/>
          <w:sz w:val="16"/>
        </w:rPr>
      </w:pPr>
      <w:r w:rsidRPr="00E938DF">
        <w:rPr>
          <w:rFonts w:ascii="Tahoma" w:hAnsi="Tahoma"/>
          <w:sz w:val="16"/>
        </w:rPr>
        <w:t>Pred pričetkom pogodbenega ali drugega dela mora izvajalec obvestiti JP Vodovod-Kanalizacija d.o.o. o zdravstvenem stanju zaposlenih , ki bodo opravljali delo in sicer z:</w:t>
      </w:r>
    </w:p>
    <w:p w:rsidR="006C1095" w:rsidRPr="00E938DF" w:rsidRDefault="006C1095" w:rsidP="00F81B10">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D14B51">
        <w:rPr>
          <w:rFonts w:ascii="Tahoma" w:hAnsi="Tahoma"/>
          <w:sz w:val="16"/>
        </w:rPr>
        <w:t>5</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6C1095" w:rsidRPr="00E938DF" w:rsidRDefault="006C1095" w:rsidP="00F81B10">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proofErr w:type="spellStart"/>
      <w:r>
        <w:rPr>
          <w:rFonts w:ascii="Tahoma" w:hAnsi="Tahoma"/>
          <w:sz w:val="16"/>
        </w:rPr>
        <w:t>1</w:t>
      </w:r>
      <w:r w:rsidR="00D14B51">
        <w:rPr>
          <w:rFonts w:ascii="Tahoma" w:hAnsi="Tahoma"/>
          <w:sz w:val="16"/>
        </w:rPr>
        <w:t>5</w:t>
      </w:r>
      <w:r w:rsidRPr="00E938DF">
        <w:rPr>
          <w:rFonts w:ascii="Tahoma" w:hAnsi="Tahoma"/>
          <w:sz w:val="16"/>
        </w:rPr>
        <w:t>.a</w:t>
      </w:r>
      <w:proofErr w:type="spellEnd"/>
      <w:r w:rsidRPr="00E938DF">
        <w:rPr>
          <w:rFonts w:ascii="Tahoma" w:hAnsi="Tahoma"/>
          <w:sz w:val="16"/>
        </w:rPr>
        <w:t xml:space="preserve">  (Individualna izjava o bolezenskih znakih ) za vse zaposlene, ki bodo pri svojem delu prihajali stalno ali občasno v stik z pitno vodo, da se ugotovi začetno zdravstveno stanje zaposlenih.</w:t>
      </w:r>
    </w:p>
    <w:p w:rsidR="006C1095" w:rsidRPr="00E938DF" w:rsidRDefault="006C1095" w:rsidP="00F81B10">
      <w:pPr>
        <w:keepNext/>
        <w:jc w:val="both"/>
        <w:rPr>
          <w:rFonts w:ascii="Tahoma" w:hAnsi="Tahoma"/>
          <w:sz w:val="16"/>
        </w:rPr>
      </w:pPr>
    </w:p>
    <w:p w:rsidR="006C1095" w:rsidRPr="00E938DF" w:rsidRDefault="006C1095" w:rsidP="00F81B10">
      <w:pPr>
        <w:keepNext/>
        <w:numPr>
          <w:ilvl w:val="0"/>
          <w:numId w:val="16"/>
        </w:numPr>
        <w:jc w:val="both"/>
        <w:rPr>
          <w:rFonts w:ascii="Tahoma" w:hAnsi="Tahoma"/>
          <w:sz w:val="16"/>
        </w:rPr>
      </w:pPr>
      <w:r w:rsidRPr="00E938DF">
        <w:rPr>
          <w:rFonts w:ascii="Tahoma" w:hAnsi="Tahoma"/>
          <w:sz w:val="16"/>
        </w:rPr>
        <w:t>V primeru pojava bolezenskih znakov iz Priloge 1</w:t>
      </w:r>
      <w:r w:rsidR="00D14B51">
        <w:rPr>
          <w:rFonts w:ascii="Tahoma" w:hAnsi="Tahoma"/>
          <w:sz w:val="16"/>
        </w:rPr>
        <w:t>5</w:t>
      </w:r>
      <w:r w:rsidRPr="00E938DF">
        <w:rPr>
          <w:rFonts w:ascii="Tahoma" w:hAnsi="Tahoma"/>
          <w:sz w:val="16"/>
        </w:rPr>
        <w:t xml:space="preserve"> pri zaposlenem pred ali med izvajanjem pogodbenega ali drugega dela mora izvajalec del obvestiti JP Vodovod–Kanalizacija d.o.o.:</w:t>
      </w:r>
    </w:p>
    <w:p w:rsidR="006C1095" w:rsidRPr="00E938DF" w:rsidRDefault="006C1095" w:rsidP="00F81B10">
      <w:pPr>
        <w:keepNext/>
        <w:numPr>
          <w:ilvl w:val="3"/>
          <w:numId w:val="1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6C1095" w:rsidRPr="00E938DF" w:rsidRDefault="00547C58" w:rsidP="00F81B10">
      <w:pPr>
        <w:keepNext/>
        <w:numPr>
          <w:ilvl w:val="3"/>
          <w:numId w:val="1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Pr>
          <w:rFonts w:ascii="Tahoma" w:hAnsi="Tahoma"/>
          <w:sz w:val="16"/>
        </w:rPr>
        <w:t xml:space="preserve"> iz Priloge 15.b</w:t>
      </w:r>
      <w:r w:rsidRPr="00E938DF">
        <w:rPr>
          <w:rFonts w:ascii="Tahoma" w:hAnsi="Tahoma"/>
          <w:sz w:val="16"/>
        </w:rPr>
        <w:t>.</w:t>
      </w:r>
    </w:p>
    <w:p w:rsidR="006C1095" w:rsidRPr="00E938DF" w:rsidRDefault="006C1095" w:rsidP="00F81B10">
      <w:pPr>
        <w:keepNext/>
        <w:tabs>
          <w:tab w:val="num" w:pos="2508"/>
        </w:tabs>
        <w:jc w:val="both"/>
        <w:rPr>
          <w:rFonts w:ascii="Tahoma" w:hAnsi="Tahoma"/>
          <w:sz w:val="16"/>
        </w:rPr>
      </w:pPr>
    </w:p>
    <w:p w:rsidR="006C1095" w:rsidRPr="00E938DF" w:rsidRDefault="006C1095" w:rsidP="00F81B10">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cs="Tahoma"/>
          <w:sz w:val="16"/>
        </w:rPr>
      </w:pPr>
    </w:p>
    <w:p w:rsidR="006C1095" w:rsidRPr="00E938DF" w:rsidRDefault="006C1095" w:rsidP="00F81B10">
      <w:pPr>
        <w:keepNext/>
        <w:rPr>
          <w:rFonts w:ascii="Tahoma" w:hAnsi="Tahoma" w:cs="Tahoma"/>
          <w:sz w:val="16"/>
        </w:rPr>
      </w:pPr>
    </w:p>
    <w:p w:rsidR="006C1095" w:rsidRPr="00E938DF" w:rsidRDefault="006C1095" w:rsidP="00F81B10">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C1095" w:rsidRPr="00E938DF" w:rsidTr="00D46019">
        <w:trPr>
          <w:trHeight w:val="100"/>
        </w:trPr>
        <w:tc>
          <w:tcPr>
            <w:tcW w:w="600" w:type="dxa"/>
            <w:tcBorders>
              <w:top w:val="single" w:sz="4" w:space="0" w:color="auto"/>
              <w:left w:val="single" w:sz="4" w:space="0" w:color="auto"/>
              <w:bottom w:val="single" w:sz="4" w:space="0" w:color="auto"/>
              <w:right w:val="nil"/>
            </w:tcBorders>
          </w:tcPr>
          <w:p w:rsidR="006C1095" w:rsidRPr="00E938DF" w:rsidRDefault="006C1095" w:rsidP="00F81B10">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C1095" w:rsidRPr="00E938DF" w:rsidRDefault="006C1095" w:rsidP="00F81B10">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6C1095" w:rsidRPr="00E938DF" w:rsidRDefault="006C1095" w:rsidP="00F81B10">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r>
              <w:rPr>
                <w:rFonts w:ascii="Tahoma" w:hAnsi="Tahoma"/>
                <w:b/>
                <w:i/>
              </w:rPr>
              <w:t>15</w:t>
            </w:r>
          </w:p>
        </w:tc>
      </w:tr>
    </w:tbl>
    <w:p w:rsidR="006C1095" w:rsidRPr="00E938DF" w:rsidRDefault="006C1095" w:rsidP="00F81B10">
      <w:pPr>
        <w:keepNext/>
        <w:tabs>
          <w:tab w:val="left" w:pos="567"/>
          <w:tab w:val="left" w:pos="993"/>
        </w:tabs>
        <w:ind w:left="1213"/>
        <w:rPr>
          <w:rFonts w:ascii="Tahoma" w:hAnsi="Tahoma"/>
          <w:sz w:val="16"/>
        </w:rPr>
      </w:pPr>
    </w:p>
    <w:p w:rsidR="006C1095" w:rsidRPr="00E938DF" w:rsidRDefault="006C1095" w:rsidP="00F81B10">
      <w:pPr>
        <w:pStyle w:val="Telobesedila3"/>
        <w:keepNext/>
        <w:tabs>
          <w:tab w:val="clear" w:pos="142"/>
          <w:tab w:val="left" w:pos="567"/>
          <w:tab w:val="num" w:pos="851"/>
          <w:tab w:val="left" w:pos="993"/>
        </w:tabs>
        <w:rPr>
          <w:rFonts w:ascii="Tahoma" w:hAnsi="Tahoma"/>
        </w:rPr>
      </w:pPr>
    </w:p>
    <w:p w:rsidR="006C1095" w:rsidRPr="00E938DF" w:rsidRDefault="006C1095" w:rsidP="00F81B10">
      <w:pPr>
        <w:pStyle w:val="Telobesedila3"/>
        <w:keepNext/>
        <w:tabs>
          <w:tab w:val="clear" w:pos="142"/>
          <w:tab w:val="left" w:pos="567"/>
          <w:tab w:val="num" w:pos="851"/>
          <w:tab w:val="left" w:pos="993"/>
        </w:tabs>
        <w:rPr>
          <w:rFonts w:ascii="Tahoma" w:hAnsi="Tahoma"/>
        </w:rPr>
      </w:pPr>
    </w:p>
    <w:p w:rsidR="006C1095" w:rsidRPr="00E938DF" w:rsidRDefault="006C1095" w:rsidP="00F81B10">
      <w:pPr>
        <w:keepNext/>
        <w:jc w:val="center"/>
        <w:rPr>
          <w:rFonts w:ascii="Tahoma" w:hAnsi="Tahoma"/>
          <w:b/>
        </w:rPr>
      </w:pPr>
      <w:r w:rsidRPr="00E938DF">
        <w:rPr>
          <w:rFonts w:ascii="Tahoma" w:hAnsi="Tahoma"/>
          <w:b/>
        </w:rPr>
        <w:t>VZOREC</w:t>
      </w:r>
    </w:p>
    <w:p w:rsidR="006C1095" w:rsidRPr="00E938DF" w:rsidRDefault="006C1095" w:rsidP="00F81B10">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81B10">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cs="Tahoma"/>
                <w:b/>
                <w:sz w:val="20"/>
              </w:rPr>
            </w:pPr>
          </w:p>
        </w:tc>
        <w:tc>
          <w:tcPr>
            <w:tcW w:w="6994" w:type="dxa"/>
          </w:tcPr>
          <w:p w:rsidR="006C1095" w:rsidRPr="00E938DF" w:rsidRDefault="006C1095" w:rsidP="00F81B10">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81B10">
            <w:pPr>
              <w:pStyle w:val="Glava"/>
              <w:keepNext/>
              <w:tabs>
                <w:tab w:val="left" w:pos="708"/>
              </w:tabs>
              <w:rPr>
                <w:rFonts w:ascii="Tahoma" w:hAnsi="Tahoma" w:cs="Tahoma"/>
                <w:b/>
                <w:sz w:val="20"/>
              </w:rPr>
            </w:pPr>
          </w:p>
        </w:tc>
      </w:tr>
    </w:tbl>
    <w:p w:rsidR="006C1095" w:rsidRPr="00E938DF" w:rsidRDefault="006C1095" w:rsidP="00F81B10">
      <w:pPr>
        <w:pStyle w:val="Telobesedila"/>
        <w:keepNext/>
        <w:jc w:val="center"/>
        <w:rPr>
          <w:rFonts w:ascii="Tahoma" w:hAnsi="Tahoma" w:cs="Tahoma"/>
          <w:b w:val="0"/>
        </w:rPr>
      </w:pPr>
    </w:p>
    <w:p w:rsidR="006C1095" w:rsidRPr="00E938DF" w:rsidRDefault="006C1095" w:rsidP="00F81B10">
      <w:pPr>
        <w:pStyle w:val="Telobesedila"/>
        <w:keepNext/>
        <w:jc w:val="center"/>
        <w:rPr>
          <w:rFonts w:ascii="Tahoma" w:hAnsi="Tahoma" w:cs="Tahoma"/>
          <w:b w:val="0"/>
        </w:rPr>
      </w:pPr>
    </w:p>
    <w:p w:rsidR="006C1095" w:rsidRPr="00E938DF" w:rsidRDefault="006C1095" w:rsidP="00F81B10">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6C1095" w:rsidRPr="00E938DF" w:rsidRDefault="006C1095" w:rsidP="00F81B10">
      <w:pPr>
        <w:pStyle w:val="Telobesedila"/>
        <w:keepNext/>
        <w:jc w:val="center"/>
        <w:rPr>
          <w:rFonts w:ascii="Tahoma" w:hAnsi="Tahoma" w:cs="Tahoma"/>
        </w:rPr>
      </w:pPr>
      <w:r w:rsidRPr="00E938DF">
        <w:rPr>
          <w:rFonts w:ascii="Tahoma" w:hAnsi="Tahoma" w:cs="Tahoma"/>
        </w:rPr>
        <w:t>PRENAŠAJO Z DELOM</w:t>
      </w:r>
    </w:p>
    <w:p w:rsidR="006C1095" w:rsidRPr="00E938DF" w:rsidRDefault="006C1095" w:rsidP="00F81B10">
      <w:pPr>
        <w:keepNext/>
        <w:jc w:val="center"/>
        <w:rPr>
          <w:rFonts w:ascii="Tahoma" w:hAnsi="Tahoma" w:cs="Tahoma"/>
        </w:rPr>
      </w:pPr>
    </w:p>
    <w:p w:rsidR="006C1095" w:rsidRPr="00E938DF" w:rsidRDefault="006C1095" w:rsidP="00F81B10">
      <w:pPr>
        <w:keepNext/>
        <w:rPr>
          <w:rFonts w:ascii="Tahoma" w:hAnsi="Tahoma" w:cs="Tahoma"/>
        </w:rPr>
      </w:pPr>
    </w:p>
    <w:p w:rsidR="006C1095" w:rsidRPr="00E938DF" w:rsidRDefault="006C1095" w:rsidP="00F81B10">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 vsakem primeru:</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bruhanje;</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driske;</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gnojnih sprememb na koži (ognojki, gnojne rane,turi itd.);</w:t>
      </w:r>
    </w:p>
    <w:p w:rsidR="006C1095" w:rsidRPr="00E938DF" w:rsidRDefault="006C1095" w:rsidP="00F81B10">
      <w:pPr>
        <w:keepNext/>
        <w:numPr>
          <w:ilvl w:val="0"/>
          <w:numId w:val="35"/>
        </w:numPr>
        <w:jc w:val="both"/>
        <w:rPr>
          <w:rFonts w:ascii="Tahoma" w:hAnsi="Tahoma" w:cs="Tahoma"/>
        </w:rPr>
      </w:pPr>
      <w:r w:rsidRPr="00E938DF">
        <w:rPr>
          <w:rFonts w:ascii="Tahoma" w:hAnsi="Tahoma" w:cs="Tahoma"/>
        </w:rPr>
        <w:t>izcedka iz ušes, nosu.</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Vsakokrat po preboleli nalezljivi bolezni, pred vrnitvijo na delo.</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V primeru pojava driske in/ali bruhanja v družini.</w:t>
      </w:r>
    </w:p>
    <w:p w:rsidR="006C1095" w:rsidRPr="00E938DF" w:rsidRDefault="006C1095" w:rsidP="00F81B10">
      <w:pPr>
        <w:keepNext/>
        <w:jc w:val="both"/>
        <w:rPr>
          <w:rFonts w:ascii="Tahoma" w:hAnsi="Tahoma" w:cs="Tahoma"/>
        </w:rPr>
      </w:pPr>
    </w:p>
    <w:p w:rsidR="006C1095" w:rsidRPr="00E938DF" w:rsidRDefault="006C1095" w:rsidP="00F81B10">
      <w:pPr>
        <w:keepNext/>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ind w:firstLine="360"/>
        <w:jc w:val="both"/>
        <w:rPr>
          <w:rFonts w:ascii="Tahoma" w:hAnsi="Tahoma" w:cs="Tahoma"/>
        </w:rPr>
      </w:pPr>
      <w:r w:rsidRPr="00E938DF">
        <w:rPr>
          <w:rFonts w:ascii="Tahoma" w:hAnsi="Tahoma" w:cs="Tahoma"/>
        </w:rPr>
        <w:t xml:space="preserve">Podpis osebe:                                                                     Datum:  </w:t>
      </w:r>
    </w:p>
    <w:p w:rsidR="006C1095" w:rsidRPr="00E938DF" w:rsidRDefault="006C1095" w:rsidP="00F81B10">
      <w:pPr>
        <w:pStyle w:val="Telobesedila"/>
        <w:keepNext/>
        <w:rPr>
          <w:rFonts w:ascii="Tahoma" w:hAnsi="Tahoma"/>
          <w:b w:val="0"/>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81B10">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81B10">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81B10">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proofErr w:type="spellStart"/>
            <w:r>
              <w:rPr>
                <w:rFonts w:ascii="Tahoma" w:hAnsi="Tahoma"/>
                <w:b/>
                <w:i/>
              </w:rPr>
              <w:t>15</w:t>
            </w:r>
            <w:r w:rsidRPr="00E938DF">
              <w:rPr>
                <w:rFonts w:ascii="Tahoma" w:hAnsi="Tahoma"/>
                <w:b/>
                <w:i/>
              </w:rPr>
              <w:t>.a</w:t>
            </w:r>
            <w:proofErr w:type="spellEnd"/>
          </w:p>
        </w:tc>
      </w:tr>
    </w:tbl>
    <w:p w:rsidR="006C1095" w:rsidRPr="00E938DF" w:rsidRDefault="006C1095" w:rsidP="00F81B10">
      <w:pPr>
        <w:pStyle w:val="Naslov6"/>
        <w:rPr>
          <w:rFonts w:ascii="Tahoma" w:hAnsi="Tahoma"/>
          <w:sz w:val="20"/>
        </w:rPr>
      </w:pPr>
    </w:p>
    <w:p w:rsidR="006C1095" w:rsidRPr="00E938DF" w:rsidRDefault="006C1095" w:rsidP="00F81B10">
      <w:pPr>
        <w:pStyle w:val="Naslov6"/>
        <w:rPr>
          <w:rFonts w:ascii="Tahoma" w:hAnsi="Tahoma"/>
          <w:sz w:val="20"/>
        </w:rPr>
      </w:pPr>
      <w:r w:rsidRPr="00E938DF">
        <w:rPr>
          <w:rFonts w:ascii="Tahoma" w:hAnsi="Tahoma"/>
          <w:sz w:val="20"/>
        </w:rPr>
        <w:t>VZOREC</w:t>
      </w:r>
    </w:p>
    <w:p w:rsidR="006C1095" w:rsidRPr="00E938DF" w:rsidRDefault="006C1095" w:rsidP="00F81B10">
      <w:pPr>
        <w:keepNext/>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rPr>
                <w:rFonts w:ascii="Tahoma" w:hAnsi="Tahoma"/>
                <w:b/>
                <w:sz w:val="20"/>
              </w:rPr>
            </w:pP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b/>
                <w:sz w:val="20"/>
              </w:rPr>
            </w:pPr>
          </w:p>
        </w:tc>
        <w:tc>
          <w:tcPr>
            <w:tcW w:w="6994" w:type="dxa"/>
          </w:tcPr>
          <w:p w:rsidR="006C1095" w:rsidRPr="00E938DF" w:rsidRDefault="006C1095" w:rsidP="00F81B10">
            <w:pPr>
              <w:pStyle w:val="Glava"/>
              <w:keepNext/>
              <w:tabs>
                <w:tab w:val="left" w:pos="708"/>
              </w:tabs>
              <w:rPr>
                <w:rFonts w:ascii="Tahoma" w:hAnsi="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F81B10">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F81B10">
            <w:pPr>
              <w:pStyle w:val="Glava"/>
              <w:keepNext/>
              <w:tabs>
                <w:tab w:val="left" w:pos="708"/>
              </w:tabs>
              <w:rPr>
                <w:rFonts w:ascii="Tahoma" w:hAnsi="Tahoma"/>
                <w:b/>
                <w:sz w:val="20"/>
              </w:rPr>
            </w:pPr>
          </w:p>
        </w:tc>
      </w:tr>
    </w:tbl>
    <w:p w:rsidR="006C1095" w:rsidRPr="00E938DF" w:rsidRDefault="006C1095" w:rsidP="00F81B10">
      <w:pPr>
        <w:keepNext/>
        <w:jc w:val="center"/>
        <w:rPr>
          <w:rFonts w:ascii="Tahoma" w:hAnsi="Tahoma"/>
          <w:b/>
        </w:rPr>
      </w:pPr>
    </w:p>
    <w:p w:rsidR="006C1095" w:rsidRPr="00E938DF" w:rsidRDefault="006C1095" w:rsidP="00F81B10">
      <w:pPr>
        <w:pStyle w:val="Naslov2"/>
      </w:pPr>
      <w:r w:rsidRPr="00E938DF">
        <w:t>INDIVIDUALNA IZJAVA O BOLEZENSKIH ZNAKIH</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rPr>
          <w:rFonts w:ascii="Tahoma" w:hAnsi="Tahoma"/>
        </w:rPr>
      </w:pPr>
      <w:r w:rsidRPr="00E938DF">
        <w:rPr>
          <w:rFonts w:ascii="Tahoma" w:hAnsi="Tahoma"/>
        </w:rPr>
        <w:t>Naslov bivališča:___________________________________________________________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pStyle w:val="BESEDILO"/>
        <w:keepNext/>
        <w:keepLines w:val="0"/>
        <w:widowControl/>
        <w:tabs>
          <w:tab w:val="left" w:pos="708"/>
        </w:tabs>
        <w:rPr>
          <w:rFonts w:ascii="Tahoma" w:hAnsi="Tahoma"/>
          <w:kern w:val="0"/>
        </w:rPr>
      </w:pPr>
      <w:r w:rsidRPr="00E938DF">
        <w:rPr>
          <w:rFonts w:ascii="Tahoma" w:hAnsi="Tahoma"/>
          <w:kern w:val="0"/>
        </w:rPr>
        <w:t>Opis bolezenskih znakov:</w:t>
      </w:r>
    </w:p>
    <w:p w:rsidR="006C1095" w:rsidRPr="00E938DF" w:rsidRDefault="006C1095" w:rsidP="00F81B10">
      <w:pPr>
        <w:keepNext/>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C1095" w:rsidRPr="00E938DF" w:rsidTr="00D46019">
        <w:tc>
          <w:tcPr>
            <w:tcW w:w="5457"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b/>
              </w:rPr>
            </w:pPr>
            <w:r w:rsidRPr="00E938DF">
              <w:rPr>
                <w:rFonts w:ascii="Tahoma" w:hAnsi="Tahoma"/>
                <w:b/>
              </w:rPr>
              <w:t>Datum pojava</w:t>
            </w: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F81B10">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18" w:space="0" w:color="auto"/>
              <w:right w:val="single" w:sz="18" w:space="0" w:color="auto"/>
            </w:tcBorders>
            <w:hideMark/>
          </w:tcPr>
          <w:p w:rsidR="006C1095" w:rsidRPr="00E938DF" w:rsidRDefault="006C1095" w:rsidP="00F81B10">
            <w:pPr>
              <w:keepNext/>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6C1095" w:rsidRPr="00E938DF" w:rsidRDefault="006C1095" w:rsidP="00F81B10">
            <w:pPr>
              <w:keepNext/>
              <w:jc w:val="both"/>
              <w:rPr>
                <w:rFonts w:ascii="Tahoma" w:hAnsi="Tahoma"/>
              </w:rPr>
            </w:pPr>
          </w:p>
        </w:tc>
      </w:tr>
    </w:tbl>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6C1095" w:rsidRPr="00E938DF" w:rsidRDefault="006C1095" w:rsidP="00F81B10">
      <w:pPr>
        <w:pStyle w:val="Telobesedila"/>
        <w:keepNext/>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Potrjujem, da so odgovori na vprašanja ter dodatne informacije resnični.</w:t>
      </w: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Podpis osebe:                                                                                Datum:</w:t>
      </w:r>
    </w:p>
    <w:p w:rsidR="006C1095" w:rsidRPr="00E938DF" w:rsidRDefault="006C1095" w:rsidP="00F81B10">
      <w:pPr>
        <w:keepNext/>
        <w:pBdr>
          <w:bottom w:val="single" w:sz="12" w:space="1" w:color="auto"/>
        </w:pBdr>
        <w:jc w:val="both"/>
        <w:rPr>
          <w:rFonts w:ascii="Tahoma" w:hAnsi="Tahoma"/>
        </w:rPr>
      </w:pPr>
    </w:p>
    <w:p w:rsidR="006C1095" w:rsidRPr="00E938DF" w:rsidRDefault="006C1095" w:rsidP="00F81B10">
      <w:pPr>
        <w:keepNext/>
        <w:pBdr>
          <w:bottom w:val="single" w:sz="12" w:space="1" w:color="auto"/>
        </w:pBdr>
        <w:jc w:val="both"/>
        <w:rPr>
          <w:rFonts w:ascii="Tahoma" w:hAnsi="Tahoma"/>
        </w:rPr>
      </w:pPr>
    </w:p>
    <w:p w:rsidR="006C1095" w:rsidRPr="00E938DF" w:rsidRDefault="006C1095" w:rsidP="00F81B10">
      <w:pPr>
        <w:keepNext/>
        <w:jc w:val="both"/>
        <w:rPr>
          <w:rFonts w:ascii="Tahoma" w:hAnsi="Tahoma"/>
        </w:rPr>
      </w:pPr>
    </w:p>
    <w:p w:rsidR="006C1095" w:rsidRPr="00E938DF" w:rsidRDefault="006C1095" w:rsidP="00F81B10">
      <w:pPr>
        <w:keepNext/>
        <w:jc w:val="both"/>
        <w:rPr>
          <w:rFonts w:ascii="Tahoma" w:hAnsi="Tahoma"/>
        </w:rPr>
      </w:pPr>
      <w:r w:rsidRPr="00E938DF">
        <w:rPr>
          <w:rFonts w:ascii="Tahoma" w:hAnsi="Tahoma"/>
        </w:rPr>
        <w:t>Napoten na zdravniški pregled                   da                     ne</w:t>
      </w:r>
    </w:p>
    <w:p w:rsidR="006C1095" w:rsidRPr="00E938DF" w:rsidRDefault="006C1095" w:rsidP="00F81B10">
      <w:pPr>
        <w:keepNext/>
        <w:jc w:val="both"/>
        <w:rPr>
          <w:rFonts w:ascii="Tahoma" w:hAnsi="Tahoma"/>
        </w:rPr>
      </w:pPr>
    </w:p>
    <w:p w:rsidR="006C1095" w:rsidRPr="00E938DF" w:rsidRDefault="006C1095" w:rsidP="00F81B10">
      <w:pPr>
        <w:keepNext/>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rPr>
          <w:rFonts w:ascii="Tahoma" w:hAnsi="Tahoma"/>
        </w:rPr>
      </w:pPr>
    </w:p>
    <w:p w:rsidR="006C1095" w:rsidRPr="00E938DF" w:rsidRDefault="006C1095" w:rsidP="00F81B10">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F81B10">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F81B10">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F81B10">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F81B10">
            <w:pPr>
              <w:keepNext/>
              <w:rPr>
                <w:rFonts w:ascii="Tahoma" w:hAnsi="Tahoma"/>
                <w:b/>
                <w:i/>
              </w:rPr>
            </w:pPr>
            <w:proofErr w:type="spellStart"/>
            <w:r>
              <w:rPr>
                <w:rFonts w:ascii="Tahoma" w:hAnsi="Tahoma"/>
                <w:b/>
                <w:i/>
              </w:rPr>
              <w:t>15</w:t>
            </w:r>
            <w:r w:rsidRPr="00E938DF">
              <w:rPr>
                <w:rFonts w:ascii="Tahoma" w:hAnsi="Tahoma"/>
                <w:b/>
                <w:i/>
              </w:rPr>
              <w:t>.b</w:t>
            </w:r>
            <w:proofErr w:type="spellEnd"/>
          </w:p>
        </w:tc>
      </w:tr>
    </w:tbl>
    <w:p w:rsidR="006C1095" w:rsidRPr="00E938DF" w:rsidRDefault="006C1095" w:rsidP="00F81B10">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F81B10">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F81B10">
            <w:pPr>
              <w:pStyle w:val="Glava"/>
              <w:keepNext/>
              <w:tabs>
                <w:tab w:val="left" w:pos="708"/>
              </w:tabs>
              <w:rPr>
                <w:rFonts w:ascii="Tahoma" w:hAnsi="Tahoma" w:cs="Tahoma"/>
                <w:b/>
                <w:sz w:val="20"/>
              </w:rPr>
            </w:pPr>
          </w:p>
        </w:tc>
        <w:tc>
          <w:tcPr>
            <w:tcW w:w="6994" w:type="dxa"/>
          </w:tcPr>
          <w:p w:rsidR="006C1095" w:rsidRPr="00E938DF" w:rsidRDefault="006C1095" w:rsidP="00F81B10">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F81B10">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F81B10">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F81B10">
            <w:pPr>
              <w:pStyle w:val="Glava"/>
              <w:keepNext/>
              <w:tabs>
                <w:tab w:val="left" w:pos="708"/>
              </w:tabs>
              <w:rPr>
                <w:rFonts w:ascii="Tahoma" w:hAnsi="Tahoma" w:cs="Tahoma"/>
                <w:b/>
                <w:sz w:val="20"/>
              </w:rPr>
            </w:pPr>
          </w:p>
        </w:tc>
      </w:tr>
    </w:tbl>
    <w:p w:rsidR="006C1095" w:rsidRPr="00E938DF" w:rsidRDefault="006C1095" w:rsidP="00F81B10">
      <w:pPr>
        <w:keepNext/>
        <w:jc w:val="center"/>
        <w:rPr>
          <w:rFonts w:ascii="Tahoma" w:hAnsi="Tahoma" w:cs="Tahoma"/>
          <w:b/>
        </w:rPr>
      </w:pPr>
    </w:p>
    <w:p w:rsidR="006C1095" w:rsidRPr="00E938DF" w:rsidRDefault="006C1095" w:rsidP="00F81B10">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6C1095" w:rsidRPr="00E938DF" w:rsidRDefault="006C1095" w:rsidP="00F81B10">
      <w:pPr>
        <w:keepNext/>
        <w:tabs>
          <w:tab w:val="num" w:pos="2508"/>
        </w:tabs>
        <w:jc w:val="center"/>
        <w:rPr>
          <w:rFonts w:ascii="Tahoma" w:hAnsi="Tahoma" w:cs="Tahoma"/>
          <w:b/>
        </w:rPr>
      </w:pPr>
    </w:p>
    <w:p w:rsidR="006C1095" w:rsidRPr="00E938DF" w:rsidRDefault="006C1095" w:rsidP="00F81B10">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Na podlagi opravljenega pregleda je bilo ugotovljeno, da:</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Izpolnjuje pogoje za delo z živili</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numPr>
          <w:ilvl w:val="0"/>
          <w:numId w:val="36"/>
        </w:numPr>
        <w:tabs>
          <w:tab w:val="clear" w:pos="360"/>
          <w:tab w:val="num" w:pos="567"/>
        </w:tabs>
        <w:ind w:hanging="76"/>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Predlagani ukrepi:</w:t>
      </w: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numPr>
          <w:ilvl w:val="0"/>
          <w:numId w:val="37"/>
        </w:numPr>
        <w:tabs>
          <w:tab w:val="clear" w:pos="360"/>
          <w:tab w:val="num" w:pos="567"/>
        </w:tabs>
        <w:ind w:hanging="76"/>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Naziv pooblaščenega javnega zdravstvenega zavoda, ki je potrdilo izdal:</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r w:rsidRPr="00E938DF">
        <w:rPr>
          <w:rFonts w:ascii="Tahoma" w:hAnsi="Tahoma" w:cs="Tahoma"/>
        </w:rPr>
        <w:t>………………………………………………………………………………………………………………………..</w:t>
      </w:r>
    </w:p>
    <w:p w:rsidR="006C1095" w:rsidRPr="00E938DF" w:rsidRDefault="006C1095" w:rsidP="00F81B10">
      <w:pPr>
        <w:keepNext/>
        <w:jc w:val="both"/>
        <w:rPr>
          <w:rFonts w:ascii="Tahoma" w:hAnsi="Tahoma" w:cs="Tahoma"/>
        </w:rPr>
      </w:pPr>
    </w:p>
    <w:p w:rsidR="006C1095" w:rsidRPr="00E938DF" w:rsidRDefault="006C1095" w:rsidP="00F81B10">
      <w:pPr>
        <w:keepNext/>
        <w:jc w:val="center"/>
        <w:rPr>
          <w:rFonts w:ascii="Tahoma" w:hAnsi="Tahoma" w:cs="Tahoma"/>
        </w:rPr>
      </w:pPr>
      <w:r w:rsidRPr="00E938DF">
        <w:rPr>
          <w:rFonts w:ascii="Tahoma" w:hAnsi="Tahoma" w:cs="Tahoma"/>
        </w:rPr>
        <w:t xml:space="preserve">                                </w:t>
      </w:r>
    </w:p>
    <w:p w:rsidR="006C1095" w:rsidRPr="00E938DF" w:rsidRDefault="006C1095" w:rsidP="00F81B10">
      <w:pPr>
        <w:keepNext/>
        <w:jc w:val="center"/>
        <w:rPr>
          <w:rFonts w:ascii="Tahoma" w:hAnsi="Tahoma" w:cs="Tahoma"/>
        </w:rPr>
      </w:pPr>
      <w:r w:rsidRPr="00E938DF">
        <w:rPr>
          <w:rFonts w:ascii="Tahoma" w:hAnsi="Tahoma" w:cs="Tahoma"/>
        </w:rPr>
        <w:t xml:space="preserve">   </w:t>
      </w:r>
    </w:p>
    <w:p w:rsidR="006C1095" w:rsidRPr="00E938DF" w:rsidRDefault="006C1095" w:rsidP="00F81B10">
      <w:pPr>
        <w:keepNext/>
        <w:jc w:val="center"/>
        <w:rPr>
          <w:rFonts w:ascii="Tahoma" w:hAnsi="Tahoma" w:cs="Tahoma"/>
        </w:rPr>
      </w:pPr>
      <w:r w:rsidRPr="00E938DF">
        <w:rPr>
          <w:rFonts w:ascii="Tahoma" w:hAnsi="Tahoma" w:cs="Tahoma"/>
        </w:rPr>
        <w:t xml:space="preserve">                                                                                        Žig in podpis zdravnika</w:t>
      </w:r>
    </w:p>
    <w:p w:rsidR="006C1095" w:rsidRPr="00E938DF" w:rsidRDefault="006C1095" w:rsidP="00F81B10">
      <w:pPr>
        <w:keepNext/>
        <w:jc w:val="both"/>
        <w:rPr>
          <w:rFonts w:ascii="Tahoma" w:hAnsi="Tahoma" w:cs="Tahoma"/>
        </w:rPr>
      </w:pPr>
    </w:p>
    <w:p w:rsidR="006C1095" w:rsidRPr="00E938DF" w:rsidRDefault="006C1095" w:rsidP="00F81B10">
      <w:pPr>
        <w:keepNext/>
        <w:jc w:val="both"/>
        <w:rPr>
          <w:rFonts w:ascii="Tahoma" w:hAnsi="Tahoma" w:cs="Tahoma"/>
        </w:rPr>
      </w:pPr>
      <w:r w:rsidRPr="00E938DF">
        <w:rPr>
          <w:rFonts w:ascii="Tahoma" w:hAnsi="Tahoma" w:cs="Tahoma"/>
        </w:rPr>
        <w:t>*izpolni se v dveh (2) izvodih (za nosilca živilske dejavnosti in izvajalca pregleda)</w:t>
      </w:r>
    </w:p>
    <w:p w:rsidR="006C1095" w:rsidRPr="00E938DF" w:rsidRDefault="006C1095" w:rsidP="00F81B10">
      <w:pPr>
        <w:keepNext/>
      </w:pPr>
    </w:p>
    <w:p w:rsidR="006C1095" w:rsidRPr="00E938DF" w:rsidRDefault="006C1095" w:rsidP="00F81B10">
      <w:pPr>
        <w:keepNext/>
      </w:pPr>
    </w:p>
    <w:p w:rsidR="006C1095" w:rsidRPr="00E938DF" w:rsidRDefault="006C1095" w:rsidP="00F81B10">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F81B10">
            <w:pPr>
              <w:keepNext/>
              <w:jc w:val="both"/>
              <w:rPr>
                <w:rFonts w:ascii="Tahoma" w:hAnsi="Tahoma"/>
                <w:snapToGrid w:val="0"/>
              </w:rPr>
            </w:pPr>
          </w:p>
        </w:tc>
        <w:tc>
          <w:tcPr>
            <w:tcW w:w="2693" w:type="dxa"/>
          </w:tcPr>
          <w:p w:rsidR="006C1095" w:rsidRPr="00E938DF" w:rsidRDefault="006C1095" w:rsidP="00F81B10">
            <w:pPr>
              <w:keepNext/>
              <w:jc w:val="center"/>
              <w:rPr>
                <w:rFonts w:ascii="Tahoma" w:hAnsi="Tahoma"/>
                <w:snapToGrid w:val="0"/>
              </w:rPr>
            </w:pPr>
          </w:p>
        </w:tc>
        <w:tc>
          <w:tcPr>
            <w:tcW w:w="4395" w:type="dxa"/>
          </w:tcPr>
          <w:p w:rsidR="006C1095" w:rsidRPr="00E938DF" w:rsidRDefault="006C1095" w:rsidP="00F81B10">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F81B10">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F81B10">
      <w:pPr>
        <w:keepNext/>
      </w:pPr>
    </w:p>
    <w:p w:rsidR="006C1095" w:rsidRPr="00E938DF" w:rsidRDefault="006C1095" w:rsidP="00F81B10">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F81B10">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F81B10">
            <w:pPr>
              <w:keepNext/>
              <w:jc w:val="both"/>
              <w:rPr>
                <w:rFonts w:ascii="Tahoma" w:hAnsi="Tahoma" w:cs="Tahoma"/>
              </w:rPr>
            </w:pPr>
            <w:r w:rsidRPr="001410CF">
              <w:rPr>
                <w:rFonts w:ascii="Tahoma" w:hAnsi="Tahoma" w:cs="Tahoma"/>
              </w:rPr>
              <w:t>SEZNAM VODJI DEL</w:t>
            </w:r>
          </w:p>
        </w:tc>
        <w:tc>
          <w:tcPr>
            <w:tcW w:w="912" w:type="dxa"/>
            <w:tcBorders>
              <w:top w:val="single" w:sz="4" w:space="0" w:color="auto"/>
              <w:bottom w:val="single" w:sz="4" w:space="0" w:color="auto"/>
              <w:right w:val="nil"/>
            </w:tcBorders>
          </w:tcPr>
          <w:p w:rsidR="00611852" w:rsidRPr="00AD3416" w:rsidRDefault="00611852" w:rsidP="00F81B10">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F81B10">
            <w:pPr>
              <w:keepNext/>
              <w:rPr>
                <w:rFonts w:ascii="Tahoma" w:hAnsi="Tahoma" w:cs="Tahoma"/>
                <w:b/>
                <w:i/>
              </w:rPr>
            </w:pPr>
            <w:r>
              <w:rPr>
                <w:rFonts w:ascii="Tahoma" w:hAnsi="Tahoma" w:cs="Tahoma"/>
                <w:b/>
                <w:i/>
              </w:rPr>
              <w:t>16</w:t>
            </w:r>
          </w:p>
        </w:tc>
      </w:tr>
    </w:tbl>
    <w:p w:rsidR="00611852" w:rsidRDefault="00611852" w:rsidP="00F81B10">
      <w:pPr>
        <w:keepNext/>
        <w:autoSpaceDE w:val="0"/>
        <w:autoSpaceDN w:val="0"/>
        <w:adjustRightInd w:val="0"/>
        <w:jc w:val="both"/>
        <w:rPr>
          <w:rFonts w:ascii="Tahoma" w:eastAsia="Calibri" w:hAnsi="Tahoma" w:cs="Tahoma"/>
        </w:rPr>
      </w:pPr>
    </w:p>
    <w:tbl>
      <w:tblPr>
        <w:tblStyle w:val="Tabelamrea"/>
        <w:tblW w:w="0" w:type="auto"/>
        <w:tblLook w:val="04A0" w:firstRow="1" w:lastRow="0" w:firstColumn="1" w:lastColumn="0" w:noHBand="0" w:noVBand="1"/>
      </w:tblPr>
      <w:tblGrid>
        <w:gridCol w:w="4077"/>
        <w:gridCol w:w="4820"/>
      </w:tblGrid>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r>
              <w:rPr>
                <w:rFonts w:ascii="Tahoma" w:eastAsia="Calibri" w:hAnsi="Tahoma" w:cs="Tahoma"/>
              </w:rPr>
              <w:t>Ime in Priimek</w:t>
            </w:r>
          </w:p>
        </w:tc>
        <w:tc>
          <w:tcPr>
            <w:tcW w:w="4820" w:type="dxa"/>
          </w:tcPr>
          <w:p w:rsidR="00443902" w:rsidRDefault="00443902" w:rsidP="00F81B10">
            <w:pPr>
              <w:keepNext/>
              <w:autoSpaceDE w:val="0"/>
              <w:autoSpaceDN w:val="0"/>
              <w:adjustRightInd w:val="0"/>
              <w:jc w:val="both"/>
              <w:rPr>
                <w:rFonts w:ascii="Tahoma" w:eastAsia="Calibri" w:hAnsi="Tahoma" w:cs="Tahoma"/>
              </w:rPr>
            </w:pPr>
            <w:r>
              <w:rPr>
                <w:rFonts w:ascii="Tahoma" w:eastAsia="Calibri" w:hAnsi="Tahoma" w:cs="Tahoma"/>
              </w:rPr>
              <w:t>Delodajalec</w:t>
            </w: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Pr>
          <w:p w:rsidR="00443902" w:rsidRDefault="00443902" w:rsidP="00F81B10">
            <w:pPr>
              <w:keepNext/>
              <w:autoSpaceDE w:val="0"/>
              <w:autoSpaceDN w:val="0"/>
              <w:adjustRightInd w:val="0"/>
              <w:jc w:val="both"/>
              <w:rPr>
                <w:rFonts w:ascii="Tahoma" w:eastAsia="Calibri" w:hAnsi="Tahoma" w:cs="Tahoma"/>
              </w:rPr>
            </w:pPr>
          </w:p>
        </w:tc>
      </w:tr>
    </w:tbl>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5069E3" w:rsidRPr="00E938DF" w:rsidTr="00D46019">
        <w:trPr>
          <w:trHeight w:val="235"/>
        </w:trPr>
        <w:tc>
          <w:tcPr>
            <w:tcW w:w="2410" w:type="dxa"/>
          </w:tcPr>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Default="005069E3" w:rsidP="00F81B10">
            <w:pPr>
              <w:keepNext/>
              <w:jc w:val="both"/>
              <w:rPr>
                <w:rFonts w:ascii="Tahoma" w:hAnsi="Tahoma"/>
                <w:snapToGrid w:val="0"/>
              </w:rPr>
            </w:pPr>
          </w:p>
          <w:p w:rsidR="005069E3" w:rsidRPr="00E938DF" w:rsidRDefault="005069E3" w:rsidP="00F81B10">
            <w:pPr>
              <w:keepNext/>
              <w:jc w:val="both"/>
              <w:rPr>
                <w:rFonts w:ascii="Tahoma" w:hAnsi="Tahoma"/>
                <w:snapToGrid w:val="0"/>
              </w:rPr>
            </w:pPr>
          </w:p>
        </w:tc>
        <w:tc>
          <w:tcPr>
            <w:tcW w:w="2693" w:type="dxa"/>
          </w:tcPr>
          <w:p w:rsidR="005069E3" w:rsidRPr="00E938DF" w:rsidRDefault="005069E3" w:rsidP="00F81B10">
            <w:pPr>
              <w:keepNext/>
              <w:jc w:val="center"/>
              <w:rPr>
                <w:rFonts w:ascii="Tahoma" w:hAnsi="Tahoma"/>
                <w:snapToGrid w:val="0"/>
              </w:rPr>
            </w:pPr>
          </w:p>
        </w:tc>
        <w:tc>
          <w:tcPr>
            <w:tcW w:w="4395" w:type="dxa"/>
          </w:tcPr>
          <w:p w:rsidR="005069E3" w:rsidRPr="00E938DF" w:rsidRDefault="005069E3" w:rsidP="00F81B10">
            <w:pPr>
              <w:keepNext/>
              <w:jc w:val="both"/>
              <w:rPr>
                <w:rFonts w:ascii="Tahoma" w:hAnsi="Tahoma"/>
                <w:snapToGrid w:val="0"/>
              </w:rPr>
            </w:pPr>
          </w:p>
        </w:tc>
      </w:tr>
      <w:tr w:rsidR="005069E3" w:rsidRPr="00E938DF" w:rsidTr="00D46019">
        <w:trPr>
          <w:trHeight w:val="235"/>
        </w:trPr>
        <w:tc>
          <w:tcPr>
            <w:tcW w:w="2410" w:type="dxa"/>
            <w:tcBorders>
              <w:top w:val="single" w:sz="4" w:space="0" w:color="auto"/>
              <w:left w:val="nil"/>
              <w:bottom w:val="nil"/>
              <w:right w:val="nil"/>
            </w:tcBorders>
            <w:hideMark/>
          </w:tcPr>
          <w:p w:rsidR="005069E3" w:rsidRPr="00E938DF" w:rsidRDefault="005069E3" w:rsidP="00F81B10">
            <w:pPr>
              <w:keepNext/>
              <w:jc w:val="center"/>
              <w:rPr>
                <w:rFonts w:ascii="Tahoma" w:hAnsi="Tahoma"/>
                <w:snapToGrid w:val="0"/>
              </w:rPr>
            </w:pPr>
            <w:r w:rsidRPr="00E938DF">
              <w:rPr>
                <w:rFonts w:ascii="Tahoma" w:hAnsi="Tahoma"/>
                <w:snapToGrid w:val="0"/>
              </w:rPr>
              <w:t>(kraj, datum)</w:t>
            </w:r>
          </w:p>
        </w:tc>
        <w:tc>
          <w:tcPr>
            <w:tcW w:w="2693" w:type="dxa"/>
            <w:hideMark/>
          </w:tcPr>
          <w:p w:rsidR="005069E3" w:rsidRPr="00E938DF" w:rsidRDefault="005069E3" w:rsidP="00F81B10">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5069E3" w:rsidRPr="00E938DF" w:rsidRDefault="005069E3" w:rsidP="00F81B10">
            <w:pPr>
              <w:keepNext/>
              <w:jc w:val="center"/>
              <w:rPr>
                <w:rFonts w:ascii="Tahoma" w:hAnsi="Tahoma"/>
                <w:snapToGrid w:val="0"/>
              </w:rPr>
            </w:pPr>
            <w:r w:rsidRPr="00E938DF">
              <w:rPr>
                <w:rFonts w:ascii="Tahoma" w:hAnsi="Tahoma"/>
                <w:snapToGrid w:val="0"/>
              </w:rPr>
              <w:t>(naziv ponudnika, podpis odgovorne osebe)</w:t>
            </w:r>
          </w:p>
        </w:tc>
      </w:tr>
    </w:tbl>
    <w:tbl>
      <w:tblPr>
        <w:tblStyle w:val="Tabelamrea"/>
        <w:tblW w:w="0" w:type="auto"/>
        <w:tblLook w:val="04A0" w:firstRow="1" w:lastRow="0" w:firstColumn="1" w:lastColumn="0" w:noHBand="0" w:noVBand="1"/>
      </w:tblPr>
      <w:tblGrid>
        <w:gridCol w:w="4077"/>
        <w:gridCol w:w="4820"/>
      </w:tblGrid>
      <w:tr w:rsidR="00443902" w:rsidTr="00443902">
        <w:tc>
          <w:tcPr>
            <w:tcW w:w="4077" w:type="dxa"/>
            <w:tcBorders>
              <w:top w:val="nil"/>
              <w:left w:val="nil"/>
              <w:bottom w:val="nil"/>
              <w:right w:val="nil"/>
            </w:tcBorders>
          </w:tcPr>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p w:rsidR="00443902" w:rsidRDefault="00443902" w:rsidP="00F81B10">
            <w:pPr>
              <w:keepNext/>
              <w:autoSpaceDE w:val="0"/>
              <w:autoSpaceDN w:val="0"/>
              <w:adjustRightInd w:val="0"/>
              <w:jc w:val="both"/>
              <w:rPr>
                <w:rFonts w:ascii="Tahoma" w:eastAsia="Calibri" w:hAnsi="Tahoma" w:cs="Tahoma"/>
              </w:rPr>
            </w:pPr>
          </w:p>
        </w:tc>
        <w:tc>
          <w:tcPr>
            <w:tcW w:w="4820" w:type="dxa"/>
            <w:tcBorders>
              <w:top w:val="nil"/>
              <w:left w:val="nil"/>
              <w:bottom w:val="nil"/>
              <w:right w:val="nil"/>
            </w:tcBorders>
          </w:tcPr>
          <w:p w:rsidR="00443902" w:rsidRDefault="00443902" w:rsidP="00F81B10">
            <w:pPr>
              <w:keepNext/>
              <w:autoSpaceDE w:val="0"/>
              <w:autoSpaceDN w:val="0"/>
              <w:adjustRightInd w:val="0"/>
              <w:jc w:val="both"/>
              <w:rPr>
                <w:rFonts w:ascii="Tahoma" w:eastAsia="Calibri" w:hAnsi="Tahoma" w:cs="Tahoma"/>
              </w:rPr>
            </w:pPr>
          </w:p>
        </w:tc>
      </w:tr>
    </w:tbl>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44390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EKONOMSKEM IN FINANČNEM POLOŽAJU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7</w:t>
            </w:r>
          </w:p>
        </w:tc>
      </w:tr>
    </w:tbl>
    <w:p w:rsidR="00611852" w:rsidRDefault="00611852" w:rsidP="00F81B10">
      <w:pPr>
        <w:keepNext/>
        <w:jc w:val="both"/>
        <w:rPr>
          <w:rFonts w:ascii="Tahoma" w:hAnsi="Tahoma" w:cs="Tahoma"/>
        </w:rPr>
      </w:pPr>
    </w:p>
    <w:p w:rsidR="00611852" w:rsidRPr="008403EE" w:rsidRDefault="00611852" w:rsidP="00F81B10">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p w:rsidR="00611852" w:rsidRDefault="00611852" w:rsidP="00F81B10">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DELOVNI SILI</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8</w:t>
            </w:r>
          </w:p>
        </w:tc>
      </w:tr>
    </w:tbl>
    <w:p w:rsidR="00611852" w:rsidRDefault="00611852" w:rsidP="00F81B10">
      <w:pPr>
        <w:keepNext/>
        <w:jc w:val="both"/>
        <w:rPr>
          <w:rFonts w:ascii="Tahoma" w:hAnsi="Tahoma" w:cs="Tahoma"/>
        </w:rPr>
      </w:pPr>
    </w:p>
    <w:p w:rsidR="00443902" w:rsidRDefault="001E21E0" w:rsidP="00F81B10">
      <w:pPr>
        <w:keepNext/>
      </w:pPr>
      <w:r>
        <w:rPr>
          <w:rFonts w:ascii="Tahoma" w:hAnsi="Tahoma" w:cs="Tahoma"/>
        </w:rPr>
        <w:t>Ponudnik priloži lastno izjavo o izpolnjevanju pogoja iz točke 3.2.3.4.</w:t>
      </w: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7F1258" w:rsidRDefault="007F1258"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1E21E0" w:rsidRDefault="001E21E0" w:rsidP="00F81B10">
      <w:pPr>
        <w:keepNext/>
      </w:pPr>
    </w:p>
    <w:p w:rsidR="007F1258" w:rsidRPr="00E938DF" w:rsidRDefault="007F1258" w:rsidP="00F81B10">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F81B10">
            <w:pPr>
              <w:keepNext/>
              <w:rPr>
                <w:rFonts w:ascii="Tahoma" w:hAnsi="Tahoma"/>
              </w:rPr>
            </w:pPr>
            <w:r>
              <w:rPr>
                <w:rFonts w:ascii="Tahoma" w:hAnsi="Tahoma"/>
              </w:rPr>
              <w:lastRenderedPageBreak/>
              <w:t>DOKAZILA O VODOVODNEM MATERIALU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F81B10">
            <w:pPr>
              <w:keepNext/>
              <w:rPr>
                <w:rFonts w:ascii="Tahoma" w:hAnsi="Tahoma"/>
                <w:b/>
                <w:i/>
              </w:rPr>
            </w:pPr>
            <w:r w:rsidRPr="0098233E">
              <w:rPr>
                <w:rFonts w:ascii="Tahoma" w:hAnsi="Tahoma"/>
                <w:b/>
                <w:i/>
              </w:rPr>
              <w:t>1</w:t>
            </w:r>
            <w:r>
              <w:rPr>
                <w:rFonts w:ascii="Tahoma" w:hAnsi="Tahoma"/>
                <w:b/>
                <w:i/>
              </w:rPr>
              <w:t>9</w:t>
            </w:r>
          </w:p>
        </w:tc>
      </w:tr>
    </w:tbl>
    <w:p w:rsidR="00611852" w:rsidRDefault="00611852" w:rsidP="00F81B10">
      <w:pPr>
        <w:keepNext/>
        <w:jc w:val="both"/>
        <w:rPr>
          <w:rFonts w:ascii="Tahoma" w:hAnsi="Tahoma" w:cs="Tahoma"/>
        </w:rPr>
      </w:pPr>
    </w:p>
    <w:p w:rsidR="002908B7" w:rsidRPr="008403EE" w:rsidRDefault="002908B7" w:rsidP="00F81B10">
      <w:pPr>
        <w:keepNext/>
        <w:autoSpaceDE w:val="0"/>
        <w:autoSpaceDN w:val="0"/>
        <w:adjustRightInd w:val="0"/>
        <w:jc w:val="both"/>
        <w:rPr>
          <w:rFonts w:ascii="Tahoma" w:hAnsi="Tahoma" w:cs="Tahoma"/>
        </w:rPr>
      </w:pPr>
      <w:r w:rsidRPr="001E21E0">
        <w:rPr>
          <w:rFonts w:ascii="Tahoma" w:eastAsia="Calibri" w:hAnsi="Tahoma" w:cs="Tahoma"/>
        </w:rPr>
        <w:t>Ponudnik mora k ponudbi priložiti izjavo proizvajalca MAF</w:t>
      </w:r>
      <w:r w:rsidRPr="001E21E0">
        <w:rPr>
          <w:rFonts w:ascii="Tahoma" w:hAnsi="Tahoma" w:cs="Tahoma"/>
        </w:rPr>
        <w:t xml:space="preserve"> (v skladu s 3.2.3.5. točko razpisne dokumentacije)</w:t>
      </w:r>
    </w:p>
    <w:p w:rsidR="002908B7" w:rsidRDefault="002908B7" w:rsidP="00F81B10">
      <w:pPr>
        <w:keepNext/>
        <w:jc w:val="both"/>
        <w:rPr>
          <w:rFonts w:ascii="Tahoma" w:hAnsi="Tahoma" w:cs="Tahoma"/>
        </w:rPr>
      </w:pPr>
    </w:p>
    <w:p w:rsidR="002908B7" w:rsidRDefault="002908B7" w:rsidP="00F81B10">
      <w:pPr>
        <w:keepNext/>
        <w:rPr>
          <w:rFonts w:ascii="Tahoma" w:hAnsi="Tahoma" w:cs="Tahoma"/>
        </w:rPr>
      </w:pPr>
      <w:r>
        <w:rPr>
          <w:rFonts w:ascii="Tahoma" w:hAnsi="Tahoma" w:cs="Tahoma"/>
        </w:rPr>
        <w:t>---------------</w:t>
      </w:r>
    </w:p>
    <w:p w:rsidR="002908B7" w:rsidRDefault="002908B7" w:rsidP="00F81B10">
      <w:pPr>
        <w:keepNext/>
        <w:rPr>
          <w:rFonts w:ascii="Tahoma" w:hAnsi="Tahoma" w:cs="Tahoma"/>
        </w:rPr>
      </w:pPr>
      <w:r>
        <w:rPr>
          <w:rStyle w:val="Pripombasklic"/>
        </w:rPr>
        <w:commentReference w:id="20"/>
      </w:r>
      <w:r w:rsidRPr="00824346">
        <w:t xml:space="preserve"> </w:t>
      </w:r>
      <w:r w:rsidRPr="00824346">
        <w:rPr>
          <w:rFonts w:ascii="Tahoma" w:hAnsi="Tahoma" w:cs="Tahoma"/>
        </w:rPr>
        <w:t>Predlog vsebine MAF izjave</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Pr>
          <w:rFonts w:ascii="Tahoma" w:hAnsi="Tahoma" w:cs="Tahoma"/>
        </w:rPr>
        <w:t>Podjetje proizvajalec</w:t>
      </w:r>
      <w:r w:rsidRPr="00824346">
        <w:rPr>
          <w:rFonts w:ascii="Tahoma" w:hAnsi="Tahoma" w:cs="Tahoma"/>
        </w:rPr>
        <w:t xml:space="preserve"> (naziv, naslov, ….)</w:t>
      </w:r>
    </w:p>
    <w:p w:rsidR="002908B7" w:rsidRPr="00824346" w:rsidRDefault="002908B7" w:rsidP="00F81B10">
      <w:pPr>
        <w:keepNext/>
        <w:rPr>
          <w:rFonts w:ascii="Tahoma" w:hAnsi="Tahoma" w:cs="Tahoma"/>
        </w:rPr>
      </w:pPr>
      <w:r w:rsidRPr="00824346">
        <w:rPr>
          <w:rFonts w:ascii="Tahoma" w:hAnsi="Tahoma" w:cs="Tahoma"/>
        </w:rPr>
        <w:t xml:space="preserve">Naročnik: </w:t>
      </w:r>
    </w:p>
    <w:p w:rsidR="002908B7" w:rsidRPr="00824346" w:rsidRDefault="002908B7" w:rsidP="00F81B10">
      <w:pPr>
        <w:keepNext/>
        <w:rPr>
          <w:rFonts w:ascii="Tahoma" w:hAnsi="Tahoma" w:cs="Tahoma"/>
        </w:rPr>
      </w:pPr>
      <w:r w:rsidRPr="00824346">
        <w:rPr>
          <w:rFonts w:ascii="Tahoma" w:hAnsi="Tahoma" w:cs="Tahoma"/>
        </w:rPr>
        <w:t>JP VODOVOD-KANALIZACIJA d.o.o. LJUBLJANA</w:t>
      </w:r>
    </w:p>
    <w:p w:rsidR="002908B7" w:rsidRPr="00824346" w:rsidRDefault="002908B7" w:rsidP="00F81B10">
      <w:pPr>
        <w:keepNext/>
        <w:rPr>
          <w:rFonts w:ascii="Tahoma" w:hAnsi="Tahoma" w:cs="Tahoma"/>
        </w:rPr>
      </w:pPr>
      <w:r w:rsidRPr="00824346">
        <w:rPr>
          <w:rFonts w:ascii="Tahoma" w:hAnsi="Tahoma" w:cs="Tahoma"/>
        </w:rPr>
        <w:t>Vodovodna cesta 90, 1000 Ljubljana</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Št.dokumenta:</w:t>
      </w:r>
    </w:p>
    <w:p w:rsidR="002908B7" w:rsidRPr="00824346" w:rsidRDefault="002908B7" w:rsidP="00F81B10">
      <w:pPr>
        <w:keepNext/>
        <w:rPr>
          <w:rFonts w:ascii="Tahoma" w:hAnsi="Tahoma" w:cs="Tahoma"/>
        </w:rPr>
      </w:pPr>
      <w:r w:rsidRPr="00824346">
        <w:rPr>
          <w:rFonts w:ascii="Tahoma" w:hAnsi="Tahoma" w:cs="Tahoma"/>
        </w:rPr>
        <w:t>Datum:</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Izjava proizvajalca (MAF ) </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Podjetje   (naziv in naslov),   ki smo ustanovljeni in registrirani za proizvodnjo: </w:t>
      </w:r>
    </w:p>
    <w:p w:rsidR="002908B7" w:rsidRPr="00824346" w:rsidRDefault="002908B7" w:rsidP="00F81B10">
      <w:pPr>
        <w:keepNext/>
        <w:rPr>
          <w:rFonts w:ascii="Tahoma" w:hAnsi="Tahoma" w:cs="Tahoma"/>
        </w:rPr>
      </w:pPr>
      <w:r w:rsidRPr="00824346">
        <w:rPr>
          <w:rFonts w:ascii="Tahoma" w:hAnsi="Tahoma" w:cs="Tahoma"/>
        </w:rPr>
        <w:t>-</w:t>
      </w:r>
      <w:r w:rsidRPr="00824346">
        <w:rPr>
          <w:rFonts w:ascii="Tahoma" w:hAnsi="Tahoma" w:cs="Tahoma"/>
        </w:rPr>
        <w:tab/>
        <w:t xml:space="preserve">…. (navedba materiala) </w:t>
      </w:r>
    </w:p>
    <w:p w:rsidR="002908B7" w:rsidRPr="00824346" w:rsidRDefault="002908B7" w:rsidP="00F81B10">
      <w:pPr>
        <w:keepNext/>
        <w:rPr>
          <w:rFonts w:ascii="Tahoma" w:hAnsi="Tahoma" w:cs="Tahoma"/>
        </w:rPr>
      </w:pPr>
      <w:r w:rsidRPr="00824346">
        <w:rPr>
          <w:rFonts w:ascii="Tahoma" w:hAnsi="Tahoma" w:cs="Tahoma"/>
        </w:rPr>
        <w:t>in imamo tovarno v  (naziv in naslov)  izjavljamo, da ima ponudnik</w:t>
      </w:r>
      <w:r>
        <w:rPr>
          <w:rFonts w:ascii="Tahoma" w:hAnsi="Tahoma" w:cs="Tahoma"/>
        </w:rPr>
        <w:t xml:space="preserve"> (naziv in naslov)</w:t>
      </w:r>
      <w:r w:rsidRPr="00824346">
        <w:rPr>
          <w:rFonts w:ascii="Tahoma" w:hAnsi="Tahoma" w:cs="Tahoma"/>
        </w:rPr>
        <w:t>, ki oddaja ponudbo na razpis za KOMUNALNO IN PROMETNO UREDITEV OBMOČIJ ŠT. 1, 2, 4, 5, 6, 7, 8, 10, 11, 19, 27, 28, 29, 30, 32, 33, 34, 35, 36 IN 39, SOČASNO Z GRADNJO KANALIZACIJE PO PROJEKTU ODVAJANJE IN ČIŠČENJE ODPADNE VODE NA OBMOČJU VODONOSNIKA LJUBLJANSKEGA POLJA - DEL 3: DOGRADITEV JAVNE KANALIZACIJE V AGLOMERACIJAH NAD 2000 PE V MOL pri nas zagotovljen</w:t>
      </w:r>
      <w:r>
        <w:rPr>
          <w:rFonts w:ascii="Tahoma" w:hAnsi="Tahoma" w:cs="Tahoma"/>
        </w:rPr>
        <w:t xml:space="preserve"> </w:t>
      </w:r>
      <w:r w:rsidRPr="00824346">
        <w:rPr>
          <w:rFonts w:ascii="Tahoma" w:hAnsi="Tahoma" w:cs="Tahoma"/>
        </w:rPr>
        <w:t>zgoraj navedeni material, potreben za izvedbo del po navedenem razpisu</w:t>
      </w:r>
      <w:r>
        <w:rPr>
          <w:rFonts w:ascii="Tahoma" w:hAnsi="Tahoma" w:cs="Tahoma"/>
        </w:rPr>
        <w:t>.</w:t>
      </w:r>
    </w:p>
    <w:p w:rsidR="002908B7" w:rsidRPr="00824346" w:rsidRDefault="002908B7" w:rsidP="00F81B10">
      <w:pPr>
        <w:keepNext/>
        <w:rPr>
          <w:rFonts w:ascii="Tahoma" w:hAnsi="Tahoma" w:cs="Tahoma"/>
        </w:rPr>
      </w:pPr>
    </w:p>
    <w:p w:rsidR="002908B7" w:rsidRPr="00824346" w:rsidRDefault="002908B7" w:rsidP="00F81B10">
      <w:pPr>
        <w:keepNext/>
        <w:rPr>
          <w:rFonts w:ascii="Tahoma" w:hAnsi="Tahoma" w:cs="Tahoma"/>
        </w:rPr>
      </w:pPr>
      <w:r w:rsidRPr="00824346">
        <w:rPr>
          <w:rFonts w:ascii="Tahoma" w:hAnsi="Tahoma" w:cs="Tahoma"/>
        </w:rPr>
        <w:t xml:space="preserve">Kraj    Žig   Podpis(Ime in priimek ter podpis </w:t>
      </w:r>
      <w:proofErr w:type="spellStart"/>
      <w:r w:rsidRPr="00824346">
        <w:rPr>
          <w:rFonts w:ascii="Tahoma" w:hAnsi="Tahoma" w:cs="Tahoma"/>
        </w:rPr>
        <w:t>odg.osebe</w:t>
      </w:r>
      <w:proofErr w:type="spellEnd"/>
      <w:r w:rsidRPr="00824346">
        <w:rPr>
          <w:rFonts w:ascii="Tahoma" w:hAnsi="Tahoma" w:cs="Tahoma"/>
        </w:rPr>
        <w:t xml:space="preserve"> proizvajalca) </w:t>
      </w:r>
    </w:p>
    <w:p w:rsidR="002908B7" w:rsidRDefault="002908B7" w:rsidP="00F81B10">
      <w:pPr>
        <w:keepNext/>
        <w:rPr>
          <w:rFonts w:ascii="Tahoma" w:hAnsi="Tahoma" w:cs="Tahoma"/>
        </w:rPr>
      </w:pPr>
    </w:p>
    <w:p w:rsidR="002908B7" w:rsidRDefault="002908B7" w:rsidP="00F81B10">
      <w:pPr>
        <w:keepNext/>
        <w:rPr>
          <w:rFonts w:ascii="Tahoma" w:hAnsi="Tahoma" w:cs="Tahoma"/>
        </w:rPr>
      </w:pPr>
    </w:p>
    <w:p w:rsidR="002908B7" w:rsidRPr="00824346" w:rsidRDefault="002908B7" w:rsidP="00F81B10">
      <w:pPr>
        <w:keepNext/>
        <w:rPr>
          <w:rFonts w:ascii="Tahoma" w:hAnsi="Tahoma" w:cs="Tahoma"/>
          <w:b/>
        </w:rPr>
      </w:pPr>
      <w:r>
        <w:rPr>
          <w:rFonts w:ascii="Tahoma" w:hAnsi="Tahoma" w:cs="Tahoma"/>
          <w:b/>
        </w:rPr>
        <w:t>Izjavo</w:t>
      </w:r>
      <w:r w:rsidRPr="00824346">
        <w:rPr>
          <w:rFonts w:ascii="Tahoma" w:hAnsi="Tahoma" w:cs="Tahoma"/>
          <w:b/>
        </w:rPr>
        <w:t xml:space="preserve"> </w:t>
      </w:r>
      <w:r>
        <w:rPr>
          <w:rFonts w:ascii="Tahoma" w:hAnsi="Tahoma" w:cs="Tahoma"/>
          <w:b/>
        </w:rPr>
        <w:t>izda</w:t>
      </w:r>
      <w:r w:rsidRPr="00824346">
        <w:rPr>
          <w:rFonts w:ascii="Tahoma" w:hAnsi="Tahoma" w:cs="Tahoma"/>
          <w:b/>
        </w:rPr>
        <w:t xml:space="preserve"> proizvajalec</w:t>
      </w:r>
      <w:r>
        <w:rPr>
          <w:rFonts w:ascii="Tahoma" w:hAnsi="Tahoma" w:cs="Tahoma"/>
          <w:b/>
        </w:rPr>
        <w:t xml:space="preserve"> materiala, navedenega v prilogi 20.</w:t>
      </w:r>
    </w:p>
    <w:p w:rsidR="002908B7" w:rsidRDefault="002908B7" w:rsidP="00F81B10">
      <w:pPr>
        <w:keepNext/>
        <w:rPr>
          <w:rFonts w:ascii="Tahoma" w:hAnsi="Tahoma" w:cs="Tahoma"/>
        </w:rPr>
      </w:pPr>
    </w:p>
    <w:p w:rsidR="002908B7" w:rsidRDefault="002908B7" w:rsidP="00F81B10">
      <w:pPr>
        <w:keepNext/>
        <w:rPr>
          <w:rFonts w:ascii="Tahoma" w:hAnsi="Tahoma" w:cs="Tahoma"/>
        </w:rPr>
      </w:pPr>
    </w:p>
    <w:p w:rsidR="00611852" w:rsidRDefault="00611852" w:rsidP="00F81B10">
      <w:pPr>
        <w:keepNext/>
        <w:jc w:val="both"/>
        <w:rPr>
          <w:rFonts w:ascii="Tahoma" w:hAnsi="Tahoma" w:cs="Tahoma"/>
        </w:rPr>
      </w:pPr>
    </w:p>
    <w:p w:rsidR="00611852" w:rsidRDefault="00611852"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p w:rsidR="00E86BFB" w:rsidRDefault="00E86BFB" w:rsidP="00F81B10">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2908B7">
        <w:tc>
          <w:tcPr>
            <w:tcW w:w="8161" w:type="dxa"/>
            <w:tcBorders>
              <w:top w:val="single" w:sz="4" w:space="0" w:color="auto"/>
              <w:left w:val="single" w:sz="4" w:space="0" w:color="auto"/>
              <w:bottom w:val="single" w:sz="4" w:space="0" w:color="auto"/>
              <w:right w:val="single" w:sz="4" w:space="0" w:color="auto"/>
            </w:tcBorders>
            <w:hideMark/>
          </w:tcPr>
          <w:p w:rsidR="00E86BFB" w:rsidRPr="0098233E" w:rsidRDefault="002908B7" w:rsidP="00F81B10">
            <w:pPr>
              <w:keepNext/>
              <w:rPr>
                <w:rFonts w:ascii="Tahoma" w:hAnsi="Tahoma"/>
              </w:rPr>
            </w:pPr>
            <w:r>
              <w:rPr>
                <w:rFonts w:ascii="Tahoma" w:hAnsi="Tahoma"/>
              </w:rPr>
              <w:lastRenderedPageBreak/>
              <w:t>I</w:t>
            </w:r>
            <w:r w:rsidR="00E86BFB">
              <w:rPr>
                <w:rFonts w:ascii="Tahoma" w:hAnsi="Tahoma"/>
              </w:rPr>
              <w:t>NFORMACIJE O PONUJENEM MATERIALU</w:t>
            </w:r>
          </w:p>
        </w:tc>
        <w:tc>
          <w:tcPr>
            <w:tcW w:w="972" w:type="dxa"/>
            <w:tcBorders>
              <w:top w:val="single" w:sz="4" w:space="0" w:color="auto"/>
              <w:left w:val="single" w:sz="4" w:space="0" w:color="auto"/>
              <w:bottom w:val="single" w:sz="4" w:space="0" w:color="auto"/>
              <w:right w:val="nil"/>
            </w:tcBorders>
            <w:hideMark/>
          </w:tcPr>
          <w:p w:rsidR="00E86BFB" w:rsidRPr="0098233E" w:rsidRDefault="00E86BFB" w:rsidP="00F81B10">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E86BFB" w:rsidRPr="0098233E" w:rsidRDefault="00E86BFB" w:rsidP="00F81B10">
            <w:pPr>
              <w:keepNext/>
              <w:rPr>
                <w:rFonts w:ascii="Tahoma" w:hAnsi="Tahoma"/>
                <w:b/>
                <w:i/>
              </w:rPr>
            </w:pPr>
            <w:r>
              <w:rPr>
                <w:rFonts w:ascii="Tahoma" w:hAnsi="Tahoma"/>
                <w:b/>
                <w:i/>
              </w:rPr>
              <w:t>20</w:t>
            </w:r>
          </w:p>
        </w:tc>
      </w:tr>
    </w:tbl>
    <w:p w:rsidR="00E86BFB" w:rsidRDefault="00E86BFB" w:rsidP="00F81B10">
      <w:pPr>
        <w:keepNext/>
        <w:jc w:val="both"/>
        <w:rPr>
          <w:rFonts w:ascii="Tahoma" w:hAnsi="Tahoma" w:cs="Tahoma"/>
        </w:rPr>
      </w:pPr>
    </w:p>
    <w:p w:rsidR="00E86BFB" w:rsidRDefault="00E86BFB" w:rsidP="00F81B10">
      <w:pPr>
        <w:keepNext/>
        <w:rPr>
          <w:rFonts w:ascii="Tahoma" w:hAnsi="Tahoma" w:cs="Tahoma"/>
        </w:rPr>
      </w:pPr>
    </w:p>
    <w:p w:rsidR="00E86BFB" w:rsidRDefault="00E86BFB" w:rsidP="00F81B10">
      <w:pPr>
        <w:keepNext/>
      </w:pPr>
      <w:r>
        <w:t>Zahteve naročnika:</w:t>
      </w:r>
      <w:r>
        <w:tab/>
      </w:r>
      <w:r>
        <w:tab/>
      </w:r>
      <w:r>
        <w:tab/>
      </w:r>
      <w:r>
        <w:tab/>
      </w:r>
      <w:r>
        <w:tab/>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4"/>
      </w:tblGrid>
      <w:tr w:rsidR="00E86BFB" w:rsidRPr="00BC5897"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Tlačne cevi z obojko za pitno vodo iz </w:t>
            </w:r>
            <w:proofErr w:type="spellStart"/>
            <w:r w:rsidRPr="00BC5897">
              <w:rPr>
                <w:rFonts w:ascii="Arial ce" w:hAnsi="Arial ce"/>
                <w:sz w:val="16"/>
                <w:szCs w:val="16"/>
              </w:rPr>
              <w:t>nodularne</w:t>
            </w:r>
            <w:proofErr w:type="spellEnd"/>
            <w:r w:rsidRPr="00BC5897">
              <w:rPr>
                <w:rFonts w:ascii="Arial ce" w:hAnsi="Arial ce"/>
                <w:sz w:val="16"/>
                <w:szCs w:val="16"/>
              </w:rPr>
              <w:t xml:space="preserve"> litine (NL) v skladu s SIST EN 545:2011, Tlačni razred C40,</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komplet s pripadajočimi </w:t>
            </w:r>
            <w:proofErr w:type="spellStart"/>
            <w:r w:rsidRPr="00BC5897">
              <w:rPr>
                <w:rFonts w:ascii="Arial ce" w:hAnsi="Arial ce"/>
                <w:sz w:val="16"/>
                <w:szCs w:val="16"/>
              </w:rPr>
              <w:t>obojčnimi</w:t>
            </w:r>
            <w:proofErr w:type="spellEnd"/>
            <w:r w:rsidRPr="00BC5897">
              <w:rPr>
                <w:rFonts w:ascii="Arial ce" w:hAnsi="Arial ce"/>
                <w:sz w:val="16"/>
                <w:szCs w:val="16"/>
              </w:rPr>
              <w:t xml:space="preserve"> tesnili iz elastomera (npr. EPDM)  prilagojenimi  pogojem  vgradnje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(tesnila skladna s SIST EN 545:2011 in SIST EN 681-1:2000), dolžina cevi l=5,0 ali 6,0 m/kos, osnovni</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standardni spoj - npr. STD, </w:t>
            </w:r>
            <w:proofErr w:type="spellStart"/>
            <w:r w:rsidRPr="00BC5897">
              <w:rPr>
                <w:rFonts w:ascii="Arial ce" w:hAnsi="Arial ce"/>
                <w:sz w:val="16"/>
                <w:szCs w:val="16"/>
              </w:rPr>
              <w:t>Tyton</w:t>
            </w:r>
            <w:proofErr w:type="spellEnd"/>
            <w:r w:rsidRPr="00BC5897">
              <w:rPr>
                <w:rFonts w:ascii="Arial ce" w:hAnsi="Arial ce"/>
                <w:sz w:val="16"/>
                <w:szCs w:val="16"/>
              </w:rPr>
              <w:t xml:space="preserve"> oz. varovani sidrni </w:t>
            </w:r>
            <w:proofErr w:type="spellStart"/>
            <w:r w:rsidRPr="00BC5897">
              <w:rPr>
                <w:rFonts w:ascii="Arial ce" w:hAnsi="Arial ce"/>
                <w:sz w:val="16"/>
                <w:szCs w:val="16"/>
              </w:rPr>
              <w:t>neizvlečni</w:t>
            </w:r>
            <w:proofErr w:type="spellEnd"/>
            <w:r w:rsidRPr="00BC5897">
              <w:rPr>
                <w:rFonts w:ascii="Arial ce" w:hAnsi="Arial ce"/>
                <w:sz w:val="16"/>
                <w:szCs w:val="16"/>
              </w:rPr>
              <w:t xml:space="preserve"> spoj - npr. STD-Vi, </w:t>
            </w:r>
            <w:proofErr w:type="spellStart"/>
            <w:r w:rsidRPr="00BC5897">
              <w:rPr>
                <w:rFonts w:ascii="Arial ce" w:hAnsi="Arial ce"/>
                <w:sz w:val="16"/>
                <w:szCs w:val="16"/>
              </w:rPr>
              <w:t>Tyton</w:t>
            </w:r>
            <w:proofErr w:type="spellEnd"/>
            <w:r w:rsidRPr="00BC5897">
              <w:rPr>
                <w:rFonts w:ascii="Arial ce" w:hAnsi="Arial ce"/>
                <w:sz w:val="16"/>
                <w:szCs w:val="16"/>
              </w:rPr>
              <w:t>-SIT,.. - glede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na pogoje vgradnje; sidrni spoj mora prenesti tlak  vsaj 16 bar.</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Z zunanjo zaščito cevi z minimalno 400 g/m2 zlitine Al+Zn in zaključno zaščito min. debeline 70 mikronov </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(npr. nanos modrega </w:t>
            </w:r>
            <w:proofErr w:type="spellStart"/>
            <w:r w:rsidRPr="00BC5897">
              <w:rPr>
                <w:rFonts w:ascii="Arial ce" w:hAnsi="Arial ce"/>
                <w:sz w:val="16"/>
                <w:szCs w:val="16"/>
              </w:rPr>
              <w:t>epoksija</w:t>
            </w:r>
            <w:proofErr w:type="spellEnd"/>
            <w:r w:rsidRPr="00BC5897">
              <w:rPr>
                <w:rFonts w:ascii="Arial ce" w:hAnsi="Arial ce"/>
                <w:sz w:val="16"/>
                <w:szCs w:val="16"/>
              </w:rPr>
              <w:t>) ali z drugo zunanjo zaščito cevi primerno za vgradnjo v zemljine z večjo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verjetnostjo pojava korozije (skladno s SIST EN 545:2011 - </w:t>
            </w:r>
            <w:proofErr w:type="spellStart"/>
            <w:r w:rsidRPr="00BC5897">
              <w:rPr>
                <w:rFonts w:ascii="Arial ce" w:hAnsi="Arial ce"/>
                <w:sz w:val="16"/>
                <w:szCs w:val="16"/>
              </w:rPr>
              <w:t>Annex</w:t>
            </w:r>
            <w:proofErr w:type="spellEnd"/>
            <w:r w:rsidRPr="00BC5897">
              <w:rPr>
                <w:rFonts w:ascii="Arial ce" w:hAnsi="Arial ce"/>
                <w:sz w:val="16"/>
                <w:szCs w:val="16"/>
              </w:rPr>
              <w:t xml:space="preserve"> D, točka </w:t>
            </w:r>
            <w:proofErr w:type="spellStart"/>
            <w:r w:rsidRPr="00BC5897">
              <w:rPr>
                <w:rFonts w:ascii="Arial ce" w:hAnsi="Arial ce"/>
                <w:sz w:val="16"/>
                <w:szCs w:val="16"/>
              </w:rPr>
              <w:t>D.2.3</w:t>
            </w:r>
            <w:proofErr w:type="spellEnd"/>
            <w:r w:rsidRPr="00BC5897">
              <w:rPr>
                <w:rFonts w:ascii="Arial ce" w:hAnsi="Arial ce"/>
                <w:sz w:val="16"/>
                <w:szCs w:val="16"/>
              </w:rPr>
              <w:t>) in notranjo cementno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oblogo debeline 4 mm.</w:t>
            </w:r>
          </w:p>
        </w:tc>
      </w:tr>
      <w:tr w:rsidR="00E86BFB" w:rsidRPr="00BC5897"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BC5897" w:rsidRDefault="00E86BFB" w:rsidP="00F81B10">
            <w:pPr>
              <w:keepNext/>
              <w:rPr>
                <w:rFonts w:ascii="Arial ce" w:hAnsi="Arial ce"/>
                <w:sz w:val="16"/>
                <w:szCs w:val="16"/>
              </w:rPr>
            </w:pPr>
            <w:r w:rsidRPr="00BC5897">
              <w:rPr>
                <w:rFonts w:ascii="Arial ce" w:hAnsi="Arial ce"/>
                <w:sz w:val="16"/>
                <w:szCs w:val="16"/>
              </w:rPr>
              <w:t xml:space="preserve">Cevi </w:t>
            </w:r>
            <w:r w:rsidR="007A41BB" w:rsidRPr="00BC5897">
              <w:rPr>
                <w:rFonts w:ascii="Arial ce" w:hAnsi="Arial ce"/>
                <w:sz w:val="16"/>
                <w:szCs w:val="16"/>
              </w:rPr>
              <w:t>morajo</w:t>
            </w:r>
            <w:r w:rsidRPr="00BC5897">
              <w:rPr>
                <w:rFonts w:ascii="Arial ce" w:hAnsi="Arial ce"/>
                <w:sz w:val="16"/>
                <w:szCs w:val="16"/>
              </w:rPr>
              <w:t xml:space="preserve"> imeti ustrezen certifikat.</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center"/>
          </w:tcPr>
          <w:p w:rsidR="00E86BFB" w:rsidRPr="00E86BFB" w:rsidRDefault="00E86BFB" w:rsidP="00F81B10">
            <w:pPr>
              <w:keepNext/>
              <w:jc w:val="center"/>
              <w:rPr>
                <w:rStyle w:val="Intenzivenpoudarek"/>
                <w:color w:val="auto"/>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p w:rsidR="00E86BFB" w:rsidRPr="00E86BFB" w:rsidRDefault="00E86BFB" w:rsidP="00F81B10">
            <w:pPr>
              <w:keepNext/>
              <w:jc w:val="center"/>
              <w:rPr>
                <w:rStyle w:val="Intenzivenpoudarek"/>
                <w:color w:val="auto"/>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prirobnično</w:t>
            </w:r>
            <w:proofErr w:type="spellEnd"/>
            <w:r w:rsidRPr="00E86BFB">
              <w:rPr>
                <w:rFonts w:ascii="Arial ce" w:hAnsi="Arial ce"/>
                <w:sz w:val="16"/>
                <w:szCs w:val="16"/>
              </w:rPr>
              <w:t xml:space="preserve"> vgradnjo, vključno s </w:t>
            </w:r>
            <w:proofErr w:type="spellStart"/>
            <w:r w:rsidRPr="00E86BFB">
              <w:rPr>
                <w:rFonts w:ascii="Arial ce" w:hAnsi="Arial ce"/>
                <w:sz w:val="16"/>
                <w:szCs w:val="16"/>
              </w:rPr>
              <w:t>prirobničnimi</w:t>
            </w:r>
            <w:proofErr w:type="spellEnd"/>
            <w:r w:rsidRPr="00E86BFB">
              <w:rPr>
                <w:rFonts w:ascii="Arial ce" w:hAnsi="Arial ce"/>
                <w:sz w:val="16"/>
                <w:szCs w:val="16"/>
              </w:rPr>
              <w:t xml:space="preserve"> tesnili EPDM (skladno s SIST EN 1514-1:1998),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na zunanji in notranji strani zaščiteni z epoksi premazom </w:t>
            </w:r>
            <w:proofErr w:type="spellStart"/>
            <w:r w:rsidRPr="00E86BFB">
              <w:rPr>
                <w:rFonts w:ascii="Arial ce" w:hAnsi="Arial ce"/>
                <w:sz w:val="16"/>
                <w:szCs w:val="16"/>
              </w:rPr>
              <w:t>min.debeline</w:t>
            </w:r>
            <w:proofErr w:type="spellEnd"/>
            <w:r w:rsidRPr="00E86BFB">
              <w:rPr>
                <w:rFonts w:ascii="Arial ce" w:hAnsi="Arial ce"/>
                <w:sz w:val="16"/>
                <w:szCs w:val="16"/>
              </w:rPr>
              <w:t xml:space="preserve"> 250 mikronov po SIST EN 14901:2006.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Vsi kosi </w:t>
            </w:r>
            <w:proofErr w:type="spellStart"/>
            <w:r w:rsidRPr="00E86BFB">
              <w:rPr>
                <w:rFonts w:ascii="Arial ce" w:hAnsi="Arial ce"/>
                <w:sz w:val="16"/>
                <w:szCs w:val="16"/>
              </w:rPr>
              <w:t>prirobnični</w:t>
            </w:r>
            <w:proofErr w:type="spellEnd"/>
            <w:r w:rsidRPr="00E86BFB">
              <w:rPr>
                <w:rFonts w:ascii="Arial ce" w:hAnsi="Arial ce"/>
                <w:sz w:val="16"/>
                <w:szCs w:val="16"/>
              </w:rPr>
              <w:t xml:space="preserve">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so z vrtljivo ali fiksno prirobnico  (skladno s SIST EN 1092-2:2008).</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Vsa kolena (FFK kosi) z vrtljivo </w:t>
            </w:r>
            <w:proofErr w:type="spellStart"/>
            <w:r w:rsidRPr="00E86BFB">
              <w:rPr>
                <w:rFonts w:ascii="Arial ce" w:hAnsi="Arial ce"/>
                <w:sz w:val="16"/>
                <w:szCs w:val="16"/>
              </w:rPr>
              <w:t>priorobnico</w:t>
            </w:r>
            <w:proofErr w:type="spellEnd"/>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Ves tesnilni ter pritrdilni material se dobavlja 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DN50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DN80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DN100 se naroči 8 vijakov M16×80,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 vsako prirobnico DN150 se naroči 8 vijakov M20×100,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Vsi vijaki skladni s SIST EN ISO 4016:2011 in matice skladne s SIST EN ISO 4034:2002 so galvansko zaščiteni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minimalne natezne trdnosti vsaj 4.6. Podložke morajo ustrezati standardu SIST EN ISO 7091:2002.</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komplet s pripadajočimi </w:t>
            </w:r>
            <w:proofErr w:type="spellStart"/>
            <w:r w:rsidRPr="00E86BFB">
              <w:rPr>
                <w:rFonts w:ascii="Arial ce" w:hAnsi="Arial ce"/>
                <w:sz w:val="16"/>
                <w:szCs w:val="16"/>
              </w:rPr>
              <w:t>obojčnimi</w:t>
            </w:r>
            <w:proofErr w:type="spellEnd"/>
            <w:r w:rsidRPr="00E86BFB">
              <w:rPr>
                <w:rFonts w:ascii="Arial ce" w:hAnsi="Arial ce"/>
                <w:sz w:val="16"/>
                <w:szCs w:val="16"/>
              </w:rPr>
              <w:t xml:space="preserve"> tesnili iz elastomera (npr. EPDM) skladnimi s SIST EN545:2011 in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EN681-1:2000 ter izvedbe z </w:t>
            </w:r>
            <w:proofErr w:type="spellStart"/>
            <w:r w:rsidRPr="00E86BFB">
              <w:rPr>
                <w:rFonts w:ascii="Arial ce" w:hAnsi="Arial ce"/>
                <w:sz w:val="16"/>
                <w:szCs w:val="16"/>
              </w:rPr>
              <w:t>neizvlečnimi</w:t>
            </w:r>
            <w:proofErr w:type="spellEnd"/>
            <w:r w:rsidRPr="00E86BFB">
              <w:rPr>
                <w:rFonts w:ascii="Arial ce" w:hAnsi="Arial ce"/>
                <w:sz w:val="16"/>
                <w:szCs w:val="16"/>
              </w:rPr>
              <w:t xml:space="preserve"> sidrnimi spoji - tesnilo (npr. STD Vi  tesnilo,...), ki ustreza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 545:2011 in SIST EN 681-1:2000.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na zunanji in notranji strani zaščiteni z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premazom min. debeline 250 mikronov po SIST EN 14901:2006,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in prirobnico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(MMA in E) z vrtljivo prirobnico (skladno s SIST EN 1092-2:2008). Vsi vijaki skladni s SIST EN ISO 4016:2011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in matice skladne s SIST EN ISO 4034:2002 so galvansko zaščiteni minimalne natezne trdnosti vsaj 4.6.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Podloške morajo ustrezati standardu SIST EN ISO 7091:2002. Ves tesnilni ter pritrdilni material se dobavlja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Podtalni hidrant skladen s standardi SIST EN 14339:2005, SIST EN 1074-1:2001 in SIST EN1074-6:2008 s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proofErr w:type="spellStart"/>
            <w:r w:rsidRPr="00E86BFB">
              <w:rPr>
                <w:rFonts w:ascii="Arial ce" w:hAnsi="Arial ce"/>
                <w:sz w:val="16"/>
                <w:szCs w:val="16"/>
              </w:rPr>
              <w:t>prirobničnim</w:t>
            </w:r>
            <w:proofErr w:type="spellEnd"/>
            <w:r w:rsidRPr="00E86BFB">
              <w:rPr>
                <w:rFonts w:ascii="Arial ce" w:hAnsi="Arial ce"/>
                <w:sz w:val="16"/>
                <w:szCs w:val="16"/>
              </w:rPr>
              <w:t xml:space="preserve"> priključkom PN 10-16 skladnim s SIST EN 1092-2:2008, material hidranta je NL ali INOX,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pretočna karakteristika (</w:t>
            </w:r>
            <w:proofErr w:type="spellStart"/>
            <w:r w:rsidRPr="00E86BFB">
              <w:rPr>
                <w:rFonts w:ascii="Arial ce" w:hAnsi="Arial ce"/>
                <w:sz w:val="16"/>
                <w:szCs w:val="16"/>
              </w:rPr>
              <w:t>Kv</w:t>
            </w:r>
            <w:proofErr w:type="spellEnd"/>
            <w:r w:rsidRPr="00E86BFB">
              <w:rPr>
                <w:rFonts w:ascii="Arial ce" w:hAnsi="Arial ce"/>
                <w:sz w:val="16"/>
                <w:szCs w:val="16"/>
              </w:rPr>
              <w:t>) po SIST EN14339:2005. NL deli zunaj in znotraj zaščiteni z epoksi barvo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debeline 250 mikronov.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 vijaki (skladnimi s SIST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EN ISO4016:2011) in maticami skladnimi s SIST EN ISO4034:2002 ter podložkami (skladnimi s SIST EN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ISO7091:2002).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Hidrant opremljen s kroglo iz umetne mase za preprečevanje iztoka v primeru loma in izpustno odprtino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 izpust stoječe vode iz hidranta skladno s SIST EN1074-6:2008. Vključno z cestno kapo in pokrovom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kvalitetne izvedbe z </w:t>
            </w:r>
            <w:proofErr w:type="spellStart"/>
            <w:r w:rsidRPr="00E86BFB">
              <w:rPr>
                <w:rFonts w:ascii="Arial ce" w:hAnsi="Arial ce"/>
                <w:sz w:val="16"/>
                <w:szCs w:val="16"/>
              </w:rPr>
              <w:t>bituminizirano</w:t>
            </w:r>
            <w:proofErr w:type="spellEnd"/>
            <w:r w:rsidRPr="00E86BFB">
              <w:rPr>
                <w:rFonts w:ascii="Arial ce" w:hAnsi="Arial ce"/>
                <w:sz w:val="16"/>
                <w:szCs w:val="16"/>
              </w:rPr>
              <w:t xml:space="preserve"> površinsko zaščito ohišja in protikorozijsko trajno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lastRenderedPageBreak/>
              <w:t>zaščito pokrova.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Cestna kapa s pokrovom skladna z DIN 4055 za vgradnjo v </w:t>
            </w:r>
            <w:proofErr w:type="spellStart"/>
            <w:r w:rsidRPr="00E86BFB">
              <w:rPr>
                <w:rFonts w:ascii="Arial ce" w:hAnsi="Arial ce"/>
                <w:sz w:val="16"/>
                <w:szCs w:val="16"/>
              </w:rPr>
              <w:t>povozno</w:t>
            </w:r>
            <w:proofErr w:type="spellEnd"/>
            <w:r w:rsidRPr="00E86BFB">
              <w:rPr>
                <w:rFonts w:ascii="Arial ce" w:hAnsi="Arial ce"/>
                <w:sz w:val="16"/>
                <w:szCs w:val="16"/>
              </w:rPr>
              <w:t xml:space="preserve"> površino in napisom HIDRANT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ali HYDRANT - v dogovoru z </w:t>
            </w:r>
            <w:r w:rsidR="007A41BB" w:rsidRPr="00E86BFB">
              <w:rPr>
                <w:rFonts w:ascii="Arial ce" w:hAnsi="Arial ce"/>
                <w:sz w:val="16"/>
                <w:szCs w:val="16"/>
              </w:rPr>
              <w:t>upravljavcem</w:t>
            </w:r>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Pokrov vključno s podložno ploščo. Komplet.</w:t>
            </w:r>
          </w:p>
        </w:tc>
      </w:tr>
      <w:tr w:rsidR="00E86BFB" w:rsidRPr="00E86BFB" w:rsidTr="00E86BFB">
        <w:trPr>
          <w:trHeight w:val="1822"/>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EV zasun kratke izvedbe, PN10/16 (po SIST EN558:2008+A1:2012, serija 14)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 prirobnicami (skladnimi s SIST EN1092-2:2008), z mehkim </w:t>
            </w:r>
            <w:r w:rsidR="007A41BB" w:rsidRPr="00E86BFB">
              <w:rPr>
                <w:rFonts w:ascii="Arial ce" w:hAnsi="Arial ce"/>
                <w:sz w:val="16"/>
                <w:szCs w:val="16"/>
              </w:rPr>
              <w:t>tesnjenjem</w:t>
            </w:r>
            <w:r w:rsidRPr="00E86BFB">
              <w:rPr>
                <w:rFonts w:ascii="Arial ce" w:hAnsi="Arial ce"/>
                <w:sz w:val="16"/>
                <w:szCs w:val="16"/>
              </w:rPr>
              <w:t xml:space="preserve"> in pogonskim kolesom iz nerjavečega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jekla kvalitete 1.4021 ter klinom zaščitenim z EPDM gumo skladen s SIST EN1074-1:2001, SIST EN1074-2:2001,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SIST EN1074-2:2001/A1:2004 in SIST ISO7259:2000 (npr. </w:t>
            </w:r>
            <w:proofErr w:type="spellStart"/>
            <w:r w:rsidRPr="00E86BFB">
              <w:rPr>
                <w:rFonts w:ascii="Arial ce" w:hAnsi="Arial ce"/>
                <w:sz w:val="16"/>
                <w:szCs w:val="16"/>
              </w:rPr>
              <w:t>Euro</w:t>
            </w:r>
            <w:proofErr w:type="spellEnd"/>
            <w:r w:rsidRPr="00E86BFB">
              <w:rPr>
                <w:rFonts w:ascii="Arial ce" w:hAnsi="Arial ce"/>
                <w:sz w:val="16"/>
                <w:szCs w:val="16"/>
              </w:rPr>
              <w:t xml:space="preserve"> 20; tip 23). Z zunanjo in notranjo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zaščito ohišja debeline minimalno 250 mikronov po SIST EN14901:2006.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SIST EN1514-1:1998, ter galvansko zaščitenimi vijaki skladnimi s SIST EN ISO 4016:2011, maticami skladnimi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 SIST EN ISO 4034:2002 ter podložkami s SIST EN ISO 4016:2011, maticami skladnimi s SIST ENISO 4034:</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2002 ter </w:t>
            </w:r>
            <w:r w:rsidR="007A41BB" w:rsidRPr="00E86BFB">
              <w:rPr>
                <w:rFonts w:ascii="Arial ce" w:hAnsi="Arial ce"/>
                <w:sz w:val="16"/>
                <w:szCs w:val="16"/>
              </w:rPr>
              <w:t>podložkami</w:t>
            </w:r>
            <w:r w:rsidRPr="00E86BFB">
              <w:rPr>
                <w:rFonts w:ascii="Arial ce" w:hAnsi="Arial ce"/>
                <w:sz w:val="16"/>
                <w:szCs w:val="16"/>
              </w:rPr>
              <w:t xml:space="preserve"> (skladnimi s SIST EN ISO 7091:2002),</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Zasun preizkušen skladno s SIST EN12266-1:2012 in SIST EN 12266-2:2012.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V ceni je upoštevan ročno kolo z zunanjo PE ali PVC zaščito. Komplet.</w:t>
            </w:r>
          </w:p>
        </w:tc>
      </w:tr>
      <w:tr w:rsidR="00E86BFB" w:rsidRPr="00E86BFB" w:rsidTr="00E86BFB">
        <w:trPr>
          <w:trHeight w:val="1706"/>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p w:rsidR="00E86BFB" w:rsidRPr="00E86BFB" w:rsidRDefault="00E86BFB" w:rsidP="00F81B10">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Odzračevalna garnitura za vgradnjo v vodovodne jaške (odzračevalna kapaciteta vsaj 3 m3/min)  z avtomatskim</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zapornim ventilom, ki omogoča montažo pod tlakom in telesom zračnika iz nerjavečega materiala.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Zračnik mora biti opremljen z izpustom za </w:t>
            </w:r>
            <w:proofErr w:type="spellStart"/>
            <w:r w:rsidRPr="00E86BFB">
              <w:rPr>
                <w:rFonts w:ascii="Arial ce" w:hAnsi="Arial ce"/>
                <w:sz w:val="16"/>
                <w:szCs w:val="16"/>
              </w:rPr>
              <w:t>odceditev</w:t>
            </w:r>
            <w:proofErr w:type="spellEnd"/>
            <w:r w:rsidRPr="00E86BFB">
              <w:rPr>
                <w:rFonts w:ascii="Arial ce" w:hAnsi="Arial ce"/>
                <w:sz w:val="16"/>
                <w:szCs w:val="16"/>
              </w:rPr>
              <w:t xml:space="preserve"> vode iz telesa odzračevalne garniture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(npr. ''</w:t>
            </w:r>
            <w:proofErr w:type="spellStart"/>
            <w:r w:rsidRPr="00E86BFB">
              <w:rPr>
                <w:rFonts w:ascii="Arial ce" w:hAnsi="Arial ce"/>
                <w:sz w:val="16"/>
                <w:szCs w:val="16"/>
              </w:rPr>
              <w:t>Wentex</w:t>
            </w:r>
            <w:proofErr w:type="spellEnd"/>
            <w:r w:rsidRPr="00E86BFB">
              <w:rPr>
                <w:rFonts w:ascii="Arial ce" w:hAnsi="Arial ce"/>
                <w:sz w:val="16"/>
                <w:szCs w:val="16"/>
              </w:rPr>
              <w:t xml:space="preserve">'' FPA).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 xml:space="preserve">vijaki (skladnimi s SIST EN ISO4016:2011) in maticami skladnimi s SIST EN ISO4034:2002 ter </w:t>
            </w:r>
            <w:r w:rsidR="007A41BB" w:rsidRPr="00E86BFB">
              <w:rPr>
                <w:rFonts w:ascii="Arial ce" w:hAnsi="Arial ce"/>
                <w:sz w:val="16"/>
                <w:szCs w:val="16"/>
              </w:rPr>
              <w:t>podložkami</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F81B10">
            <w:pPr>
              <w:keepNext/>
              <w:rPr>
                <w:rFonts w:ascii="Arial ce" w:hAnsi="Arial ce"/>
                <w:sz w:val="16"/>
                <w:szCs w:val="16"/>
              </w:rPr>
            </w:pPr>
            <w:r w:rsidRPr="00E86BFB">
              <w:rPr>
                <w:rFonts w:ascii="Arial ce" w:hAnsi="Arial ce"/>
                <w:sz w:val="16"/>
                <w:szCs w:val="16"/>
              </w:rPr>
              <w:t>(skladnimi s SIST EN ISO7091:2002).</w:t>
            </w:r>
          </w:p>
        </w:tc>
      </w:tr>
      <w:tr w:rsidR="00E86BFB" w:rsidRPr="00E86BFB" w:rsidTr="00E86BFB">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Pr="00E86BFB" w:rsidRDefault="00E86BFB" w:rsidP="00F81B10">
            <w:pPr>
              <w:keepNext/>
              <w:rPr>
                <w:rStyle w:val="Intenzivenpoudarek"/>
                <w:color w:val="auto"/>
              </w:rPr>
            </w:pPr>
            <w:r w:rsidRPr="00E86BFB">
              <w:rPr>
                <w:rStyle w:val="Intenzivenpoudarek"/>
                <w:color w:val="auto"/>
              </w:rPr>
              <w:t>Navedba proizvajalca in tipa proizvoda</w:t>
            </w: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Default="00E86BFB" w:rsidP="00F81B10">
            <w:pPr>
              <w:keepNext/>
              <w:rPr>
                <w:rFonts w:ascii="Arial ce" w:hAnsi="Arial ce"/>
                <w:sz w:val="16"/>
                <w:szCs w:val="16"/>
              </w:rPr>
            </w:pPr>
          </w:p>
          <w:p w:rsidR="00E86BFB" w:rsidRPr="00E86BFB" w:rsidRDefault="00E86BFB" w:rsidP="00F81B10">
            <w:pPr>
              <w:keepNext/>
              <w:rPr>
                <w:rFonts w:ascii="Arial ce" w:hAnsi="Arial ce"/>
                <w:sz w:val="16"/>
                <w:szCs w:val="16"/>
              </w:rPr>
            </w:pPr>
          </w:p>
        </w:tc>
      </w:tr>
    </w:tbl>
    <w:p w:rsidR="00E86BFB" w:rsidRDefault="00E86BFB" w:rsidP="00F81B10">
      <w:pPr>
        <w:keepNext/>
        <w:rPr>
          <w:rFonts w:ascii="Tahoma" w:hAnsi="Tahoma" w:cs="Tahoma"/>
        </w:rPr>
      </w:pPr>
    </w:p>
    <w:p w:rsidR="00E86BFB" w:rsidRPr="00E86BFB" w:rsidRDefault="00E86BFB" w:rsidP="00F81B10">
      <w:pPr>
        <w:keepNext/>
        <w:rPr>
          <w:rFonts w:ascii="Tahoma" w:hAnsi="Tahoma" w:cs="Tahoma"/>
        </w:rPr>
      </w:pPr>
    </w:p>
    <w:sectPr w:rsidR="00E86BFB" w:rsidRPr="00E86BFB" w:rsidSect="00043940">
      <w:headerReference w:type="default" r:id="rId31"/>
      <w:footerReference w:type="default" r:id="rId32"/>
      <w:headerReference w:type="first" r:id="rId33"/>
      <w:footerReference w:type="first" r:id="rId34"/>
      <w:pgSz w:w="11906" w:h="16838" w:code="9"/>
      <w:pgMar w:top="709" w:right="1134" w:bottom="1134" w:left="1276" w:header="567" w:footer="567" w:gutter="0"/>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Domen Dežman" w:date="2018-09-13T08:16:00Z" w:initials="DD">
    <w:p w:rsidR="00794CF2" w:rsidRDefault="00794CF2" w:rsidP="002908B7">
      <w:pPr>
        <w:pStyle w:val="Pripombabesedilo"/>
      </w:pPr>
      <w:r>
        <w:rPr>
          <w:rStyle w:val="Pripombasklic"/>
        </w:rPr>
        <w:annotationRef/>
      </w:r>
      <w:r>
        <w:t>dodal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F2" w:rsidRDefault="00794CF2">
      <w:r>
        <w:separator/>
      </w:r>
    </w:p>
  </w:endnote>
  <w:endnote w:type="continuationSeparator" w:id="0">
    <w:p w:rsidR="00794CF2" w:rsidRDefault="0079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Frutiger">
    <w:altName w:val="Courier New"/>
    <w:charset w:val="EE"/>
    <w:family w:val="auto"/>
    <w:pitch w:val="variable"/>
    <w:sig w:usb0="00000007" w:usb1="00000000" w:usb2="00000000" w:usb3="00000000" w:csb0="00000093" w:csb1="00000000"/>
  </w:font>
  <w:font w:name="Arial ce">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Pr="00525E69" w:rsidRDefault="00794CF2" w:rsidP="00E1680F">
    <w:pPr>
      <w:ind w:left="4248" w:right="-991"/>
      <w:jc w:val="right"/>
      <w:rPr>
        <w:rFonts w:ascii="Tahoma" w:hAnsi="Tahoma" w:cs="Tahoma"/>
        <w:noProof/>
        <w:sz w:val="18"/>
        <w:szCs w:val="18"/>
      </w:rPr>
    </w:pPr>
    <w:r>
      <w:rPr>
        <w:noProof/>
      </w:rPr>
      <w:drawing>
        <wp:inline distT="0" distB="0" distL="0" distR="0" wp14:anchorId="74061DBE" wp14:editId="29AFF0D8">
          <wp:extent cx="3423285" cy="635635"/>
          <wp:effectExtent l="0" t="0" r="5715"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Pr="00DE0D08" w:rsidRDefault="00794CF2"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27465195" wp14:editId="4FB498A5">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794CF2" w:rsidRDefault="00794CF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Default="00794CF2" w:rsidP="00E67166">
    <w:pPr>
      <w:pStyle w:val="Noga"/>
      <w:ind w:right="-1276"/>
      <w:jc w:val="right"/>
    </w:pPr>
    <w:r>
      <w:rPr>
        <w:noProof/>
      </w:rPr>
      <w:drawing>
        <wp:inline distT="0" distB="0" distL="0" distR="0" wp14:anchorId="122204A5" wp14:editId="3E18D74D">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794CF2" w:rsidRPr="005D40C9" w:rsidRDefault="00794CF2" w:rsidP="00E67166">
    <w:pPr>
      <w:pStyle w:val="Noga"/>
      <w:tabs>
        <w:tab w:val="clear" w:pos="4536"/>
        <w:tab w:val="clear" w:pos="9072"/>
      </w:tabs>
      <w:ind w:right="-2"/>
      <w:jc w:val="right"/>
      <w:rPr>
        <w:sz w:val="16"/>
        <w:szCs w:val="16"/>
      </w:rPr>
    </w:pPr>
  </w:p>
  <w:p w:rsidR="00794CF2" w:rsidRPr="00E67166" w:rsidRDefault="00794CF2"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40C40">
      <w:rPr>
        <w:noProof/>
        <w:sz w:val="16"/>
        <w:szCs w:val="16"/>
      </w:rPr>
      <w:t>3</w:t>
    </w:r>
    <w:r w:rsidRPr="00394716">
      <w:rPr>
        <w:sz w:val="16"/>
        <w:szCs w:val="16"/>
      </w:rPr>
      <w:fldChar w:fldCharType="end"/>
    </w:r>
  </w:p>
  <w:p w:rsidR="00794CF2" w:rsidRDefault="00794C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Default="00794CF2" w:rsidP="002E6DA4">
    <w:pPr>
      <w:pStyle w:val="Noga"/>
      <w:jc w:val="right"/>
      <w:rPr>
        <w:rFonts w:ascii="Tahoma" w:hAnsi="Tahoma" w:cs="Tahoma"/>
        <w:snapToGrid w:val="0"/>
        <w:sz w:val="18"/>
        <w:szCs w:val="18"/>
      </w:rPr>
    </w:pPr>
  </w:p>
  <w:p w:rsidR="00794CF2" w:rsidRDefault="00794CF2">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794CF2" w:rsidRPr="00407848" w:rsidRDefault="00794CF2"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87</w:t>
    </w:r>
    <w:r w:rsidRPr="00407848">
      <w:rPr>
        <w:rStyle w:val="tevilkastrani"/>
        <w:rFonts w:ascii="Tahoma" w:hAnsi="Tahoma" w:cs="Tahoma"/>
        <w:sz w:val="16"/>
        <w:szCs w:val="16"/>
      </w:rPr>
      <w:fldChar w:fldCharType="end"/>
    </w:r>
  </w:p>
  <w:p w:rsidR="00794CF2" w:rsidRPr="00407848" w:rsidRDefault="00794CF2" w:rsidP="002E6DA4">
    <w:pPr>
      <w:pStyle w:val="Noga"/>
      <w:jc w:val="center"/>
      <w:rPr>
        <w:rStyle w:val="tevilkastrani"/>
        <w:rFonts w:ascii="Tahoma" w:hAnsi="Tahoma" w:cs="Tahoma"/>
        <w:sz w:val="16"/>
        <w:szCs w:val="16"/>
      </w:rPr>
    </w:pPr>
  </w:p>
  <w:p w:rsidR="00794CF2" w:rsidRPr="00407848" w:rsidRDefault="00794CF2" w:rsidP="002E6DA4">
    <w:pPr>
      <w:jc w:val="center"/>
      <w:rPr>
        <w:rFonts w:ascii="Tahoma" w:hAnsi="Tahoma" w:cs="Tahoma"/>
        <w:snapToGrid w:val="0"/>
        <w:sz w:val="16"/>
        <w:szCs w:val="16"/>
      </w:rPr>
    </w:pPr>
  </w:p>
  <w:p w:rsidR="00794CF2" w:rsidRPr="00102BE1" w:rsidRDefault="00794CF2">
    <w:pPr>
      <w:pStyle w:val="Noga"/>
      <w:rPr>
        <w:sz w:val="18"/>
        <w:szCs w:val="18"/>
      </w:rPr>
    </w:pPr>
  </w:p>
  <w:p w:rsidR="00794CF2" w:rsidRDefault="00794CF2"/>
  <w:p w:rsidR="00794CF2" w:rsidRDefault="00794C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F2" w:rsidRDefault="00794CF2"/>
  </w:footnote>
  <w:footnote w:type="continuationSeparator" w:id="0">
    <w:p w:rsidR="00794CF2" w:rsidRDefault="0079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Pr="00A9387B" w:rsidRDefault="00794CF2" w:rsidP="00576B06">
    <w:pPr>
      <w:spacing w:after="120"/>
      <w:ind w:right="-991"/>
      <w:jc w:val="right"/>
      <w:rPr>
        <w:rFonts w:ascii="Tahoma" w:hAnsi="Tahoma" w:cs="Tahoma"/>
        <w:b/>
        <w:iCs/>
      </w:rPr>
    </w:pPr>
    <w:r>
      <w:rPr>
        <w:noProof/>
      </w:rPr>
      <w:drawing>
        <wp:inline distT="0" distB="0" distL="0" distR="0" wp14:anchorId="30AF80D7" wp14:editId="57EE8235">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794CF2" w:rsidRDefault="00794CF2">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Pr="00001A3E" w:rsidRDefault="00794CF2" w:rsidP="00CD1524">
    <w:pPr>
      <w:pStyle w:val="Glava"/>
      <w:tabs>
        <w:tab w:val="clear" w:pos="4536"/>
        <w:tab w:val="clear" w:pos="9072"/>
      </w:tabs>
      <w:spacing w:after="120"/>
      <w:jc w:val="right"/>
      <w:rPr>
        <w:sz w:val="20"/>
      </w:rPr>
    </w:pPr>
    <w:r>
      <w:rPr>
        <w:noProof/>
      </w:rPr>
      <w:drawing>
        <wp:inline distT="0" distB="0" distL="0" distR="0" wp14:anchorId="5DB75AD2" wp14:editId="5E2407A6">
          <wp:extent cx="4048125" cy="2018665"/>
          <wp:effectExtent l="0" t="0" r="9525" b="635"/>
          <wp:docPr id="8" name="Slika 8"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Default="00794CF2" w:rsidP="00A43EED">
    <w:pPr>
      <w:spacing w:after="120"/>
      <w:jc w:val="center"/>
    </w:pPr>
    <w:r>
      <w:rPr>
        <w:noProof/>
      </w:rPr>
      <w:drawing>
        <wp:inline distT="0" distB="0" distL="0" distR="0" wp14:anchorId="7720692D" wp14:editId="316FD5EA">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794CF2" w:rsidRDefault="00794CF2"/>
  <w:p w:rsidR="00794CF2" w:rsidRDefault="00794C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F2" w:rsidRDefault="00794CF2" w:rsidP="00CD1524">
    <w:pPr>
      <w:pStyle w:val="Glava"/>
      <w:spacing w:after="120"/>
      <w:jc w:val="center"/>
    </w:pPr>
    <w:r>
      <w:rPr>
        <w:noProof/>
      </w:rPr>
      <w:drawing>
        <wp:inline distT="0" distB="0" distL="0" distR="0" wp14:anchorId="5A088900" wp14:editId="147CB1A6">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794CF2" w:rsidRPr="00001A3E" w:rsidRDefault="00794CF2" w:rsidP="00CD1524">
    <w:pPr>
      <w:pStyle w:val="Glava"/>
      <w:spacing w:after="120"/>
      <w:jc w:val="center"/>
      <w:rPr>
        <w:sz w:val="20"/>
      </w:rPr>
    </w:pPr>
  </w:p>
  <w:p w:rsidR="00794CF2" w:rsidRDefault="00794CF2"/>
  <w:p w:rsidR="00794CF2" w:rsidRDefault="00794C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0">
    <w:nsid w:val="05A775E8"/>
    <w:multiLevelType w:val="hybridMultilevel"/>
    <w:tmpl w:val="2FCAA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DE220A"/>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1BAC43D7"/>
    <w:multiLevelType w:val="multilevel"/>
    <w:tmpl w:val="41CEF2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4">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260958F7"/>
    <w:multiLevelType w:val="multilevel"/>
    <w:tmpl w:val="A6CEA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9">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30">
    <w:nsid w:val="267332F9"/>
    <w:multiLevelType w:val="singleLevel"/>
    <w:tmpl w:val="66C4C508"/>
    <w:lvl w:ilvl="0">
      <w:start w:val="1"/>
      <w:numFmt w:val="decimal"/>
      <w:lvlText w:val="%1."/>
      <w:legacy w:legacy="1" w:legacySpace="120" w:legacyIndent="360"/>
      <w:lvlJc w:val="left"/>
      <w:pPr>
        <w:ind w:left="720" w:hanging="360"/>
      </w:pPr>
    </w:lvl>
  </w:abstractNum>
  <w:abstractNum w:abstractNumId="31">
    <w:nsid w:val="29403F1F"/>
    <w:multiLevelType w:val="hybridMultilevel"/>
    <w:tmpl w:val="017A1922"/>
    <w:lvl w:ilvl="0" w:tplc="3CF6395A">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29D46CD3"/>
    <w:multiLevelType w:val="hybridMultilevel"/>
    <w:tmpl w:val="73B8E58E"/>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33">
    <w:nsid w:val="2A6E670C"/>
    <w:multiLevelType w:val="hybridMultilevel"/>
    <w:tmpl w:val="1706993A"/>
    <w:lvl w:ilvl="0" w:tplc="0424000F">
      <w:start w:val="1"/>
      <w:numFmt w:val="decimal"/>
      <w:lvlText w:val="%1."/>
      <w:lvlJc w:val="left"/>
      <w:pPr>
        <w:ind w:left="461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7">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3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3E017DBD"/>
    <w:multiLevelType w:val="singleLevel"/>
    <w:tmpl w:val="F51243F6"/>
    <w:lvl w:ilvl="0">
      <w:start w:val="1"/>
      <w:numFmt w:val="decimal"/>
      <w:lvlText w:val="%1."/>
      <w:legacy w:legacy="1" w:legacySpace="120" w:legacyIndent="360"/>
      <w:lvlJc w:val="left"/>
      <w:pPr>
        <w:ind w:left="720" w:hanging="360"/>
      </w:pPr>
    </w:lvl>
  </w:abstractNum>
  <w:abstractNum w:abstractNumId="45">
    <w:nsid w:val="3E783D00"/>
    <w:multiLevelType w:val="hybridMultilevel"/>
    <w:tmpl w:val="DB0CF704"/>
    <w:lvl w:ilvl="0" w:tplc="04B283C6">
      <w:start w:val="1"/>
      <w:numFmt w:val="lowerLetter"/>
      <w:lvlText w:val="%1.)"/>
      <w:lvlJc w:val="left"/>
      <w:pPr>
        <w:ind w:left="1180" w:hanging="495"/>
      </w:pPr>
      <w:rPr>
        <w:rFonts w:hint="default"/>
      </w:rPr>
    </w:lvl>
    <w:lvl w:ilvl="1" w:tplc="04240019" w:tentative="1">
      <w:start w:val="1"/>
      <w:numFmt w:val="lowerLetter"/>
      <w:lvlText w:val="%2."/>
      <w:lvlJc w:val="left"/>
      <w:pPr>
        <w:ind w:left="1765" w:hanging="360"/>
      </w:pPr>
    </w:lvl>
    <w:lvl w:ilvl="2" w:tplc="0424001B" w:tentative="1">
      <w:start w:val="1"/>
      <w:numFmt w:val="lowerRoman"/>
      <w:lvlText w:val="%3."/>
      <w:lvlJc w:val="right"/>
      <w:pPr>
        <w:ind w:left="2485" w:hanging="180"/>
      </w:pPr>
    </w:lvl>
    <w:lvl w:ilvl="3" w:tplc="0424000F" w:tentative="1">
      <w:start w:val="1"/>
      <w:numFmt w:val="decimal"/>
      <w:lvlText w:val="%4."/>
      <w:lvlJc w:val="left"/>
      <w:pPr>
        <w:ind w:left="3205" w:hanging="360"/>
      </w:pPr>
    </w:lvl>
    <w:lvl w:ilvl="4" w:tplc="04240019" w:tentative="1">
      <w:start w:val="1"/>
      <w:numFmt w:val="lowerLetter"/>
      <w:lvlText w:val="%5."/>
      <w:lvlJc w:val="left"/>
      <w:pPr>
        <w:ind w:left="3925" w:hanging="360"/>
      </w:pPr>
    </w:lvl>
    <w:lvl w:ilvl="5" w:tplc="0424001B" w:tentative="1">
      <w:start w:val="1"/>
      <w:numFmt w:val="lowerRoman"/>
      <w:lvlText w:val="%6."/>
      <w:lvlJc w:val="right"/>
      <w:pPr>
        <w:ind w:left="4645" w:hanging="180"/>
      </w:pPr>
    </w:lvl>
    <w:lvl w:ilvl="6" w:tplc="0424000F" w:tentative="1">
      <w:start w:val="1"/>
      <w:numFmt w:val="decimal"/>
      <w:lvlText w:val="%7."/>
      <w:lvlJc w:val="left"/>
      <w:pPr>
        <w:ind w:left="5365" w:hanging="360"/>
      </w:pPr>
    </w:lvl>
    <w:lvl w:ilvl="7" w:tplc="04240019" w:tentative="1">
      <w:start w:val="1"/>
      <w:numFmt w:val="lowerLetter"/>
      <w:lvlText w:val="%8."/>
      <w:lvlJc w:val="left"/>
      <w:pPr>
        <w:ind w:left="6085" w:hanging="360"/>
      </w:pPr>
    </w:lvl>
    <w:lvl w:ilvl="8" w:tplc="0424001B" w:tentative="1">
      <w:start w:val="1"/>
      <w:numFmt w:val="lowerRoman"/>
      <w:lvlText w:val="%9."/>
      <w:lvlJc w:val="right"/>
      <w:pPr>
        <w:ind w:left="6805" w:hanging="180"/>
      </w:pPr>
    </w:lvl>
  </w:abstractNum>
  <w:abstractNum w:abstractNumId="46">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47">
    <w:nsid w:val="403B5884"/>
    <w:multiLevelType w:val="hybridMultilevel"/>
    <w:tmpl w:val="13666D90"/>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42591476"/>
    <w:multiLevelType w:val="singleLevel"/>
    <w:tmpl w:val="4DC29B90"/>
    <w:lvl w:ilvl="0">
      <w:start w:val="1"/>
      <w:numFmt w:val="lowerLetter"/>
      <w:lvlText w:val="%1)"/>
      <w:legacy w:legacy="1" w:legacySpace="0" w:legacyIndent="187"/>
      <w:lvlJc w:val="left"/>
      <w:rPr>
        <w:rFonts w:ascii="Arial" w:hAnsi="Arial" w:cs="Arial" w:hint="default"/>
      </w:rPr>
    </w:lvl>
  </w:abstractNum>
  <w:abstractNum w:abstractNumId="49">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nsid w:val="44D90E1D"/>
    <w:multiLevelType w:val="singleLevel"/>
    <w:tmpl w:val="0424000F"/>
    <w:lvl w:ilvl="0">
      <w:start w:val="1"/>
      <w:numFmt w:val="decimal"/>
      <w:lvlText w:val="%1."/>
      <w:lvlJc w:val="left"/>
      <w:pPr>
        <w:tabs>
          <w:tab w:val="num" w:pos="360"/>
        </w:tabs>
        <w:ind w:left="360" w:hanging="360"/>
      </w:pPr>
    </w:lvl>
  </w:abstractNum>
  <w:abstractNum w:abstractNumId="52">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3">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nsid w:val="4B194486"/>
    <w:multiLevelType w:val="hybridMultilevel"/>
    <w:tmpl w:val="23CCC6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6">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57">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599A2695"/>
    <w:multiLevelType w:val="hybridMultilevel"/>
    <w:tmpl w:val="CDE45838"/>
    <w:lvl w:ilvl="0" w:tplc="04240001">
      <w:start w:val="1"/>
      <w:numFmt w:val="bullet"/>
      <w:lvlText w:val=""/>
      <w:lvlJc w:val="left"/>
      <w:pPr>
        <w:ind w:left="723" w:hanging="360"/>
      </w:pPr>
      <w:rPr>
        <w:rFonts w:ascii="Symbol" w:hAnsi="Symbo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59">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6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3">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4">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6E9051D3"/>
    <w:multiLevelType w:val="multilevel"/>
    <w:tmpl w:val="DBBA2A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7">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68">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9">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769639B5"/>
    <w:multiLevelType w:val="hybridMultilevel"/>
    <w:tmpl w:val="181687F0"/>
    <w:lvl w:ilvl="0" w:tplc="0424000F">
      <w:start w:val="1"/>
      <w:numFmt w:val="decimal"/>
      <w:lvlText w:val="%1."/>
      <w:lvlJc w:val="left"/>
      <w:pPr>
        <w:ind w:left="360" w:firstLine="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1">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nsid w:val="778462C1"/>
    <w:multiLevelType w:val="hybridMultilevel"/>
    <w:tmpl w:val="A78C245E"/>
    <w:lvl w:ilvl="0" w:tplc="D044684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52"/>
  </w:num>
  <w:num w:numId="4">
    <w:abstractNumId w:val="16"/>
  </w:num>
  <w:num w:numId="5">
    <w:abstractNumId w:val="34"/>
  </w:num>
  <w:num w:numId="6">
    <w:abstractNumId w:val="41"/>
  </w:num>
  <w:num w:numId="7">
    <w:abstractNumId w:val="38"/>
  </w:num>
  <w:num w:numId="8">
    <w:abstractNumId w:val="49"/>
  </w:num>
  <w:num w:numId="9">
    <w:abstractNumId w:val="13"/>
  </w:num>
  <w:num w:numId="10">
    <w:abstractNumId w:val="69"/>
  </w:num>
  <w:num w:numId="11">
    <w:abstractNumId w:val="57"/>
  </w:num>
  <w:num w:numId="12">
    <w:abstractNumId w:val="20"/>
  </w:num>
  <w:num w:numId="13">
    <w:abstractNumId w:val="23"/>
  </w:num>
  <w:num w:numId="14">
    <w:abstractNumId w:val="62"/>
  </w:num>
  <w:num w:numId="15">
    <w:abstractNumId w:val="55"/>
  </w:num>
  <w:num w:numId="16">
    <w:abstractNumId w:val="9"/>
  </w:num>
  <w:num w:numId="17">
    <w:abstractNumId w:val="10"/>
  </w:num>
  <w:num w:numId="18">
    <w:abstractNumId w:val="32"/>
  </w:num>
  <w:num w:numId="19">
    <w:abstractNumId w:val="58"/>
  </w:num>
  <w:num w:numId="20">
    <w:abstractNumId w:val="59"/>
  </w:num>
  <w:num w:numId="21">
    <w:abstractNumId w:val="48"/>
  </w:num>
  <w:num w:numId="22">
    <w:abstractNumId w:val="0"/>
    <w:lvlOverride w:ilvl="0">
      <w:lvl w:ilvl="0">
        <w:start w:val="65535"/>
        <w:numFmt w:val="bullet"/>
        <w:lvlText w:val="•"/>
        <w:legacy w:legacy="1" w:legacySpace="0" w:legacyIndent="357"/>
        <w:lvlJc w:val="left"/>
        <w:rPr>
          <w:rFonts w:ascii="Arial" w:hAnsi="Arial" w:cs="Arial" w:hint="default"/>
        </w:rPr>
      </w:lvl>
    </w:lvlOverride>
  </w:num>
  <w:num w:numId="23">
    <w:abstractNumId w:val="0"/>
    <w:lvlOverride w:ilvl="0">
      <w:lvl w:ilvl="0">
        <w:start w:val="65535"/>
        <w:numFmt w:val="bullet"/>
        <w:lvlText w:val="•"/>
        <w:legacy w:legacy="1" w:legacySpace="0" w:legacyIndent="363"/>
        <w:lvlJc w:val="left"/>
        <w:rPr>
          <w:rFonts w:ascii="Arial" w:hAnsi="Arial" w:cs="Arial" w:hint="default"/>
        </w:rPr>
      </w:lvl>
    </w:lvlOverride>
  </w:num>
  <w:num w:numId="24">
    <w:abstractNumId w:val="21"/>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7"/>
  </w:num>
  <w:num w:numId="28">
    <w:abstractNumId w:val="17"/>
  </w:num>
  <w:num w:numId="29">
    <w:abstractNumId w:val="72"/>
  </w:num>
  <w:num w:numId="30">
    <w:abstractNumId w:val="47"/>
  </w:num>
  <w:num w:numId="31">
    <w:abstractNumId w:val="26"/>
  </w:num>
  <w:num w:numId="32">
    <w:abstractNumId w:val="70"/>
  </w:num>
  <w:num w:numId="33">
    <w:abstractNumId w:val="71"/>
  </w:num>
  <w:num w:numId="34">
    <w:abstractNumId w:val="51"/>
    <w:lvlOverride w:ilvl="0">
      <w:startOverride w:val="1"/>
    </w:lvlOverride>
  </w:num>
  <w:num w:numId="35">
    <w:abstractNumId w:val="36"/>
  </w:num>
  <w:num w:numId="36">
    <w:abstractNumId w:val="43"/>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1"/>
  </w:num>
  <w:num w:numId="42">
    <w:abstractNumId w:val="46"/>
  </w:num>
  <w:num w:numId="43">
    <w:abstractNumId w:val="73"/>
  </w:num>
  <w:num w:numId="44">
    <w:abstractNumId w:val="25"/>
  </w:num>
  <w:num w:numId="45">
    <w:abstractNumId w:val="15"/>
  </w:num>
  <w:num w:numId="46">
    <w:abstractNumId w:val="65"/>
  </w:num>
  <w:num w:numId="47">
    <w:abstractNumId w:val="60"/>
  </w:num>
  <w:num w:numId="48">
    <w:abstractNumId w:val="27"/>
  </w:num>
  <w:num w:numId="49">
    <w:abstractNumId w:val="40"/>
  </w:num>
  <w:num w:numId="50">
    <w:abstractNumId w:val="63"/>
  </w:num>
  <w:num w:numId="51">
    <w:abstractNumId w:val="28"/>
  </w:num>
  <w:num w:numId="52">
    <w:abstractNumId w:val="66"/>
  </w:num>
  <w:num w:numId="53">
    <w:abstractNumId w:val="45"/>
  </w:num>
  <w:num w:numId="54">
    <w:abstractNumId w:val="42"/>
  </w:num>
  <w:num w:numId="5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56">
    <w:abstractNumId w:val="56"/>
  </w:num>
  <w:num w:numId="57">
    <w:abstractNumId w:val="44"/>
  </w:num>
  <w:num w:numId="58">
    <w:abstractNumId w:val="29"/>
  </w:num>
  <w:num w:numId="59">
    <w:abstractNumId w:val="39"/>
  </w:num>
  <w:num w:numId="60">
    <w:abstractNumId w:val="53"/>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35"/>
  </w:num>
  <w:num w:numId="64">
    <w:abstractNumId w:val="64"/>
  </w:num>
  <w:num w:numId="65">
    <w:abstractNumId w:val="61"/>
  </w:num>
  <w:num w:numId="66">
    <w:abstractNumId w:val="12"/>
  </w:num>
  <w:num w:numId="67">
    <w:abstractNumId w:val="31"/>
  </w:num>
  <w:num w:numId="68">
    <w:abstractNumId w:val="68"/>
  </w:num>
  <w:num w:numId="69">
    <w:abstractNumId w:val="18"/>
  </w:num>
  <w:num w:numId="7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2142C"/>
    <w:rsid w:val="0002284B"/>
    <w:rsid w:val="00023758"/>
    <w:rsid w:val="000256C5"/>
    <w:rsid w:val="00027931"/>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88A"/>
    <w:rsid w:val="00115167"/>
    <w:rsid w:val="00115472"/>
    <w:rsid w:val="00115CF1"/>
    <w:rsid w:val="00123A3A"/>
    <w:rsid w:val="00123B12"/>
    <w:rsid w:val="00123CE3"/>
    <w:rsid w:val="0012665E"/>
    <w:rsid w:val="00127B82"/>
    <w:rsid w:val="001308DB"/>
    <w:rsid w:val="00131545"/>
    <w:rsid w:val="00131E25"/>
    <w:rsid w:val="00132761"/>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D28"/>
    <w:rsid w:val="00172D51"/>
    <w:rsid w:val="00173706"/>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321F"/>
    <w:rsid w:val="002768C9"/>
    <w:rsid w:val="002770AD"/>
    <w:rsid w:val="00282E6D"/>
    <w:rsid w:val="00286C9E"/>
    <w:rsid w:val="0028738E"/>
    <w:rsid w:val="0029076C"/>
    <w:rsid w:val="002908B7"/>
    <w:rsid w:val="00290921"/>
    <w:rsid w:val="00291BCA"/>
    <w:rsid w:val="002957E8"/>
    <w:rsid w:val="00295D3C"/>
    <w:rsid w:val="0029692E"/>
    <w:rsid w:val="00296D77"/>
    <w:rsid w:val="002A0E37"/>
    <w:rsid w:val="002A280F"/>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5268"/>
    <w:rsid w:val="002E6DA4"/>
    <w:rsid w:val="002E757A"/>
    <w:rsid w:val="002F2051"/>
    <w:rsid w:val="002F248B"/>
    <w:rsid w:val="002F2785"/>
    <w:rsid w:val="002F4980"/>
    <w:rsid w:val="002F4DB8"/>
    <w:rsid w:val="002F5C09"/>
    <w:rsid w:val="002F6E5F"/>
    <w:rsid w:val="00301B64"/>
    <w:rsid w:val="00302094"/>
    <w:rsid w:val="00303930"/>
    <w:rsid w:val="00304ABD"/>
    <w:rsid w:val="003079AB"/>
    <w:rsid w:val="00307B78"/>
    <w:rsid w:val="003109E4"/>
    <w:rsid w:val="00311AF6"/>
    <w:rsid w:val="00312FFE"/>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5857"/>
    <w:rsid w:val="00431101"/>
    <w:rsid w:val="004320E0"/>
    <w:rsid w:val="0043293C"/>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2E3D"/>
    <w:rsid w:val="004B780B"/>
    <w:rsid w:val="004C09C9"/>
    <w:rsid w:val="004C11B3"/>
    <w:rsid w:val="004C22FF"/>
    <w:rsid w:val="004C2ADB"/>
    <w:rsid w:val="004C6E2B"/>
    <w:rsid w:val="004D191E"/>
    <w:rsid w:val="004D46BC"/>
    <w:rsid w:val="004D5201"/>
    <w:rsid w:val="004D541F"/>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60816"/>
    <w:rsid w:val="00660ECA"/>
    <w:rsid w:val="00661254"/>
    <w:rsid w:val="006670A0"/>
    <w:rsid w:val="00667628"/>
    <w:rsid w:val="00670283"/>
    <w:rsid w:val="00670A12"/>
    <w:rsid w:val="00672FBF"/>
    <w:rsid w:val="006739E9"/>
    <w:rsid w:val="00674142"/>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D26"/>
    <w:rsid w:val="007E1365"/>
    <w:rsid w:val="007E4332"/>
    <w:rsid w:val="007E59D7"/>
    <w:rsid w:val="007E5C2A"/>
    <w:rsid w:val="007E5FCB"/>
    <w:rsid w:val="007E7738"/>
    <w:rsid w:val="007F0673"/>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6EDC"/>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16DC"/>
    <w:rsid w:val="0090331F"/>
    <w:rsid w:val="00905A92"/>
    <w:rsid w:val="009071B3"/>
    <w:rsid w:val="00910D5B"/>
    <w:rsid w:val="00910E0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D27"/>
    <w:rsid w:val="00AE6594"/>
    <w:rsid w:val="00AE7A5C"/>
    <w:rsid w:val="00AF0B35"/>
    <w:rsid w:val="00AF0F67"/>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46B92"/>
    <w:rsid w:val="00B47713"/>
    <w:rsid w:val="00B508D6"/>
    <w:rsid w:val="00B50F9C"/>
    <w:rsid w:val="00B51CE7"/>
    <w:rsid w:val="00B521E6"/>
    <w:rsid w:val="00B530A4"/>
    <w:rsid w:val="00B5432F"/>
    <w:rsid w:val="00B5661E"/>
    <w:rsid w:val="00B62851"/>
    <w:rsid w:val="00B62DCA"/>
    <w:rsid w:val="00B638BE"/>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9D2"/>
    <w:rsid w:val="00BE3580"/>
    <w:rsid w:val="00BE35D4"/>
    <w:rsid w:val="00BE3763"/>
    <w:rsid w:val="00BE5FC2"/>
    <w:rsid w:val="00BE6304"/>
    <w:rsid w:val="00BE6A19"/>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C0147"/>
    <w:rsid w:val="00CC0FBE"/>
    <w:rsid w:val="00CC11AB"/>
    <w:rsid w:val="00CC2139"/>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43E8"/>
    <w:rsid w:val="00D14B51"/>
    <w:rsid w:val="00D15BDD"/>
    <w:rsid w:val="00D21B6E"/>
    <w:rsid w:val="00D2455F"/>
    <w:rsid w:val="00D25486"/>
    <w:rsid w:val="00D272FD"/>
    <w:rsid w:val="00D30997"/>
    <w:rsid w:val="00D313AE"/>
    <w:rsid w:val="00D3199C"/>
    <w:rsid w:val="00D32006"/>
    <w:rsid w:val="00D32EE7"/>
    <w:rsid w:val="00D3309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862"/>
    <w:rsid w:val="00E81E9A"/>
    <w:rsid w:val="00E86BFB"/>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1CDB"/>
    <w:rsid w:val="00EF21FD"/>
    <w:rsid w:val="00EF304B"/>
    <w:rsid w:val="00EF3BE3"/>
    <w:rsid w:val="00EF4A2F"/>
    <w:rsid w:val="00EF5041"/>
    <w:rsid w:val="00EF7E72"/>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68AC"/>
    <w:rsid w:val="00FA288E"/>
    <w:rsid w:val="00FA5BA7"/>
    <w:rsid w:val="00FA5C4C"/>
    <w:rsid w:val="00FA5CD2"/>
    <w:rsid w:val="00FA6949"/>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6245"/>
    <w:rsid w:val="00FD79F2"/>
    <w:rsid w:val="00FE0298"/>
    <w:rsid w:val="00FE09B7"/>
    <w:rsid w:val="00FE1949"/>
    <w:rsid w:val="00FE41C3"/>
    <w:rsid w:val="00FE6E7A"/>
    <w:rsid w:val="00FF0B6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yperlink" Target="http://www.iusinfo.si/Objava/Besedilo.aspx?Sopi=0152%20%20%20%20%20%20%20%20%20%20%20%20%20%202014120100|RS-86|9571|348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yperlink" Target="http://www.iusinfo.si/Objava/Besedilo.aspx?Sopi=0152%20%20%20%20%20%20%20%20%20%20%20%20%20%202013120900|RS-101|11111|3675|O|"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http://www.iusinfo.si/Objava/Besedilo.aspx?Sopi=0152%20%20%20%20%20%20%20%20%20%20%20%20%20%202013052900|RS-46|5279|1756|O|" TargetMode="External"/><Relationship Id="rId30" Type="http://schemas.openxmlformats.org/officeDocument/2006/relationships/comments" Target="comments.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9BAE-EBD7-4AB2-A2FE-4525CEBD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108</Pages>
  <Words>36260</Words>
  <Characters>206685</Characters>
  <Application>Microsoft Office Word</Application>
  <DocSecurity>0</DocSecurity>
  <Lines>1722</Lines>
  <Paragraphs>484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242461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16</cp:revision>
  <cp:lastPrinted>2018-09-11T10:32:00Z</cp:lastPrinted>
  <dcterms:created xsi:type="dcterms:W3CDTF">2018-09-12T11:26:00Z</dcterms:created>
  <dcterms:modified xsi:type="dcterms:W3CDTF">2018-09-14T05:00:00Z</dcterms:modified>
</cp:coreProperties>
</file>