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5660A7">
      <w:pPr>
        <w:keepNext/>
        <w:keepLines/>
        <w:ind w:right="1274"/>
        <w:rPr>
          <w:rFonts w:ascii="Tahoma" w:hAnsi="Tahoma" w:cs="Tahoma"/>
          <w:b/>
        </w:rPr>
      </w:pPr>
      <w:r>
        <w:rPr>
          <w:rFonts w:ascii="Tahoma" w:hAnsi="Tahoma" w:cs="Tahoma"/>
          <w:b/>
        </w:rPr>
        <w:t xml:space="preserve"> </w:t>
      </w:r>
    </w:p>
    <w:p w14:paraId="5F381567" w14:textId="59E7B3DA" w:rsidR="007C70A1" w:rsidRDefault="007C70A1" w:rsidP="005660A7">
      <w:pPr>
        <w:keepNext/>
        <w:keepLines/>
        <w:ind w:right="1274"/>
        <w:rPr>
          <w:rFonts w:ascii="Tahoma" w:hAnsi="Tahoma" w:cs="Tahoma"/>
          <w:b/>
        </w:rPr>
      </w:pPr>
      <w:r w:rsidRPr="0098189E">
        <w:rPr>
          <w:rFonts w:ascii="Tahoma" w:hAnsi="Tahoma" w:cs="Tahoma"/>
          <w:b/>
        </w:rPr>
        <w:t>Naročnik:</w:t>
      </w:r>
    </w:p>
    <w:p w14:paraId="0599F5BA" w14:textId="77777777" w:rsidR="000155C7" w:rsidRDefault="000155C7" w:rsidP="005660A7">
      <w:pPr>
        <w:keepNext/>
        <w:keepLines/>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5660A7">
            <w:pPr>
              <w:keepNext/>
              <w:keepLines/>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5660A7">
            <w:pPr>
              <w:keepNext/>
              <w:keepLines/>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5660A7">
            <w:pPr>
              <w:keepNext/>
              <w:keepLines/>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5660A7">
            <w:pPr>
              <w:keepNext/>
              <w:keepLines/>
              <w:ind w:left="-108"/>
              <w:rPr>
                <w:rFonts w:ascii="Tahoma" w:hAnsi="Tahoma" w:cs="Tahoma"/>
                <w:b/>
                <w:bCs/>
              </w:rPr>
            </w:pPr>
          </w:p>
        </w:tc>
      </w:tr>
    </w:tbl>
    <w:p w14:paraId="794AF8B0" w14:textId="77777777" w:rsidR="008306B2" w:rsidRDefault="008306B2" w:rsidP="005660A7">
      <w:pPr>
        <w:keepNext/>
        <w:keepLines/>
        <w:rPr>
          <w:rFonts w:ascii="Tahoma" w:hAnsi="Tahoma" w:cs="Tahoma"/>
        </w:rPr>
      </w:pPr>
    </w:p>
    <w:p w14:paraId="6ADD9B1A" w14:textId="77777777" w:rsidR="000155C7" w:rsidRPr="0098189E" w:rsidRDefault="000155C7" w:rsidP="005660A7">
      <w:pPr>
        <w:keepNext/>
        <w:keepLines/>
        <w:ind w:right="1274"/>
        <w:rPr>
          <w:rFonts w:ascii="Tahoma" w:hAnsi="Tahoma" w:cs="Tahoma"/>
          <w:b/>
        </w:rPr>
      </w:pPr>
    </w:p>
    <w:p w14:paraId="74E9AF51" w14:textId="77777777" w:rsidR="007C70A1" w:rsidRPr="00CE1BAD" w:rsidRDefault="007C70A1" w:rsidP="005660A7">
      <w:pPr>
        <w:keepNext/>
        <w:keepLines/>
        <w:rPr>
          <w:rFonts w:ascii="Tahoma" w:hAnsi="Tahoma" w:cs="Tahoma"/>
        </w:rPr>
      </w:pPr>
    </w:p>
    <w:p w14:paraId="43F7BC9F" w14:textId="270CCD6D" w:rsidR="004958CB" w:rsidRDefault="007C70A1" w:rsidP="005660A7">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FB3EC6">
        <w:rPr>
          <w:rFonts w:ascii="Tahoma" w:hAnsi="Tahoma" w:cs="Tahoma"/>
          <w:b/>
        </w:rPr>
        <w:t>10/23</w:t>
      </w:r>
    </w:p>
    <w:p w14:paraId="120C05E4" w14:textId="659B036E" w:rsidR="007C70A1" w:rsidRDefault="007C70A1" w:rsidP="005660A7">
      <w:pPr>
        <w:keepNext/>
        <w:keepLines/>
        <w:rPr>
          <w:rFonts w:ascii="Tahoma" w:hAnsi="Tahoma" w:cs="Tahoma"/>
        </w:rPr>
      </w:pPr>
    </w:p>
    <w:p w14:paraId="06DF932B" w14:textId="4A1D83EE" w:rsidR="00E8272E" w:rsidRDefault="00E8272E" w:rsidP="005660A7">
      <w:pPr>
        <w:keepNext/>
        <w:keepLines/>
        <w:rPr>
          <w:rFonts w:ascii="Tahoma" w:hAnsi="Tahoma" w:cs="Tahoma"/>
        </w:rPr>
      </w:pPr>
    </w:p>
    <w:p w14:paraId="695B1AD9" w14:textId="6721EB6B" w:rsidR="00E8272E" w:rsidRDefault="00E8272E" w:rsidP="005660A7">
      <w:pPr>
        <w:keepNext/>
        <w:keepLines/>
        <w:rPr>
          <w:rFonts w:ascii="Tahoma" w:hAnsi="Tahoma" w:cs="Tahoma"/>
        </w:rPr>
      </w:pPr>
    </w:p>
    <w:p w14:paraId="1B5159FD" w14:textId="1AF60AE4" w:rsidR="00E8272E" w:rsidRDefault="00E8272E" w:rsidP="005660A7">
      <w:pPr>
        <w:keepNext/>
        <w:keepLines/>
        <w:rPr>
          <w:rFonts w:ascii="Tahoma" w:hAnsi="Tahoma" w:cs="Tahoma"/>
        </w:rPr>
      </w:pPr>
    </w:p>
    <w:p w14:paraId="6C0C8758" w14:textId="77777777" w:rsidR="00E8272E" w:rsidRDefault="00E8272E" w:rsidP="005660A7">
      <w:pPr>
        <w:keepNext/>
        <w:keepLines/>
        <w:rPr>
          <w:rFonts w:ascii="Tahoma" w:hAnsi="Tahoma" w:cs="Tahoma"/>
        </w:rPr>
      </w:pPr>
    </w:p>
    <w:p w14:paraId="724AC568" w14:textId="77777777" w:rsidR="005F7F03" w:rsidRDefault="005F7F03" w:rsidP="005660A7">
      <w:pPr>
        <w:keepNext/>
        <w:keepLines/>
        <w:rPr>
          <w:rFonts w:ascii="Tahoma" w:hAnsi="Tahoma" w:cs="Tahoma"/>
        </w:rPr>
      </w:pPr>
    </w:p>
    <w:p w14:paraId="39840EDB" w14:textId="77777777" w:rsidR="004958CB" w:rsidRPr="00CE1BAD" w:rsidRDefault="004958CB" w:rsidP="005660A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5660A7">
            <w:pPr>
              <w:keepNext/>
              <w:keepLines/>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5660A7">
      <w:pPr>
        <w:keepNext/>
        <w:keepLines/>
        <w:ind w:right="-284"/>
        <w:jc w:val="center"/>
        <w:rPr>
          <w:rFonts w:ascii="Tahoma" w:hAnsi="Tahoma" w:cs="Tahoma"/>
          <w:b/>
        </w:rPr>
      </w:pPr>
    </w:p>
    <w:p w14:paraId="6B64F1D1" w14:textId="77777777" w:rsidR="00A02B71" w:rsidRDefault="004958CB" w:rsidP="005660A7">
      <w:pPr>
        <w:keepNext/>
        <w:keepLines/>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5660A7">
      <w:pPr>
        <w:keepNext/>
        <w:keepLines/>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5660A7">
      <w:pPr>
        <w:keepNext/>
        <w:keepLines/>
        <w:ind w:right="424"/>
        <w:rPr>
          <w:rFonts w:ascii="Tahoma" w:hAnsi="Tahoma" w:cs="Tahoma"/>
        </w:rPr>
      </w:pPr>
    </w:p>
    <w:p w14:paraId="21BC16A6" w14:textId="77777777" w:rsidR="005F7F03" w:rsidRPr="00CE1BAD" w:rsidRDefault="005F7F03" w:rsidP="005660A7">
      <w:pPr>
        <w:keepNext/>
        <w:keepLines/>
        <w:ind w:right="424"/>
        <w:rPr>
          <w:rFonts w:ascii="Tahoma" w:hAnsi="Tahoma" w:cs="Tahoma"/>
        </w:rPr>
      </w:pPr>
    </w:p>
    <w:p w14:paraId="3778C8C4" w14:textId="532EFFC0" w:rsidR="00FB3EC6" w:rsidRPr="00FB3EC6" w:rsidRDefault="00752DB4" w:rsidP="00FB3EC6">
      <w:pPr>
        <w:keepNext/>
        <w:jc w:val="center"/>
        <w:rPr>
          <w:rFonts w:ascii="Tahoma" w:hAnsi="Tahoma" w:cs="Tahoma"/>
        </w:rPr>
      </w:pPr>
      <w:r>
        <w:rPr>
          <w:rFonts w:ascii="Tahoma" w:hAnsi="Tahoma" w:cs="Tahoma"/>
          <w:b/>
          <w:bCs/>
          <w:sz w:val="28"/>
          <w:szCs w:val="28"/>
        </w:rPr>
        <w:t>Vzdrževanje in razširitev VM</w:t>
      </w:r>
      <w:bookmarkStart w:id="0" w:name="_GoBack"/>
      <w:r>
        <w:rPr>
          <w:rFonts w:ascii="Tahoma" w:hAnsi="Tahoma" w:cs="Tahoma"/>
          <w:b/>
          <w:bCs/>
          <w:sz w:val="28"/>
          <w:szCs w:val="28"/>
        </w:rPr>
        <w:t>W</w:t>
      </w:r>
      <w:bookmarkEnd w:id="0"/>
      <w:r w:rsidR="00FB3EC6" w:rsidRPr="00FB3EC6">
        <w:rPr>
          <w:rFonts w:ascii="Tahoma" w:hAnsi="Tahoma" w:cs="Tahoma"/>
          <w:b/>
          <w:bCs/>
          <w:sz w:val="28"/>
          <w:szCs w:val="28"/>
        </w:rPr>
        <w:t>ARE</w:t>
      </w:r>
    </w:p>
    <w:p w14:paraId="4F12B161" w14:textId="77777777" w:rsidR="00583BCE" w:rsidRPr="00FB3EC6" w:rsidRDefault="00583BCE" w:rsidP="005660A7">
      <w:pPr>
        <w:keepNext/>
        <w:keepLines/>
        <w:ind w:right="424"/>
        <w:jc w:val="center"/>
        <w:rPr>
          <w:rFonts w:ascii="Tahoma" w:hAnsi="Tahoma" w:cs="Tahoma"/>
          <w:noProof/>
        </w:rPr>
      </w:pPr>
    </w:p>
    <w:p w14:paraId="1B2BB1E1" w14:textId="77777777" w:rsidR="009F62A3" w:rsidRDefault="009F62A3" w:rsidP="005660A7">
      <w:pPr>
        <w:keepNext/>
        <w:keepLines/>
        <w:tabs>
          <w:tab w:val="left" w:pos="567"/>
        </w:tabs>
        <w:jc w:val="center"/>
        <w:rPr>
          <w:rFonts w:ascii="Tahoma" w:hAnsi="Tahoma" w:cs="Tahoma"/>
          <w:noProof/>
        </w:rPr>
      </w:pPr>
    </w:p>
    <w:p w14:paraId="7653BDD5" w14:textId="77777777" w:rsidR="005F7F03" w:rsidRDefault="005F7F03" w:rsidP="005660A7">
      <w:pPr>
        <w:keepNext/>
        <w:keepLines/>
        <w:tabs>
          <w:tab w:val="left" w:pos="567"/>
        </w:tabs>
        <w:jc w:val="center"/>
        <w:rPr>
          <w:rFonts w:ascii="Tahoma" w:hAnsi="Tahoma" w:cs="Tahoma"/>
          <w:noProof/>
        </w:rPr>
      </w:pPr>
    </w:p>
    <w:p w14:paraId="05A67DF5" w14:textId="2B6E7B97" w:rsidR="00413199" w:rsidRDefault="00542048" w:rsidP="005660A7">
      <w:pPr>
        <w:keepNext/>
        <w:keepLines/>
        <w:tabs>
          <w:tab w:val="left" w:pos="567"/>
        </w:tabs>
        <w:jc w:val="center"/>
        <w:rPr>
          <w:rFonts w:ascii="Tahoma" w:hAnsi="Tahoma" w:cs="Tahoma"/>
          <w:noProof/>
        </w:rPr>
      </w:pPr>
      <w:r>
        <w:rPr>
          <w:rFonts w:ascii="Tahoma" w:hAnsi="Tahoma" w:cs="Tahoma"/>
          <w:noProof/>
        </w:rPr>
        <w:t xml:space="preserve">Ljubljana, </w:t>
      </w:r>
      <w:r w:rsidR="00FB3EC6">
        <w:rPr>
          <w:rFonts w:ascii="Tahoma" w:hAnsi="Tahoma" w:cs="Tahoma"/>
          <w:noProof/>
        </w:rPr>
        <w:t>maj 2023</w:t>
      </w:r>
    </w:p>
    <w:p w14:paraId="48880E0C" w14:textId="69D72B86" w:rsidR="00E8272E" w:rsidRDefault="00E8272E" w:rsidP="005660A7">
      <w:pPr>
        <w:keepNext/>
        <w:keepLines/>
        <w:tabs>
          <w:tab w:val="left" w:pos="567"/>
        </w:tabs>
        <w:jc w:val="center"/>
        <w:rPr>
          <w:rFonts w:ascii="Tahoma" w:hAnsi="Tahoma" w:cs="Tahoma"/>
          <w:noProof/>
        </w:rPr>
      </w:pPr>
    </w:p>
    <w:p w14:paraId="7EAD9695" w14:textId="55D35AC2" w:rsidR="00E8272E" w:rsidRDefault="00E8272E" w:rsidP="005660A7">
      <w:pPr>
        <w:keepNext/>
        <w:keepLines/>
        <w:tabs>
          <w:tab w:val="left" w:pos="567"/>
        </w:tabs>
        <w:jc w:val="center"/>
        <w:rPr>
          <w:rFonts w:ascii="Tahoma" w:hAnsi="Tahoma" w:cs="Tahoma"/>
          <w:noProof/>
        </w:rPr>
      </w:pPr>
    </w:p>
    <w:p w14:paraId="284DB911" w14:textId="02EB9041" w:rsidR="00E8272E" w:rsidRDefault="00E8272E" w:rsidP="005660A7">
      <w:pPr>
        <w:keepNext/>
        <w:keepLines/>
        <w:tabs>
          <w:tab w:val="left" w:pos="567"/>
        </w:tabs>
        <w:jc w:val="center"/>
        <w:rPr>
          <w:rFonts w:ascii="Tahoma" w:hAnsi="Tahoma" w:cs="Tahoma"/>
          <w:noProof/>
        </w:rPr>
      </w:pPr>
    </w:p>
    <w:p w14:paraId="2209B64D" w14:textId="1F29C4DB" w:rsidR="00E8272E" w:rsidRDefault="00E8272E" w:rsidP="005660A7">
      <w:pPr>
        <w:keepNext/>
        <w:keepLines/>
        <w:tabs>
          <w:tab w:val="left" w:pos="567"/>
        </w:tabs>
        <w:jc w:val="center"/>
        <w:rPr>
          <w:rFonts w:ascii="Tahoma" w:hAnsi="Tahoma" w:cs="Tahoma"/>
          <w:noProof/>
        </w:rPr>
      </w:pPr>
    </w:p>
    <w:p w14:paraId="2071CE2B" w14:textId="18678CD0" w:rsidR="00E8272E" w:rsidRDefault="00E8272E" w:rsidP="005660A7">
      <w:pPr>
        <w:keepNext/>
        <w:keepLines/>
        <w:tabs>
          <w:tab w:val="left" w:pos="567"/>
        </w:tabs>
        <w:jc w:val="center"/>
        <w:rPr>
          <w:rFonts w:ascii="Tahoma" w:hAnsi="Tahoma" w:cs="Tahoma"/>
          <w:noProof/>
        </w:rPr>
      </w:pPr>
    </w:p>
    <w:p w14:paraId="5791C9F3" w14:textId="2332778F" w:rsidR="00E8272E" w:rsidRDefault="00E8272E" w:rsidP="005660A7">
      <w:pPr>
        <w:keepNext/>
        <w:keepLines/>
        <w:tabs>
          <w:tab w:val="left" w:pos="567"/>
        </w:tabs>
        <w:jc w:val="center"/>
        <w:rPr>
          <w:rFonts w:ascii="Tahoma" w:hAnsi="Tahoma" w:cs="Tahoma"/>
          <w:noProof/>
        </w:rPr>
      </w:pPr>
    </w:p>
    <w:p w14:paraId="62216B1C" w14:textId="4706CD59" w:rsidR="00E8272E" w:rsidRDefault="00E8272E" w:rsidP="005660A7">
      <w:pPr>
        <w:keepNext/>
        <w:keepLines/>
        <w:tabs>
          <w:tab w:val="left" w:pos="567"/>
        </w:tabs>
        <w:jc w:val="center"/>
        <w:rPr>
          <w:rFonts w:ascii="Tahoma" w:hAnsi="Tahoma" w:cs="Tahoma"/>
          <w:noProof/>
        </w:rPr>
      </w:pPr>
    </w:p>
    <w:p w14:paraId="6B00BB14" w14:textId="264D92EF" w:rsidR="00E8272E" w:rsidRDefault="00E8272E" w:rsidP="005660A7">
      <w:pPr>
        <w:keepNext/>
        <w:keepLines/>
        <w:tabs>
          <w:tab w:val="left" w:pos="567"/>
        </w:tabs>
        <w:jc w:val="center"/>
        <w:rPr>
          <w:rFonts w:ascii="Tahoma" w:hAnsi="Tahoma" w:cs="Tahoma"/>
          <w:noProof/>
        </w:rPr>
      </w:pPr>
    </w:p>
    <w:p w14:paraId="090AA1B6" w14:textId="016DEB87" w:rsidR="00E8272E" w:rsidRDefault="00E8272E" w:rsidP="005660A7">
      <w:pPr>
        <w:keepNext/>
        <w:keepLines/>
        <w:tabs>
          <w:tab w:val="left" w:pos="567"/>
        </w:tabs>
        <w:jc w:val="center"/>
        <w:rPr>
          <w:rFonts w:ascii="Tahoma" w:hAnsi="Tahoma" w:cs="Tahoma"/>
          <w:noProof/>
        </w:rPr>
      </w:pPr>
    </w:p>
    <w:p w14:paraId="70F14DE4" w14:textId="653E94B8" w:rsidR="00E8272E" w:rsidRDefault="00E8272E" w:rsidP="005660A7">
      <w:pPr>
        <w:keepNext/>
        <w:keepLines/>
        <w:tabs>
          <w:tab w:val="left" w:pos="567"/>
        </w:tabs>
        <w:jc w:val="center"/>
        <w:rPr>
          <w:rFonts w:ascii="Tahoma" w:hAnsi="Tahoma" w:cs="Tahoma"/>
          <w:noProof/>
        </w:rPr>
      </w:pPr>
    </w:p>
    <w:p w14:paraId="2CDC4BF5" w14:textId="2F86C8E5" w:rsidR="00E8272E" w:rsidRDefault="00E8272E" w:rsidP="005660A7">
      <w:pPr>
        <w:keepNext/>
        <w:keepLines/>
        <w:tabs>
          <w:tab w:val="left" w:pos="567"/>
        </w:tabs>
        <w:jc w:val="center"/>
        <w:rPr>
          <w:rFonts w:ascii="Tahoma" w:hAnsi="Tahoma" w:cs="Tahoma"/>
          <w:noProof/>
        </w:rPr>
      </w:pPr>
    </w:p>
    <w:p w14:paraId="60D5BF2C" w14:textId="4F13A250" w:rsidR="00E8272E" w:rsidRDefault="00E8272E" w:rsidP="005660A7">
      <w:pPr>
        <w:keepNext/>
        <w:keepLines/>
        <w:tabs>
          <w:tab w:val="left" w:pos="567"/>
        </w:tabs>
        <w:jc w:val="center"/>
        <w:rPr>
          <w:rFonts w:ascii="Tahoma" w:hAnsi="Tahoma" w:cs="Tahoma"/>
          <w:noProof/>
        </w:rPr>
      </w:pPr>
    </w:p>
    <w:p w14:paraId="3F46B1E0" w14:textId="14CF58D1" w:rsidR="00E8272E" w:rsidRDefault="00E8272E" w:rsidP="005660A7">
      <w:pPr>
        <w:keepNext/>
        <w:keepLines/>
        <w:tabs>
          <w:tab w:val="left" w:pos="567"/>
        </w:tabs>
        <w:jc w:val="center"/>
        <w:rPr>
          <w:rFonts w:ascii="Tahoma" w:hAnsi="Tahoma" w:cs="Tahoma"/>
          <w:noProof/>
        </w:rPr>
      </w:pPr>
    </w:p>
    <w:p w14:paraId="718F136E" w14:textId="0EB80F14" w:rsidR="00E8272E" w:rsidRDefault="00E8272E" w:rsidP="005660A7">
      <w:pPr>
        <w:keepNext/>
        <w:keepLines/>
        <w:tabs>
          <w:tab w:val="left" w:pos="567"/>
        </w:tabs>
        <w:jc w:val="center"/>
        <w:rPr>
          <w:rFonts w:ascii="Tahoma" w:hAnsi="Tahoma" w:cs="Tahoma"/>
          <w:noProof/>
        </w:rPr>
      </w:pPr>
    </w:p>
    <w:p w14:paraId="77181F82" w14:textId="57B54D64" w:rsidR="00E8272E" w:rsidRDefault="00E8272E" w:rsidP="00E8272E">
      <w:pPr>
        <w:keepNext/>
        <w:keepLines/>
        <w:tabs>
          <w:tab w:val="left" w:pos="567"/>
        </w:tabs>
        <w:rPr>
          <w:rFonts w:ascii="Tahoma" w:hAnsi="Tahoma" w:cs="Tahoma"/>
          <w:noProof/>
        </w:rPr>
        <w:sectPr w:rsidR="00E8272E"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p>
    <w:p w14:paraId="49C9CE2F" w14:textId="77777777" w:rsidR="009F62A3" w:rsidRPr="004150A6" w:rsidRDefault="009F62A3" w:rsidP="005660A7">
      <w:pPr>
        <w:pStyle w:val="Naslov1"/>
        <w:keepLines/>
        <w:jc w:val="center"/>
        <w:rPr>
          <w:rFonts w:ascii="Tahoma" w:hAnsi="Tahoma" w:cs="Tahoma"/>
          <w:color w:val="000000"/>
          <w:sz w:val="28"/>
          <w:szCs w:val="28"/>
          <w:lang w:val="sl-SI"/>
        </w:rPr>
      </w:pPr>
      <w:bookmarkStart w:id="1" w:name="_Toc178483388"/>
    </w:p>
    <w:p w14:paraId="0FB532CD" w14:textId="77777777" w:rsidR="00E8272E" w:rsidRDefault="00E8272E" w:rsidP="005660A7">
      <w:pPr>
        <w:pStyle w:val="Naslov1"/>
        <w:keepLines/>
        <w:jc w:val="center"/>
        <w:rPr>
          <w:rFonts w:ascii="Tahoma" w:hAnsi="Tahoma" w:cs="Tahoma"/>
          <w:color w:val="000000"/>
          <w:sz w:val="28"/>
          <w:szCs w:val="28"/>
        </w:rPr>
      </w:pPr>
    </w:p>
    <w:p w14:paraId="23285485" w14:textId="77777777" w:rsidR="00E8272E" w:rsidRDefault="00E8272E" w:rsidP="005660A7">
      <w:pPr>
        <w:pStyle w:val="Naslov1"/>
        <w:keepLines/>
        <w:jc w:val="center"/>
        <w:rPr>
          <w:rFonts w:ascii="Tahoma" w:hAnsi="Tahoma" w:cs="Tahoma"/>
          <w:color w:val="000000"/>
          <w:sz w:val="28"/>
          <w:szCs w:val="28"/>
        </w:rPr>
      </w:pPr>
    </w:p>
    <w:p w14:paraId="5DF7B870" w14:textId="41E5ACF0" w:rsidR="007C70A1" w:rsidRPr="004150A6" w:rsidRDefault="007C70A1" w:rsidP="005660A7">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1"/>
      <w:r w:rsidR="00037AB0" w:rsidRPr="004150A6">
        <w:rPr>
          <w:rFonts w:ascii="Tahoma" w:hAnsi="Tahoma" w:cs="Tahoma"/>
          <w:color w:val="000000"/>
          <w:sz w:val="28"/>
          <w:szCs w:val="28"/>
        </w:rPr>
        <w:t>PONUDBE</w:t>
      </w:r>
    </w:p>
    <w:p w14:paraId="036B98F4" w14:textId="77777777" w:rsidR="007C70A1" w:rsidRPr="004150A6" w:rsidRDefault="007C70A1" w:rsidP="005660A7">
      <w:pPr>
        <w:keepNext/>
        <w:keepLines/>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5660A7">
      <w:pPr>
        <w:keepNext/>
        <w:keepLines/>
        <w:rPr>
          <w:rFonts w:ascii="Tahoma" w:hAnsi="Tahoma" w:cs="Tahoma"/>
          <w:color w:val="000000"/>
        </w:rPr>
      </w:pPr>
    </w:p>
    <w:p w14:paraId="50125B7A" w14:textId="77777777" w:rsidR="007C70A1" w:rsidRPr="004150A6" w:rsidRDefault="007C70A1" w:rsidP="005660A7">
      <w:pPr>
        <w:keepNext/>
        <w:keepLines/>
        <w:rPr>
          <w:rFonts w:ascii="Tahoma" w:hAnsi="Tahoma" w:cs="Tahoma"/>
          <w:color w:val="000000"/>
        </w:rPr>
      </w:pPr>
    </w:p>
    <w:p w14:paraId="6B4C4A8F" w14:textId="51DB9710" w:rsidR="004D0165" w:rsidRPr="004150A6" w:rsidRDefault="004D0165" w:rsidP="005660A7">
      <w:pPr>
        <w:keepNext/>
        <w:keepLines/>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5660A7">
      <w:pPr>
        <w:keepNext/>
        <w:keepLines/>
        <w:rPr>
          <w:rFonts w:ascii="Tahoma" w:hAnsi="Tahoma" w:cs="Tahoma"/>
          <w:color w:val="000000"/>
        </w:rPr>
      </w:pPr>
    </w:p>
    <w:p w14:paraId="56C7A413" w14:textId="77777777" w:rsidR="007C70A1" w:rsidRPr="004150A6" w:rsidRDefault="007C70A1" w:rsidP="005660A7">
      <w:pPr>
        <w:keepNext/>
        <w:keepLines/>
        <w:rPr>
          <w:rFonts w:ascii="Tahoma" w:hAnsi="Tahoma" w:cs="Tahoma"/>
          <w:color w:val="000000"/>
        </w:rPr>
      </w:pPr>
    </w:p>
    <w:p w14:paraId="43EE4E02" w14:textId="77777777" w:rsidR="007C70A1" w:rsidRPr="004150A6" w:rsidRDefault="007C70A1" w:rsidP="005660A7">
      <w:pPr>
        <w:keepNext/>
        <w:keepLines/>
        <w:jc w:val="center"/>
        <w:rPr>
          <w:rFonts w:ascii="Tahoma" w:hAnsi="Tahoma" w:cs="Tahoma"/>
          <w:color w:val="000000"/>
        </w:rPr>
      </w:pPr>
    </w:p>
    <w:p w14:paraId="28338C27" w14:textId="09DD431B" w:rsidR="007C70A1" w:rsidRPr="004150A6" w:rsidRDefault="007C70A1" w:rsidP="005660A7">
      <w:pPr>
        <w:keepNext/>
        <w:keepLines/>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5660A7">
      <w:pPr>
        <w:keepNext/>
        <w:keepLines/>
        <w:jc w:val="center"/>
        <w:rPr>
          <w:rFonts w:ascii="Tahoma" w:hAnsi="Tahoma" w:cs="Tahoma"/>
          <w:color w:val="000000"/>
        </w:rPr>
      </w:pPr>
    </w:p>
    <w:p w14:paraId="479D70FB" w14:textId="77777777" w:rsidR="007C70A1" w:rsidRPr="004150A6" w:rsidRDefault="007C70A1" w:rsidP="005660A7">
      <w:pPr>
        <w:keepNext/>
        <w:keepLines/>
        <w:jc w:val="center"/>
        <w:rPr>
          <w:rFonts w:ascii="Tahoma" w:hAnsi="Tahoma" w:cs="Tahoma"/>
          <w:color w:val="000000"/>
        </w:rPr>
      </w:pPr>
    </w:p>
    <w:p w14:paraId="7E041C9B" w14:textId="77777777" w:rsidR="00D9227D" w:rsidRPr="004150A6" w:rsidRDefault="00D9227D" w:rsidP="005660A7">
      <w:pPr>
        <w:keepNext/>
        <w:keepLines/>
        <w:jc w:val="center"/>
        <w:rPr>
          <w:rFonts w:ascii="Tahoma" w:hAnsi="Tahoma" w:cs="Tahoma"/>
          <w:color w:val="000000"/>
        </w:rPr>
      </w:pPr>
    </w:p>
    <w:p w14:paraId="7ECA54D3" w14:textId="77777777" w:rsidR="000155C7" w:rsidRPr="004150A6" w:rsidRDefault="000155C7" w:rsidP="005660A7">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5660A7">
      <w:pPr>
        <w:keepNext/>
        <w:keepLines/>
        <w:rPr>
          <w:rFonts w:ascii="Tahoma" w:hAnsi="Tahoma" w:cs="Tahoma"/>
          <w:color w:val="000000"/>
        </w:rPr>
      </w:pPr>
    </w:p>
    <w:p w14:paraId="3244027B" w14:textId="77777777" w:rsidR="001B10C8" w:rsidRPr="004150A6" w:rsidRDefault="001B10C8" w:rsidP="005660A7">
      <w:pPr>
        <w:keepNext/>
        <w:keepLines/>
        <w:rPr>
          <w:rFonts w:ascii="Tahoma" w:hAnsi="Tahoma" w:cs="Tahoma"/>
          <w:color w:val="000000"/>
        </w:rPr>
      </w:pPr>
    </w:p>
    <w:p w14:paraId="761FEE10" w14:textId="77777777" w:rsidR="00D9227D" w:rsidRPr="004150A6" w:rsidRDefault="00D9227D" w:rsidP="005660A7">
      <w:pPr>
        <w:keepNext/>
        <w:keepLines/>
        <w:rPr>
          <w:rFonts w:ascii="Tahoma" w:hAnsi="Tahoma" w:cs="Tahoma"/>
          <w:color w:val="000000"/>
        </w:rPr>
      </w:pPr>
    </w:p>
    <w:p w14:paraId="41FCE3A8" w14:textId="77777777" w:rsidR="00D9227D" w:rsidRPr="004150A6" w:rsidRDefault="00D9227D" w:rsidP="005660A7">
      <w:pPr>
        <w:keepNext/>
        <w:keepLines/>
        <w:rPr>
          <w:rFonts w:ascii="Tahoma" w:hAnsi="Tahoma" w:cs="Tahoma"/>
          <w:color w:val="000000"/>
        </w:rPr>
      </w:pPr>
    </w:p>
    <w:p w14:paraId="38785FAE" w14:textId="3BA088B0" w:rsidR="00F65F36" w:rsidRPr="00FB3EC6" w:rsidRDefault="00752DB4" w:rsidP="00F65F36">
      <w:pPr>
        <w:keepNext/>
        <w:jc w:val="center"/>
        <w:rPr>
          <w:rFonts w:ascii="Tahoma" w:hAnsi="Tahoma" w:cs="Tahoma"/>
        </w:rPr>
      </w:pPr>
      <w:r>
        <w:rPr>
          <w:rFonts w:ascii="Tahoma" w:hAnsi="Tahoma" w:cs="Tahoma"/>
          <w:b/>
          <w:bCs/>
          <w:sz w:val="28"/>
          <w:szCs w:val="28"/>
        </w:rPr>
        <w:t>Vzdrževanje in razširitev VMW</w:t>
      </w:r>
      <w:r w:rsidR="00F65F36" w:rsidRPr="00FB3EC6">
        <w:rPr>
          <w:rFonts w:ascii="Tahoma" w:hAnsi="Tahoma" w:cs="Tahoma"/>
          <w:b/>
          <w:bCs/>
          <w:sz w:val="28"/>
          <w:szCs w:val="28"/>
        </w:rPr>
        <w:t>ARE</w:t>
      </w:r>
    </w:p>
    <w:p w14:paraId="14D8B754" w14:textId="77777777" w:rsidR="007A2EC3" w:rsidRDefault="007A2EC3" w:rsidP="005660A7">
      <w:pPr>
        <w:keepNext/>
        <w:keepLines/>
        <w:ind w:right="424"/>
        <w:jc w:val="center"/>
        <w:rPr>
          <w:rFonts w:ascii="Tahoma" w:hAnsi="Tahoma" w:cs="Tahoma"/>
          <w:noProof/>
        </w:rPr>
      </w:pPr>
    </w:p>
    <w:p w14:paraId="7ED950BB" w14:textId="581CDD78" w:rsidR="007D7739" w:rsidRPr="004150A6" w:rsidRDefault="007D7739" w:rsidP="005660A7">
      <w:pPr>
        <w:keepNext/>
        <w:keepLines/>
        <w:rPr>
          <w:rFonts w:ascii="Tahoma" w:hAnsi="Tahoma" w:cs="Tahoma"/>
          <w:color w:val="000000"/>
        </w:rPr>
      </w:pPr>
    </w:p>
    <w:p w14:paraId="71FB0640" w14:textId="77777777" w:rsidR="007F3A0A" w:rsidRPr="004150A6" w:rsidRDefault="007F3A0A" w:rsidP="005660A7">
      <w:pPr>
        <w:keepNext/>
        <w:keepLines/>
        <w:jc w:val="both"/>
        <w:rPr>
          <w:rFonts w:ascii="Tahoma" w:hAnsi="Tahoma" w:cs="Tahoma"/>
          <w:color w:val="000000"/>
        </w:rPr>
      </w:pPr>
    </w:p>
    <w:p w14:paraId="462BA9E1" w14:textId="77777777" w:rsidR="007C70A1" w:rsidRPr="004150A6" w:rsidRDefault="007C70A1" w:rsidP="005660A7">
      <w:pPr>
        <w:keepNext/>
        <w:keepLines/>
        <w:ind w:right="565"/>
        <w:rPr>
          <w:rFonts w:ascii="Tahoma" w:hAnsi="Tahoma" w:cs="Tahoma"/>
          <w:b/>
          <w:noProof/>
          <w:color w:val="000000"/>
        </w:rPr>
      </w:pPr>
    </w:p>
    <w:p w14:paraId="1420F47B" w14:textId="77777777" w:rsidR="00D9227D" w:rsidRPr="004150A6" w:rsidRDefault="00D9227D" w:rsidP="005660A7">
      <w:pPr>
        <w:keepNext/>
        <w:keepLines/>
        <w:rPr>
          <w:rFonts w:ascii="Tahoma" w:hAnsi="Tahoma" w:cs="Tahoma"/>
          <w:color w:val="000000"/>
        </w:rPr>
      </w:pPr>
    </w:p>
    <w:p w14:paraId="4F4FE10F" w14:textId="77777777" w:rsidR="00D9227D" w:rsidRPr="004150A6" w:rsidRDefault="00D9227D" w:rsidP="005660A7">
      <w:pPr>
        <w:keepNext/>
        <w:keepLines/>
        <w:rPr>
          <w:rFonts w:ascii="Tahoma" w:hAnsi="Tahoma" w:cs="Tahoma"/>
          <w:color w:val="000000"/>
        </w:rPr>
      </w:pPr>
    </w:p>
    <w:p w14:paraId="4679D623" w14:textId="619DE51B" w:rsidR="004D0165" w:rsidRPr="004150A6" w:rsidRDefault="00DD41B8" w:rsidP="005660A7">
      <w:pPr>
        <w:keepNext/>
        <w:keepLines/>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91051E">
        <w:rPr>
          <w:rFonts w:ascii="Tahoma" w:hAnsi="Tahoma" w:cs="Tahoma"/>
          <w:color w:val="000000"/>
        </w:rPr>
        <w:t>okvirni sporazum</w:t>
      </w:r>
      <w:r w:rsidR="002F250C">
        <w:rPr>
          <w:rFonts w:ascii="Tahoma" w:hAnsi="Tahoma" w:cs="Tahoma"/>
          <w:color w:val="000000"/>
        </w:rPr>
        <w:t>.</w:t>
      </w:r>
    </w:p>
    <w:p w14:paraId="4B18E6D0" w14:textId="77777777" w:rsidR="007C70A1" w:rsidRPr="004150A6" w:rsidRDefault="00D01473" w:rsidP="005660A7">
      <w:pPr>
        <w:keepNext/>
        <w:keepLines/>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5660A7">
      <w:pPr>
        <w:keepNext/>
        <w:keepLines/>
        <w:rPr>
          <w:rFonts w:ascii="Tahoma" w:hAnsi="Tahoma" w:cs="Tahoma"/>
          <w:color w:val="000000"/>
        </w:rPr>
      </w:pPr>
    </w:p>
    <w:p w14:paraId="765D9AA3" w14:textId="77777777" w:rsidR="007C70A1" w:rsidRPr="004150A6" w:rsidRDefault="007C70A1" w:rsidP="005660A7">
      <w:pPr>
        <w:keepNext/>
        <w:keepLines/>
        <w:rPr>
          <w:rFonts w:ascii="Tahoma" w:hAnsi="Tahoma" w:cs="Tahoma"/>
          <w:color w:val="000000"/>
        </w:rPr>
      </w:pPr>
    </w:p>
    <w:p w14:paraId="00025861" w14:textId="77777777" w:rsidR="007C70A1" w:rsidRPr="004150A6" w:rsidRDefault="007C70A1" w:rsidP="005660A7">
      <w:pPr>
        <w:keepNext/>
        <w:keepLines/>
        <w:rPr>
          <w:rFonts w:ascii="Tahoma" w:hAnsi="Tahoma" w:cs="Tahoma"/>
          <w:color w:val="000000"/>
        </w:rPr>
      </w:pPr>
    </w:p>
    <w:p w14:paraId="750529C6" w14:textId="77777777" w:rsidR="007C70A1" w:rsidRPr="004150A6" w:rsidRDefault="007C70A1" w:rsidP="005660A7">
      <w:pPr>
        <w:keepNext/>
        <w:keepLines/>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5660A7">
      <w:pPr>
        <w:keepNext/>
        <w:keepLines/>
        <w:autoSpaceDE w:val="0"/>
        <w:autoSpaceDN w:val="0"/>
        <w:adjustRightInd w:val="0"/>
        <w:rPr>
          <w:rFonts w:ascii="Tahoma" w:hAnsi="Tahoma" w:cs="Tahoma"/>
          <w:color w:val="000000"/>
        </w:rPr>
      </w:pPr>
    </w:p>
    <w:p w14:paraId="1236B576" w14:textId="77777777" w:rsidR="00D9227D" w:rsidRPr="004150A6" w:rsidRDefault="00D9227D" w:rsidP="005660A7">
      <w:pPr>
        <w:keepNext/>
        <w:keepLines/>
        <w:autoSpaceDE w:val="0"/>
        <w:autoSpaceDN w:val="0"/>
        <w:adjustRightInd w:val="0"/>
        <w:jc w:val="right"/>
        <w:rPr>
          <w:rFonts w:ascii="Tahoma" w:hAnsi="Tahoma" w:cs="Tahoma"/>
          <w:bCs/>
          <w:color w:val="000000"/>
        </w:rPr>
      </w:pPr>
    </w:p>
    <w:p w14:paraId="57DC258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339814E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4C2DCB51" w14:textId="4EE3C545" w:rsidR="00F65F36" w:rsidRPr="00F65F36" w:rsidRDefault="00F65F36" w:rsidP="00F65F36">
      <w:pPr>
        <w:keepNext/>
        <w:autoSpaceDE w:val="0"/>
        <w:autoSpaceDN w:val="0"/>
        <w:adjustRightInd w:val="0"/>
        <w:rPr>
          <w:rFonts w:ascii="Tahoma" w:hAnsi="Tahoma" w:cs="Tahoma"/>
          <w:bCs/>
        </w:rPr>
      </w:pPr>
      <w:r>
        <w:rPr>
          <w:rFonts w:ascii="Tahoma" w:hAnsi="Tahoma" w:cs="Tahoma"/>
          <w:bCs/>
          <w:color w:val="000000"/>
        </w:rPr>
        <w:t xml:space="preserve">         </w:t>
      </w:r>
      <w:r w:rsidR="001F195B" w:rsidRPr="004150A6">
        <w:rPr>
          <w:rFonts w:ascii="Tahoma" w:hAnsi="Tahoma" w:cs="Tahoma"/>
          <w:bCs/>
          <w:color w:val="000000"/>
        </w:rPr>
        <w:t xml:space="preserve"> </w:t>
      </w:r>
      <w:r>
        <w:rPr>
          <w:rFonts w:ascii="Tahoma" w:hAnsi="Tahoma" w:cs="Tahoma"/>
          <w:bCs/>
          <w:color w:val="000000"/>
        </w:rPr>
        <w:t xml:space="preserve">                                                                              </w:t>
      </w:r>
      <w:r>
        <w:rPr>
          <w:rFonts w:ascii="Tahoma" w:hAnsi="Tahoma" w:cs="Tahoma"/>
          <w:bCs/>
        </w:rPr>
        <w:t xml:space="preserve">JAVNI HOLDING Ljubljana, </w:t>
      </w:r>
      <w:r w:rsidRPr="00F65F36">
        <w:rPr>
          <w:rFonts w:ascii="Tahoma" w:hAnsi="Tahoma" w:cs="Tahoma"/>
          <w:bCs/>
        </w:rPr>
        <w:t>d.o.o.</w:t>
      </w:r>
    </w:p>
    <w:p w14:paraId="13DDBFCA" w14:textId="77777777" w:rsidR="00F65F36" w:rsidRPr="00F65F36" w:rsidRDefault="00F65F36" w:rsidP="00F65F36">
      <w:pPr>
        <w:keepNext/>
        <w:autoSpaceDE w:val="0"/>
        <w:autoSpaceDN w:val="0"/>
        <w:adjustRightInd w:val="0"/>
        <w:ind w:left="6372"/>
        <w:rPr>
          <w:rFonts w:ascii="Tahoma" w:hAnsi="Tahoma" w:cs="Tahoma"/>
          <w:bCs/>
        </w:rPr>
      </w:pPr>
      <w:r w:rsidRPr="00F65F36">
        <w:rPr>
          <w:rFonts w:ascii="Tahoma" w:hAnsi="Tahoma" w:cs="Tahoma"/>
          <w:bCs/>
        </w:rPr>
        <w:t xml:space="preserve">   Direktor</w:t>
      </w:r>
    </w:p>
    <w:p w14:paraId="3D13684C" w14:textId="77777777" w:rsidR="00F65F36" w:rsidRPr="00F65F36" w:rsidRDefault="00F65F36" w:rsidP="00F65F36">
      <w:pPr>
        <w:keepNext/>
        <w:autoSpaceDE w:val="0"/>
        <w:autoSpaceDN w:val="0"/>
        <w:adjustRightInd w:val="0"/>
        <w:ind w:left="6372"/>
        <w:rPr>
          <w:rFonts w:ascii="Tahoma" w:hAnsi="Tahoma" w:cs="Tahoma"/>
        </w:rPr>
      </w:pPr>
      <w:r w:rsidRPr="00F65F36">
        <w:rPr>
          <w:rFonts w:ascii="Tahoma" w:hAnsi="Tahoma" w:cs="Tahoma"/>
          <w:bCs/>
        </w:rPr>
        <w:t>Krištof Mlakar</w:t>
      </w:r>
    </w:p>
    <w:p w14:paraId="6F85C1A1" w14:textId="2CC63D63" w:rsidR="007C70A1" w:rsidRPr="00F65F36" w:rsidRDefault="007C70A1" w:rsidP="00F65F36">
      <w:pPr>
        <w:keepNext/>
        <w:keepLines/>
        <w:autoSpaceDE w:val="0"/>
        <w:autoSpaceDN w:val="0"/>
        <w:adjustRightInd w:val="0"/>
        <w:ind w:left="6372"/>
        <w:rPr>
          <w:rFonts w:ascii="Tahoma" w:hAnsi="Tahoma" w:cs="Tahoma"/>
          <w:color w:val="000000"/>
        </w:rPr>
      </w:pPr>
    </w:p>
    <w:p w14:paraId="79622A35" w14:textId="77777777" w:rsidR="00325548" w:rsidRPr="004150A6" w:rsidRDefault="00325548" w:rsidP="005660A7">
      <w:pPr>
        <w:keepNext/>
        <w:keepLines/>
        <w:rPr>
          <w:rFonts w:ascii="Tahoma" w:hAnsi="Tahoma" w:cs="Tahoma"/>
          <w:color w:val="000000"/>
        </w:rPr>
      </w:pPr>
    </w:p>
    <w:p w14:paraId="45FA22AC" w14:textId="77777777" w:rsidR="00325548" w:rsidRPr="004150A6" w:rsidRDefault="00325548" w:rsidP="005660A7">
      <w:pPr>
        <w:keepNext/>
        <w:keepLines/>
        <w:rPr>
          <w:rFonts w:ascii="Tahoma" w:hAnsi="Tahoma" w:cs="Tahoma"/>
          <w:color w:val="000000"/>
        </w:rPr>
      </w:pPr>
    </w:p>
    <w:p w14:paraId="2810FE39" w14:textId="77777777" w:rsidR="00325548" w:rsidRPr="004150A6" w:rsidRDefault="00325548" w:rsidP="005660A7">
      <w:pPr>
        <w:keepNext/>
        <w:keepLines/>
        <w:rPr>
          <w:rFonts w:ascii="Tahoma" w:hAnsi="Tahoma" w:cs="Tahoma"/>
          <w:color w:val="000000"/>
        </w:rPr>
      </w:pPr>
    </w:p>
    <w:p w14:paraId="2EF58D1A" w14:textId="77777777" w:rsidR="00325548" w:rsidRPr="004150A6" w:rsidRDefault="00325548" w:rsidP="005660A7">
      <w:pPr>
        <w:keepNext/>
        <w:keepLines/>
        <w:rPr>
          <w:rFonts w:ascii="Tahoma" w:hAnsi="Tahoma" w:cs="Tahoma"/>
          <w:color w:val="000000"/>
        </w:rPr>
      </w:pPr>
    </w:p>
    <w:p w14:paraId="1D32E15C" w14:textId="77777777" w:rsidR="00325548" w:rsidRPr="004150A6" w:rsidRDefault="00325548" w:rsidP="005660A7">
      <w:pPr>
        <w:keepNext/>
        <w:keepLines/>
        <w:rPr>
          <w:rFonts w:ascii="Tahoma" w:hAnsi="Tahoma" w:cs="Tahoma"/>
          <w:color w:val="000000"/>
        </w:rPr>
      </w:pPr>
    </w:p>
    <w:p w14:paraId="43FC41C4" w14:textId="77777777" w:rsidR="00542462" w:rsidRDefault="005F2F0B" w:rsidP="005660A7">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5660A7">
      <w:pPr>
        <w:keepNext/>
        <w:keepLines/>
        <w:ind w:left="357"/>
        <w:jc w:val="both"/>
        <w:rPr>
          <w:rFonts w:ascii="Tahoma" w:hAnsi="Tahoma" w:cs="Tahoma"/>
          <w:b/>
          <w:color w:val="000000"/>
          <w:sz w:val="24"/>
        </w:rPr>
      </w:pPr>
    </w:p>
    <w:p w14:paraId="59183EF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5660A7">
      <w:pPr>
        <w:keepNext/>
        <w:keepLines/>
        <w:jc w:val="both"/>
        <w:rPr>
          <w:rFonts w:ascii="Tahoma" w:hAnsi="Tahoma" w:cs="Tahoma"/>
          <w:b/>
          <w:color w:val="000000"/>
        </w:rPr>
      </w:pPr>
    </w:p>
    <w:p w14:paraId="48FF17A7" w14:textId="77777777" w:rsidR="00F65F36" w:rsidRPr="00F65F36" w:rsidRDefault="00F65F36" w:rsidP="00F65F36">
      <w:pPr>
        <w:keepNext/>
        <w:keepLines/>
        <w:jc w:val="both"/>
        <w:rPr>
          <w:rFonts w:ascii="Tahoma" w:hAnsi="Tahoma" w:cs="Tahoma"/>
        </w:rPr>
      </w:pPr>
      <w:r w:rsidRPr="00F65F36">
        <w:rPr>
          <w:rFonts w:ascii="Tahoma" w:hAnsi="Tahoma" w:cs="Tahoma"/>
        </w:rPr>
        <w:t>Predmet javnega naročila je vzdrževanje in razširitev VMWARE programske opreme za obdobje oseminštirideset (48) mesecev.</w:t>
      </w:r>
    </w:p>
    <w:p w14:paraId="0D98D919" w14:textId="77777777" w:rsidR="008E2B50" w:rsidRPr="00737163" w:rsidRDefault="008E2B50" w:rsidP="005660A7">
      <w:pPr>
        <w:keepNext/>
        <w:keepLines/>
        <w:jc w:val="both"/>
        <w:rPr>
          <w:rFonts w:ascii="Tahoma" w:hAnsi="Tahoma" w:cs="Tahoma"/>
        </w:rPr>
      </w:pPr>
    </w:p>
    <w:p w14:paraId="14941752" w14:textId="77777777" w:rsidR="007A2EC3" w:rsidRPr="00737163" w:rsidRDefault="007A2EC3" w:rsidP="005660A7">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5660A7">
      <w:pPr>
        <w:keepNext/>
        <w:keepLines/>
        <w:jc w:val="both"/>
        <w:rPr>
          <w:rFonts w:ascii="Tahoma" w:hAnsi="Tahoma" w:cs="Tahoma"/>
        </w:rPr>
      </w:pPr>
    </w:p>
    <w:p w14:paraId="745B5B5C" w14:textId="77777777" w:rsidR="007C70A1" w:rsidRPr="00780D5D" w:rsidRDefault="007C70A1" w:rsidP="005660A7">
      <w:pPr>
        <w:keepNext/>
        <w:keepLines/>
        <w:numPr>
          <w:ilvl w:val="1"/>
          <w:numId w:val="2"/>
        </w:numPr>
        <w:jc w:val="both"/>
        <w:rPr>
          <w:rFonts w:ascii="Tahoma" w:hAnsi="Tahoma" w:cs="Tahoma"/>
          <w:b/>
          <w:color w:val="000000"/>
        </w:rPr>
      </w:pPr>
      <w:bookmarkStart w:id="2" w:name="_Toc116720497"/>
      <w:bookmarkStart w:id="3" w:name="_Toc116720561"/>
      <w:bookmarkStart w:id="4" w:name="_Toc116783470"/>
      <w:bookmarkStart w:id="5" w:name="_Toc116792904"/>
      <w:bookmarkStart w:id="6"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5660A7">
      <w:pPr>
        <w:keepNext/>
        <w:keepLines/>
        <w:jc w:val="both"/>
        <w:rPr>
          <w:color w:val="000000"/>
        </w:rPr>
      </w:pPr>
    </w:p>
    <w:p w14:paraId="1D9FC654" w14:textId="77777777" w:rsidR="00B97BCE" w:rsidRPr="004150A6" w:rsidRDefault="00B97BCE" w:rsidP="005660A7">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672DDE">
      <w:pPr>
        <w:keepNext/>
        <w:keepLines/>
        <w:numPr>
          <w:ilvl w:val="0"/>
          <w:numId w:val="9"/>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672DDE">
      <w:pPr>
        <w:keepNext/>
        <w:keepLines/>
        <w:numPr>
          <w:ilvl w:val="0"/>
          <w:numId w:val="9"/>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672DDE">
      <w:pPr>
        <w:keepNext/>
        <w:keepLines/>
        <w:numPr>
          <w:ilvl w:val="0"/>
          <w:numId w:val="9"/>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672DDE">
      <w:pPr>
        <w:keepNext/>
        <w:keepLines/>
        <w:numPr>
          <w:ilvl w:val="0"/>
          <w:numId w:val="9"/>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5660A7">
      <w:pPr>
        <w:keepNext/>
        <w:keepLines/>
        <w:jc w:val="both"/>
        <w:rPr>
          <w:rFonts w:ascii="Tahoma" w:hAnsi="Tahoma" w:cs="Tahoma"/>
        </w:rPr>
      </w:pPr>
    </w:p>
    <w:p w14:paraId="2BA43AF8" w14:textId="77777777" w:rsidR="0069734D" w:rsidRPr="00052493" w:rsidRDefault="0069734D" w:rsidP="005660A7">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5660A7">
      <w:pPr>
        <w:keepNext/>
        <w:keepLines/>
        <w:jc w:val="both"/>
        <w:rPr>
          <w:rFonts w:ascii="Tahoma" w:hAnsi="Tahoma" w:cs="Tahoma"/>
          <w:color w:val="000000"/>
        </w:rPr>
      </w:pPr>
    </w:p>
    <w:p w14:paraId="317484C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5660A7">
      <w:pPr>
        <w:keepNext/>
        <w:keepLines/>
        <w:jc w:val="both"/>
        <w:rPr>
          <w:rFonts w:ascii="Tahoma" w:hAnsi="Tahoma" w:cs="Tahoma"/>
          <w:b/>
          <w:color w:val="000000"/>
        </w:rPr>
      </w:pPr>
    </w:p>
    <w:p w14:paraId="36A53F3E" w14:textId="77777777" w:rsidR="007C70A1" w:rsidRPr="004150A6" w:rsidRDefault="009644B2" w:rsidP="005660A7">
      <w:pPr>
        <w:keepNext/>
        <w:keepLines/>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5660A7">
      <w:pPr>
        <w:keepNext/>
        <w:keepLines/>
        <w:jc w:val="both"/>
        <w:rPr>
          <w:rFonts w:ascii="Tahoma" w:hAnsi="Tahoma" w:cs="Tahoma"/>
          <w:color w:val="000000"/>
        </w:rPr>
      </w:pPr>
    </w:p>
    <w:p w14:paraId="212A2A34"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2"/>
      <w:bookmarkEnd w:id="3"/>
      <w:bookmarkEnd w:id="4"/>
      <w:bookmarkEnd w:id="5"/>
      <w:bookmarkEnd w:id="6"/>
    </w:p>
    <w:p w14:paraId="69A1DB0A" w14:textId="77777777" w:rsidR="00B97BCE" w:rsidRDefault="00B97BCE" w:rsidP="005660A7">
      <w:pPr>
        <w:keepNext/>
        <w:keepLines/>
        <w:jc w:val="both"/>
        <w:rPr>
          <w:rFonts w:ascii="Tahoma" w:hAnsi="Tahoma" w:cs="Tahoma"/>
          <w:color w:val="000000"/>
        </w:rPr>
      </w:pPr>
    </w:p>
    <w:p w14:paraId="0C1D64ED" w14:textId="142D83B0" w:rsidR="005109DF" w:rsidRDefault="005109DF" w:rsidP="005660A7">
      <w:pPr>
        <w:keepNext/>
        <w:keepLines/>
        <w:jc w:val="both"/>
        <w:rPr>
          <w:rFonts w:ascii="Tahoma" w:hAnsi="Tahoma" w:cs="Tahoma"/>
          <w:b/>
          <w:u w:val="single"/>
        </w:rPr>
      </w:pPr>
      <w:r w:rsidRPr="000228AF">
        <w:rPr>
          <w:rFonts w:ascii="Tahoma" w:hAnsi="Tahoma" w:cs="Tahoma"/>
        </w:rPr>
        <w:t xml:space="preserve">Vprašanja oziroma dodatna pojasnila o </w:t>
      </w:r>
      <w:r w:rsidRPr="005611FD">
        <w:rPr>
          <w:rFonts w:ascii="Tahoma" w:hAnsi="Tahoma" w:cs="Tahoma"/>
        </w:rPr>
        <w:t>javnem naročilu oziroma razpisni dokumentaciji, lahko ponudniki zahtevajo preko Portala javnih naročil,</w:t>
      </w:r>
      <w:r w:rsidRPr="005611FD">
        <w:rPr>
          <w:rFonts w:ascii="Tahoma" w:hAnsi="Tahoma" w:cs="Tahoma"/>
          <w:color w:val="FF0000"/>
        </w:rPr>
        <w:t xml:space="preserve"> </w:t>
      </w:r>
      <w:r w:rsidR="005611FD" w:rsidRPr="005611FD">
        <w:rPr>
          <w:rFonts w:ascii="Tahoma" w:hAnsi="Tahoma" w:cs="Tahoma"/>
          <w:b/>
          <w:u w:val="single"/>
        </w:rPr>
        <w:t>vendar najkasneje do 16. 6.</w:t>
      </w:r>
      <w:r w:rsidR="00E8272E" w:rsidRPr="005611FD">
        <w:rPr>
          <w:rFonts w:ascii="Tahoma" w:hAnsi="Tahoma" w:cs="Tahoma"/>
          <w:b/>
          <w:u w:val="single"/>
        </w:rPr>
        <w:t xml:space="preserve"> </w:t>
      </w:r>
      <w:r w:rsidR="00F65F36" w:rsidRPr="005611FD">
        <w:rPr>
          <w:rFonts w:ascii="Tahoma" w:hAnsi="Tahoma" w:cs="Tahoma"/>
          <w:b/>
          <w:u w:val="single"/>
        </w:rPr>
        <w:t>2023</w:t>
      </w:r>
      <w:r w:rsidR="00BE27EA" w:rsidRPr="005611FD">
        <w:rPr>
          <w:rFonts w:ascii="Tahoma" w:hAnsi="Tahoma" w:cs="Tahoma"/>
          <w:b/>
          <w:u w:val="single"/>
        </w:rPr>
        <w:t xml:space="preserve"> do 1</w:t>
      </w:r>
      <w:r w:rsidR="002D06AB" w:rsidRPr="005611FD">
        <w:rPr>
          <w:rFonts w:ascii="Tahoma" w:hAnsi="Tahoma" w:cs="Tahoma"/>
          <w:b/>
          <w:u w:val="single"/>
        </w:rPr>
        <w:t>2</w:t>
      </w:r>
      <w:r w:rsidR="00BE27EA" w:rsidRPr="005611FD">
        <w:rPr>
          <w:rFonts w:ascii="Tahoma" w:hAnsi="Tahoma" w:cs="Tahoma"/>
          <w:b/>
          <w:u w:val="single"/>
        </w:rPr>
        <w:t>:00 ure.</w:t>
      </w:r>
    </w:p>
    <w:p w14:paraId="4FD38BFB" w14:textId="77777777" w:rsidR="008E2B50" w:rsidRPr="00B70D7A" w:rsidRDefault="008E2B50" w:rsidP="005660A7">
      <w:pPr>
        <w:keepNext/>
        <w:keepLines/>
        <w:jc w:val="both"/>
        <w:rPr>
          <w:rFonts w:ascii="Tahoma" w:hAnsi="Tahoma" w:cs="Tahoma"/>
          <w:sz w:val="18"/>
        </w:rPr>
      </w:pPr>
    </w:p>
    <w:p w14:paraId="5EB596D0" w14:textId="2A800CF8" w:rsidR="005109DF" w:rsidRPr="00B70D7A" w:rsidRDefault="005109DF" w:rsidP="005660A7">
      <w:pPr>
        <w:keepNext/>
        <w:keepLines/>
        <w:jc w:val="both"/>
        <w:rPr>
          <w:rFonts w:ascii="Tahoma" w:hAnsi="Tahoma" w:cs="Tahoma"/>
        </w:rPr>
      </w:pPr>
      <w:r w:rsidRPr="00B70D7A">
        <w:rPr>
          <w:rFonts w:ascii="Tahoma" w:hAnsi="Tahoma" w:cs="Tahoma"/>
        </w:rPr>
        <w:t xml:space="preserve">Odgovori oziroma pojasnila bodo objavljeni na Portalu javnih naročil, </w:t>
      </w:r>
      <w:r w:rsidRPr="00B70D7A">
        <w:rPr>
          <w:rFonts w:ascii="Tahoma" w:hAnsi="Tahoma" w:cs="Tahoma"/>
          <w:b/>
          <w:u w:val="single"/>
        </w:rPr>
        <w:t xml:space="preserve">najkasneje </w:t>
      </w:r>
      <w:r w:rsidR="005611FD">
        <w:rPr>
          <w:rFonts w:ascii="Tahoma" w:hAnsi="Tahoma" w:cs="Tahoma"/>
          <w:b/>
          <w:u w:val="single"/>
        </w:rPr>
        <w:t>do 20. 6. 2023 do 12:00 ure</w:t>
      </w:r>
      <w:r w:rsidRPr="00B70D7A">
        <w:rPr>
          <w:rFonts w:ascii="Tahoma" w:hAnsi="Tahoma" w:cs="Tahoma"/>
        </w:rPr>
        <w:t>, pod pogojem, da bo zahteva posredovana pravočasno.</w:t>
      </w:r>
      <w:r w:rsidRPr="00B70D7A">
        <w:t xml:space="preserve"> </w:t>
      </w:r>
      <w:r w:rsidRPr="00B70D7A">
        <w:rPr>
          <w:rFonts w:ascii="Tahoma" w:hAnsi="Tahoma" w:cs="Tahoma"/>
        </w:rPr>
        <w:t xml:space="preserve">Na drugače posredovane zahteve za dodatna pojasnila ali vprašanja naročnik ni dolžan odgovoriti. </w:t>
      </w:r>
    </w:p>
    <w:p w14:paraId="66E73DC1" w14:textId="77777777" w:rsidR="00BD7368" w:rsidRPr="00B70D7A" w:rsidRDefault="00BD7368" w:rsidP="005660A7">
      <w:pPr>
        <w:keepNext/>
        <w:keepLines/>
        <w:jc w:val="both"/>
        <w:rPr>
          <w:rFonts w:ascii="Tahoma" w:hAnsi="Tahoma" w:cs="Tahoma"/>
          <w:color w:val="000000"/>
        </w:rPr>
      </w:pPr>
    </w:p>
    <w:p w14:paraId="5038F59F" w14:textId="77777777" w:rsidR="00B97BCE" w:rsidRPr="00B70D7A" w:rsidRDefault="00046327" w:rsidP="005660A7">
      <w:pPr>
        <w:keepNext/>
        <w:keepLines/>
        <w:numPr>
          <w:ilvl w:val="1"/>
          <w:numId w:val="2"/>
        </w:numPr>
        <w:jc w:val="both"/>
        <w:rPr>
          <w:rFonts w:ascii="Tahoma" w:hAnsi="Tahoma" w:cs="Tahoma"/>
          <w:b/>
          <w:color w:val="000000"/>
        </w:rPr>
      </w:pPr>
      <w:r w:rsidRPr="00B70D7A">
        <w:rPr>
          <w:rFonts w:ascii="Tahoma" w:hAnsi="Tahoma" w:cs="Tahoma"/>
          <w:b/>
          <w:color w:val="000000"/>
        </w:rPr>
        <w:t xml:space="preserve">Variantne </w:t>
      </w:r>
      <w:r w:rsidR="00737949" w:rsidRPr="00B70D7A">
        <w:rPr>
          <w:rFonts w:ascii="Tahoma" w:hAnsi="Tahoma" w:cs="Tahoma"/>
          <w:b/>
          <w:color w:val="000000"/>
        </w:rPr>
        <w:t>ponu</w:t>
      </w:r>
      <w:r w:rsidR="00B87D38" w:rsidRPr="00B70D7A">
        <w:rPr>
          <w:rFonts w:ascii="Tahoma" w:hAnsi="Tahoma" w:cs="Tahoma"/>
          <w:b/>
          <w:color w:val="000000"/>
        </w:rPr>
        <w:t>dbe</w:t>
      </w:r>
    </w:p>
    <w:p w14:paraId="3433B844" w14:textId="77777777" w:rsidR="00B97BCE" w:rsidRPr="004150A6" w:rsidRDefault="00B97BCE" w:rsidP="005660A7">
      <w:pPr>
        <w:keepNext/>
        <w:keepLines/>
        <w:jc w:val="both"/>
        <w:rPr>
          <w:rFonts w:ascii="Tahoma" w:hAnsi="Tahoma" w:cs="Tahoma"/>
          <w:color w:val="000000"/>
        </w:rPr>
      </w:pPr>
    </w:p>
    <w:p w14:paraId="3F30EAEF" w14:textId="77777777" w:rsidR="00B87D38" w:rsidRDefault="00B87D38" w:rsidP="005660A7">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5660A7">
      <w:pPr>
        <w:keepNext/>
        <w:keepLines/>
        <w:jc w:val="both"/>
        <w:rPr>
          <w:rFonts w:ascii="Tahoma" w:hAnsi="Tahoma" w:cs="Tahoma"/>
          <w:color w:val="000000"/>
        </w:rPr>
      </w:pPr>
    </w:p>
    <w:p w14:paraId="05FA5EC5"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5660A7">
      <w:pPr>
        <w:keepNext/>
        <w:keepLines/>
        <w:jc w:val="both"/>
        <w:rPr>
          <w:rFonts w:ascii="Tahoma" w:hAnsi="Tahoma" w:cs="Tahoma"/>
          <w:b/>
          <w:color w:val="000000"/>
        </w:rPr>
      </w:pPr>
    </w:p>
    <w:p w14:paraId="67A16881" w14:textId="77777777" w:rsidR="0069734D" w:rsidRPr="0069734D" w:rsidRDefault="0069734D" w:rsidP="005660A7">
      <w:pPr>
        <w:keepNext/>
        <w:keepLines/>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6C7DB916" w14:textId="70891E19" w:rsidR="0069734D" w:rsidRDefault="0069734D" w:rsidP="005660A7">
      <w:pPr>
        <w:keepNext/>
        <w:keepLines/>
        <w:jc w:val="both"/>
        <w:rPr>
          <w:rFonts w:ascii="Tahoma" w:hAnsi="Tahoma" w:cs="Tahoma"/>
        </w:rPr>
      </w:pPr>
    </w:p>
    <w:p w14:paraId="575493D3" w14:textId="74261224" w:rsidR="002D06AB" w:rsidRDefault="002D06AB" w:rsidP="005660A7">
      <w:pPr>
        <w:keepNext/>
        <w:keepLines/>
        <w:jc w:val="both"/>
        <w:rPr>
          <w:rFonts w:ascii="Tahoma" w:hAnsi="Tahoma" w:cs="Tahoma"/>
        </w:rPr>
      </w:pPr>
    </w:p>
    <w:p w14:paraId="7392F75F" w14:textId="3D3B6EFF" w:rsidR="002D06AB" w:rsidRDefault="002D06AB" w:rsidP="005660A7">
      <w:pPr>
        <w:keepNext/>
        <w:keepLines/>
        <w:jc w:val="both"/>
        <w:rPr>
          <w:rFonts w:ascii="Tahoma" w:hAnsi="Tahoma" w:cs="Tahoma"/>
        </w:rPr>
      </w:pPr>
    </w:p>
    <w:p w14:paraId="2C1DF3BF" w14:textId="77777777" w:rsidR="002D06AB" w:rsidRPr="0069734D" w:rsidRDefault="002D06AB" w:rsidP="005660A7">
      <w:pPr>
        <w:keepNext/>
        <w:keepLines/>
        <w:jc w:val="both"/>
        <w:rPr>
          <w:rFonts w:ascii="Tahoma" w:hAnsi="Tahoma" w:cs="Tahoma"/>
        </w:rPr>
      </w:pPr>
    </w:p>
    <w:p w14:paraId="2E325F67" w14:textId="77777777" w:rsidR="00E32E7D" w:rsidRPr="00780D5D" w:rsidRDefault="00E32E7D" w:rsidP="005660A7">
      <w:pPr>
        <w:keepNext/>
        <w:keepLines/>
        <w:numPr>
          <w:ilvl w:val="1"/>
          <w:numId w:val="2"/>
        </w:numPr>
        <w:jc w:val="both"/>
        <w:rPr>
          <w:rFonts w:ascii="Tahoma" w:hAnsi="Tahoma" w:cs="Tahoma"/>
          <w:b/>
          <w:color w:val="000000"/>
        </w:rPr>
      </w:pPr>
      <w:r w:rsidRPr="00780D5D">
        <w:rPr>
          <w:rFonts w:ascii="Tahoma" w:hAnsi="Tahoma" w:cs="Tahoma"/>
          <w:b/>
          <w:color w:val="000000"/>
        </w:rPr>
        <w:lastRenderedPageBreak/>
        <w:t>Odgovornost za izvedbo</w:t>
      </w:r>
    </w:p>
    <w:p w14:paraId="5D82C729" w14:textId="77777777" w:rsidR="00E32E7D" w:rsidRPr="004150A6" w:rsidRDefault="00E32E7D" w:rsidP="005660A7">
      <w:pPr>
        <w:keepNext/>
        <w:keepLines/>
        <w:jc w:val="both"/>
        <w:rPr>
          <w:rFonts w:ascii="Tahoma" w:hAnsi="Tahoma" w:cs="Tahoma"/>
          <w:color w:val="000000"/>
        </w:rPr>
      </w:pPr>
    </w:p>
    <w:p w14:paraId="7D1F5A70" w14:textId="77777777" w:rsidR="00E32E7D" w:rsidRDefault="00E32E7D" w:rsidP="005660A7">
      <w:pPr>
        <w:keepNext/>
        <w:keepLines/>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5660A7">
      <w:pPr>
        <w:keepNext/>
        <w:keepLines/>
        <w:ind w:right="56"/>
        <w:jc w:val="both"/>
        <w:rPr>
          <w:rFonts w:ascii="Tahoma" w:hAnsi="Tahoma" w:cs="Tahoma"/>
          <w:color w:val="000000"/>
        </w:rPr>
      </w:pPr>
    </w:p>
    <w:p w14:paraId="6B6F7B2C" w14:textId="17A125B9" w:rsidR="00391627" w:rsidRPr="00780D5D" w:rsidRDefault="0091051E" w:rsidP="005660A7">
      <w:pPr>
        <w:keepNext/>
        <w:keepLines/>
        <w:numPr>
          <w:ilvl w:val="1"/>
          <w:numId w:val="2"/>
        </w:numPr>
        <w:jc w:val="both"/>
        <w:rPr>
          <w:rFonts w:ascii="Tahoma" w:hAnsi="Tahoma" w:cs="Tahoma"/>
          <w:b/>
          <w:color w:val="000000"/>
        </w:rPr>
      </w:pPr>
      <w:r>
        <w:rPr>
          <w:rFonts w:ascii="Tahoma" w:hAnsi="Tahoma" w:cs="Tahoma"/>
          <w:b/>
          <w:color w:val="000000"/>
        </w:rPr>
        <w:t>Okvirni sporazum</w:t>
      </w:r>
    </w:p>
    <w:p w14:paraId="2ED5495C" w14:textId="77777777" w:rsidR="007464D7" w:rsidRPr="004150A6" w:rsidRDefault="007464D7" w:rsidP="005660A7">
      <w:pPr>
        <w:keepNext/>
        <w:keepLines/>
        <w:jc w:val="both"/>
        <w:rPr>
          <w:rFonts w:ascii="Tahoma" w:hAnsi="Tahoma" w:cs="Tahoma"/>
          <w:b/>
          <w:color w:val="000000"/>
          <w:highlight w:val="yellow"/>
        </w:rPr>
      </w:pPr>
    </w:p>
    <w:p w14:paraId="476C2A5C" w14:textId="5988423E" w:rsidR="000F00DF" w:rsidRDefault="0091051E" w:rsidP="005660A7">
      <w:pPr>
        <w:keepNext/>
        <w:keepLines/>
        <w:jc w:val="both"/>
        <w:rPr>
          <w:rFonts w:ascii="Tahoma" w:hAnsi="Tahoma" w:cs="Tahoma"/>
        </w:rPr>
      </w:pPr>
      <w:r>
        <w:rPr>
          <w:rFonts w:ascii="Tahoma" w:hAnsi="Tahoma" w:cs="Tahoma"/>
        </w:rPr>
        <w:t>Okvirni sporazum</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5660A7">
      <w:pPr>
        <w:pStyle w:val="BESEDILO"/>
        <w:keepNext/>
        <w:widowControl/>
        <w:rPr>
          <w:rFonts w:ascii="Tahoma" w:hAnsi="Tahoma" w:cs="Tahoma"/>
          <w:color w:val="000000"/>
        </w:rPr>
      </w:pPr>
    </w:p>
    <w:p w14:paraId="2C2A356B" w14:textId="26E16910" w:rsidR="000F00DF" w:rsidRPr="000F00DF" w:rsidRDefault="0091051E" w:rsidP="005660A7">
      <w:pPr>
        <w:pStyle w:val="BESEDILO"/>
        <w:keepNext/>
        <w:widowControl/>
        <w:rPr>
          <w:rFonts w:ascii="Tahoma" w:hAnsi="Tahoma" w:cs="Tahoma"/>
          <w:color w:val="000000"/>
        </w:rPr>
      </w:pPr>
      <w:r>
        <w:rPr>
          <w:rFonts w:ascii="Tahoma" w:hAnsi="Tahoma" w:cs="Tahoma"/>
          <w:color w:val="000000"/>
        </w:rPr>
        <w:t>Okvirni sporazum</w:t>
      </w:r>
      <w:r w:rsidR="000F00DF" w:rsidRPr="000F00DF">
        <w:rPr>
          <w:rFonts w:ascii="Tahoma" w:hAnsi="Tahoma" w:cs="Tahoma"/>
          <w:color w:val="000000"/>
        </w:rPr>
        <w:t xml:space="preserve"> se bo pred podpisom vsebinsko prilagodil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5660A7">
      <w:pPr>
        <w:pStyle w:val="BESEDILO"/>
        <w:keepNext/>
        <w:widowControl/>
        <w:rPr>
          <w:rFonts w:ascii="Tahoma" w:hAnsi="Tahoma" w:cs="Tahoma"/>
          <w:color w:val="000000"/>
        </w:rPr>
      </w:pPr>
    </w:p>
    <w:p w14:paraId="1F4BB0BB" w14:textId="2FCC07E5" w:rsidR="000F00DF" w:rsidRPr="000F00DF" w:rsidRDefault="000F00DF" w:rsidP="005660A7">
      <w:pPr>
        <w:pStyle w:val="BESEDILO"/>
        <w:keepNext/>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w:t>
      </w:r>
      <w:proofErr w:type="spellStart"/>
      <w:r w:rsidRPr="000F00DF">
        <w:rPr>
          <w:rFonts w:ascii="Tahoma" w:hAnsi="Tahoma" w:cs="Tahoma"/>
          <w:color w:val="000000"/>
        </w:rPr>
        <w:t>ZIntPK</w:t>
      </w:r>
      <w:proofErr w:type="spellEnd"/>
      <w:r w:rsidRPr="000F00DF">
        <w:rPr>
          <w:rFonts w:ascii="Tahoma" w:hAnsi="Tahoma" w:cs="Tahoma"/>
          <w:color w:val="000000"/>
        </w:rPr>
        <w:t xml:space="preserve">) je dolžan izbrani ponudnik na poziv naročnika, </w:t>
      </w:r>
      <w:r w:rsidR="0091051E">
        <w:rPr>
          <w:rFonts w:ascii="Tahoma" w:hAnsi="Tahoma" w:cs="Tahoma"/>
          <w:color w:val="000000"/>
        </w:rPr>
        <w:t>pred podpisom okvirnega sporazuma</w:t>
      </w:r>
      <w:r w:rsidRPr="000F00DF">
        <w:rPr>
          <w:rFonts w:ascii="Tahoma" w:hAnsi="Tahoma" w:cs="Tahoma"/>
          <w:color w:val="000000"/>
        </w:rPr>
        <w:t xml:space="preserve">, predložiti izjavo ali podatke o udeležbi fizičnih in pravnih oseb v lastništvu izbranega ponudnika, ter o gospodarskih subjektih za katere se glede na določbe zakona, ki ureja gospodarske družbe, šteje, da so povezane družbe z izbranim ponudnikom </w:t>
      </w:r>
      <w:r w:rsidR="00497EDE">
        <w:rPr>
          <w:rFonts w:ascii="Tahoma" w:hAnsi="Tahoma" w:cs="Tahoma"/>
          <w:color w:val="000000"/>
        </w:rPr>
        <w:t>Obrazec k prilogi 3</w:t>
      </w:r>
      <w:r w:rsidRPr="000F00DF">
        <w:rPr>
          <w:rFonts w:ascii="Tahoma" w:hAnsi="Tahoma" w:cs="Tahoma"/>
          <w:color w:val="000000"/>
        </w:rPr>
        <w:t>. Če bo ponudnik predložil lažno izjavo oziroma bo dal neresnične podatke o navedenih dejstvih, bo to imelo za posle</w:t>
      </w:r>
      <w:r w:rsidR="0007086D">
        <w:rPr>
          <w:rFonts w:ascii="Tahoma" w:hAnsi="Tahoma" w:cs="Tahoma"/>
          <w:color w:val="000000"/>
        </w:rPr>
        <w:t>dico n</w:t>
      </w:r>
      <w:r w:rsidR="0091051E">
        <w:rPr>
          <w:rFonts w:ascii="Tahoma" w:hAnsi="Tahoma" w:cs="Tahoma"/>
          <w:color w:val="000000"/>
        </w:rPr>
        <w:t>ičnost okvirnega sporazuma</w:t>
      </w:r>
      <w:r w:rsidRPr="000F00DF">
        <w:rPr>
          <w:rFonts w:ascii="Tahoma" w:hAnsi="Tahoma" w:cs="Tahoma"/>
          <w:color w:val="000000"/>
        </w:rPr>
        <w:t xml:space="preserve">. Izjavo bodo morali podati tudi ostali gospodarski subjekti, ki nastopajo v ponudbi ponudnika. V kolikor ponudnik </w:t>
      </w:r>
      <w:r w:rsidR="00E8272E">
        <w:rPr>
          <w:rFonts w:ascii="Tahoma" w:hAnsi="Tahoma" w:cs="Tahoma"/>
          <w:color w:val="000000"/>
        </w:rPr>
        <w:t xml:space="preserve">obrazca k prilogi 3 </w:t>
      </w:r>
      <w:r w:rsidRPr="000F00DF">
        <w:rPr>
          <w:rFonts w:ascii="Tahoma" w:hAnsi="Tahoma" w:cs="Tahoma"/>
          <w:color w:val="000000"/>
        </w:rPr>
        <w:t>ne bo priloži že v ponudbi, bo naročnik ponudnika pozval k predložitvi izpolnjene predmetne priloge pred</w:t>
      </w:r>
      <w:r w:rsidR="0007086D">
        <w:rPr>
          <w:rFonts w:ascii="Tahoma" w:hAnsi="Tahoma" w:cs="Tahoma"/>
          <w:color w:val="000000"/>
        </w:rPr>
        <w:t xml:space="preserve"> sklenitvij</w:t>
      </w:r>
      <w:r w:rsidR="0091051E">
        <w:rPr>
          <w:rFonts w:ascii="Tahoma" w:hAnsi="Tahoma" w:cs="Tahoma"/>
          <w:color w:val="000000"/>
        </w:rPr>
        <w:t>o okvirnega sporazuma</w:t>
      </w:r>
      <w:r w:rsidRPr="000F00DF">
        <w:rPr>
          <w:rFonts w:ascii="Tahoma" w:hAnsi="Tahoma" w:cs="Tahoma"/>
          <w:color w:val="000000"/>
        </w:rPr>
        <w:t>.</w:t>
      </w:r>
    </w:p>
    <w:p w14:paraId="35C7C06A" w14:textId="77777777" w:rsidR="000F00DF" w:rsidRPr="000F00DF" w:rsidRDefault="000F00DF" w:rsidP="005660A7">
      <w:pPr>
        <w:pStyle w:val="BESEDILO"/>
        <w:keepNext/>
        <w:widowControl/>
        <w:rPr>
          <w:rFonts w:ascii="Tahoma" w:hAnsi="Tahoma" w:cs="Tahoma"/>
          <w:color w:val="000000"/>
        </w:rPr>
      </w:pPr>
    </w:p>
    <w:p w14:paraId="288BEC4F" w14:textId="1EE7EF3C" w:rsidR="00E8272E" w:rsidRDefault="0091051E" w:rsidP="00E8272E">
      <w:pPr>
        <w:pStyle w:val="BESEDILO"/>
        <w:keepNext/>
        <w:widowControl/>
        <w:rPr>
          <w:rFonts w:ascii="Tahoma" w:hAnsi="Tahoma" w:cs="Tahoma"/>
          <w:color w:val="000000"/>
          <w:kern w:val="0"/>
        </w:rPr>
      </w:pPr>
      <w:r>
        <w:rPr>
          <w:rFonts w:ascii="Tahoma" w:hAnsi="Tahoma" w:cs="Tahoma"/>
          <w:color w:val="000000"/>
        </w:rPr>
        <w:t>Vzorec okvirnega sporazuma</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E8272E">
        <w:rPr>
          <w:rFonts w:ascii="Tahoma" w:hAnsi="Tahoma" w:cs="Tahoma"/>
          <w:color w:val="000000"/>
        </w:rPr>
        <w:t>ja z vsebino okvirnega sporazuma</w:t>
      </w:r>
      <w:r w:rsidR="000F00DF" w:rsidRPr="000F00DF">
        <w:rPr>
          <w:rFonts w:ascii="Tahoma" w:hAnsi="Tahoma" w:cs="Tahoma"/>
          <w:color w:val="000000"/>
        </w:rPr>
        <w:t xml:space="preserve"> </w:t>
      </w:r>
      <w:r w:rsidR="00E8272E">
        <w:rPr>
          <w:rFonts w:eastAsia="Tahoma" w:cs="Tahoma"/>
        </w:rPr>
        <w:t>z</w:t>
      </w:r>
      <w:r w:rsidR="00E8272E" w:rsidRPr="007D7776">
        <w:rPr>
          <w:rFonts w:eastAsia="Tahoma" w:cs="Tahoma"/>
        </w:rPr>
        <w:t xml:space="preserve"> oddajo ESPD o</w:t>
      </w:r>
      <w:r w:rsidR="00E8272E">
        <w:rPr>
          <w:rFonts w:eastAsia="Tahoma" w:cs="Tahoma"/>
        </w:rPr>
        <w:t xml:space="preserve">brazca oziroma z oddajo </w:t>
      </w:r>
      <w:r w:rsidR="00E8272E" w:rsidRPr="007D7776">
        <w:rPr>
          <w:rFonts w:eastAsia="Tahoma" w:cs="Tahoma"/>
        </w:rPr>
        <w:t xml:space="preserve">ponudbe (Priloga 2), s </w:t>
      </w:r>
      <w:r w:rsidR="00E8272E">
        <w:rPr>
          <w:rFonts w:eastAsia="Tahoma" w:cs="Tahoma"/>
        </w:rPr>
        <w:t>katero izjavlja, da je ponudba</w:t>
      </w:r>
      <w:r w:rsidR="00E8272E" w:rsidRPr="007D7776">
        <w:rPr>
          <w:rFonts w:eastAsia="Tahoma" w:cs="Tahoma"/>
        </w:rPr>
        <w:t xml:space="preserve"> v skladu z vsemi zahtevami i</w:t>
      </w:r>
      <w:r w:rsidR="00E8272E">
        <w:rPr>
          <w:rFonts w:eastAsia="Tahoma" w:cs="Tahoma"/>
        </w:rPr>
        <w:t>n pogoji razpisne dokumentacije</w:t>
      </w:r>
      <w:r w:rsidR="00E8272E">
        <w:rPr>
          <w:rFonts w:ascii="Tahoma" w:hAnsi="Tahoma" w:cs="Tahoma"/>
          <w:color w:val="000000"/>
          <w:kern w:val="0"/>
        </w:rPr>
        <w:t>.</w:t>
      </w:r>
    </w:p>
    <w:p w14:paraId="287311C0" w14:textId="00AA83B8" w:rsidR="004526F8" w:rsidRDefault="00B97BCE" w:rsidP="00E8272E">
      <w:pPr>
        <w:pStyle w:val="BESEDILO"/>
        <w:keepNext/>
        <w:widowControl/>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5660A7">
      <w:pPr>
        <w:keepNext/>
        <w:keepLines/>
        <w:numPr>
          <w:ilvl w:val="1"/>
          <w:numId w:val="2"/>
        </w:numPr>
        <w:jc w:val="both"/>
        <w:rPr>
          <w:rFonts w:ascii="Tahoma" w:hAnsi="Tahoma" w:cs="Tahoma"/>
          <w:b/>
          <w:color w:val="000000"/>
        </w:rPr>
      </w:pPr>
      <w:bookmarkStart w:id="7" w:name="_Toc116720524"/>
      <w:bookmarkStart w:id="8" w:name="_Toc116720588"/>
      <w:bookmarkStart w:id="9" w:name="_Toc116783499"/>
      <w:bookmarkStart w:id="10" w:name="_Toc116792933"/>
      <w:bookmarkStart w:id="11" w:name="_Toc136417505"/>
      <w:r w:rsidRPr="00780D5D">
        <w:rPr>
          <w:rFonts w:ascii="Tahoma" w:hAnsi="Tahoma" w:cs="Tahoma"/>
          <w:b/>
          <w:color w:val="000000"/>
        </w:rPr>
        <w:t>Prav</w:t>
      </w:r>
      <w:bookmarkEnd w:id="7"/>
      <w:bookmarkEnd w:id="8"/>
      <w:bookmarkEnd w:id="9"/>
      <w:bookmarkEnd w:id="10"/>
      <w:bookmarkEnd w:id="11"/>
      <w:r w:rsidR="00712EF3" w:rsidRPr="00780D5D">
        <w:rPr>
          <w:rFonts w:ascii="Tahoma" w:hAnsi="Tahoma" w:cs="Tahoma"/>
          <w:b/>
          <w:color w:val="000000"/>
        </w:rPr>
        <w:t>no varstvo</w:t>
      </w:r>
    </w:p>
    <w:p w14:paraId="0A0122B5" w14:textId="77777777" w:rsidR="00376DEF" w:rsidRDefault="00376DEF" w:rsidP="005660A7">
      <w:pPr>
        <w:keepNext/>
        <w:keepLines/>
        <w:autoSpaceDE w:val="0"/>
        <w:autoSpaceDN w:val="0"/>
        <w:adjustRightInd w:val="0"/>
        <w:jc w:val="both"/>
        <w:rPr>
          <w:rFonts w:ascii="Tahoma" w:hAnsi="Tahoma" w:cs="Tahoma"/>
          <w:b/>
          <w:color w:val="000000"/>
        </w:rPr>
      </w:pPr>
    </w:p>
    <w:p w14:paraId="02D2F989" w14:textId="3110A01D" w:rsidR="00470451" w:rsidRDefault="000F00DF" w:rsidP="005660A7">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5660A7">
      <w:pPr>
        <w:keepNext/>
        <w:keepLines/>
        <w:autoSpaceDE w:val="0"/>
        <w:autoSpaceDN w:val="0"/>
        <w:adjustRightInd w:val="0"/>
        <w:jc w:val="both"/>
        <w:rPr>
          <w:rFonts w:ascii="Tahoma" w:hAnsi="Tahoma" w:cs="Tahoma"/>
        </w:rPr>
      </w:pPr>
    </w:p>
    <w:p w14:paraId="69E4D969" w14:textId="77777777" w:rsidR="007C70A1" w:rsidRPr="00780D5D" w:rsidRDefault="007C70A1" w:rsidP="005660A7">
      <w:pPr>
        <w:keepNext/>
        <w:keepLines/>
        <w:numPr>
          <w:ilvl w:val="1"/>
          <w:numId w:val="2"/>
        </w:numPr>
        <w:jc w:val="both"/>
        <w:rPr>
          <w:rFonts w:ascii="Tahoma" w:hAnsi="Tahoma" w:cs="Tahoma"/>
          <w:b/>
          <w:color w:val="000000"/>
        </w:rPr>
      </w:pPr>
      <w:bookmarkStart w:id="12" w:name="_Toc163615935"/>
      <w:r w:rsidRPr="00780D5D">
        <w:rPr>
          <w:rFonts w:ascii="Tahoma" w:hAnsi="Tahoma" w:cs="Tahoma"/>
          <w:b/>
          <w:color w:val="000000"/>
        </w:rPr>
        <w:t>Zaupnost po</w:t>
      </w:r>
      <w:bookmarkEnd w:id="12"/>
      <w:r w:rsidR="00502E8E" w:rsidRPr="00780D5D">
        <w:rPr>
          <w:rFonts w:ascii="Tahoma" w:hAnsi="Tahoma" w:cs="Tahoma"/>
          <w:b/>
          <w:color w:val="000000"/>
        </w:rPr>
        <w:t>datkov</w:t>
      </w:r>
    </w:p>
    <w:p w14:paraId="0B757B79" w14:textId="77777777" w:rsidR="007C70A1" w:rsidRPr="004150A6" w:rsidRDefault="007C70A1" w:rsidP="005660A7">
      <w:pPr>
        <w:pStyle w:val="tekst1"/>
        <w:keepNext/>
        <w:keepLines/>
        <w:spacing w:before="0" w:line="240" w:lineRule="auto"/>
        <w:rPr>
          <w:rFonts w:ascii="Tahoma" w:hAnsi="Tahoma" w:cs="Tahoma"/>
          <w:color w:val="000000"/>
          <w:sz w:val="20"/>
        </w:rPr>
      </w:pPr>
    </w:p>
    <w:p w14:paraId="350E7AC5" w14:textId="77777777" w:rsidR="000F00DF" w:rsidRDefault="000F00DF" w:rsidP="005660A7">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5660A7">
      <w:pPr>
        <w:keepNext/>
        <w:keepLines/>
        <w:jc w:val="both"/>
        <w:rPr>
          <w:rFonts w:ascii="Tahoma" w:hAnsi="Tahoma" w:cs="Tahoma"/>
        </w:rPr>
      </w:pPr>
    </w:p>
    <w:p w14:paraId="1E561F22" w14:textId="77777777" w:rsidR="000F00DF" w:rsidRDefault="000F00DF" w:rsidP="005660A7">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5660A7">
      <w:pPr>
        <w:keepNext/>
        <w:keepLines/>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5660A7">
      <w:pPr>
        <w:keepNext/>
        <w:keepLines/>
        <w:jc w:val="both"/>
        <w:rPr>
          <w:rFonts w:ascii="Tahoma" w:hAnsi="Tahoma" w:cs="Tahoma"/>
          <w:color w:val="000000"/>
        </w:rPr>
      </w:pPr>
    </w:p>
    <w:p w14:paraId="620E5329" w14:textId="27730085" w:rsidR="00824620" w:rsidRDefault="00787A19" w:rsidP="005660A7">
      <w:pPr>
        <w:keepNext/>
        <w:keepLines/>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91051E">
        <w:rPr>
          <w:rFonts w:ascii="Tahoma" w:hAnsi="Tahoma" w:cs="Tahoma"/>
          <w:color w:val="000000"/>
        </w:rPr>
        <w:t>okvirni sporazum</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7B19761A" w14:textId="40637799" w:rsidR="00285FCC" w:rsidRDefault="00285FCC" w:rsidP="005660A7">
      <w:pPr>
        <w:pStyle w:val="Telobesedila2"/>
        <w:keepNext/>
        <w:keepLines/>
        <w:rPr>
          <w:rFonts w:ascii="Tahoma" w:hAnsi="Tahoma" w:cs="Tahoma"/>
          <w:b w:val="0"/>
          <w:i/>
          <w:lang w:val="sl-SI"/>
        </w:rPr>
      </w:pPr>
    </w:p>
    <w:p w14:paraId="1AD4D050" w14:textId="77777777" w:rsidR="00285FCC" w:rsidRPr="001360A5" w:rsidRDefault="00285FCC" w:rsidP="005660A7">
      <w:pPr>
        <w:keepNext/>
        <w:keepLines/>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5660A7">
      <w:pPr>
        <w:keepNext/>
        <w:keepLines/>
        <w:jc w:val="both"/>
        <w:rPr>
          <w:rFonts w:ascii="Tahoma" w:hAnsi="Tahoma" w:cs="Tahoma"/>
        </w:rPr>
      </w:pPr>
    </w:p>
    <w:p w14:paraId="51B78BB7" w14:textId="0B63EA11" w:rsidR="004E3930" w:rsidRDefault="00285FCC" w:rsidP="005660A7">
      <w:pPr>
        <w:keepNext/>
        <w:keepLines/>
        <w:jc w:val="both"/>
        <w:rPr>
          <w:rFonts w:ascii="Tahoma" w:hAnsi="Tahoma" w:cs="Tahoma"/>
        </w:rPr>
      </w:pPr>
      <w:r>
        <w:rPr>
          <w:rFonts w:ascii="Tahoma" w:hAnsi="Tahoma" w:cs="Tahoma"/>
        </w:rPr>
        <w:t>Ponudba mora biti veljavna še na</w:t>
      </w:r>
      <w:r w:rsidR="003703F9">
        <w:rPr>
          <w:rFonts w:ascii="Tahoma" w:hAnsi="Tahoma" w:cs="Tahoma"/>
        </w:rPr>
        <w:t xml:space="preserve">jmanj </w:t>
      </w:r>
      <w:proofErr w:type="spellStart"/>
      <w:r w:rsidR="003703F9">
        <w:rPr>
          <w:rFonts w:ascii="Tahoma" w:hAnsi="Tahoma" w:cs="Tahoma"/>
        </w:rPr>
        <w:t>stodvajset</w:t>
      </w:r>
      <w:proofErr w:type="spellEnd"/>
      <w:r w:rsidR="003703F9">
        <w:rPr>
          <w:rFonts w:ascii="Tahoma" w:hAnsi="Tahoma" w:cs="Tahoma"/>
        </w:rPr>
        <w:t xml:space="preserve"> (120) koledarskih dni</w:t>
      </w:r>
      <w:r>
        <w:rPr>
          <w:rFonts w:ascii="Tahoma" w:hAnsi="Tahoma" w:cs="Tahoma"/>
        </w:rPr>
        <w:t xml:space="preserve"> od datuma, določenega za oddajo ponudb.</w:t>
      </w:r>
      <w:r w:rsidDel="00C53A34">
        <w:rPr>
          <w:rFonts w:ascii="Tahoma" w:hAnsi="Tahoma" w:cs="Tahoma"/>
        </w:rPr>
        <w:t xml:space="preserve"> </w:t>
      </w:r>
    </w:p>
    <w:p w14:paraId="2F5D9F45" w14:textId="77777777" w:rsidR="004E3930" w:rsidRDefault="004E3930" w:rsidP="005660A7">
      <w:pPr>
        <w:keepNext/>
        <w:keepLines/>
        <w:jc w:val="both"/>
        <w:rPr>
          <w:rFonts w:ascii="Tahoma" w:hAnsi="Tahoma" w:cs="Tahoma"/>
        </w:rPr>
      </w:pPr>
    </w:p>
    <w:p w14:paraId="5AB3C066" w14:textId="77777777" w:rsidR="00285FCC" w:rsidRPr="001360A5" w:rsidRDefault="00285FCC" w:rsidP="005660A7">
      <w:pPr>
        <w:keepNext/>
        <w:keepLines/>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5660A7">
      <w:pPr>
        <w:pStyle w:val="BESEDILO"/>
        <w:keepNext/>
        <w:widowControl/>
        <w:tabs>
          <w:tab w:val="clear" w:pos="2155"/>
        </w:tabs>
        <w:rPr>
          <w:rFonts w:ascii="Tahoma" w:hAnsi="Tahoma" w:cs="Tahoma"/>
        </w:rPr>
      </w:pPr>
    </w:p>
    <w:p w14:paraId="4C60E7DB" w14:textId="1E62A00C" w:rsidR="00285FCC" w:rsidRDefault="00285FCC" w:rsidP="005660A7">
      <w:pPr>
        <w:pStyle w:val="BESEDILO"/>
        <w:keepNext/>
        <w:widowControl/>
        <w:tabs>
          <w:tab w:val="clear" w:pos="2155"/>
        </w:tabs>
        <w:rPr>
          <w:rFonts w:ascii="Tahoma" w:hAnsi="Tahoma" w:cs="Tahoma"/>
        </w:rPr>
      </w:pPr>
      <w:r>
        <w:rPr>
          <w:rFonts w:ascii="Tahoma" w:hAnsi="Tahoma" w:cs="Tahoma"/>
        </w:rPr>
        <w:t>Način obračunavanja in plačilni pogoji so razvidni iz prilož</w:t>
      </w:r>
      <w:r w:rsidR="0091051E">
        <w:rPr>
          <w:rFonts w:ascii="Tahoma" w:hAnsi="Tahoma" w:cs="Tahoma"/>
        </w:rPr>
        <w:t>enega vzorca okvirnega sporazuma</w:t>
      </w:r>
      <w:r>
        <w:rPr>
          <w:rFonts w:ascii="Tahoma" w:hAnsi="Tahoma" w:cs="Tahoma"/>
        </w:rPr>
        <w:t>.</w:t>
      </w:r>
    </w:p>
    <w:p w14:paraId="48A2BBEF" w14:textId="77777777" w:rsidR="0091051E" w:rsidRDefault="0091051E" w:rsidP="005660A7">
      <w:pPr>
        <w:pStyle w:val="BESEDILO"/>
        <w:keepNext/>
        <w:widowControl/>
        <w:tabs>
          <w:tab w:val="clear" w:pos="2155"/>
        </w:tabs>
        <w:rPr>
          <w:rFonts w:ascii="Tahoma" w:hAnsi="Tahoma" w:cs="Tahoma"/>
        </w:rPr>
      </w:pPr>
    </w:p>
    <w:p w14:paraId="3CAB9AF8" w14:textId="77777777" w:rsidR="00BD7368" w:rsidRDefault="00BD7368" w:rsidP="005660A7">
      <w:pPr>
        <w:keepNext/>
        <w:keepLines/>
        <w:jc w:val="both"/>
        <w:rPr>
          <w:rFonts w:ascii="Tahoma" w:hAnsi="Tahoma" w:cs="Tahoma"/>
        </w:rPr>
      </w:pPr>
    </w:p>
    <w:p w14:paraId="1E64F0D7" w14:textId="77777777" w:rsidR="007C70A1" w:rsidRPr="00FE3962" w:rsidRDefault="0088353E" w:rsidP="005660A7">
      <w:pPr>
        <w:keepNext/>
        <w:keepLines/>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5660A7">
      <w:pPr>
        <w:keepNext/>
        <w:keepLines/>
        <w:jc w:val="both"/>
        <w:rPr>
          <w:rFonts w:ascii="Tahoma" w:hAnsi="Tahoma" w:cs="Tahoma"/>
          <w:b/>
        </w:rPr>
      </w:pPr>
    </w:p>
    <w:p w14:paraId="1A47F7F7" w14:textId="77777777" w:rsidR="00DE6868" w:rsidRPr="00780D5D" w:rsidRDefault="007C70A1" w:rsidP="00672DDE">
      <w:pPr>
        <w:keepNext/>
        <w:keepLines/>
        <w:numPr>
          <w:ilvl w:val="1"/>
          <w:numId w:val="3"/>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5660A7">
      <w:pPr>
        <w:keepNext/>
        <w:keepLines/>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672DDE">
      <w:pPr>
        <w:keepNext/>
        <w:keepLines/>
        <w:numPr>
          <w:ilvl w:val="2"/>
          <w:numId w:val="3"/>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5660A7">
      <w:pPr>
        <w:keepNext/>
        <w:keepLines/>
        <w:jc w:val="both"/>
        <w:rPr>
          <w:rFonts w:ascii="Tahoma" w:hAnsi="Tahoma" w:cs="Tahoma"/>
        </w:rPr>
      </w:pPr>
    </w:p>
    <w:p w14:paraId="33293215" w14:textId="77777777" w:rsidR="00285FCC" w:rsidRPr="00FF627D" w:rsidRDefault="00285FCC" w:rsidP="005660A7">
      <w:pPr>
        <w:keepNext/>
        <w:keepLines/>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5660A7">
      <w:pPr>
        <w:keepNext/>
        <w:keepLines/>
        <w:jc w:val="both"/>
        <w:rPr>
          <w:rFonts w:ascii="Tahoma" w:hAnsi="Tahoma" w:cs="Tahoma"/>
        </w:rPr>
      </w:pPr>
    </w:p>
    <w:p w14:paraId="33750D7B" w14:textId="4899FBE1" w:rsidR="00285FCC" w:rsidRDefault="00285FCC" w:rsidP="005660A7">
      <w:pPr>
        <w:keepNext/>
        <w:keepLines/>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5660A7">
      <w:pPr>
        <w:keepNext/>
        <w:keepLines/>
        <w:jc w:val="both"/>
        <w:rPr>
          <w:rFonts w:ascii="Tahoma" w:hAnsi="Tahoma" w:cs="Tahoma"/>
        </w:rPr>
      </w:pPr>
    </w:p>
    <w:p w14:paraId="3E2FDC08" w14:textId="109BD7FC" w:rsidR="008E2B50" w:rsidRDefault="008E2B50" w:rsidP="00672DDE">
      <w:pPr>
        <w:keepNext/>
        <w:keepLines/>
        <w:numPr>
          <w:ilvl w:val="2"/>
          <w:numId w:val="3"/>
        </w:numPr>
        <w:jc w:val="both"/>
        <w:rPr>
          <w:rFonts w:ascii="Tahoma" w:hAnsi="Tahoma" w:cs="Tahoma"/>
        </w:rPr>
      </w:pPr>
      <w:r>
        <w:rPr>
          <w:rFonts w:ascii="Tahoma" w:hAnsi="Tahoma" w:cs="Tahoma"/>
        </w:rPr>
        <w:t>Samostojna ponudba</w:t>
      </w:r>
    </w:p>
    <w:p w14:paraId="45B9AB33" w14:textId="4ADDB5D3" w:rsidR="008E2B50" w:rsidRDefault="008E2B50" w:rsidP="008E2B50">
      <w:pPr>
        <w:keepNext/>
        <w:keepLines/>
        <w:jc w:val="both"/>
        <w:rPr>
          <w:rFonts w:ascii="Tahoma" w:hAnsi="Tahoma" w:cs="Tahoma"/>
        </w:rPr>
      </w:pPr>
    </w:p>
    <w:p w14:paraId="36952CE8" w14:textId="6360E59C" w:rsidR="008E2B50" w:rsidRDefault="008E2B50" w:rsidP="008E2B50">
      <w:pPr>
        <w:keepNext/>
        <w:keepLines/>
        <w:jc w:val="both"/>
        <w:rPr>
          <w:rFonts w:ascii="Tahoma" w:hAnsi="Tahoma" w:cs="Tahoma"/>
        </w:rPr>
      </w:pPr>
      <w:r>
        <w:rPr>
          <w:rFonts w:ascii="Tahoma" w:hAnsi="Tahoma" w:cs="Tahoma"/>
        </w:rPr>
        <w:t>Ponudnik lahko odda ponudbo samostojno. Ponudnik mora ob oddaji ponudbe priložiti dokumente v skladu s to razpisno dokumentacijo.</w:t>
      </w:r>
    </w:p>
    <w:p w14:paraId="17558A62" w14:textId="77777777" w:rsidR="008E2B50" w:rsidRDefault="008E2B50" w:rsidP="008E2B50">
      <w:pPr>
        <w:keepNext/>
        <w:keepLines/>
        <w:jc w:val="both"/>
        <w:rPr>
          <w:rFonts w:ascii="Tahoma" w:hAnsi="Tahoma" w:cs="Tahoma"/>
        </w:rPr>
      </w:pPr>
    </w:p>
    <w:p w14:paraId="1EC26273" w14:textId="57309DAD" w:rsidR="00581FA8" w:rsidRPr="009B07EA" w:rsidRDefault="00581FA8" w:rsidP="00672DDE">
      <w:pPr>
        <w:keepNext/>
        <w:keepLines/>
        <w:numPr>
          <w:ilvl w:val="2"/>
          <w:numId w:val="3"/>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5660A7">
      <w:pPr>
        <w:keepNext/>
        <w:keepLines/>
        <w:ind w:left="851"/>
        <w:rPr>
          <w:rFonts w:ascii="Tahoma" w:hAnsi="Tahoma" w:cs="Tahoma"/>
        </w:rPr>
      </w:pPr>
    </w:p>
    <w:p w14:paraId="350BEF4C" w14:textId="1EC2F6C0" w:rsidR="00EF38A7" w:rsidRPr="00EF38A7" w:rsidRDefault="00EF38A7" w:rsidP="00EF38A7">
      <w:pPr>
        <w:keepNext/>
        <w:keepLines/>
        <w:jc w:val="both"/>
        <w:rPr>
          <w:rFonts w:ascii="Tahoma" w:hAnsi="Tahoma" w:cs="Tahoma"/>
        </w:rPr>
      </w:pPr>
      <w:r>
        <w:rPr>
          <w:rFonts w:ascii="Tahoma" w:hAnsi="Tahoma" w:cs="Tahoma"/>
        </w:rPr>
        <w:t xml:space="preserve">Ponudbo </w:t>
      </w:r>
      <w:r w:rsidRPr="00EF38A7">
        <w:rPr>
          <w:rFonts w:ascii="Tahoma" w:hAnsi="Tahoma" w:cs="Tahoma"/>
        </w:rPr>
        <w:t>lahko predloži skupina gospodarskih subjektov, ki mora predložiti pravni akt o skupni izvedbi naročila (kot Obrazec 1 k Prilogi 1). Navedeni pravni akt mora opredeliti:</w:t>
      </w:r>
    </w:p>
    <w:p w14:paraId="25E80F8D"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medsebojno odgovornost posameznih članov skupine za izvedbo naročila znotraj skupine,</w:t>
      </w:r>
    </w:p>
    <w:p w14:paraId="52A95F00"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neomejeno solidarno odgovornost članov skupine do naročnika glede vseh obveznosti,</w:t>
      </w:r>
    </w:p>
    <w:p w14:paraId="46AE677B"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 xml:space="preserve">glavnega nosilca izvedbe obveznosti, s katerim bo naročnik komuniciral, </w:t>
      </w:r>
    </w:p>
    <w:p w14:paraId="2BC4A36A"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navedbo člana/ov skupine, kateremu naročnik vroči odločitev o oddaji naročila (v kolikor to ni navedeno, bo naročnik vročal odločitve vsem članom skupine kandidatov (ponudnikov)),</w:t>
      </w:r>
    </w:p>
    <w:p w14:paraId="31BDE928"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nosilca finančnih obračunov in transakcij z navedbo transakcijskega računa, preko katerega se bo izvajalo plačevanje izvedenih obveznosti,</w:t>
      </w:r>
    </w:p>
    <w:p w14:paraId="5DA68097"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nosilca zavarovanja obveznosti iz naslova dobre izvedbe del,</w:t>
      </w:r>
    </w:p>
    <w:p w14:paraId="57A0119F"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določila v primeru izstopa partnerja,</w:t>
      </w:r>
    </w:p>
    <w:p w14:paraId="32D0E8C3"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pooblastilo vodilnemu partnerju,</w:t>
      </w:r>
    </w:p>
    <w:p w14:paraId="137E5F2D" w14:textId="77777777" w:rsidR="00EF38A7" w:rsidRPr="00EF38A7" w:rsidRDefault="00EF38A7" w:rsidP="00672DDE">
      <w:pPr>
        <w:keepNext/>
        <w:keepLines/>
        <w:numPr>
          <w:ilvl w:val="0"/>
          <w:numId w:val="30"/>
        </w:numPr>
        <w:jc w:val="both"/>
        <w:rPr>
          <w:rFonts w:ascii="Tahoma" w:hAnsi="Tahoma" w:cs="Tahoma"/>
        </w:rPr>
      </w:pPr>
      <w:r w:rsidRPr="00EF38A7">
        <w:rPr>
          <w:rFonts w:ascii="Tahoma" w:hAnsi="Tahoma" w:cs="Tahoma"/>
        </w:rPr>
        <w:t>opredelitev deležev in področje dela.</w:t>
      </w:r>
    </w:p>
    <w:p w14:paraId="72160F1F" w14:textId="77777777" w:rsidR="00EF38A7" w:rsidRPr="00EF38A7" w:rsidRDefault="00EF38A7" w:rsidP="00EF38A7">
      <w:pPr>
        <w:keepNext/>
        <w:keepLines/>
        <w:jc w:val="both"/>
        <w:rPr>
          <w:rFonts w:ascii="Tahoma" w:hAnsi="Tahoma" w:cs="Tahoma"/>
        </w:rPr>
      </w:pPr>
    </w:p>
    <w:p w14:paraId="534F06EE" w14:textId="05531ADE" w:rsidR="00EF38A7" w:rsidRPr="00EF38A7" w:rsidRDefault="00EF38A7" w:rsidP="00EF38A7">
      <w:pPr>
        <w:keepNext/>
        <w:keepLines/>
        <w:jc w:val="both"/>
        <w:rPr>
          <w:rFonts w:ascii="Tahoma" w:hAnsi="Tahoma" w:cs="Tahoma"/>
        </w:rPr>
      </w:pPr>
      <w:r w:rsidRPr="00EF38A7">
        <w:rPr>
          <w:rFonts w:ascii="Tahoma" w:hAnsi="Tahoma" w:cs="Tahoma"/>
        </w:rPr>
        <w:t>V primeru s</w:t>
      </w:r>
      <w:r>
        <w:rPr>
          <w:rFonts w:ascii="Tahoma" w:hAnsi="Tahoma" w:cs="Tahoma"/>
        </w:rPr>
        <w:t>kupne ponudbe</w:t>
      </w:r>
      <w:r w:rsidRPr="00EF38A7">
        <w:rPr>
          <w:rFonts w:ascii="Tahoma" w:hAnsi="Tahoma" w:cs="Tahoma"/>
        </w:rPr>
        <w:t xml:space="preserve">, okvirni sporazum podpišejo </w:t>
      </w:r>
      <w:r>
        <w:rPr>
          <w:rFonts w:ascii="Tahoma" w:hAnsi="Tahoma" w:cs="Tahoma"/>
        </w:rPr>
        <w:t>vsi partnerji v skupni ponudbi. Vsak član skupine ponudnikov v okviru skupne ponudbe</w:t>
      </w:r>
      <w:r w:rsidRPr="00EF38A7">
        <w:rPr>
          <w:rFonts w:ascii="Tahoma" w:hAnsi="Tahoma" w:cs="Tahoma"/>
        </w:rPr>
        <w:t xml:space="preserve"> odgovarja naročniku neomejeno solidarno.</w:t>
      </w:r>
    </w:p>
    <w:p w14:paraId="19C9BD3E" w14:textId="77777777" w:rsidR="00EF38A7" w:rsidRPr="00EF38A7" w:rsidRDefault="00EF38A7" w:rsidP="00EF38A7">
      <w:pPr>
        <w:keepNext/>
        <w:keepLines/>
        <w:jc w:val="both"/>
        <w:rPr>
          <w:rFonts w:ascii="Tahoma" w:hAnsi="Tahoma" w:cs="Tahoma"/>
        </w:rPr>
      </w:pPr>
    </w:p>
    <w:p w14:paraId="6B6DB2C3" w14:textId="6948560F" w:rsidR="00EF38A7" w:rsidRPr="00EF38A7" w:rsidRDefault="00EF38A7" w:rsidP="00EF38A7">
      <w:pPr>
        <w:keepNext/>
        <w:keepLines/>
        <w:jc w:val="both"/>
        <w:rPr>
          <w:rFonts w:ascii="Tahoma" w:hAnsi="Tahoma" w:cs="Tahoma"/>
        </w:rPr>
      </w:pPr>
      <w:r>
        <w:rPr>
          <w:rFonts w:ascii="Tahoma" w:hAnsi="Tahoma" w:cs="Tahoma"/>
        </w:rPr>
        <w:t>V primeru skupne ponudbe mora glavni (vodilni) ponudnik</w:t>
      </w:r>
      <w:r w:rsidRPr="00EF38A7">
        <w:rPr>
          <w:rFonts w:ascii="Tahoma" w:hAnsi="Tahoma" w:cs="Tahoma"/>
        </w:rPr>
        <w:t xml:space="preserve"> z</w:t>
      </w:r>
      <w:r>
        <w:rPr>
          <w:rFonts w:ascii="Tahoma" w:hAnsi="Tahoma" w:cs="Tahoma"/>
        </w:rPr>
        <w:t>a vse partnerje v skupni ponudbi</w:t>
      </w:r>
      <w:r w:rsidRPr="00EF38A7">
        <w:rPr>
          <w:rFonts w:ascii="Tahoma" w:hAnsi="Tahoma" w:cs="Tahoma"/>
        </w:rPr>
        <w:t xml:space="preserve"> k dokumentaciji v razdelek »Sodelujoči«, del »ESPD – ostali sodelujoči« priložiti izpolnjen in podpisan ESPD v .</w:t>
      </w:r>
      <w:proofErr w:type="spellStart"/>
      <w:r w:rsidRPr="00EF38A7">
        <w:rPr>
          <w:rFonts w:ascii="Tahoma" w:hAnsi="Tahoma" w:cs="Tahoma"/>
        </w:rPr>
        <w:t>pdf</w:t>
      </w:r>
      <w:proofErr w:type="spellEnd"/>
      <w:r w:rsidRPr="00EF38A7">
        <w:rPr>
          <w:rFonts w:ascii="Tahoma" w:hAnsi="Tahoma" w:cs="Tahoma"/>
        </w:rPr>
        <w:t xml:space="preserve"> formatu ali elektronsko podpisan ESPD, ter v razdelek »Dokumenti«, del »Ostale priloge« </w:t>
      </w:r>
      <w:r w:rsidRPr="00EF38A7">
        <w:rPr>
          <w:rFonts w:ascii="Tahoma" w:hAnsi="Tahoma" w:cs="Tahoma"/>
          <w:bCs/>
        </w:rPr>
        <w:t>v .</w:t>
      </w:r>
      <w:proofErr w:type="spellStart"/>
      <w:r w:rsidRPr="00EF38A7">
        <w:rPr>
          <w:rFonts w:ascii="Tahoma" w:hAnsi="Tahoma" w:cs="Tahoma"/>
          <w:bCs/>
        </w:rPr>
        <w:t>pdf</w:t>
      </w:r>
      <w:proofErr w:type="spellEnd"/>
      <w:r w:rsidRPr="00EF38A7">
        <w:rPr>
          <w:rFonts w:ascii="Tahoma" w:hAnsi="Tahoma" w:cs="Tahoma"/>
          <w:bCs/>
        </w:rPr>
        <w:t xml:space="preserve"> formatu</w:t>
      </w:r>
      <w:r w:rsidRPr="00EF38A7">
        <w:rPr>
          <w:rFonts w:ascii="Tahoma" w:hAnsi="Tahoma" w:cs="Tahoma"/>
        </w:rPr>
        <w:t>:</w:t>
      </w:r>
    </w:p>
    <w:p w14:paraId="6A6FC85E" w14:textId="5641F972" w:rsidR="00EF38A7" w:rsidRPr="00EF38A7" w:rsidRDefault="00EF38A7" w:rsidP="00672DDE">
      <w:pPr>
        <w:keepNext/>
        <w:keepLines/>
        <w:numPr>
          <w:ilvl w:val="0"/>
          <w:numId w:val="31"/>
        </w:numPr>
        <w:jc w:val="both"/>
        <w:rPr>
          <w:rFonts w:ascii="Tahoma" w:hAnsi="Tahoma" w:cs="Tahoma"/>
        </w:rPr>
      </w:pPr>
      <w:r w:rsidRPr="00EF38A7">
        <w:rPr>
          <w:rFonts w:ascii="Tahoma" w:hAnsi="Tahoma" w:cs="Tahoma"/>
        </w:rPr>
        <w:t>izpolnjeno, podpisano in žigosa</w:t>
      </w:r>
      <w:r>
        <w:rPr>
          <w:rFonts w:ascii="Tahoma" w:hAnsi="Tahoma" w:cs="Tahoma"/>
        </w:rPr>
        <w:t>no Prilogo 1 PODATKI O PONUDNIKU</w:t>
      </w:r>
      <w:r w:rsidRPr="00EF38A7">
        <w:rPr>
          <w:rFonts w:ascii="Tahoma" w:hAnsi="Tahoma" w:cs="Tahoma"/>
        </w:rPr>
        <w:t>;</w:t>
      </w:r>
    </w:p>
    <w:p w14:paraId="5D669CC8" w14:textId="77777777" w:rsidR="00EF38A7" w:rsidRPr="00EF38A7" w:rsidRDefault="00EF38A7" w:rsidP="00672DDE">
      <w:pPr>
        <w:keepNext/>
        <w:keepLines/>
        <w:numPr>
          <w:ilvl w:val="0"/>
          <w:numId w:val="31"/>
        </w:numPr>
        <w:jc w:val="both"/>
        <w:rPr>
          <w:rFonts w:ascii="Tahoma" w:hAnsi="Tahoma" w:cs="Tahoma"/>
        </w:rPr>
      </w:pPr>
      <w:r w:rsidRPr="00EF38A7">
        <w:rPr>
          <w:rFonts w:ascii="Tahoma" w:hAnsi="Tahoma" w:cs="Tahoma"/>
        </w:rPr>
        <w:t>Obrazec 1 k Prilogi 1 PRAVNI AKT O SKUPNI IZVEDBI NAROČILA;</w:t>
      </w:r>
    </w:p>
    <w:p w14:paraId="44998E4E" w14:textId="77777777" w:rsidR="00EF38A7" w:rsidRPr="00EF38A7" w:rsidRDefault="00EF38A7" w:rsidP="00672DDE">
      <w:pPr>
        <w:keepNext/>
        <w:keepLines/>
        <w:numPr>
          <w:ilvl w:val="0"/>
          <w:numId w:val="31"/>
        </w:numPr>
        <w:jc w:val="both"/>
        <w:rPr>
          <w:rFonts w:ascii="Tahoma" w:hAnsi="Tahoma" w:cs="Tahoma"/>
        </w:rPr>
      </w:pPr>
      <w:r w:rsidRPr="00EF38A7">
        <w:rPr>
          <w:rFonts w:ascii="Tahoma" w:hAnsi="Tahoma" w:cs="Tahoma"/>
        </w:rPr>
        <w:t>izpolnjeno, podpisano in žigosano Prilogo 3 ESPD;</w:t>
      </w:r>
    </w:p>
    <w:p w14:paraId="51F52485" w14:textId="77777777" w:rsidR="00EF38A7" w:rsidRPr="00EF38A7" w:rsidRDefault="00EF38A7" w:rsidP="00672DDE">
      <w:pPr>
        <w:keepNext/>
        <w:keepLines/>
        <w:numPr>
          <w:ilvl w:val="0"/>
          <w:numId w:val="31"/>
        </w:numPr>
        <w:jc w:val="both"/>
        <w:rPr>
          <w:rFonts w:ascii="Tahoma" w:hAnsi="Tahoma" w:cs="Tahoma"/>
        </w:rPr>
      </w:pPr>
      <w:r w:rsidRPr="00EF38A7">
        <w:rPr>
          <w:rFonts w:ascii="Tahoma" w:hAnsi="Tahoma" w:cs="Tahoma"/>
        </w:rPr>
        <w:t>izpolnjen, podpisan in žigosan Obrazec k Prilogi 3 IZJAVA O UDELEŽBI FIZIČNIH IN PRAVNIH OSEB V LASTNIŠTVU GOSPODARSKEGA SUBJEKTA;</w:t>
      </w:r>
    </w:p>
    <w:p w14:paraId="4486E885" w14:textId="77777777" w:rsidR="00EF38A7" w:rsidRPr="00EF38A7" w:rsidRDefault="00EF38A7" w:rsidP="00672DDE">
      <w:pPr>
        <w:keepNext/>
        <w:keepLines/>
        <w:numPr>
          <w:ilvl w:val="0"/>
          <w:numId w:val="31"/>
        </w:numPr>
        <w:jc w:val="both"/>
        <w:rPr>
          <w:rFonts w:ascii="Tahoma" w:hAnsi="Tahoma" w:cs="Tahoma"/>
        </w:rPr>
      </w:pPr>
      <w:r w:rsidRPr="00EF38A7">
        <w:rPr>
          <w:rFonts w:ascii="Tahoma" w:hAnsi="Tahoma" w:cs="Tahoma"/>
        </w:rPr>
        <w:t xml:space="preserve">ostala dokazila, v kolikor/kot to izhaja iz posameznih poglavij/točk v nadaljevanju razpisne dokumentacije. </w:t>
      </w:r>
    </w:p>
    <w:p w14:paraId="7707D05A" w14:textId="77777777" w:rsidR="004E3930" w:rsidRPr="008836E4" w:rsidRDefault="004E3930" w:rsidP="005660A7">
      <w:pPr>
        <w:keepNext/>
        <w:keepLines/>
        <w:jc w:val="both"/>
        <w:rPr>
          <w:rFonts w:ascii="Tahoma" w:hAnsi="Tahoma" w:cs="Tahoma"/>
        </w:rPr>
      </w:pPr>
    </w:p>
    <w:p w14:paraId="6ED0A949" w14:textId="05D45DCC" w:rsidR="008E2B50" w:rsidRPr="00D54E70" w:rsidRDefault="008E2B50" w:rsidP="00672DDE">
      <w:pPr>
        <w:pStyle w:val="Odstavekseznama"/>
        <w:keepNext/>
        <w:keepLines/>
        <w:numPr>
          <w:ilvl w:val="2"/>
          <w:numId w:val="3"/>
        </w:numPr>
        <w:jc w:val="both"/>
        <w:rPr>
          <w:rFonts w:ascii="Tahoma" w:hAnsi="Tahoma" w:cs="Tahoma"/>
        </w:rPr>
      </w:pPr>
      <w:r w:rsidRPr="00D54E70">
        <w:rPr>
          <w:rFonts w:ascii="Tahoma" w:hAnsi="Tahoma" w:cs="Tahoma"/>
        </w:rPr>
        <w:t>Ponudba s podizvajalci</w:t>
      </w:r>
    </w:p>
    <w:p w14:paraId="55FB3C65" w14:textId="77777777" w:rsidR="008E2B50" w:rsidRPr="00BF77AC" w:rsidRDefault="008E2B50" w:rsidP="008E2B50">
      <w:pPr>
        <w:keepNext/>
        <w:keepLines/>
        <w:jc w:val="both"/>
        <w:rPr>
          <w:rFonts w:ascii="Tahoma" w:hAnsi="Tahoma" w:cs="Tahoma"/>
        </w:rPr>
      </w:pPr>
    </w:p>
    <w:p w14:paraId="7F753B09" w14:textId="643A01EC" w:rsidR="00EF38A7" w:rsidRPr="00EF38A7" w:rsidRDefault="00EF38A7" w:rsidP="00EF38A7">
      <w:pPr>
        <w:numPr>
          <w:ilvl w:val="12"/>
          <w:numId w:val="0"/>
        </w:numPr>
        <w:jc w:val="both"/>
        <w:rPr>
          <w:rFonts w:ascii="Tahoma" w:hAnsi="Tahoma" w:cs="Tahoma"/>
        </w:rPr>
      </w:pPr>
      <w:r>
        <w:rPr>
          <w:rFonts w:ascii="Tahoma" w:hAnsi="Tahoma" w:cs="Tahoma"/>
        </w:rPr>
        <w:t>Ponudnik</w:t>
      </w:r>
      <w:r w:rsidRPr="00EF38A7">
        <w:rPr>
          <w:rFonts w:ascii="Tahoma" w:hAnsi="Tahoma" w:cs="Tahoma"/>
        </w:rPr>
        <w:t xml:space="preserve"> lahko del javnega naročila odd</w:t>
      </w:r>
      <w:r>
        <w:rPr>
          <w:rFonts w:ascii="Tahoma" w:hAnsi="Tahoma" w:cs="Tahoma"/>
        </w:rPr>
        <w:t xml:space="preserve">a v </w:t>
      </w:r>
      <w:proofErr w:type="spellStart"/>
      <w:r>
        <w:rPr>
          <w:rFonts w:ascii="Tahoma" w:hAnsi="Tahoma" w:cs="Tahoma"/>
        </w:rPr>
        <w:t>podizvajanje</w:t>
      </w:r>
      <w:proofErr w:type="spellEnd"/>
      <w:r>
        <w:rPr>
          <w:rFonts w:ascii="Tahoma" w:hAnsi="Tahoma" w:cs="Tahoma"/>
        </w:rPr>
        <w:t>. Če bo ponudnik</w:t>
      </w:r>
      <w:r w:rsidRPr="00EF38A7">
        <w:rPr>
          <w:rFonts w:ascii="Tahoma" w:hAnsi="Tahoma" w:cs="Tahoma"/>
        </w:rPr>
        <w:t xml:space="preserve"> izvajal javno naročilo </w:t>
      </w:r>
      <w:r>
        <w:rPr>
          <w:rFonts w:ascii="Tahoma" w:hAnsi="Tahoma" w:cs="Tahoma"/>
        </w:rPr>
        <w:t>s podizvajalci, mora v ponudbi</w:t>
      </w:r>
      <w:r w:rsidRPr="00EF38A7">
        <w:rPr>
          <w:rFonts w:ascii="Tahoma" w:hAnsi="Tahoma" w:cs="Tahoma"/>
        </w:rPr>
        <w:t xml:space="preserve"> priložiti v </w:t>
      </w:r>
      <w:proofErr w:type="spellStart"/>
      <w:r w:rsidRPr="00EF38A7">
        <w:rPr>
          <w:rFonts w:ascii="Tahoma" w:hAnsi="Tahoma" w:cs="Tahoma"/>
        </w:rPr>
        <w:t>pdf</w:t>
      </w:r>
      <w:proofErr w:type="spellEnd"/>
      <w:r w:rsidRPr="00EF38A7">
        <w:rPr>
          <w:rFonts w:ascii="Tahoma" w:hAnsi="Tahoma" w:cs="Tahoma"/>
        </w:rPr>
        <w:t>. formatu:</w:t>
      </w:r>
    </w:p>
    <w:p w14:paraId="4F66CA32" w14:textId="77777777" w:rsidR="00EF38A7" w:rsidRPr="00EF38A7" w:rsidRDefault="00EF38A7" w:rsidP="00672DDE">
      <w:pPr>
        <w:numPr>
          <w:ilvl w:val="0"/>
          <w:numId w:val="33"/>
        </w:numPr>
        <w:jc w:val="both"/>
        <w:rPr>
          <w:rFonts w:ascii="Tahoma" w:hAnsi="Tahoma" w:cs="Tahoma"/>
        </w:rPr>
      </w:pPr>
      <w:r w:rsidRPr="00EF38A7">
        <w:rPr>
          <w:rFonts w:ascii="Tahoma" w:hAnsi="Tahoma" w:cs="Tahoma"/>
        </w:rPr>
        <w:t>v razdelek »Sodelujoči«, del »ESPD – ostali sodelujoči«:</w:t>
      </w:r>
    </w:p>
    <w:p w14:paraId="3567B8CE"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izpolnjen in popisan obrazec ESPD s strani podizvajalca/</w:t>
      </w:r>
      <w:proofErr w:type="spellStart"/>
      <w:r w:rsidRPr="00EF38A7">
        <w:rPr>
          <w:rFonts w:ascii="Tahoma" w:hAnsi="Tahoma" w:cs="Tahoma"/>
        </w:rPr>
        <w:t>ev</w:t>
      </w:r>
      <w:proofErr w:type="spellEnd"/>
      <w:r w:rsidRPr="00EF38A7">
        <w:rPr>
          <w:rFonts w:ascii="Tahoma" w:hAnsi="Tahoma" w:cs="Tahoma"/>
        </w:rPr>
        <w:t xml:space="preserve"> (Priloga 3),</w:t>
      </w:r>
    </w:p>
    <w:p w14:paraId="67298C1A" w14:textId="77777777" w:rsidR="00EF38A7" w:rsidRPr="00EF38A7" w:rsidRDefault="00EF38A7" w:rsidP="00672DDE">
      <w:pPr>
        <w:numPr>
          <w:ilvl w:val="0"/>
          <w:numId w:val="33"/>
        </w:numPr>
        <w:jc w:val="both"/>
        <w:rPr>
          <w:rFonts w:ascii="Tahoma" w:hAnsi="Tahoma" w:cs="Tahoma"/>
        </w:rPr>
      </w:pPr>
      <w:r w:rsidRPr="00EF38A7">
        <w:rPr>
          <w:rFonts w:ascii="Tahoma" w:hAnsi="Tahoma" w:cs="Tahoma"/>
        </w:rPr>
        <w:t>v razdelek »Dokumenti«, del »Ostale priloge«:</w:t>
      </w:r>
    </w:p>
    <w:p w14:paraId="3FF0B669"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izpolnjeno in podpisano Prilogo 4/1 UDELEŽBA PODIZVAJALCA IN ZAHTEVA ZA NEPOSREDNO PLAČILO,</w:t>
      </w:r>
    </w:p>
    <w:p w14:paraId="1092A261"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izpolnjen in podpisan Obrazec 1 k Prilogi 4/1</w:t>
      </w:r>
      <w:r w:rsidRPr="00EF38A7">
        <w:rPr>
          <w:rFonts w:ascii="Tahoma" w:hAnsi="Tahoma" w:cs="Tahoma"/>
          <w:b/>
        </w:rPr>
        <w:t xml:space="preserve"> </w:t>
      </w:r>
      <w:r w:rsidRPr="00EF38A7">
        <w:rPr>
          <w:rFonts w:ascii="Tahoma" w:hAnsi="Tahoma" w:cs="Tahoma"/>
        </w:rPr>
        <w:t>POOBLASTILO KANDIDATA,</w:t>
      </w:r>
    </w:p>
    <w:p w14:paraId="646C1A9C"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izpolnjen in podpisan Obrazec 2 k Prilogi 4/1</w:t>
      </w:r>
      <w:r w:rsidRPr="00EF38A7">
        <w:rPr>
          <w:rFonts w:ascii="Tahoma" w:hAnsi="Tahoma" w:cs="Tahoma"/>
          <w:b/>
        </w:rPr>
        <w:t xml:space="preserve"> </w:t>
      </w:r>
      <w:r w:rsidRPr="00EF38A7">
        <w:rPr>
          <w:rFonts w:ascii="Tahoma" w:hAnsi="Tahoma" w:cs="Tahoma"/>
        </w:rPr>
        <w:t>SOGLASJE PODIZVAJALCA ZA NEPOSREDNA PLAČILA, če podizvajalec neposredna plačila zahteva,</w:t>
      </w:r>
    </w:p>
    <w:p w14:paraId="2245B56E"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izpolnjen in podpisan Obrazec k Prilogi 3 IZJAVA O UDELEŽBI FIZIČNIH IN PRAVNIH OSEB V LASTNIŠTVU GOSPODARSKEGA SUBJEKTA,</w:t>
      </w:r>
    </w:p>
    <w:p w14:paraId="674DFFDF"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 xml:space="preserve">sklenjen SPORAZUM O MEDSEBOJNEM SODELOVANJU (med kandidatom in posameznim podizvajalcem) (Obrazec 3 k Prilogi 4/1), v katerem morajo biti opredeljeni poln naziv in naslov podizvajalca (vključno z matično številko, davčno številko in transakcijskim računom), vsak del javnega naročila (storitev/gradnja/blago), ki se oddaja v </w:t>
      </w:r>
      <w:proofErr w:type="spellStart"/>
      <w:r w:rsidRPr="00EF38A7">
        <w:rPr>
          <w:rFonts w:ascii="Tahoma" w:hAnsi="Tahoma" w:cs="Tahoma"/>
        </w:rPr>
        <w:t>podizvajanje</w:t>
      </w:r>
      <w:proofErr w:type="spellEnd"/>
      <w:r w:rsidRPr="00EF38A7">
        <w:rPr>
          <w:rFonts w:ascii="Tahoma" w:hAnsi="Tahoma" w:cs="Tahoma"/>
        </w:rPr>
        <w:t xml:space="preserve"> (vrsta/opis del/storitev/dobav), količina/delež (%) javnega naročila, ki se oddaja v </w:t>
      </w:r>
      <w:proofErr w:type="spellStart"/>
      <w:r w:rsidRPr="00EF38A7">
        <w:rPr>
          <w:rFonts w:ascii="Tahoma" w:hAnsi="Tahoma" w:cs="Tahoma"/>
        </w:rPr>
        <w:t>podizvajanje</w:t>
      </w:r>
      <w:proofErr w:type="spellEnd"/>
      <w:r w:rsidRPr="00EF38A7">
        <w:rPr>
          <w:rFonts w:ascii="Tahoma" w:hAnsi="Tahoma" w:cs="Tahoma"/>
        </w:rPr>
        <w:t>, vrednost del ali storitev brez DDV ter kraj in rok izvedbe,</w:t>
      </w:r>
    </w:p>
    <w:p w14:paraId="365DEFB8" w14:textId="77777777" w:rsidR="00EF38A7" w:rsidRPr="00EF38A7" w:rsidRDefault="00EF38A7" w:rsidP="00672DDE">
      <w:pPr>
        <w:numPr>
          <w:ilvl w:val="0"/>
          <w:numId w:val="32"/>
        </w:numPr>
        <w:jc w:val="both"/>
        <w:rPr>
          <w:rFonts w:ascii="Tahoma" w:hAnsi="Tahoma" w:cs="Tahoma"/>
        </w:rPr>
      </w:pPr>
      <w:r w:rsidRPr="00EF38A7">
        <w:rPr>
          <w:rFonts w:ascii="Tahoma" w:hAnsi="Tahoma" w:cs="Tahoma"/>
        </w:rPr>
        <w:t>ter ostala dokazila, v kolikor/kot to izhaja iz posameznih točk v nadaljevanju razpisne dokumentacije.</w:t>
      </w:r>
    </w:p>
    <w:p w14:paraId="4CC23A4A" w14:textId="77777777" w:rsidR="00EF38A7" w:rsidRPr="00EF38A7" w:rsidRDefault="00EF38A7" w:rsidP="00EF38A7">
      <w:pPr>
        <w:numPr>
          <w:ilvl w:val="12"/>
          <w:numId w:val="0"/>
        </w:numPr>
        <w:jc w:val="both"/>
        <w:rPr>
          <w:rFonts w:ascii="Tahoma" w:hAnsi="Tahoma" w:cs="Tahoma"/>
        </w:rPr>
      </w:pPr>
    </w:p>
    <w:p w14:paraId="5242F78F" w14:textId="77777777" w:rsidR="00EF38A7" w:rsidRPr="00EF38A7" w:rsidRDefault="00EF38A7" w:rsidP="00EF38A7">
      <w:pPr>
        <w:numPr>
          <w:ilvl w:val="12"/>
          <w:numId w:val="0"/>
        </w:numPr>
        <w:jc w:val="both"/>
        <w:rPr>
          <w:rFonts w:ascii="Tahoma" w:hAnsi="Tahoma" w:cs="Tahoma"/>
        </w:rPr>
      </w:pPr>
      <w:r w:rsidRPr="00EF38A7">
        <w:rPr>
          <w:rFonts w:ascii="Tahoma" w:hAnsi="Tahoma" w:cs="Tahoma"/>
        </w:rPr>
        <w:t>Naročnik bo zavrnil vsakega podizvajalca, če zanj obstajajo razlogi za izključitev iz tč. 3.1. razpisne dokumentacije razpisne dokumentacije. Kandidat mora za posameznega podizvajalca priložiti enaka dokazila za izpolnjevanje pogojev, določenih v prejšnjem stavku, kot jih mora priložiti zase, razen pri pogojih, kjer so že predvidena dokazila, ki jih mora podizvajalec predložiti.</w:t>
      </w:r>
    </w:p>
    <w:p w14:paraId="6E1FF825" w14:textId="77777777" w:rsidR="00EF38A7" w:rsidRPr="00EF38A7" w:rsidRDefault="00EF38A7" w:rsidP="00EF38A7">
      <w:pPr>
        <w:numPr>
          <w:ilvl w:val="12"/>
          <w:numId w:val="0"/>
        </w:numPr>
        <w:jc w:val="both"/>
        <w:rPr>
          <w:rFonts w:ascii="Tahoma" w:hAnsi="Tahoma" w:cs="Tahoma"/>
        </w:rPr>
      </w:pPr>
    </w:p>
    <w:p w14:paraId="5B7FA36B" w14:textId="77777777" w:rsidR="00EF38A7" w:rsidRPr="00EF38A7" w:rsidRDefault="00EF38A7" w:rsidP="00EF38A7">
      <w:pPr>
        <w:numPr>
          <w:ilvl w:val="12"/>
          <w:numId w:val="0"/>
        </w:numPr>
        <w:jc w:val="both"/>
        <w:rPr>
          <w:rFonts w:ascii="Tahoma" w:hAnsi="Tahoma" w:cs="Tahoma"/>
        </w:rPr>
      </w:pPr>
      <w:r w:rsidRPr="00EF38A7">
        <w:rPr>
          <w:rFonts w:ascii="Tahoma" w:hAnsi="Tahoma" w:cs="Tahoma"/>
        </w:rPr>
        <w:t>Kandidat, kateremu bo javno naročilo oddano, bo v razmerju do naročnika v celoti odgovarjal za izvedbo prejetega naročila, ne glede na število podizvajalcev.</w:t>
      </w:r>
    </w:p>
    <w:p w14:paraId="4AAD2300" w14:textId="77777777" w:rsidR="00EF38A7" w:rsidRPr="00EF38A7" w:rsidRDefault="00EF38A7" w:rsidP="00EF38A7">
      <w:pPr>
        <w:numPr>
          <w:ilvl w:val="12"/>
          <w:numId w:val="0"/>
        </w:numPr>
        <w:jc w:val="both"/>
        <w:rPr>
          <w:rFonts w:ascii="Tahoma" w:hAnsi="Tahoma" w:cs="Tahoma"/>
        </w:rPr>
      </w:pPr>
    </w:p>
    <w:p w14:paraId="6F249CC0" w14:textId="77777777" w:rsidR="00EF38A7" w:rsidRPr="00EF38A7" w:rsidRDefault="00EF38A7" w:rsidP="00EF38A7">
      <w:pPr>
        <w:numPr>
          <w:ilvl w:val="12"/>
          <w:numId w:val="0"/>
        </w:numPr>
        <w:jc w:val="both"/>
        <w:rPr>
          <w:rFonts w:ascii="Tahoma" w:hAnsi="Tahoma" w:cs="Tahoma"/>
        </w:rPr>
      </w:pPr>
      <w:r w:rsidRPr="00EF38A7">
        <w:rPr>
          <w:rFonts w:ascii="Tahoma" w:hAnsi="Tahoma" w:cs="Tahoma"/>
        </w:rPr>
        <w:t xml:space="preserve">Če kandidat ne ravna v skladu s 94. člena ZJN-3, bo naročnik Državni revizijski komisiji podal predlog za uvedbo postopka o prekršku iz 2. točke prvega odstavka 112. člena ZJN-3. </w:t>
      </w:r>
    </w:p>
    <w:p w14:paraId="6A9E6536" w14:textId="77777777" w:rsidR="00EF38A7" w:rsidRPr="00EF38A7" w:rsidRDefault="00EF38A7" w:rsidP="00EF38A7">
      <w:pPr>
        <w:numPr>
          <w:ilvl w:val="12"/>
          <w:numId w:val="0"/>
        </w:numPr>
        <w:jc w:val="both"/>
        <w:rPr>
          <w:rFonts w:ascii="Tahoma" w:hAnsi="Tahoma" w:cs="Tahoma"/>
          <w:i/>
        </w:rPr>
      </w:pPr>
    </w:p>
    <w:p w14:paraId="599DC55F" w14:textId="77777777" w:rsidR="00EF38A7" w:rsidRPr="00EF38A7" w:rsidRDefault="00EF38A7" w:rsidP="00EF38A7">
      <w:pPr>
        <w:numPr>
          <w:ilvl w:val="12"/>
          <w:numId w:val="0"/>
        </w:numPr>
        <w:jc w:val="both"/>
        <w:rPr>
          <w:rFonts w:ascii="Tahoma" w:hAnsi="Tahoma" w:cs="Tahoma"/>
          <w:i/>
        </w:rPr>
      </w:pPr>
      <w:r w:rsidRPr="00EF38A7">
        <w:rPr>
          <w:rFonts w:ascii="Tahoma" w:hAnsi="Tahoma" w:cs="Tahoma"/>
          <w:i/>
        </w:rPr>
        <w:t>V kolikor kandidat ne oddaja prijave (ponudbe) z nobenim podizvajalcem, mu ni potrebno izpolniti/priložiti prilog, ki se nanašajo na podizvajalce.</w:t>
      </w:r>
    </w:p>
    <w:p w14:paraId="3DFE79F6" w14:textId="77777777" w:rsidR="008E2B50" w:rsidRDefault="008E2B50" w:rsidP="00EF38A7">
      <w:pPr>
        <w:jc w:val="both"/>
        <w:rPr>
          <w:rFonts w:ascii="Tahoma" w:hAnsi="Tahoma" w:cs="Tahoma"/>
        </w:rPr>
      </w:pPr>
    </w:p>
    <w:p w14:paraId="6699BA24" w14:textId="408430D6" w:rsidR="008E2B50" w:rsidRPr="00D54E70" w:rsidRDefault="008E2B50" w:rsidP="00672DDE">
      <w:pPr>
        <w:pStyle w:val="Odstavekseznama"/>
        <w:numPr>
          <w:ilvl w:val="2"/>
          <w:numId w:val="3"/>
        </w:numPr>
        <w:jc w:val="both"/>
        <w:rPr>
          <w:rFonts w:ascii="Tahoma" w:hAnsi="Tahoma" w:cs="Tahoma"/>
        </w:rPr>
      </w:pPr>
      <w:r w:rsidRPr="00D54E70">
        <w:rPr>
          <w:rFonts w:ascii="Tahoma" w:hAnsi="Tahoma" w:cs="Tahoma"/>
        </w:rPr>
        <w:t>Uporaba zmogljivosti drugih subjektov</w:t>
      </w:r>
    </w:p>
    <w:p w14:paraId="3286E6DF" w14:textId="77777777" w:rsidR="008E2B50" w:rsidRDefault="008E2B50" w:rsidP="00EF38A7">
      <w:pPr>
        <w:jc w:val="both"/>
        <w:rPr>
          <w:rFonts w:ascii="Tahoma" w:hAnsi="Tahoma" w:cs="Tahoma"/>
        </w:rPr>
      </w:pPr>
    </w:p>
    <w:p w14:paraId="5FC08B8C" w14:textId="5A6C37DD" w:rsidR="00EF38A7" w:rsidRPr="00EF38A7" w:rsidRDefault="00EF38A7" w:rsidP="00EF38A7">
      <w:pPr>
        <w:keepLines/>
        <w:jc w:val="both"/>
        <w:rPr>
          <w:rFonts w:ascii="Tahoma" w:hAnsi="Tahoma" w:cs="Tahoma"/>
        </w:rPr>
      </w:pPr>
      <w:r>
        <w:rPr>
          <w:rFonts w:ascii="Tahoma" w:hAnsi="Tahoma" w:cs="Tahoma"/>
        </w:rPr>
        <w:t>Ponudnik</w:t>
      </w:r>
      <w:r w:rsidRPr="00EF38A7">
        <w:rPr>
          <w:rFonts w:ascii="Tahoma" w:hAnsi="Tahoma" w:cs="Tahoma"/>
        </w:rPr>
        <w:t xml:space="preserve"> lahko za izvedbo javnega naročila uporabi zmogljivosti drugih subjektov, kot to določa 81. člen ZJN-3, pri čemer pri subjektih, katerih zmo</w:t>
      </w:r>
      <w:r>
        <w:rPr>
          <w:rFonts w:ascii="Tahoma" w:hAnsi="Tahoma" w:cs="Tahoma"/>
        </w:rPr>
        <w:t>gljivosti bo uporabljal ponudnik</w:t>
      </w:r>
      <w:r w:rsidRPr="00EF38A7">
        <w:rPr>
          <w:rFonts w:ascii="Tahoma" w:hAnsi="Tahoma" w:cs="Tahoma"/>
        </w:rPr>
        <w:t>, ne smejo obstajati razlogi za izključitev iz sodelovanja v postopku javnega naročanja iz točke 3.1. razpisne dokumentacije.</w:t>
      </w:r>
    </w:p>
    <w:p w14:paraId="78B6630E" w14:textId="77777777" w:rsidR="00EF38A7" w:rsidRPr="00EF38A7" w:rsidRDefault="00EF38A7" w:rsidP="00EF38A7">
      <w:pPr>
        <w:keepLines/>
        <w:jc w:val="both"/>
        <w:rPr>
          <w:rFonts w:ascii="Tahoma" w:hAnsi="Tahoma" w:cs="Tahoma"/>
        </w:rPr>
      </w:pPr>
    </w:p>
    <w:p w14:paraId="08031131" w14:textId="7357745A" w:rsidR="00EF38A7" w:rsidRPr="00EF38A7" w:rsidRDefault="00EF38A7" w:rsidP="00EF38A7">
      <w:pPr>
        <w:keepLines/>
        <w:jc w:val="both"/>
        <w:rPr>
          <w:rFonts w:ascii="Tahoma" w:hAnsi="Tahoma" w:cs="Tahoma"/>
        </w:rPr>
      </w:pPr>
      <w:r>
        <w:rPr>
          <w:rFonts w:ascii="Tahoma" w:hAnsi="Tahoma" w:cs="Tahoma"/>
        </w:rPr>
        <w:t>Če želi ponudnik</w:t>
      </w:r>
      <w:r w:rsidRPr="00EF38A7">
        <w:rPr>
          <w:rFonts w:ascii="Tahoma" w:hAnsi="Tahoma" w:cs="Tahoma"/>
        </w:rPr>
        <w:t xml:space="preserve"> uporabiti zmogljivosti drugih subjektov, mora v prijavi dokazati, da bo imel na voljo sredstva, na primer s predložitvijo zagotovil teh subjektov za ta namen. Naročnik bo v tem primeru ravnal v skladu s drugim odstavkom 81. člena ZJN-3. </w:t>
      </w:r>
    </w:p>
    <w:p w14:paraId="78B73713" w14:textId="77777777" w:rsidR="00EF38A7" w:rsidRPr="00EF38A7" w:rsidRDefault="00EF38A7" w:rsidP="00EF38A7">
      <w:pPr>
        <w:keepLines/>
        <w:jc w:val="both"/>
        <w:rPr>
          <w:rFonts w:ascii="Tahoma" w:hAnsi="Tahoma" w:cs="Tahoma"/>
        </w:rPr>
      </w:pPr>
    </w:p>
    <w:p w14:paraId="27C8CF89" w14:textId="23D28E36" w:rsidR="00EF38A7" w:rsidRPr="00EF38A7" w:rsidRDefault="00EF38A7" w:rsidP="00EF38A7">
      <w:pPr>
        <w:keepLines/>
        <w:jc w:val="both"/>
        <w:rPr>
          <w:rFonts w:ascii="Tahoma" w:hAnsi="Tahoma" w:cs="Tahoma"/>
        </w:rPr>
      </w:pPr>
      <w:r>
        <w:rPr>
          <w:rFonts w:ascii="Tahoma" w:hAnsi="Tahoma" w:cs="Tahoma"/>
        </w:rPr>
        <w:t>V primeru, da bo ponudnik</w:t>
      </w:r>
      <w:r w:rsidRPr="00EF38A7">
        <w:rPr>
          <w:rFonts w:ascii="Tahoma" w:hAnsi="Tahoma" w:cs="Tahoma"/>
        </w:rPr>
        <w:t xml:space="preserve"> za izvedbo javnega naročila uporabljal zmogljivost drugih subjektov (ki niso partner/ji v primeru skupne prijave ali po</w:t>
      </w:r>
      <w:r w:rsidR="00D54E70">
        <w:rPr>
          <w:rFonts w:ascii="Tahoma" w:hAnsi="Tahoma" w:cs="Tahoma"/>
        </w:rPr>
        <w:t>dizvajalec/ci), mora v ponudbi</w:t>
      </w:r>
      <w:r w:rsidRPr="00EF38A7">
        <w:rPr>
          <w:rFonts w:ascii="Tahoma" w:hAnsi="Tahoma" w:cs="Tahoma"/>
        </w:rPr>
        <w:t xml:space="preserve"> za vsakega izmed subjektov, na katerega zmogljivosti se sklicuje, priložiti naslednje izpolnjene in podpisane priloge v </w:t>
      </w:r>
      <w:proofErr w:type="spellStart"/>
      <w:r w:rsidRPr="00EF38A7">
        <w:rPr>
          <w:rFonts w:ascii="Tahoma" w:hAnsi="Tahoma" w:cs="Tahoma"/>
        </w:rPr>
        <w:t>pdf</w:t>
      </w:r>
      <w:proofErr w:type="spellEnd"/>
      <w:r w:rsidRPr="00EF38A7">
        <w:rPr>
          <w:rFonts w:ascii="Tahoma" w:hAnsi="Tahoma" w:cs="Tahoma"/>
        </w:rPr>
        <w:t xml:space="preserve">. formatu: </w:t>
      </w:r>
    </w:p>
    <w:p w14:paraId="5DCE8985" w14:textId="77777777" w:rsidR="00EF38A7" w:rsidRPr="00EF38A7" w:rsidRDefault="00EF38A7" w:rsidP="00672DDE">
      <w:pPr>
        <w:keepLines/>
        <w:numPr>
          <w:ilvl w:val="0"/>
          <w:numId w:val="33"/>
        </w:numPr>
        <w:jc w:val="both"/>
        <w:rPr>
          <w:rFonts w:ascii="Tahoma" w:hAnsi="Tahoma" w:cs="Tahoma"/>
        </w:rPr>
      </w:pPr>
      <w:r w:rsidRPr="00EF38A7">
        <w:rPr>
          <w:rFonts w:ascii="Tahoma" w:hAnsi="Tahoma" w:cs="Tahoma"/>
        </w:rPr>
        <w:t>v razdelek »Sodelujoči«, del »ESPD – ostali sodelujoči«:</w:t>
      </w:r>
    </w:p>
    <w:p w14:paraId="577E897C" w14:textId="77777777" w:rsidR="00EF38A7" w:rsidRPr="00EF38A7" w:rsidRDefault="00EF38A7" w:rsidP="00672DDE">
      <w:pPr>
        <w:keepLines/>
        <w:numPr>
          <w:ilvl w:val="0"/>
          <w:numId w:val="32"/>
        </w:numPr>
        <w:jc w:val="both"/>
        <w:rPr>
          <w:rFonts w:ascii="Tahoma" w:hAnsi="Tahoma" w:cs="Tahoma"/>
        </w:rPr>
      </w:pPr>
      <w:r w:rsidRPr="00EF38A7">
        <w:rPr>
          <w:rFonts w:ascii="Tahoma" w:hAnsi="Tahoma" w:cs="Tahoma"/>
        </w:rPr>
        <w:lastRenderedPageBreak/>
        <w:t>izpolnjen in podpisan ESPD s strani subjekta, katerega zmogljivost uporablja ponudnik (Priloga 3),</w:t>
      </w:r>
    </w:p>
    <w:p w14:paraId="2C6D2F8B" w14:textId="77777777" w:rsidR="00EF38A7" w:rsidRPr="00EF38A7" w:rsidRDefault="00EF38A7" w:rsidP="00672DDE">
      <w:pPr>
        <w:keepLines/>
        <w:numPr>
          <w:ilvl w:val="0"/>
          <w:numId w:val="33"/>
        </w:numPr>
        <w:jc w:val="both"/>
        <w:rPr>
          <w:rFonts w:ascii="Tahoma" w:hAnsi="Tahoma" w:cs="Tahoma"/>
        </w:rPr>
      </w:pPr>
      <w:r w:rsidRPr="00EF38A7">
        <w:rPr>
          <w:rFonts w:ascii="Tahoma" w:hAnsi="Tahoma" w:cs="Tahoma"/>
        </w:rPr>
        <w:t>v razdelek »Dokumenti«, del »Ostale priloge«:</w:t>
      </w:r>
    </w:p>
    <w:p w14:paraId="73C5A4A2" w14:textId="77777777" w:rsidR="00EF38A7" w:rsidRPr="00EF38A7" w:rsidRDefault="00EF38A7" w:rsidP="00672DDE">
      <w:pPr>
        <w:keepLines/>
        <w:numPr>
          <w:ilvl w:val="0"/>
          <w:numId w:val="34"/>
        </w:numPr>
        <w:jc w:val="both"/>
        <w:rPr>
          <w:rFonts w:ascii="Tahoma" w:hAnsi="Tahoma" w:cs="Tahoma"/>
        </w:rPr>
      </w:pPr>
      <w:r w:rsidRPr="00EF38A7">
        <w:rPr>
          <w:rFonts w:ascii="Tahoma" w:hAnsi="Tahoma" w:cs="Tahoma"/>
        </w:rPr>
        <w:t>izpolnjen in podpisan Obrazec k Prilogi 3 IZJAVA O UDELEŽBI FIZIČNIH IN PRAVNIH OSEB V LASTNIŠTVU GOSPODARSKEGA SUBJEKTA</w:t>
      </w:r>
    </w:p>
    <w:p w14:paraId="0049E373" w14:textId="77777777" w:rsidR="00EF38A7" w:rsidRPr="00EF38A7" w:rsidRDefault="00EF38A7" w:rsidP="00672DDE">
      <w:pPr>
        <w:keepLines/>
        <w:numPr>
          <w:ilvl w:val="0"/>
          <w:numId w:val="34"/>
        </w:numPr>
        <w:jc w:val="both"/>
        <w:rPr>
          <w:rFonts w:ascii="Tahoma" w:hAnsi="Tahoma" w:cs="Tahoma"/>
        </w:rPr>
      </w:pPr>
      <w:r w:rsidRPr="00EF38A7">
        <w:rPr>
          <w:rFonts w:ascii="Tahoma" w:hAnsi="Tahoma" w:cs="Tahoma"/>
        </w:rPr>
        <w:t>izpolnjeno in podpisano Prilogo 4/2 SEZNAM SUBJEKTOV, KATERIH ZMOGLJIVOST UPORABLJA KANDIDAT.</w:t>
      </w:r>
    </w:p>
    <w:p w14:paraId="2DA76B5A" w14:textId="77777777" w:rsidR="00EF38A7" w:rsidRPr="00EF38A7" w:rsidRDefault="00EF38A7" w:rsidP="00EF38A7">
      <w:pPr>
        <w:keepLines/>
        <w:jc w:val="both"/>
        <w:rPr>
          <w:rFonts w:ascii="Tahoma" w:hAnsi="Tahoma" w:cs="Tahoma"/>
        </w:rPr>
      </w:pPr>
    </w:p>
    <w:p w14:paraId="0ACE147F" w14:textId="48B7E92F" w:rsidR="00EF38A7" w:rsidRPr="00EF38A7" w:rsidRDefault="00D54E70" w:rsidP="00EF38A7">
      <w:pPr>
        <w:keepLines/>
        <w:jc w:val="both"/>
        <w:rPr>
          <w:rFonts w:ascii="Tahoma" w:hAnsi="Tahoma" w:cs="Tahoma"/>
        </w:rPr>
      </w:pPr>
      <w:r>
        <w:rPr>
          <w:rFonts w:ascii="Tahoma" w:hAnsi="Tahoma" w:cs="Tahoma"/>
        </w:rPr>
        <w:t>Ponudnik</w:t>
      </w:r>
      <w:r w:rsidR="00EF38A7" w:rsidRPr="00EF38A7">
        <w:rPr>
          <w:rFonts w:ascii="Tahoma" w:hAnsi="Tahoma" w:cs="Tahoma"/>
        </w:rPr>
        <w:t xml:space="preserve">, kateremu bo javno naročilo oddano, bo v razmerju do naročnika v celoti odgovarjal za izvedbo prejetega naročila, ne glede na število subjektov, katerih zmogljivost bo </w:t>
      </w:r>
      <w:r w:rsidR="00817B44">
        <w:rPr>
          <w:rFonts w:ascii="Tahoma" w:hAnsi="Tahoma" w:cs="Tahoma"/>
        </w:rPr>
        <w:t>ponudnik</w:t>
      </w:r>
      <w:r w:rsidR="00817B44" w:rsidRPr="00EF38A7">
        <w:rPr>
          <w:rFonts w:ascii="Tahoma" w:hAnsi="Tahoma" w:cs="Tahoma"/>
        </w:rPr>
        <w:t xml:space="preserve"> </w:t>
      </w:r>
      <w:r w:rsidR="00EF38A7" w:rsidRPr="00EF38A7">
        <w:rPr>
          <w:rFonts w:ascii="Tahoma" w:hAnsi="Tahoma" w:cs="Tahoma"/>
        </w:rPr>
        <w:t xml:space="preserve">uporabljal v </w:t>
      </w:r>
      <w:r w:rsidR="00817B44">
        <w:rPr>
          <w:rFonts w:ascii="Tahoma" w:hAnsi="Tahoma" w:cs="Tahoma"/>
        </w:rPr>
        <w:t>ponudbi</w:t>
      </w:r>
      <w:r w:rsidR="00817B44" w:rsidRPr="00EF38A7">
        <w:rPr>
          <w:rFonts w:ascii="Tahoma" w:hAnsi="Tahoma" w:cs="Tahoma"/>
        </w:rPr>
        <w:t xml:space="preserve"> </w:t>
      </w:r>
      <w:r w:rsidR="00EF38A7" w:rsidRPr="00EF38A7">
        <w:rPr>
          <w:rFonts w:ascii="Tahoma" w:hAnsi="Tahoma" w:cs="Tahoma"/>
        </w:rPr>
        <w:t>oz. pri izvedbi predmeta javnega naročila.</w:t>
      </w:r>
    </w:p>
    <w:p w14:paraId="1EF501DD" w14:textId="52799740" w:rsidR="00EF38A7" w:rsidRPr="00EF38A7" w:rsidRDefault="00EF38A7" w:rsidP="00EF38A7">
      <w:pPr>
        <w:keepLines/>
        <w:jc w:val="both"/>
        <w:rPr>
          <w:rFonts w:ascii="Tahoma" w:hAnsi="Tahoma" w:cs="Tahoma"/>
          <w:i/>
        </w:rPr>
      </w:pPr>
      <w:r w:rsidRPr="00EF38A7">
        <w:rPr>
          <w:rFonts w:ascii="Tahoma" w:hAnsi="Tahoma" w:cs="Tahoma"/>
          <w:i/>
        </w:rPr>
        <w:t xml:space="preserve">V kolikor </w:t>
      </w:r>
      <w:r w:rsidR="00817B44">
        <w:rPr>
          <w:rFonts w:ascii="Tahoma" w:hAnsi="Tahoma" w:cs="Tahoma"/>
          <w:i/>
        </w:rPr>
        <w:t>ponudnik</w:t>
      </w:r>
      <w:r w:rsidR="00817B44" w:rsidRPr="00EF38A7">
        <w:rPr>
          <w:rFonts w:ascii="Tahoma" w:hAnsi="Tahoma" w:cs="Tahoma"/>
          <w:i/>
        </w:rPr>
        <w:t xml:space="preserve"> </w:t>
      </w:r>
      <w:r w:rsidRPr="00EF38A7">
        <w:rPr>
          <w:rFonts w:ascii="Tahoma" w:hAnsi="Tahoma" w:cs="Tahoma"/>
          <w:i/>
        </w:rPr>
        <w:t>za izvedbo javnega naročila ne bo uporabil zmogljivosti drugih subjektov, mu ni potrebno upoštevati določil oz. izpolniti/priložiti prilog, ki se nanašajo na subjekt/e, katerih zmogljivost</w:t>
      </w:r>
      <w:r w:rsidRPr="00EF38A7">
        <w:rPr>
          <w:rFonts w:ascii="Tahoma" w:hAnsi="Tahoma" w:cs="Tahoma"/>
        </w:rPr>
        <w:t xml:space="preserve"> </w:t>
      </w:r>
      <w:r w:rsidR="00D54E70">
        <w:rPr>
          <w:rFonts w:ascii="Tahoma" w:hAnsi="Tahoma" w:cs="Tahoma"/>
          <w:i/>
        </w:rPr>
        <w:t>uporablja kandidat v ponudbi</w:t>
      </w:r>
      <w:r w:rsidRPr="00EF38A7">
        <w:rPr>
          <w:rFonts w:ascii="Tahoma" w:hAnsi="Tahoma" w:cs="Tahoma"/>
          <w:i/>
        </w:rPr>
        <w:t xml:space="preserve">. </w:t>
      </w:r>
    </w:p>
    <w:p w14:paraId="6DDF8381" w14:textId="5AFECE74" w:rsidR="008E2B50" w:rsidRDefault="008E2B50" w:rsidP="00D54E70">
      <w:pPr>
        <w:keepNext/>
        <w:keepLines/>
        <w:jc w:val="both"/>
        <w:rPr>
          <w:rFonts w:ascii="Tahoma" w:hAnsi="Tahoma" w:cs="Tahoma"/>
        </w:rPr>
      </w:pPr>
    </w:p>
    <w:p w14:paraId="703A07EA" w14:textId="2D92A563" w:rsidR="007C70A1" w:rsidRPr="00780D5D" w:rsidRDefault="008D68D0" w:rsidP="00672DDE">
      <w:pPr>
        <w:keepNext/>
        <w:keepLines/>
        <w:numPr>
          <w:ilvl w:val="2"/>
          <w:numId w:val="3"/>
        </w:numPr>
        <w:jc w:val="both"/>
        <w:rPr>
          <w:rFonts w:ascii="Tahoma" w:hAnsi="Tahoma" w:cs="Tahoma"/>
        </w:rPr>
      </w:pPr>
      <w:r w:rsidRPr="00780D5D">
        <w:rPr>
          <w:rFonts w:ascii="Tahoma" w:hAnsi="Tahoma" w:cs="Tahoma"/>
        </w:rPr>
        <w:t>Ponudbena cena</w:t>
      </w:r>
    </w:p>
    <w:p w14:paraId="7D4E92B1" w14:textId="77777777" w:rsidR="00571C33" w:rsidRDefault="00571C33" w:rsidP="005660A7">
      <w:pPr>
        <w:pStyle w:val="tekst1"/>
        <w:keepNext/>
        <w:keepLines/>
        <w:spacing w:before="0" w:line="240" w:lineRule="auto"/>
        <w:rPr>
          <w:rFonts w:ascii="Tahoma" w:hAnsi="Tahoma" w:cs="Tahoma"/>
          <w:sz w:val="20"/>
        </w:rPr>
      </w:pPr>
    </w:p>
    <w:p w14:paraId="4A5E85B7" w14:textId="7EA29B57" w:rsidR="00851CCC" w:rsidRPr="00CF0ED0" w:rsidRDefault="00851CCC" w:rsidP="005660A7">
      <w:pPr>
        <w:keepNext/>
        <w:keepLines/>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5660A7">
      <w:pPr>
        <w:pStyle w:val="tekst1"/>
        <w:keepNext/>
        <w:keepLines/>
        <w:spacing w:before="0" w:line="240" w:lineRule="auto"/>
        <w:rPr>
          <w:rFonts w:ascii="Tahoma" w:hAnsi="Tahoma" w:cs="Tahoma"/>
          <w:sz w:val="20"/>
        </w:rPr>
      </w:pPr>
    </w:p>
    <w:p w14:paraId="58698EC6" w14:textId="41DBF855" w:rsidR="00851CCC" w:rsidRPr="00CF0ED0" w:rsidRDefault="00851CCC" w:rsidP="005660A7">
      <w:pPr>
        <w:keepNext/>
        <w:keepLines/>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12391C">
        <w:rPr>
          <w:rFonts w:ascii="Tahoma" w:hAnsi="Tahoma" w:cs="Tahoma"/>
          <w:snapToGrid w:val="0"/>
        </w:rPr>
        <w:t>dbo predmeta okvirnega sporazuma</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0C2CC2BF" w14:textId="1721EEEF" w:rsidR="005D2B01" w:rsidRDefault="005D2B01" w:rsidP="005D2B01">
      <w:pPr>
        <w:keepNext/>
        <w:keepLines/>
        <w:jc w:val="both"/>
        <w:rPr>
          <w:rFonts w:ascii="Tahoma" w:hAnsi="Tahoma" w:cs="Tahoma"/>
        </w:rPr>
      </w:pPr>
    </w:p>
    <w:p w14:paraId="5F423779" w14:textId="2D4147F2" w:rsidR="005D2B01" w:rsidRPr="005D2B01" w:rsidRDefault="005D2B01" w:rsidP="00672DDE">
      <w:pPr>
        <w:keepNext/>
        <w:keepLines/>
        <w:numPr>
          <w:ilvl w:val="1"/>
          <w:numId w:val="3"/>
        </w:numPr>
        <w:jc w:val="both"/>
        <w:rPr>
          <w:rFonts w:ascii="Tahoma" w:hAnsi="Tahoma" w:cs="Tahoma"/>
          <w:b/>
        </w:rPr>
      </w:pPr>
      <w:r w:rsidRPr="005D2B01">
        <w:rPr>
          <w:rFonts w:ascii="Tahoma" w:hAnsi="Tahoma" w:cs="Tahoma"/>
          <w:b/>
          <w:color w:val="000000"/>
        </w:rPr>
        <w:t>Tehnična specifikacija</w:t>
      </w:r>
    </w:p>
    <w:p w14:paraId="0A57191E" w14:textId="77777777" w:rsidR="005D2B01" w:rsidRPr="005D2B01" w:rsidRDefault="005D2B01" w:rsidP="005D2B01">
      <w:pPr>
        <w:suppressAutoHyphens/>
        <w:jc w:val="both"/>
        <w:rPr>
          <w:rFonts w:ascii="Tahoma" w:hAnsi="Tahoma" w:cs="Tahoma"/>
          <w:sz w:val="24"/>
          <w:szCs w:val="24"/>
        </w:rPr>
      </w:pPr>
    </w:p>
    <w:p w14:paraId="4A6B468D" w14:textId="77777777" w:rsidR="005D2B01" w:rsidRPr="005D2B01" w:rsidRDefault="005D2B01" w:rsidP="005D2B01">
      <w:pPr>
        <w:suppressAutoHyphens/>
        <w:ind w:left="720"/>
        <w:jc w:val="both"/>
        <w:rPr>
          <w:rFonts w:ascii="Tahoma" w:hAnsi="Tahoma" w:cs="Tahoma"/>
        </w:rPr>
      </w:pPr>
      <w:r w:rsidRPr="005D2B01">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107E60F9" w14:textId="77777777" w:rsidR="005D2B01" w:rsidRPr="005D2B01" w:rsidRDefault="005D2B01" w:rsidP="005D2B01">
      <w:pPr>
        <w:jc w:val="both"/>
        <w:rPr>
          <w:rFonts w:ascii="Tahoma" w:hAnsi="Tahoma" w:cs="Tahoma"/>
        </w:rPr>
      </w:pPr>
    </w:p>
    <w:p w14:paraId="5B5AEA73" w14:textId="6EFC41D0" w:rsidR="005D2B01" w:rsidRPr="005D2B01" w:rsidRDefault="005D2B01" w:rsidP="00672DDE">
      <w:pPr>
        <w:pStyle w:val="Odstavekseznama"/>
        <w:numPr>
          <w:ilvl w:val="2"/>
          <w:numId w:val="3"/>
        </w:numPr>
        <w:jc w:val="both"/>
        <w:rPr>
          <w:rFonts w:ascii="Tahoma" w:hAnsi="Tahoma" w:cs="Tahoma"/>
          <w:vanish/>
        </w:rPr>
      </w:pPr>
      <w:r w:rsidRPr="005D2B01">
        <w:rPr>
          <w:rFonts w:ascii="Tahoma" w:hAnsi="Tahoma" w:cs="Tahoma"/>
        </w:rPr>
        <w:t xml:space="preserve">Trenutno stanje  </w:t>
      </w:r>
    </w:p>
    <w:p w14:paraId="49E12E3F" w14:textId="77777777" w:rsidR="005D2B01" w:rsidRPr="005D2B01" w:rsidRDefault="005D2B01" w:rsidP="005D2B01">
      <w:pPr>
        <w:ind w:left="720"/>
        <w:jc w:val="both"/>
        <w:rPr>
          <w:rFonts w:ascii="Tahoma" w:hAnsi="Tahoma" w:cs="Tahoma"/>
        </w:rPr>
      </w:pPr>
    </w:p>
    <w:p w14:paraId="51F2A8E8" w14:textId="14286755" w:rsidR="005D2B01" w:rsidRDefault="005D2B01" w:rsidP="005D2B01">
      <w:pPr>
        <w:ind w:left="720"/>
        <w:jc w:val="both"/>
        <w:rPr>
          <w:rFonts w:ascii="Tahoma" w:hAnsi="Tahoma" w:cs="Tahoma"/>
        </w:rPr>
      </w:pPr>
      <w:r w:rsidRPr="005D2B01">
        <w:rPr>
          <w:rFonts w:ascii="Tahoma" w:hAnsi="Tahoma" w:cs="Tahoma"/>
        </w:rPr>
        <w:t xml:space="preserve">Naročnik razpolaga z naslednjimi licencami VMWARE, ki so </w:t>
      </w:r>
      <w:r w:rsidR="00EA45D8">
        <w:rPr>
          <w:rFonts w:ascii="Tahoma" w:hAnsi="Tahoma" w:cs="Tahoma"/>
        </w:rPr>
        <w:t xml:space="preserve">bile </w:t>
      </w:r>
      <w:r w:rsidRPr="005D2B01">
        <w:rPr>
          <w:rFonts w:ascii="Tahoma" w:hAnsi="Tahoma" w:cs="Tahoma"/>
        </w:rPr>
        <w:t>v vzd</w:t>
      </w:r>
      <w:r w:rsidR="00EA45D8">
        <w:rPr>
          <w:rFonts w:ascii="Tahoma" w:hAnsi="Tahoma" w:cs="Tahoma"/>
        </w:rPr>
        <w:t>rževanju do vključno 30.4.2023. Del teh licenc še vedno ostane v vzdrževanju in so predmet naročila:</w:t>
      </w:r>
    </w:p>
    <w:p w14:paraId="2C624656" w14:textId="77777777" w:rsidR="00EA45D8" w:rsidRPr="005D2B01" w:rsidRDefault="00EA45D8" w:rsidP="005D2B01">
      <w:pPr>
        <w:ind w:left="720"/>
        <w:jc w:val="both"/>
        <w:rPr>
          <w:rFonts w:ascii="Tahoma" w:hAnsi="Tahoma" w:cs="Tahoma"/>
        </w:rPr>
      </w:pPr>
    </w:p>
    <w:tbl>
      <w:tblPr>
        <w:tblW w:w="7935" w:type="dxa"/>
        <w:tblInd w:w="849" w:type="dxa"/>
        <w:tblCellMar>
          <w:left w:w="70" w:type="dxa"/>
          <w:right w:w="70" w:type="dxa"/>
        </w:tblCellMar>
        <w:tblLook w:val="04A0" w:firstRow="1" w:lastRow="0" w:firstColumn="1" w:lastColumn="0" w:noHBand="0" w:noVBand="1"/>
      </w:tblPr>
      <w:tblGrid>
        <w:gridCol w:w="530"/>
        <w:gridCol w:w="3294"/>
        <w:gridCol w:w="1276"/>
        <w:gridCol w:w="1134"/>
        <w:gridCol w:w="1701"/>
      </w:tblGrid>
      <w:tr w:rsidR="005D2B01" w:rsidRPr="005D2B01" w14:paraId="660D05BC" w14:textId="77777777" w:rsidTr="00EA45D8">
        <w:trPr>
          <w:trHeight w:val="52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6BEEB" w14:textId="77777777" w:rsidR="005D2B01" w:rsidRPr="005D2B01" w:rsidRDefault="005D2B01" w:rsidP="005D2B01">
            <w:pPr>
              <w:jc w:val="center"/>
              <w:rPr>
                <w:rFonts w:ascii="Tahoma" w:hAnsi="Tahoma" w:cs="Tahoma"/>
                <w:color w:val="000000"/>
              </w:rPr>
            </w:pPr>
            <w:r w:rsidRPr="005D2B01">
              <w:rPr>
                <w:rFonts w:ascii="Tahoma" w:hAnsi="Tahoma" w:cs="Tahoma"/>
                <w:color w:val="000000"/>
              </w:rPr>
              <w:t>Z.š.t</w:t>
            </w:r>
          </w:p>
        </w:tc>
        <w:tc>
          <w:tcPr>
            <w:tcW w:w="3294" w:type="dxa"/>
            <w:tcBorders>
              <w:top w:val="single" w:sz="4" w:space="0" w:color="auto"/>
              <w:left w:val="nil"/>
              <w:bottom w:val="single" w:sz="4" w:space="0" w:color="auto"/>
              <w:right w:val="single" w:sz="4" w:space="0" w:color="auto"/>
            </w:tcBorders>
            <w:shd w:val="clear" w:color="auto" w:fill="auto"/>
            <w:vAlign w:val="bottom"/>
          </w:tcPr>
          <w:p w14:paraId="66173A20" w14:textId="77777777" w:rsidR="005D2B01" w:rsidRPr="005D2B01" w:rsidRDefault="005D2B01" w:rsidP="005D2B01">
            <w:pPr>
              <w:rPr>
                <w:rFonts w:ascii="Tahoma" w:hAnsi="Tahoma" w:cs="Tahoma"/>
                <w:color w:val="000000"/>
              </w:rPr>
            </w:pPr>
            <w:r w:rsidRPr="005D2B01">
              <w:rPr>
                <w:rFonts w:ascii="Tahoma" w:hAnsi="Tahoma" w:cs="Tahoma"/>
                <w:color w:val="000000"/>
              </w:rPr>
              <w:t>Naziv opreme</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DC806" w14:textId="77777777" w:rsidR="005D2B01" w:rsidRPr="005D2B01" w:rsidRDefault="005D2B01" w:rsidP="005D2B01">
            <w:pPr>
              <w:rPr>
                <w:rFonts w:ascii="Tahoma" w:hAnsi="Tahoma" w:cs="Tahoma"/>
                <w:color w:val="000000"/>
              </w:rPr>
            </w:pPr>
            <w:r w:rsidRPr="005D2B01">
              <w:rPr>
                <w:rFonts w:ascii="Tahoma" w:hAnsi="Tahoma" w:cs="Tahoma"/>
                <w:color w:val="000000"/>
              </w:rPr>
              <w:t>Vrsta vzdrževanja</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8F6553" w14:textId="77777777" w:rsidR="005D2B01" w:rsidRPr="005D2B01" w:rsidRDefault="005D2B01" w:rsidP="005D2B01">
            <w:pPr>
              <w:jc w:val="center"/>
              <w:rPr>
                <w:rFonts w:ascii="Tahoma" w:hAnsi="Tahoma" w:cs="Tahoma"/>
                <w:color w:val="000000"/>
              </w:rPr>
            </w:pPr>
            <w:r w:rsidRPr="005D2B01">
              <w:rPr>
                <w:rFonts w:ascii="Tahoma" w:hAnsi="Tahoma" w:cs="Tahoma"/>
                <w:color w:val="000000"/>
              </w:rPr>
              <w:t>Število licenc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2EDE26" w14:textId="77777777" w:rsidR="005D2B01" w:rsidRPr="005D2B01" w:rsidRDefault="005D2B01" w:rsidP="005D2B01">
            <w:pPr>
              <w:jc w:val="center"/>
              <w:rPr>
                <w:rFonts w:ascii="Tahoma" w:hAnsi="Tahoma" w:cs="Tahoma"/>
                <w:color w:val="000000"/>
              </w:rPr>
            </w:pPr>
            <w:r w:rsidRPr="005D2B01">
              <w:rPr>
                <w:rFonts w:ascii="Tahoma" w:hAnsi="Tahoma" w:cs="Tahoma"/>
                <w:color w:val="000000"/>
              </w:rPr>
              <w:t>V vzdrževanju do</w:t>
            </w:r>
          </w:p>
        </w:tc>
      </w:tr>
      <w:tr w:rsidR="005D2B01" w:rsidRPr="005D2B01" w14:paraId="64AC16D8" w14:textId="77777777" w:rsidTr="00EA45D8">
        <w:trPr>
          <w:trHeight w:val="80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E467" w14:textId="77777777" w:rsidR="005D2B01" w:rsidRPr="005D2B01" w:rsidRDefault="005D2B01" w:rsidP="005D2B01">
            <w:pPr>
              <w:jc w:val="center"/>
              <w:rPr>
                <w:rFonts w:ascii="Tahoma" w:hAnsi="Tahoma" w:cs="Tahoma"/>
                <w:color w:val="000000"/>
              </w:rPr>
            </w:pPr>
            <w:r w:rsidRPr="005D2B01">
              <w:rPr>
                <w:rFonts w:ascii="Tahoma" w:hAnsi="Tahoma" w:cs="Tahoma"/>
                <w:color w:val="000000"/>
              </w:rPr>
              <w:t>1.</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14:paraId="09C3F480" w14:textId="77777777" w:rsidR="005D2B01" w:rsidRPr="005D2B01" w:rsidRDefault="005D2B01" w:rsidP="005D2B01">
            <w:pPr>
              <w:rPr>
                <w:rFonts w:ascii="Tahoma" w:hAnsi="Tahoma" w:cs="Tahoma"/>
                <w:color w:val="000000"/>
              </w:rPr>
            </w:pPr>
            <w:proofErr w:type="spellStart"/>
            <w:r w:rsidRPr="005D2B01">
              <w:rPr>
                <w:rFonts w:ascii="Tahoma" w:hAnsi="Tahoma" w:cs="Tahoma"/>
                <w:color w:val="000000"/>
              </w:rPr>
              <w:t>Production</w:t>
            </w:r>
            <w:proofErr w:type="spellEnd"/>
            <w:r w:rsidRPr="005D2B01">
              <w:rPr>
                <w:rFonts w:ascii="Tahoma" w:hAnsi="Tahoma" w:cs="Tahoma"/>
                <w:color w:val="000000"/>
              </w:rPr>
              <w:t xml:space="preserve"> Support </w:t>
            </w:r>
            <w:proofErr w:type="spellStart"/>
            <w:r w:rsidRPr="005D2B01">
              <w:rPr>
                <w:rFonts w:ascii="Tahoma" w:hAnsi="Tahoma" w:cs="Tahoma"/>
                <w:color w:val="000000"/>
              </w:rPr>
              <w:t>Coverage</w:t>
            </w:r>
            <w:proofErr w:type="spellEnd"/>
            <w:r w:rsidRPr="005D2B01">
              <w:rPr>
                <w:rFonts w:ascii="Tahoma" w:hAnsi="Tahoma" w:cs="Tahoma"/>
                <w:color w:val="000000"/>
              </w:rPr>
              <w:t xml:space="preserve"> </w:t>
            </w:r>
            <w:proofErr w:type="spellStart"/>
            <w:r w:rsidRPr="005D2B01">
              <w:rPr>
                <w:rFonts w:ascii="Tahoma" w:hAnsi="Tahoma" w:cs="Tahoma"/>
                <w:color w:val="000000"/>
              </w:rPr>
              <w:t>VMware</w:t>
            </w:r>
            <w:proofErr w:type="spellEnd"/>
            <w:r w:rsidRPr="005D2B01">
              <w:rPr>
                <w:rFonts w:ascii="Tahoma" w:hAnsi="Tahoma" w:cs="Tahoma"/>
                <w:color w:val="000000"/>
              </w:rPr>
              <w:t xml:space="preserve"> </w:t>
            </w:r>
            <w:proofErr w:type="spellStart"/>
            <w:r w:rsidRPr="005D2B01">
              <w:rPr>
                <w:rFonts w:ascii="Tahoma" w:hAnsi="Tahoma" w:cs="Tahoma"/>
                <w:color w:val="000000"/>
              </w:rPr>
              <w:t>vSphere</w:t>
            </w:r>
            <w:proofErr w:type="spellEnd"/>
            <w:r w:rsidRPr="005D2B01">
              <w:rPr>
                <w:rFonts w:ascii="Tahoma" w:hAnsi="Tahoma" w:cs="Tahoma"/>
                <w:color w:val="000000"/>
              </w:rPr>
              <w:t xml:space="preserve"> 8 </w:t>
            </w:r>
            <w:proofErr w:type="spellStart"/>
            <w:r w:rsidRPr="005D2B01">
              <w:rPr>
                <w:rFonts w:ascii="Tahoma" w:hAnsi="Tahoma" w:cs="Tahoma"/>
                <w:color w:val="000000"/>
              </w:rPr>
              <w:t>Enterprise</w:t>
            </w:r>
            <w:proofErr w:type="spellEnd"/>
            <w:r w:rsidRPr="005D2B01">
              <w:rPr>
                <w:rFonts w:ascii="Tahoma" w:hAnsi="Tahoma" w:cs="Tahoma"/>
                <w:color w:val="000000"/>
              </w:rPr>
              <w:t xml:space="preserve"> Plus </w:t>
            </w:r>
            <w:proofErr w:type="spellStart"/>
            <w:r w:rsidRPr="005D2B01">
              <w:rPr>
                <w:rFonts w:ascii="Tahoma" w:hAnsi="Tahoma" w:cs="Tahoma"/>
                <w:color w:val="000000"/>
              </w:rPr>
              <w:t>for</w:t>
            </w:r>
            <w:proofErr w:type="spellEnd"/>
            <w:r w:rsidRPr="005D2B01">
              <w:rPr>
                <w:rFonts w:ascii="Tahoma" w:hAnsi="Tahoma" w:cs="Tahoma"/>
                <w:color w:val="000000"/>
              </w:rPr>
              <w:t xml:space="preserve"> 1 </w:t>
            </w:r>
            <w:proofErr w:type="spellStart"/>
            <w:r w:rsidRPr="005D2B01">
              <w:rPr>
                <w:rFonts w:ascii="Tahoma" w:hAnsi="Tahoma" w:cs="Tahoma"/>
                <w:color w:val="000000"/>
              </w:rPr>
              <w:t>processor</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878501" w14:textId="77777777" w:rsidR="005D2B01" w:rsidRPr="005D2B01" w:rsidRDefault="005D2B01" w:rsidP="005D2B01">
            <w:pPr>
              <w:rPr>
                <w:rFonts w:ascii="Tahoma" w:hAnsi="Tahoma" w:cs="Tahoma"/>
                <w:color w:val="000000"/>
              </w:rPr>
            </w:pPr>
            <w:proofErr w:type="spellStart"/>
            <w:r w:rsidRPr="005D2B01">
              <w:rPr>
                <w:rFonts w:ascii="Tahoma" w:hAnsi="Tahoma" w:cs="Tahoma"/>
                <w:color w:val="000000"/>
              </w:rPr>
              <w:t>Production</w:t>
            </w:r>
            <w:proofErr w:type="spellEnd"/>
            <w:r w:rsidRPr="005D2B01">
              <w:rPr>
                <w:rFonts w:ascii="Tahoma" w:hAnsi="Tahoma" w:cs="Tahoma"/>
                <w:color w:val="000000"/>
              </w:rPr>
              <w:t xml:space="preserve"> </w:t>
            </w:r>
            <w:proofErr w:type="spellStart"/>
            <w:r w:rsidRPr="005D2B01">
              <w:rPr>
                <w:rFonts w:ascii="Tahoma" w:hAnsi="Tahoma" w:cs="Tahoma"/>
                <w:color w:val="000000"/>
              </w:rPr>
              <w:t>support</w:t>
            </w:r>
            <w:proofErr w:type="spellEnd"/>
            <w:r w:rsidRPr="005D2B01">
              <w:rPr>
                <w:rFonts w:ascii="Tahoma" w:hAnsi="Tahoma" w:cs="Tahoma"/>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024901" w14:textId="61FAC868" w:rsidR="005D2B01" w:rsidRDefault="00EA45D8" w:rsidP="00F47393">
            <w:pPr>
              <w:jc w:val="center"/>
              <w:rPr>
                <w:rFonts w:ascii="Tahoma" w:hAnsi="Tahoma" w:cs="Tahoma"/>
                <w:color w:val="000000"/>
              </w:rPr>
            </w:pPr>
            <w:r>
              <w:rPr>
                <w:rFonts w:ascii="Tahoma" w:hAnsi="Tahoma" w:cs="Tahoma"/>
                <w:color w:val="000000"/>
              </w:rPr>
              <w:t>12</w:t>
            </w:r>
          </w:p>
          <w:p w14:paraId="13063B2D" w14:textId="47792160" w:rsidR="00EA45D8" w:rsidRPr="005D2B01" w:rsidRDefault="00EA45D8" w:rsidP="00F47393">
            <w:pPr>
              <w:jc w:val="center"/>
              <w:rPr>
                <w:rFonts w:ascii="Tahoma" w:hAnsi="Tahoma" w:cs="Tahoma"/>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37FFE4" w14:textId="77777777" w:rsidR="005D2B01" w:rsidRDefault="005D2B01" w:rsidP="00F47393">
            <w:pPr>
              <w:jc w:val="center"/>
              <w:rPr>
                <w:rFonts w:ascii="Tahoma" w:hAnsi="Tahoma" w:cs="Tahoma"/>
                <w:color w:val="000000"/>
              </w:rPr>
            </w:pPr>
            <w:r w:rsidRPr="005D2B01">
              <w:rPr>
                <w:rFonts w:ascii="Tahoma" w:hAnsi="Tahoma" w:cs="Tahoma"/>
                <w:color w:val="000000"/>
              </w:rPr>
              <w:t>30.4.2023</w:t>
            </w:r>
          </w:p>
          <w:p w14:paraId="7118EF95" w14:textId="7C9E9E9E" w:rsidR="00F47393" w:rsidRPr="005D2B01" w:rsidRDefault="00F47393" w:rsidP="00F47393">
            <w:pPr>
              <w:jc w:val="center"/>
              <w:rPr>
                <w:rFonts w:ascii="Tahoma" w:hAnsi="Tahoma" w:cs="Tahoma"/>
                <w:color w:val="000000"/>
              </w:rPr>
            </w:pPr>
          </w:p>
        </w:tc>
      </w:tr>
    </w:tbl>
    <w:p w14:paraId="38F55614" w14:textId="77777777" w:rsidR="005D2B01" w:rsidRPr="005D2B01" w:rsidRDefault="005D2B01" w:rsidP="005D2B01">
      <w:pPr>
        <w:ind w:left="720"/>
        <w:jc w:val="both"/>
        <w:rPr>
          <w:rFonts w:ascii="Tahoma" w:hAnsi="Tahoma" w:cs="Tahoma"/>
        </w:rPr>
      </w:pPr>
    </w:p>
    <w:p w14:paraId="36F40F8A" w14:textId="77777777" w:rsidR="005D2B01" w:rsidRPr="005D2B01" w:rsidRDefault="005D2B01" w:rsidP="00672DDE">
      <w:pPr>
        <w:numPr>
          <w:ilvl w:val="2"/>
          <w:numId w:val="3"/>
        </w:numPr>
        <w:jc w:val="both"/>
        <w:rPr>
          <w:rFonts w:ascii="Tahoma" w:hAnsi="Tahoma" w:cs="Tahoma"/>
        </w:rPr>
      </w:pPr>
      <w:r w:rsidRPr="005D2B01">
        <w:rPr>
          <w:rFonts w:ascii="Tahoma" w:hAnsi="Tahoma" w:cs="Tahoma"/>
        </w:rPr>
        <w:t xml:space="preserve">Vzdrževanje licenc  </w:t>
      </w:r>
    </w:p>
    <w:p w14:paraId="4C04E58B" w14:textId="77777777" w:rsidR="005D2B01" w:rsidRPr="005D2B01" w:rsidRDefault="005D2B01" w:rsidP="005D2B01">
      <w:pPr>
        <w:ind w:left="720"/>
        <w:jc w:val="both"/>
        <w:rPr>
          <w:rFonts w:ascii="Tahoma" w:hAnsi="Tahoma" w:cs="Tahoma"/>
          <w:b/>
        </w:rPr>
      </w:pPr>
    </w:p>
    <w:p w14:paraId="72E6D91D" w14:textId="6267FDA3" w:rsidR="005D2B01" w:rsidRPr="005D2B01" w:rsidRDefault="005D2B01" w:rsidP="005D2B01">
      <w:pPr>
        <w:ind w:left="720"/>
        <w:jc w:val="both"/>
        <w:rPr>
          <w:rFonts w:ascii="Tahoma" w:hAnsi="Tahoma" w:cs="Tahoma"/>
        </w:rPr>
      </w:pPr>
      <w:r w:rsidRPr="005D2B01">
        <w:rPr>
          <w:rFonts w:ascii="Tahoma" w:hAnsi="Tahoma" w:cs="Tahoma"/>
        </w:rPr>
        <w:t xml:space="preserve">Vse obstoječe licence morajo biti v vzdrževanju </w:t>
      </w:r>
      <w:proofErr w:type="spellStart"/>
      <w:r w:rsidRPr="005D2B01">
        <w:rPr>
          <w:rFonts w:ascii="Tahoma" w:hAnsi="Tahoma" w:cs="Tahoma"/>
        </w:rPr>
        <w:t>Production</w:t>
      </w:r>
      <w:proofErr w:type="spellEnd"/>
      <w:r w:rsidRPr="005D2B01">
        <w:rPr>
          <w:rFonts w:ascii="Tahoma" w:hAnsi="Tahoma" w:cs="Tahoma"/>
        </w:rPr>
        <w:t xml:space="preserve"> </w:t>
      </w:r>
      <w:proofErr w:type="spellStart"/>
      <w:r>
        <w:rPr>
          <w:rFonts w:ascii="Tahoma" w:hAnsi="Tahoma" w:cs="Tahoma"/>
        </w:rPr>
        <w:t>support</w:t>
      </w:r>
      <w:proofErr w:type="spellEnd"/>
      <w:r>
        <w:rPr>
          <w:rFonts w:ascii="Tahoma" w:hAnsi="Tahoma" w:cs="Tahoma"/>
        </w:rPr>
        <w:t>, kar pomeni 24 h na dan</w:t>
      </w:r>
      <w:r w:rsidRPr="005D2B01">
        <w:rPr>
          <w:rFonts w:ascii="Tahoma" w:hAnsi="Tahoma" w:cs="Tahoma"/>
        </w:rPr>
        <w:t xml:space="preserve">, vse dni v tednu ; </w:t>
      </w:r>
      <w:proofErr w:type="spellStart"/>
      <w:r w:rsidRPr="005D2B01">
        <w:rPr>
          <w:rFonts w:ascii="Tahoma" w:hAnsi="Tahoma" w:cs="Tahoma"/>
        </w:rPr>
        <w:t>Production</w:t>
      </w:r>
      <w:proofErr w:type="spellEnd"/>
      <w:r w:rsidRPr="005D2B01">
        <w:rPr>
          <w:rFonts w:ascii="Tahoma" w:hAnsi="Tahoma" w:cs="Tahoma"/>
        </w:rPr>
        <w:t xml:space="preserve"> Support/</w:t>
      </w:r>
      <w:proofErr w:type="spellStart"/>
      <w:r w:rsidRPr="005D2B01">
        <w:rPr>
          <w:rFonts w:ascii="Tahoma" w:hAnsi="Tahoma" w:cs="Tahoma"/>
        </w:rPr>
        <w:t>Subscription</w:t>
      </w:r>
      <w:proofErr w:type="spellEnd"/>
      <w:r w:rsidRPr="005D2B01">
        <w:rPr>
          <w:rFonts w:ascii="Tahoma" w:hAnsi="Tahoma" w:cs="Tahoma"/>
        </w:rPr>
        <w:t xml:space="preserve">  </w:t>
      </w:r>
      <w:proofErr w:type="spellStart"/>
      <w:r w:rsidRPr="005D2B01">
        <w:rPr>
          <w:rFonts w:ascii="Tahoma" w:hAnsi="Tahoma" w:cs="Tahoma"/>
        </w:rPr>
        <w:t>Technical</w:t>
      </w:r>
      <w:proofErr w:type="spellEnd"/>
      <w:r w:rsidRPr="005D2B01">
        <w:rPr>
          <w:rFonts w:ascii="Tahoma" w:hAnsi="Tahoma" w:cs="Tahoma"/>
        </w:rPr>
        <w:t xml:space="preserve"> </w:t>
      </w:r>
      <w:r w:rsidR="00EA45D8">
        <w:rPr>
          <w:rFonts w:ascii="Tahoma" w:hAnsi="Tahoma" w:cs="Tahoma"/>
        </w:rPr>
        <w:t>Support, 24Hour Sev 1 Support -</w:t>
      </w:r>
      <w:r w:rsidRPr="005D2B01">
        <w:rPr>
          <w:rFonts w:ascii="Tahoma" w:hAnsi="Tahoma" w:cs="Tahoma"/>
        </w:rPr>
        <w:t xml:space="preserve"> 7 </w:t>
      </w:r>
      <w:proofErr w:type="spellStart"/>
      <w:r w:rsidRPr="005D2B01">
        <w:rPr>
          <w:rFonts w:ascii="Tahoma" w:hAnsi="Tahoma" w:cs="Tahoma"/>
        </w:rPr>
        <w:t>days</w:t>
      </w:r>
      <w:proofErr w:type="spellEnd"/>
      <w:r w:rsidRPr="005D2B01">
        <w:rPr>
          <w:rFonts w:ascii="Tahoma" w:hAnsi="Tahoma" w:cs="Tahoma"/>
        </w:rPr>
        <w:t xml:space="preserve"> a </w:t>
      </w:r>
      <w:proofErr w:type="spellStart"/>
      <w:r w:rsidRPr="005D2B01">
        <w:rPr>
          <w:rFonts w:ascii="Tahoma" w:hAnsi="Tahoma" w:cs="Tahoma"/>
        </w:rPr>
        <w:t>week</w:t>
      </w:r>
      <w:proofErr w:type="spellEnd"/>
      <w:r w:rsidRPr="005D2B01">
        <w:rPr>
          <w:rFonts w:ascii="Tahoma" w:hAnsi="Tahoma" w:cs="Tahoma"/>
        </w:rPr>
        <w:t>.</w:t>
      </w:r>
    </w:p>
    <w:p w14:paraId="1D2422A7" w14:textId="5AE99696" w:rsidR="005D2B01" w:rsidRPr="005D2B01" w:rsidRDefault="005D2B01" w:rsidP="005D2B01">
      <w:pPr>
        <w:ind w:left="720"/>
        <w:jc w:val="both"/>
        <w:rPr>
          <w:rFonts w:ascii="Tahoma" w:hAnsi="Tahoma" w:cs="Tahoma"/>
        </w:rPr>
      </w:pPr>
      <w:r w:rsidRPr="005D2B01">
        <w:rPr>
          <w:rFonts w:ascii="Tahoma" w:hAnsi="Tahoma" w:cs="Tahoma"/>
        </w:rPr>
        <w:t>Obdobje</w:t>
      </w:r>
      <w:r w:rsidR="00C67E6D">
        <w:rPr>
          <w:rFonts w:ascii="Tahoma" w:hAnsi="Tahoma" w:cs="Tahoma"/>
        </w:rPr>
        <w:t xml:space="preserve"> vzdrževanja obstoječih licenc </w:t>
      </w:r>
      <w:r w:rsidRPr="005D2B01">
        <w:rPr>
          <w:rFonts w:ascii="Tahoma" w:hAnsi="Tahoma" w:cs="Tahoma"/>
        </w:rPr>
        <w:t>je</w:t>
      </w:r>
      <w:r w:rsidR="00C67E6D">
        <w:rPr>
          <w:rFonts w:ascii="Tahoma" w:hAnsi="Tahoma" w:cs="Tahoma"/>
        </w:rPr>
        <w:t xml:space="preserve"> 48 mesecev; predvidoma </w:t>
      </w:r>
      <w:r w:rsidRPr="005D2B01">
        <w:rPr>
          <w:rFonts w:ascii="Tahoma" w:hAnsi="Tahoma" w:cs="Tahoma"/>
        </w:rPr>
        <w:t xml:space="preserve">od 1. </w:t>
      </w:r>
      <w:r w:rsidR="00EA45D8">
        <w:rPr>
          <w:rFonts w:ascii="Tahoma" w:hAnsi="Tahoma" w:cs="Tahoma"/>
        </w:rPr>
        <w:t>7</w:t>
      </w:r>
      <w:r w:rsidRPr="005D2B01">
        <w:rPr>
          <w:rFonts w:ascii="Tahoma" w:hAnsi="Tahoma" w:cs="Tahoma"/>
        </w:rPr>
        <w:t xml:space="preserve">. 2023 do 30. </w:t>
      </w:r>
      <w:r w:rsidR="00EA45D8">
        <w:rPr>
          <w:rFonts w:ascii="Tahoma" w:hAnsi="Tahoma" w:cs="Tahoma"/>
        </w:rPr>
        <w:t>6</w:t>
      </w:r>
      <w:r w:rsidRPr="005D2B01">
        <w:rPr>
          <w:rFonts w:ascii="Tahoma" w:hAnsi="Tahoma" w:cs="Tahoma"/>
        </w:rPr>
        <w:t>. 2027.</w:t>
      </w:r>
    </w:p>
    <w:p w14:paraId="0E52108D" w14:textId="77777777" w:rsidR="005D2B01" w:rsidRPr="005D2B01" w:rsidRDefault="005D2B01" w:rsidP="005D2B01">
      <w:pPr>
        <w:ind w:left="720"/>
        <w:jc w:val="both"/>
        <w:rPr>
          <w:rFonts w:ascii="Tahoma" w:hAnsi="Tahoma" w:cs="Tahoma"/>
        </w:rPr>
      </w:pPr>
    </w:p>
    <w:p w14:paraId="7D51A751" w14:textId="77777777" w:rsidR="005D2B01" w:rsidRPr="005D2B01" w:rsidRDefault="005D2B01" w:rsidP="00672DDE">
      <w:pPr>
        <w:numPr>
          <w:ilvl w:val="2"/>
          <w:numId w:val="3"/>
        </w:numPr>
        <w:jc w:val="both"/>
        <w:rPr>
          <w:rFonts w:ascii="Tahoma" w:hAnsi="Tahoma" w:cs="Tahoma"/>
        </w:rPr>
      </w:pPr>
      <w:r w:rsidRPr="005D2B01">
        <w:rPr>
          <w:rFonts w:ascii="Tahoma" w:hAnsi="Tahoma" w:cs="Tahoma"/>
        </w:rPr>
        <w:t>Dodatne  licence</w:t>
      </w:r>
    </w:p>
    <w:p w14:paraId="408CD42C" w14:textId="77777777" w:rsidR="005D2B01" w:rsidRPr="005D2B01" w:rsidRDefault="005D2B01" w:rsidP="005D2B01">
      <w:pPr>
        <w:ind w:left="720"/>
        <w:jc w:val="both"/>
        <w:rPr>
          <w:rFonts w:ascii="Tahoma" w:hAnsi="Tahoma" w:cs="Tahoma"/>
        </w:rPr>
      </w:pPr>
    </w:p>
    <w:p w14:paraId="75B47EA9" w14:textId="77777777" w:rsidR="005D2B01" w:rsidRPr="005D2B01" w:rsidRDefault="005D2B01" w:rsidP="005D2B01">
      <w:pPr>
        <w:ind w:left="720"/>
        <w:jc w:val="both"/>
        <w:rPr>
          <w:rFonts w:ascii="Tahoma" w:hAnsi="Tahoma" w:cs="Tahoma"/>
        </w:rPr>
      </w:pPr>
      <w:r w:rsidRPr="005D2B01">
        <w:rPr>
          <w:rFonts w:ascii="Tahoma" w:hAnsi="Tahoma" w:cs="Tahoma"/>
        </w:rPr>
        <w:lastRenderedPageBreak/>
        <w:t>Naročnik predvideva razširitev obsega obstoječih licenc, nabavo novih licenc z vključenim štiri (4) letnim vzdrževanjem v času trajanja okvirnega sporazuma.</w:t>
      </w:r>
    </w:p>
    <w:p w14:paraId="286C2211" w14:textId="77777777" w:rsidR="005D2B01" w:rsidRPr="005D2B01" w:rsidRDefault="005D2B01" w:rsidP="005D2B01">
      <w:pPr>
        <w:jc w:val="both"/>
        <w:rPr>
          <w:rFonts w:ascii="Tahoma" w:hAnsi="Tahoma" w:cs="Tahoma"/>
        </w:rPr>
      </w:pPr>
    </w:p>
    <w:p w14:paraId="5763A5A4" w14:textId="77777777" w:rsidR="005D2B01" w:rsidRPr="005D2B01" w:rsidRDefault="005D2B01" w:rsidP="00672DDE">
      <w:pPr>
        <w:numPr>
          <w:ilvl w:val="2"/>
          <w:numId w:val="3"/>
        </w:numPr>
        <w:jc w:val="both"/>
        <w:rPr>
          <w:rFonts w:ascii="Tahoma" w:hAnsi="Tahoma" w:cs="Tahoma"/>
        </w:rPr>
      </w:pPr>
      <w:r w:rsidRPr="005D2B01">
        <w:rPr>
          <w:rFonts w:ascii="Tahoma" w:hAnsi="Tahoma" w:cs="Tahoma"/>
        </w:rPr>
        <w:t>Dodatne storitve</w:t>
      </w:r>
    </w:p>
    <w:p w14:paraId="24D658A6" w14:textId="77777777" w:rsidR="005D2B01" w:rsidRPr="005D2B01" w:rsidRDefault="005D2B01" w:rsidP="005D2B01">
      <w:pPr>
        <w:ind w:left="720"/>
        <w:jc w:val="both"/>
        <w:rPr>
          <w:rFonts w:ascii="Tahoma" w:hAnsi="Tahoma" w:cs="Tahoma"/>
        </w:rPr>
      </w:pPr>
    </w:p>
    <w:p w14:paraId="4E13AA80" w14:textId="77777777" w:rsidR="005D2B01" w:rsidRPr="005D2B01" w:rsidRDefault="005D2B01" w:rsidP="005D2B01">
      <w:pPr>
        <w:ind w:left="720"/>
        <w:jc w:val="both"/>
        <w:rPr>
          <w:rFonts w:ascii="Tahoma" w:hAnsi="Tahoma" w:cs="Tahoma"/>
        </w:rPr>
      </w:pPr>
      <w:r w:rsidRPr="005D2B01">
        <w:rPr>
          <w:rFonts w:ascii="Tahoma" w:hAnsi="Tahoma" w:cs="Tahoma"/>
        </w:rPr>
        <w:t xml:space="preserve">Predmet naročila so tudi dodatne storitve, ki jih bo naročnik naročal glede na svoje dejanske potrebe. Gre za pomoč naročniku predvsem pri </w:t>
      </w:r>
      <w:proofErr w:type="spellStart"/>
      <w:r w:rsidRPr="005D2B01">
        <w:rPr>
          <w:rFonts w:ascii="Tahoma" w:hAnsi="Tahoma" w:cs="Tahoma"/>
        </w:rPr>
        <w:t>rekonfiguracijah</w:t>
      </w:r>
      <w:proofErr w:type="spellEnd"/>
      <w:r w:rsidRPr="005D2B01">
        <w:rPr>
          <w:rFonts w:ascii="Tahoma" w:hAnsi="Tahoma" w:cs="Tahoma"/>
        </w:rPr>
        <w:t xml:space="preserve"> strežniške in mrežne opreme in nadgradnjah programske opreme.</w:t>
      </w:r>
    </w:p>
    <w:p w14:paraId="6380D44D" w14:textId="77777777" w:rsidR="005D2B01" w:rsidRPr="005D2B01" w:rsidRDefault="005D2B01" w:rsidP="005D2B01">
      <w:pPr>
        <w:jc w:val="both"/>
        <w:rPr>
          <w:rFonts w:ascii="Tahoma" w:hAnsi="Tahoma" w:cs="Tahoma"/>
        </w:rPr>
      </w:pPr>
    </w:p>
    <w:p w14:paraId="605D8C13" w14:textId="77777777" w:rsidR="005D2B01" w:rsidRPr="005D2B01" w:rsidRDefault="005D2B01" w:rsidP="00672DDE">
      <w:pPr>
        <w:numPr>
          <w:ilvl w:val="2"/>
          <w:numId w:val="3"/>
        </w:numPr>
        <w:jc w:val="both"/>
        <w:rPr>
          <w:rFonts w:ascii="Tahoma" w:hAnsi="Tahoma" w:cs="Tahoma"/>
        </w:rPr>
      </w:pPr>
      <w:r w:rsidRPr="005D2B01">
        <w:rPr>
          <w:rFonts w:ascii="Tahoma" w:hAnsi="Tahoma" w:cs="Tahoma"/>
        </w:rPr>
        <w:t>Odnos ponudnika s proizvajalcem opreme in specializiranost</w:t>
      </w:r>
    </w:p>
    <w:p w14:paraId="7FD3A9A3" w14:textId="77777777" w:rsidR="005D2B01" w:rsidRPr="005D2B01" w:rsidRDefault="005D2B01" w:rsidP="005D2B01">
      <w:pPr>
        <w:ind w:left="708"/>
        <w:jc w:val="both"/>
        <w:rPr>
          <w:rFonts w:ascii="Tahoma" w:hAnsi="Tahoma" w:cs="Tahoma"/>
        </w:rPr>
      </w:pPr>
    </w:p>
    <w:p w14:paraId="761FD244" w14:textId="77777777" w:rsidR="005D2B01" w:rsidRPr="005D2B01" w:rsidRDefault="005D2B01" w:rsidP="005D2B01">
      <w:pPr>
        <w:suppressAutoHyphens/>
        <w:ind w:left="720"/>
        <w:jc w:val="both"/>
        <w:rPr>
          <w:rFonts w:ascii="Tahoma" w:hAnsi="Tahoma" w:cs="Tahoma"/>
        </w:rPr>
      </w:pPr>
      <w:r w:rsidRPr="005D2B01">
        <w:rPr>
          <w:rFonts w:ascii="Tahoma" w:hAnsi="Tahoma" w:cs="Tahoma"/>
        </w:rPr>
        <w:t>Ponudnik mora imeti naslednji status usposobljenosti pri proizvajalcu opreme VMWARE:</w:t>
      </w:r>
    </w:p>
    <w:p w14:paraId="3DD264E1" w14:textId="222BC346" w:rsidR="005D2B01" w:rsidRPr="005D2B01" w:rsidRDefault="005D2B01" w:rsidP="00672DDE">
      <w:pPr>
        <w:numPr>
          <w:ilvl w:val="0"/>
          <w:numId w:val="19"/>
        </w:numPr>
        <w:suppressAutoHyphens/>
        <w:jc w:val="both"/>
        <w:rPr>
          <w:rFonts w:ascii="Tahoma" w:hAnsi="Tahoma" w:cs="Tahoma"/>
        </w:rPr>
      </w:pPr>
      <w:r w:rsidRPr="005D2B01">
        <w:rPr>
          <w:rFonts w:ascii="Tahoma" w:hAnsi="Tahoma" w:cs="Tahoma"/>
        </w:rPr>
        <w:t xml:space="preserve">Partner </w:t>
      </w:r>
      <w:proofErr w:type="spellStart"/>
      <w:r w:rsidRPr="005D2B01">
        <w:rPr>
          <w:rFonts w:ascii="Tahoma" w:hAnsi="Tahoma" w:cs="Tahoma"/>
        </w:rPr>
        <w:t>Connect</w:t>
      </w:r>
      <w:proofErr w:type="spellEnd"/>
      <w:r w:rsidRPr="005D2B01">
        <w:rPr>
          <w:rFonts w:ascii="Tahoma" w:hAnsi="Tahoma" w:cs="Tahoma"/>
        </w:rPr>
        <w:t xml:space="preserve">  -  </w:t>
      </w:r>
      <w:proofErr w:type="spellStart"/>
      <w:r w:rsidRPr="005D2B01">
        <w:rPr>
          <w:rFonts w:ascii="Tahoma" w:hAnsi="Tahoma" w:cs="Tahoma"/>
        </w:rPr>
        <w:t>Advanced</w:t>
      </w:r>
      <w:proofErr w:type="spellEnd"/>
      <w:r w:rsidRPr="005D2B01">
        <w:rPr>
          <w:rFonts w:ascii="Tahoma" w:hAnsi="Tahoma" w:cs="Tahoma"/>
        </w:rPr>
        <w:t xml:space="preserve">  ali višji.</w:t>
      </w:r>
    </w:p>
    <w:p w14:paraId="4B74CE0D" w14:textId="77777777" w:rsidR="005D2B01" w:rsidRPr="005D2B01" w:rsidRDefault="005D2B01" w:rsidP="005D2B01">
      <w:pPr>
        <w:ind w:left="708"/>
        <w:jc w:val="both"/>
        <w:rPr>
          <w:rFonts w:ascii="Tahoma" w:hAnsi="Tahoma" w:cs="Tahoma"/>
        </w:rPr>
      </w:pPr>
    </w:p>
    <w:p w14:paraId="5B11990B" w14:textId="18CCA937" w:rsidR="005D2B01" w:rsidRPr="005D2B01" w:rsidRDefault="005D2B01" w:rsidP="005D2B01">
      <w:pPr>
        <w:suppressAutoHyphens/>
        <w:ind w:left="720"/>
        <w:jc w:val="both"/>
        <w:rPr>
          <w:rFonts w:ascii="Tahoma" w:hAnsi="Tahoma" w:cs="Tahoma"/>
        </w:rPr>
      </w:pPr>
      <w:r w:rsidRPr="005D2B01">
        <w:rPr>
          <w:rFonts w:ascii="Tahoma" w:hAnsi="Tahoma" w:cs="Tahoma"/>
        </w:rPr>
        <w:t>Ponudnik mora k ponudbi predložiti izjavo proizvajalca opreme ali fotokopijo kakršnegakoli drugega uradnega dokazila oziroma certifikata, izdanega s strani proizvajalca opreme, da ima ponudnik storitve s strani proizvajalca p</w:t>
      </w:r>
      <w:r w:rsidR="00ED66F0">
        <w:rPr>
          <w:rFonts w:ascii="Tahoma" w:hAnsi="Tahoma" w:cs="Tahoma"/>
        </w:rPr>
        <w:t xml:space="preserve">riznan status usposobljenosti: </w:t>
      </w:r>
      <w:r w:rsidRPr="005D2B01">
        <w:rPr>
          <w:rFonts w:ascii="Tahoma" w:hAnsi="Tahoma" w:cs="Tahoma"/>
        </w:rPr>
        <w:t>Pa</w:t>
      </w:r>
      <w:r>
        <w:rPr>
          <w:rFonts w:ascii="Tahoma" w:hAnsi="Tahoma" w:cs="Tahoma"/>
        </w:rPr>
        <w:t xml:space="preserve">rtner </w:t>
      </w:r>
      <w:proofErr w:type="spellStart"/>
      <w:r>
        <w:rPr>
          <w:rFonts w:ascii="Tahoma" w:hAnsi="Tahoma" w:cs="Tahoma"/>
        </w:rPr>
        <w:t>Connect</w:t>
      </w:r>
      <w:proofErr w:type="spellEnd"/>
      <w:r>
        <w:rPr>
          <w:rFonts w:ascii="Tahoma" w:hAnsi="Tahoma" w:cs="Tahoma"/>
        </w:rPr>
        <w:t xml:space="preserve">  -  </w:t>
      </w:r>
      <w:proofErr w:type="spellStart"/>
      <w:r>
        <w:rPr>
          <w:rFonts w:ascii="Tahoma" w:hAnsi="Tahoma" w:cs="Tahoma"/>
        </w:rPr>
        <w:t>Advanced</w:t>
      </w:r>
      <w:proofErr w:type="spellEnd"/>
      <w:r>
        <w:rPr>
          <w:rFonts w:ascii="Tahoma" w:hAnsi="Tahoma" w:cs="Tahoma"/>
        </w:rPr>
        <w:t xml:space="preserve"> </w:t>
      </w:r>
      <w:r w:rsidRPr="005D2B01">
        <w:rPr>
          <w:rFonts w:ascii="Tahoma" w:hAnsi="Tahoma" w:cs="Tahoma"/>
        </w:rPr>
        <w:t xml:space="preserve">ali </w:t>
      </w:r>
      <w:r w:rsidRPr="00A5071C">
        <w:rPr>
          <w:rFonts w:ascii="Tahoma" w:hAnsi="Tahoma" w:cs="Tahoma"/>
        </w:rPr>
        <w:t>višji</w:t>
      </w:r>
      <w:r w:rsidRPr="00A5071C" w:rsidDel="005A0208">
        <w:rPr>
          <w:rFonts w:ascii="Tahoma" w:hAnsi="Tahoma" w:cs="Tahoma"/>
        </w:rPr>
        <w:t xml:space="preserve"> </w:t>
      </w:r>
      <w:r w:rsidRPr="00A5071C">
        <w:rPr>
          <w:rFonts w:ascii="Tahoma" w:hAnsi="Tahoma" w:cs="Tahoma"/>
        </w:rPr>
        <w:t>(</w:t>
      </w:r>
      <w:r w:rsidR="00A5071C" w:rsidRPr="00A5071C">
        <w:rPr>
          <w:rFonts w:ascii="Tahoma" w:hAnsi="Tahoma" w:cs="Tahoma"/>
        </w:rPr>
        <w:t>Priloga 5</w:t>
      </w:r>
      <w:r w:rsidRPr="00A5071C">
        <w:rPr>
          <w:rFonts w:ascii="Tahoma" w:hAnsi="Tahoma" w:cs="Tahoma"/>
        </w:rPr>
        <w:t>)</w:t>
      </w:r>
      <w:r w:rsidR="00A5071C">
        <w:rPr>
          <w:rFonts w:ascii="Tahoma" w:hAnsi="Tahoma" w:cs="Tahoma"/>
        </w:rPr>
        <w:t>.</w:t>
      </w:r>
    </w:p>
    <w:p w14:paraId="4D293069" w14:textId="77777777" w:rsidR="005D2B01" w:rsidRPr="005D2B01" w:rsidRDefault="005D2B01" w:rsidP="005D2B01">
      <w:pPr>
        <w:suppressAutoHyphens/>
        <w:ind w:left="720"/>
        <w:jc w:val="both"/>
        <w:rPr>
          <w:rFonts w:ascii="Tahoma" w:hAnsi="Tahoma" w:cs="Tahoma"/>
        </w:rPr>
      </w:pPr>
    </w:p>
    <w:p w14:paraId="4032F7D3" w14:textId="77777777" w:rsidR="005D2B01" w:rsidRPr="005D2B01" w:rsidRDefault="005D2B01" w:rsidP="00672DDE">
      <w:pPr>
        <w:numPr>
          <w:ilvl w:val="1"/>
          <w:numId w:val="3"/>
        </w:numPr>
        <w:jc w:val="both"/>
        <w:rPr>
          <w:rFonts w:ascii="Tahoma" w:hAnsi="Tahoma" w:cs="Tahoma"/>
          <w:b/>
          <w:color w:val="000000"/>
        </w:rPr>
      </w:pPr>
      <w:r w:rsidRPr="005D2B01">
        <w:rPr>
          <w:rFonts w:ascii="Tahoma" w:hAnsi="Tahoma" w:cs="Tahoma"/>
          <w:b/>
          <w:color w:val="000000"/>
        </w:rPr>
        <w:t>Rok dobave in vgradnje opreme</w:t>
      </w:r>
    </w:p>
    <w:p w14:paraId="7E5A1EA8" w14:textId="77777777" w:rsidR="005D2B01" w:rsidRPr="005D2B01" w:rsidRDefault="005D2B01" w:rsidP="005D2B01">
      <w:pPr>
        <w:jc w:val="both"/>
        <w:rPr>
          <w:rFonts w:ascii="Tahoma" w:hAnsi="Tahoma" w:cs="Tahoma"/>
        </w:rPr>
      </w:pPr>
    </w:p>
    <w:p w14:paraId="62571E65" w14:textId="77777777" w:rsidR="005D2B01" w:rsidRPr="005D2B01" w:rsidRDefault="005D2B01" w:rsidP="005D2B01">
      <w:pPr>
        <w:jc w:val="both"/>
        <w:rPr>
          <w:rFonts w:ascii="Tahoma" w:hAnsi="Tahoma" w:cs="Tahoma"/>
        </w:rPr>
      </w:pPr>
      <w:r w:rsidRPr="005D2B01">
        <w:rPr>
          <w:rFonts w:ascii="Tahoma" w:hAnsi="Tahoma" w:cs="Tahoma"/>
        </w:rPr>
        <w:t>Rok dobave vzdrževanja licenc, nadgradnje licenc in novih licenc je lahko največ trideset (30) koledarskih dni od dneva posameznega naročila.</w:t>
      </w:r>
    </w:p>
    <w:p w14:paraId="43360333" w14:textId="77777777" w:rsidR="005D2B01" w:rsidRPr="005D2B01" w:rsidRDefault="005D2B01" w:rsidP="005D2B01">
      <w:pPr>
        <w:jc w:val="both"/>
        <w:rPr>
          <w:rFonts w:ascii="Tahoma" w:hAnsi="Tahoma" w:cs="Tahoma"/>
        </w:rPr>
      </w:pPr>
    </w:p>
    <w:p w14:paraId="0A2594B2" w14:textId="77777777" w:rsidR="005D2B01" w:rsidRPr="005D2B01" w:rsidRDefault="005D2B01" w:rsidP="00672DDE">
      <w:pPr>
        <w:numPr>
          <w:ilvl w:val="1"/>
          <w:numId w:val="3"/>
        </w:numPr>
        <w:jc w:val="both"/>
        <w:rPr>
          <w:rFonts w:ascii="Tahoma" w:hAnsi="Tahoma" w:cs="Tahoma"/>
          <w:b/>
          <w:color w:val="000000"/>
        </w:rPr>
      </w:pPr>
      <w:r w:rsidRPr="005D2B01">
        <w:rPr>
          <w:rFonts w:ascii="Tahoma" w:hAnsi="Tahoma" w:cs="Tahoma"/>
          <w:b/>
          <w:color w:val="000000"/>
        </w:rPr>
        <w:t>Osnutek okvirnega sporazuma</w:t>
      </w:r>
    </w:p>
    <w:p w14:paraId="5EC629FC" w14:textId="77777777" w:rsidR="005D2B01" w:rsidRPr="005D2B01" w:rsidRDefault="005D2B01" w:rsidP="005D2B01">
      <w:pPr>
        <w:jc w:val="both"/>
        <w:rPr>
          <w:rFonts w:ascii="Tahoma" w:hAnsi="Tahoma" w:cs="Tahoma"/>
          <w:sz w:val="24"/>
          <w:szCs w:val="24"/>
        </w:rPr>
      </w:pPr>
    </w:p>
    <w:p w14:paraId="734580A9" w14:textId="07B86048" w:rsidR="005D2B01" w:rsidRPr="005D2B01" w:rsidRDefault="005D2B01" w:rsidP="005D2B01">
      <w:pPr>
        <w:jc w:val="both"/>
        <w:rPr>
          <w:rFonts w:ascii="Tahoma" w:hAnsi="Tahoma" w:cs="Tahoma"/>
        </w:rPr>
      </w:pPr>
      <w:r w:rsidRPr="005D2B01">
        <w:rPr>
          <w:rFonts w:ascii="Tahoma" w:hAnsi="Tahoma" w:cs="Tahoma"/>
        </w:rPr>
        <w:t xml:space="preserve">Ostale zahteve naročnika so podrobno opisane v osnutku okvirnega sporazuma, ki je sestavni del te razpisne dokumentacije. Ponudnik mora osnutek okvirnega sporazuma izpolniti, žigosati in podpisati ter priložiti v </w:t>
      </w:r>
      <w:proofErr w:type="spellStart"/>
      <w:r w:rsidRPr="005D2B01">
        <w:rPr>
          <w:rFonts w:ascii="Tahoma" w:hAnsi="Tahoma" w:cs="Tahoma"/>
        </w:rPr>
        <w:t>pdf</w:t>
      </w:r>
      <w:proofErr w:type="spellEnd"/>
      <w:r w:rsidRPr="005D2B01">
        <w:rPr>
          <w:rFonts w:ascii="Tahoma" w:hAnsi="Tahoma" w:cs="Tahoma"/>
        </w:rPr>
        <w:t xml:space="preserve">. formatu, s čemer potrjuje, da </w:t>
      </w:r>
      <w:r w:rsidR="00A5071C">
        <w:rPr>
          <w:rFonts w:ascii="Tahoma" w:hAnsi="Tahoma" w:cs="Tahoma"/>
        </w:rPr>
        <w:t>se z osnutkom strinja (Priloga 6</w:t>
      </w:r>
      <w:r w:rsidRPr="005D2B01">
        <w:rPr>
          <w:rFonts w:ascii="Tahoma" w:hAnsi="Tahoma" w:cs="Tahoma"/>
        </w:rPr>
        <w:t>).</w:t>
      </w:r>
    </w:p>
    <w:p w14:paraId="4C65C49C" w14:textId="77777777" w:rsidR="005D2B01" w:rsidRPr="005D2B01" w:rsidRDefault="005D2B01" w:rsidP="005D2B01">
      <w:pPr>
        <w:jc w:val="both"/>
        <w:rPr>
          <w:rFonts w:ascii="Tahoma" w:hAnsi="Tahoma" w:cs="Tahoma"/>
          <w:kern w:val="16"/>
        </w:rPr>
      </w:pPr>
    </w:p>
    <w:p w14:paraId="06CC9CEC" w14:textId="3BA75694" w:rsidR="00193395" w:rsidRDefault="005D2B01" w:rsidP="005D2B01">
      <w:pPr>
        <w:jc w:val="both"/>
        <w:rPr>
          <w:rFonts w:ascii="Tahoma" w:hAnsi="Tahoma" w:cs="Tahoma"/>
        </w:rPr>
      </w:pPr>
      <w:r w:rsidRPr="005D2B01">
        <w:rPr>
          <w:rFonts w:ascii="Tahoma" w:hAnsi="Tahoma" w:cs="Tahoma"/>
        </w:rPr>
        <w:t>Izbrani ponudnik bo pozvan k podpisu okvirnega sporazuma pisno. V kolikor izbrani ponudnik ne bo sklenil okvirnega sporazuma z naročnikom, bo naročnik Državni revizijski komisiji predlagal, da uvede postopek o prekršku tretje točke prvega odstavka 112. člena ZJN-3</w:t>
      </w:r>
    </w:p>
    <w:p w14:paraId="1DB1302D" w14:textId="42F2881D" w:rsidR="005D2B01" w:rsidRDefault="005D2B01" w:rsidP="005D2B01">
      <w:pPr>
        <w:jc w:val="both"/>
        <w:rPr>
          <w:rFonts w:ascii="Tahoma" w:hAnsi="Tahoma" w:cs="Tahoma"/>
        </w:rPr>
      </w:pPr>
    </w:p>
    <w:p w14:paraId="6D5C98B9" w14:textId="77777777" w:rsidR="005D2B01" w:rsidRPr="00193395" w:rsidRDefault="005D2B01" w:rsidP="005D2B01">
      <w:pPr>
        <w:jc w:val="both"/>
        <w:rPr>
          <w:rFonts w:ascii="Tahoma" w:hAnsi="Tahoma" w:cs="Tahoma"/>
        </w:rPr>
      </w:pPr>
    </w:p>
    <w:p w14:paraId="026C9338" w14:textId="77777777" w:rsidR="007C70A1" w:rsidRPr="00FE3962" w:rsidRDefault="009F4E76" w:rsidP="00672DDE">
      <w:pPr>
        <w:numPr>
          <w:ilvl w:val="0"/>
          <w:numId w:val="3"/>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5D2B01">
      <w:pPr>
        <w:jc w:val="both"/>
        <w:rPr>
          <w:rFonts w:ascii="Tahoma" w:hAnsi="Tahoma" w:cs="Tahoma"/>
        </w:rPr>
      </w:pPr>
    </w:p>
    <w:p w14:paraId="7335285C" w14:textId="77777777" w:rsidR="00D54E70" w:rsidRPr="00D54E70" w:rsidRDefault="00D54E70" w:rsidP="00672DDE">
      <w:pPr>
        <w:numPr>
          <w:ilvl w:val="0"/>
          <w:numId w:val="35"/>
        </w:numPr>
        <w:ind w:left="360"/>
        <w:jc w:val="both"/>
        <w:rPr>
          <w:rFonts w:ascii="Tahoma" w:hAnsi="Tahoma" w:cs="Tahoma"/>
          <w:b/>
          <w:bCs/>
        </w:rPr>
      </w:pPr>
      <w:r w:rsidRPr="00D54E70">
        <w:rPr>
          <w:rFonts w:ascii="Tahoma" w:hAnsi="Tahoma" w:cs="Tahoma"/>
          <w:b/>
          <w:bCs/>
        </w:rPr>
        <w:t xml:space="preserve">Splošno: </w:t>
      </w:r>
    </w:p>
    <w:p w14:paraId="595A45DC" w14:textId="77777777" w:rsidR="00D54E70" w:rsidRPr="00D54E70" w:rsidRDefault="00D54E70" w:rsidP="00D54E70">
      <w:pPr>
        <w:jc w:val="both"/>
        <w:rPr>
          <w:rFonts w:ascii="Tahoma" w:hAnsi="Tahoma" w:cs="Tahoma"/>
          <w:bCs/>
        </w:rPr>
      </w:pPr>
    </w:p>
    <w:p w14:paraId="7736ED3F" w14:textId="77777777" w:rsidR="00D54E70" w:rsidRPr="00D54E70" w:rsidRDefault="00D54E70" w:rsidP="00D54E70">
      <w:pPr>
        <w:suppressAutoHyphens/>
        <w:jc w:val="both"/>
        <w:rPr>
          <w:rFonts w:ascii="Tahoma" w:hAnsi="Tahoma" w:cs="Tahoma"/>
          <w:bCs/>
        </w:rPr>
      </w:pPr>
      <w:r w:rsidRPr="00D54E70">
        <w:rPr>
          <w:rFonts w:ascii="Tahoma" w:hAnsi="Tahoma" w:cs="Tahoma"/>
          <w:bCs/>
        </w:rPr>
        <w:t>Za ugotavljanje sposobnosti mora gospodarski subjekt izpolnjevati pogoje in zahteve skladno z določbami ZJN-3, ter pogoje in zahteve, ki so določene v tej razpisni dokumentaciji.</w:t>
      </w:r>
    </w:p>
    <w:p w14:paraId="11389269" w14:textId="77777777" w:rsidR="00D54E70" w:rsidRPr="00D54E70" w:rsidRDefault="00D54E70" w:rsidP="00D54E70">
      <w:pPr>
        <w:suppressAutoHyphens/>
        <w:jc w:val="both"/>
        <w:rPr>
          <w:rFonts w:ascii="Tahoma" w:hAnsi="Tahoma" w:cs="Tahoma"/>
          <w:bCs/>
        </w:rPr>
      </w:pPr>
    </w:p>
    <w:p w14:paraId="425577D2" w14:textId="77777777" w:rsidR="00D54E70" w:rsidRPr="00D54E70" w:rsidRDefault="00D54E70" w:rsidP="00D54E70">
      <w:pPr>
        <w:jc w:val="both"/>
        <w:rPr>
          <w:rFonts w:ascii="Tahoma" w:hAnsi="Tahoma" w:cs="Tahoma"/>
          <w:bCs/>
          <w:i/>
          <w:sz w:val="18"/>
        </w:rPr>
      </w:pPr>
      <w:r w:rsidRPr="00D54E70">
        <w:rPr>
          <w:rFonts w:ascii="Tahoma" w:hAnsi="Tahoma" w:cs="Tahoma"/>
          <w:bCs/>
          <w:i/>
          <w:sz w:val="18"/>
        </w:rPr>
        <w:t>Ponudnik mora izpolnjevati zahtevane pogoje v točki 3. V primeru, da ponudnik nastopa v skupni ponudbi mora zahtevane pogoje v točki 3. izpolnjevati tudi vsak od partnerjev v primeru skupne ponudbe. V primeru ponudbe s podizvajalci in/ali s subjekti, katerih zmogljivosti uporablja gospodarski subjekt, mora zahtevane pogoje v točki 3. izpolnjevati tudi vsak izmed podizvajalcev, ki jih ponudnik v ponudbi navede, ter tudi vsak subjekt, katerih zmogljivosti uporablja gospodarski subjekt.</w:t>
      </w:r>
    </w:p>
    <w:p w14:paraId="359DEE49" w14:textId="77777777" w:rsidR="00111F5C" w:rsidRPr="00F35EF0" w:rsidRDefault="00111F5C" w:rsidP="005D2B01">
      <w:pPr>
        <w:ind w:left="142"/>
        <w:jc w:val="both"/>
        <w:rPr>
          <w:rFonts w:ascii="Tahoma" w:hAnsi="Tahoma" w:cs="Tahoma"/>
        </w:rPr>
      </w:pPr>
    </w:p>
    <w:p w14:paraId="06CB2E28" w14:textId="77777777" w:rsidR="00111F5C" w:rsidRPr="00F35EF0" w:rsidRDefault="00111F5C" w:rsidP="00672DDE">
      <w:pPr>
        <w:numPr>
          <w:ilvl w:val="0"/>
          <w:numId w:val="11"/>
        </w:numPr>
        <w:ind w:left="284" w:hanging="284"/>
        <w:jc w:val="both"/>
        <w:rPr>
          <w:rFonts w:ascii="Tahoma" w:hAnsi="Tahoma" w:cs="Tahoma"/>
          <w:b/>
        </w:rPr>
      </w:pPr>
      <w:r w:rsidRPr="00F35EF0">
        <w:rPr>
          <w:rFonts w:ascii="Tahoma" w:hAnsi="Tahoma" w:cs="Tahoma"/>
          <w:b/>
        </w:rPr>
        <w:t xml:space="preserve">Ponudnik: </w:t>
      </w:r>
    </w:p>
    <w:p w14:paraId="3BB65A85" w14:textId="77777777" w:rsidR="00111F5C" w:rsidRPr="00F35EF0" w:rsidRDefault="00111F5C" w:rsidP="005D2B01">
      <w:pPr>
        <w:jc w:val="both"/>
        <w:rPr>
          <w:rFonts w:ascii="Tahoma" w:hAnsi="Tahoma" w:cs="Tahoma"/>
          <w:sz w:val="10"/>
        </w:rPr>
      </w:pPr>
    </w:p>
    <w:p w14:paraId="65D0C67D" w14:textId="4E3C3F90" w:rsidR="00D54E70" w:rsidRPr="00D54E70" w:rsidRDefault="00D54E70" w:rsidP="00D54E70">
      <w:pPr>
        <w:jc w:val="both"/>
        <w:rPr>
          <w:rFonts w:ascii="Tahoma" w:hAnsi="Tahoma" w:cs="Tahoma"/>
        </w:rPr>
      </w:pPr>
      <w:r w:rsidRPr="00D54E70">
        <w:rPr>
          <w:rFonts w:ascii="Tahoma" w:hAnsi="Tahoma" w:cs="Tahoma"/>
        </w:rPr>
        <w:t xml:space="preserve">Za ugotavljanje sposobnosti </w:t>
      </w:r>
      <w:r w:rsidRPr="00D54E70">
        <w:rPr>
          <w:rFonts w:ascii="Tahoma" w:hAnsi="Tahoma" w:cs="Tahoma"/>
          <w:b/>
        </w:rPr>
        <w:t>mora</w:t>
      </w:r>
      <w:r w:rsidRPr="00D54E70">
        <w:rPr>
          <w:rFonts w:ascii="Tahoma" w:hAnsi="Tahoma" w:cs="Tahoma"/>
        </w:rPr>
        <w:t xml:space="preserve"> </w:t>
      </w:r>
      <w:r>
        <w:rPr>
          <w:rFonts w:ascii="Tahoma" w:hAnsi="Tahoma" w:cs="Tahoma"/>
          <w:bCs/>
        </w:rPr>
        <w:t>ponudnik</w:t>
      </w:r>
      <w:r w:rsidRPr="00D54E70">
        <w:rPr>
          <w:rFonts w:ascii="Tahoma" w:hAnsi="Tahoma" w:cs="Tahoma"/>
          <w:bCs/>
        </w:rPr>
        <w:t xml:space="preserve"> </w:t>
      </w:r>
      <w:r w:rsidRPr="00D54E70">
        <w:rPr>
          <w:rFonts w:ascii="Tahoma" w:hAnsi="Tahoma" w:cs="Tahoma"/>
          <w:u w:val="single"/>
        </w:rPr>
        <w:t>izpolniti in priložiti ESPD obrazec</w:t>
      </w:r>
      <w:r w:rsidRPr="00D54E70">
        <w:rPr>
          <w:rFonts w:ascii="Tahoma" w:hAnsi="Tahoma" w:cs="Tahoma"/>
        </w:rPr>
        <w:t xml:space="preserve">, ki je priloga te razpisne dokumentacije. </w:t>
      </w:r>
    </w:p>
    <w:p w14:paraId="155B87BF" w14:textId="535B4E8D" w:rsidR="00D54E70" w:rsidRPr="00D54E70" w:rsidRDefault="00D54E70" w:rsidP="00D54E70">
      <w:pPr>
        <w:jc w:val="both"/>
        <w:rPr>
          <w:rFonts w:ascii="Tahoma" w:hAnsi="Tahoma" w:cs="Tahoma"/>
        </w:rPr>
      </w:pPr>
      <w:r>
        <w:rPr>
          <w:rFonts w:ascii="Tahoma" w:hAnsi="Tahoma" w:cs="Tahoma"/>
        </w:rPr>
        <w:t>Ponudnik</w:t>
      </w:r>
      <w:r w:rsidRPr="00D54E70">
        <w:rPr>
          <w:rFonts w:ascii="Tahoma" w:hAnsi="Tahoma" w:cs="Tahoma"/>
        </w:rPr>
        <w:t xml:space="preserve">, ki v sistemu e-JN oddaja ponudbo, naloži elektronsko podpisan ESPD v </w:t>
      </w:r>
      <w:proofErr w:type="spellStart"/>
      <w:r w:rsidRPr="00D54E70">
        <w:rPr>
          <w:rFonts w:ascii="Tahoma" w:hAnsi="Tahoma" w:cs="Tahoma"/>
        </w:rPr>
        <w:t>xml</w:t>
      </w:r>
      <w:proofErr w:type="spellEnd"/>
      <w:r w:rsidRPr="00D54E70">
        <w:rPr>
          <w:rFonts w:ascii="Tahoma" w:hAnsi="Tahoma" w:cs="Tahoma"/>
        </w:rPr>
        <w:t xml:space="preserve">. obliki ali nepodpisan ESPD v </w:t>
      </w:r>
      <w:proofErr w:type="spellStart"/>
      <w:r w:rsidRPr="00D54E70">
        <w:rPr>
          <w:rFonts w:ascii="Tahoma" w:hAnsi="Tahoma" w:cs="Tahoma"/>
        </w:rPr>
        <w:t>xml</w:t>
      </w:r>
      <w:proofErr w:type="spellEnd"/>
      <w:r w:rsidRPr="00D54E70">
        <w:rPr>
          <w:rFonts w:ascii="Tahoma" w:hAnsi="Tahoma" w:cs="Tahoma"/>
        </w:rPr>
        <w:t xml:space="preserve">. obliki, pri čemer se v slednjem primeru v skladu Splošnimi pogoji uporabe </w:t>
      </w:r>
      <w:r w:rsidRPr="00D54E70">
        <w:rPr>
          <w:rFonts w:ascii="Tahoma" w:hAnsi="Tahoma" w:cs="Tahoma"/>
        </w:rPr>
        <w:lastRenderedPageBreak/>
        <w:t>informacijskega sistema e-JN šteje, da je oddan pravno zavezujoč dokument, ki ima enako veljavnost kot podpisan.</w:t>
      </w:r>
    </w:p>
    <w:p w14:paraId="7CD13C1F" w14:textId="77777777" w:rsidR="00111F5C" w:rsidRPr="00F35EF0" w:rsidRDefault="00111F5C" w:rsidP="005D2B01">
      <w:pPr>
        <w:jc w:val="both"/>
        <w:rPr>
          <w:rFonts w:ascii="Tahoma" w:hAnsi="Tahoma" w:cs="Tahoma"/>
        </w:rPr>
      </w:pPr>
    </w:p>
    <w:p w14:paraId="01FC6F25" w14:textId="77777777" w:rsidR="00111F5C" w:rsidRPr="00F35EF0" w:rsidRDefault="00111F5C" w:rsidP="00672DDE">
      <w:pPr>
        <w:numPr>
          <w:ilvl w:val="0"/>
          <w:numId w:val="11"/>
        </w:numPr>
        <w:ind w:left="284" w:hanging="284"/>
        <w:jc w:val="both"/>
        <w:rPr>
          <w:rFonts w:ascii="Tahoma" w:hAnsi="Tahoma" w:cs="Tahoma"/>
          <w:b/>
        </w:rPr>
      </w:pPr>
      <w:r w:rsidRPr="00F35EF0">
        <w:rPr>
          <w:rFonts w:ascii="Tahoma" w:hAnsi="Tahoma" w:cs="Tahoma"/>
          <w:b/>
        </w:rPr>
        <w:t>Skupna ponudba (s partnerjem/ji), ponudba s podizvajalci in/ali s subjekti, katerih zmogljivosti uporablja gospodarski subjekt:</w:t>
      </w:r>
    </w:p>
    <w:p w14:paraId="4C4097E9" w14:textId="77777777" w:rsidR="00111F5C" w:rsidRPr="004F1A80" w:rsidRDefault="00111F5C" w:rsidP="005D2B01">
      <w:pPr>
        <w:jc w:val="both"/>
        <w:rPr>
          <w:rFonts w:ascii="Tahoma" w:hAnsi="Tahoma"/>
          <w:sz w:val="10"/>
        </w:rPr>
      </w:pPr>
    </w:p>
    <w:p w14:paraId="6510ABB3" w14:textId="77777777" w:rsidR="00111F5C" w:rsidRPr="00F35EF0" w:rsidRDefault="00111F5C" w:rsidP="005D2B01">
      <w:pPr>
        <w:keepNext/>
        <w:jc w:val="both"/>
        <w:rPr>
          <w:rFonts w:ascii="Tahoma" w:hAnsi="Tahoma" w:cs="Tahoma"/>
        </w:rPr>
      </w:pPr>
      <w:r w:rsidRPr="004F1A80">
        <w:rPr>
          <w:rFonts w:ascii="Tahoma" w:hAnsi="Tahoma"/>
        </w:rPr>
        <w:t xml:space="preserve">Če </w:t>
      </w:r>
      <w:r w:rsidRPr="00F35EF0">
        <w:rPr>
          <w:rFonts w:ascii="Tahoma" w:hAnsi="Tahoma" w:cs="Tahoma"/>
        </w:rPr>
        <w:t xml:space="preserve">ponudnik nastopa </w:t>
      </w:r>
      <w:r w:rsidRPr="00F35EF0">
        <w:rPr>
          <w:rFonts w:ascii="Tahoma" w:hAnsi="Tahoma" w:cs="Tahoma"/>
          <w:u w:val="single"/>
        </w:rPr>
        <w:t>v skupni ponudbi (s partnerjem/ji)</w:t>
      </w:r>
      <w:r w:rsidRPr="00F35EF0">
        <w:rPr>
          <w:rFonts w:ascii="Tahoma" w:hAnsi="Tahoma" w:cs="Tahoma"/>
        </w:rPr>
        <w:t xml:space="preserve">, </w:t>
      </w:r>
      <w:r w:rsidRPr="00F35EF0">
        <w:rPr>
          <w:rFonts w:ascii="Tahoma" w:hAnsi="Tahoma" w:cs="Tahoma"/>
          <w:b/>
        </w:rPr>
        <w:t>mora</w:t>
      </w:r>
      <w:r w:rsidRPr="00F35EF0">
        <w:rPr>
          <w:rFonts w:ascii="Tahoma" w:hAnsi="Tahoma" w:cs="Tahoma"/>
        </w:rPr>
        <w:t xml:space="preserve"> </w:t>
      </w:r>
      <w:r w:rsidRPr="00F35EF0">
        <w:rPr>
          <w:rFonts w:ascii="Tahoma" w:hAnsi="Tahoma" w:cs="Tahoma"/>
          <w:u w:val="single"/>
        </w:rPr>
        <w:t>poleg svojega</w:t>
      </w:r>
      <w:r w:rsidRPr="00F35EF0">
        <w:rPr>
          <w:rFonts w:ascii="Tahoma" w:hAnsi="Tahoma" w:cs="Tahoma"/>
        </w:rPr>
        <w:t xml:space="preserve"> priložiti tudi </w:t>
      </w:r>
      <w:r w:rsidRPr="00F35EF0">
        <w:rPr>
          <w:rFonts w:ascii="Tahoma" w:hAnsi="Tahoma" w:cs="Tahoma"/>
          <w:b/>
          <w:u w:val="single"/>
        </w:rPr>
        <w:t>ločen</w:t>
      </w:r>
      <w:r w:rsidRPr="00F35EF0">
        <w:t xml:space="preserve"> </w:t>
      </w:r>
      <w:r w:rsidRPr="00F35EF0">
        <w:rPr>
          <w:rFonts w:ascii="Tahoma" w:hAnsi="Tahoma" w:cs="Tahoma"/>
        </w:rPr>
        <w:t xml:space="preserve">ESPD obrazec za </w:t>
      </w:r>
      <w:r w:rsidRPr="00F35EF0">
        <w:rPr>
          <w:rFonts w:ascii="Tahoma" w:hAnsi="Tahoma" w:cs="Tahoma"/>
          <w:u w:val="single"/>
        </w:rPr>
        <w:t>vsakega od sodelujočih partnerjev</w:t>
      </w:r>
      <w:r w:rsidRPr="00F35EF0">
        <w:rPr>
          <w:rFonts w:ascii="Tahoma" w:hAnsi="Tahoma" w:cs="Tahoma"/>
        </w:rPr>
        <w:t xml:space="preserve"> v skupni ponudbi. </w:t>
      </w:r>
      <w:r w:rsidRPr="00F35EF0">
        <w:rPr>
          <w:rFonts w:ascii="Tahoma" w:hAnsi="Tahoma" w:cs="Tahoma"/>
          <w:b/>
        </w:rPr>
        <w:t>Enako velja v primeru</w:t>
      </w:r>
      <w:r w:rsidRPr="00F35EF0">
        <w:rPr>
          <w:rFonts w:ascii="Tahoma" w:hAnsi="Tahoma" w:cs="Tahoma"/>
        </w:rPr>
        <w:t xml:space="preserve">, če ponudnik sodeluje s </w:t>
      </w:r>
      <w:r w:rsidRPr="00F35EF0">
        <w:rPr>
          <w:rFonts w:ascii="Tahoma" w:hAnsi="Tahoma" w:cs="Tahoma"/>
          <w:u w:val="single"/>
        </w:rPr>
        <w:t>podizvajalci</w:t>
      </w:r>
      <w:r w:rsidRPr="00F35EF0">
        <w:rPr>
          <w:rFonts w:ascii="Tahoma" w:hAnsi="Tahoma" w:cs="Tahoma"/>
        </w:rPr>
        <w:t xml:space="preserve"> ali če se ponudnik pri izkazovanju svoje sposobnosti sklicuje </w:t>
      </w:r>
      <w:r w:rsidRPr="004F1A80">
        <w:rPr>
          <w:rFonts w:ascii="Tahoma" w:hAnsi="Tahoma"/>
          <w:u w:val="single"/>
        </w:rPr>
        <w:t>na druge gospodarske subjekte</w:t>
      </w:r>
      <w:r w:rsidRPr="00F35EF0">
        <w:rPr>
          <w:rFonts w:ascii="Tahoma" w:hAnsi="Tahoma" w:cs="Tahoma"/>
        </w:rPr>
        <w:t xml:space="preserve"> </w:t>
      </w:r>
      <w:r w:rsidRPr="00F35EF0">
        <w:rPr>
          <w:rFonts w:ascii="Tahoma" w:hAnsi="Tahoma" w:cs="Tahoma"/>
          <w:i/>
        </w:rPr>
        <w:t>(priložiti je potrebno ločen ESPD obrazec zase kot ponudnika, ter ločene ESPD obrazce za vsakega podizvajalca in subjekta, katerih zmogljivosti uporablja ponudnik v ponudbi).</w:t>
      </w:r>
      <w:r w:rsidRPr="00F35EF0">
        <w:rPr>
          <w:rFonts w:ascii="Tahoma" w:hAnsi="Tahoma" w:cs="Tahoma"/>
        </w:rPr>
        <w:t xml:space="preserve">   </w:t>
      </w:r>
    </w:p>
    <w:p w14:paraId="4B97CBA4" w14:textId="77777777" w:rsidR="00111F5C" w:rsidRPr="00F35EF0" w:rsidRDefault="00111F5C" w:rsidP="005D2B01">
      <w:pPr>
        <w:keepNext/>
        <w:jc w:val="both"/>
        <w:rPr>
          <w:rFonts w:ascii="Tahoma" w:hAnsi="Tahoma" w:cs="Tahoma"/>
        </w:rPr>
      </w:pPr>
    </w:p>
    <w:p w14:paraId="196C35B6" w14:textId="77777777" w:rsidR="00111F5C" w:rsidRPr="00F35EF0" w:rsidRDefault="00111F5C" w:rsidP="00672DDE">
      <w:pPr>
        <w:keepNext/>
        <w:numPr>
          <w:ilvl w:val="0"/>
          <w:numId w:val="11"/>
        </w:numPr>
        <w:ind w:left="284" w:hanging="284"/>
        <w:jc w:val="both"/>
        <w:rPr>
          <w:rFonts w:ascii="Tahoma" w:hAnsi="Tahoma" w:cs="Tahoma"/>
          <w:b/>
        </w:rPr>
      </w:pPr>
      <w:r w:rsidRPr="00F35EF0">
        <w:rPr>
          <w:rFonts w:ascii="Tahoma" w:hAnsi="Tahoma" w:cs="Tahoma"/>
          <w:b/>
        </w:rPr>
        <w:t>Navodila za</w:t>
      </w:r>
      <w:r w:rsidRPr="004F1A80">
        <w:rPr>
          <w:rFonts w:ascii="Tahoma" w:hAnsi="Tahoma"/>
          <w:b/>
        </w:rPr>
        <w:t xml:space="preserve"> ESPD obrazec</w:t>
      </w:r>
      <w:r w:rsidRPr="00F35EF0">
        <w:rPr>
          <w:rFonts w:ascii="Tahoma" w:hAnsi="Tahoma" w:cs="Tahoma"/>
          <w:b/>
        </w:rPr>
        <w:t>:</w:t>
      </w:r>
    </w:p>
    <w:p w14:paraId="67554681" w14:textId="77777777" w:rsidR="00111F5C" w:rsidRPr="00F35EF0" w:rsidRDefault="00111F5C" w:rsidP="005D2B01">
      <w:pPr>
        <w:keepNext/>
        <w:jc w:val="both"/>
        <w:rPr>
          <w:rFonts w:ascii="Tahoma" w:hAnsi="Tahoma" w:cs="Tahoma"/>
          <w:sz w:val="10"/>
        </w:rPr>
      </w:pPr>
    </w:p>
    <w:p w14:paraId="4D7EB654" w14:textId="77777777" w:rsidR="00111F5C" w:rsidRPr="00F35EF0" w:rsidRDefault="00111F5C" w:rsidP="005D2B01">
      <w:pPr>
        <w:keepNext/>
        <w:jc w:val="both"/>
        <w:rPr>
          <w:rFonts w:ascii="Tahoma" w:hAnsi="Tahoma" w:cs="Tahoma"/>
        </w:rPr>
      </w:pPr>
      <w:r w:rsidRPr="00F35EF0">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1258AD6" w14:textId="77777777" w:rsidR="00111F5C" w:rsidRPr="00F35EF0" w:rsidRDefault="00111F5C" w:rsidP="005D2B01">
      <w:pPr>
        <w:keepNext/>
        <w:jc w:val="both"/>
        <w:rPr>
          <w:rFonts w:ascii="Tahoma" w:hAnsi="Tahoma" w:cs="Tahoma"/>
          <w:sz w:val="16"/>
        </w:rPr>
      </w:pPr>
    </w:p>
    <w:p w14:paraId="684BF0CE" w14:textId="7754BFB9" w:rsidR="00111F5C" w:rsidRPr="00F35EF0" w:rsidRDefault="00111F5C" w:rsidP="005D2B01">
      <w:pPr>
        <w:keepNext/>
        <w:jc w:val="both"/>
        <w:rPr>
          <w:rFonts w:ascii="Tahoma" w:hAnsi="Tahoma" w:cs="Tahoma"/>
          <w:bCs/>
        </w:rPr>
      </w:pPr>
      <w:r w:rsidRPr="00F35EF0">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F35EF0">
        <w:rPr>
          <w:rFonts w:ascii="Tahoma" w:hAnsi="Tahoma" w:cs="Tahoma"/>
          <w:bCs/>
        </w:rPr>
        <w:t>xml</w:t>
      </w:r>
      <w:proofErr w:type="spellEnd"/>
      <w:r w:rsidRPr="00F35EF0">
        <w:rPr>
          <w:rFonts w:ascii="Tahoma" w:hAnsi="Tahoma" w:cs="Tahoma"/>
          <w:bCs/>
        </w:rPr>
        <w:t xml:space="preserve">), na mestu, kjer je objavljena razpisna dokumentacija. Ponudnik nato preko brezplačne spletne strani </w:t>
      </w:r>
      <w:hyperlink r:id="rId13" w:history="1">
        <w:r w:rsidR="00817B44">
          <w:rPr>
            <w:rStyle w:val="Hiperpovezava"/>
          </w:rPr>
          <w:t>ESPD (gov.si)</w:t>
        </w:r>
      </w:hyperlink>
      <w:r w:rsidRPr="00F35EF0">
        <w:rPr>
          <w:rFonts w:ascii="Tahoma" w:hAnsi="Tahoma" w:cs="Tahoma"/>
          <w:bCs/>
        </w:rPr>
        <w:t xml:space="preserve">prične z izpolnjevanjem obrazca ESPD tako, da </w:t>
      </w:r>
      <w:r w:rsidRPr="00F35EF0">
        <w:rPr>
          <w:rFonts w:ascii="Tahoma" w:hAnsi="Tahoma" w:cs="Tahoma"/>
          <w:b/>
          <w:bCs/>
        </w:rPr>
        <w:t xml:space="preserve">označi, da je gospodarski subjekt </w:t>
      </w:r>
      <w:r w:rsidRPr="00F35EF0">
        <w:rPr>
          <w:rFonts w:ascii="Tahoma" w:hAnsi="Tahoma" w:cs="Tahoma"/>
          <w:bCs/>
        </w:rPr>
        <w:t xml:space="preserve">in izbere možnost: </w:t>
      </w:r>
      <w:r w:rsidRPr="00F35EF0">
        <w:rPr>
          <w:rFonts w:ascii="Tahoma" w:hAnsi="Tahoma" w:cs="Tahoma"/>
          <w:b/>
          <w:bCs/>
        </w:rPr>
        <w:t>»Uvoziti naročnikov ESPD«</w:t>
      </w:r>
      <w:r w:rsidRPr="00F35EF0">
        <w:rPr>
          <w:rFonts w:ascii="Tahoma" w:hAnsi="Tahoma" w:cs="Tahoma"/>
          <w:bCs/>
        </w:rPr>
        <w:t>.</w:t>
      </w:r>
      <w:r w:rsidRPr="00F35EF0">
        <w:rPr>
          <w:rFonts w:ascii="Tahoma" w:hAnsi="Tahoma" w:cs="Tahoma"/>
          <w:b/>
          <w:bCs/>
        </w:rPr>
        <w:t xml:space="preserve"> </w:t>
      </w:r>
      <w:r w:rsidRPr="00F35EF0">
        <w:rPr>
          <w:rFonts w:ascii="Tahoma" w:hAnsi="Tahoma" w:cs="Tahoma"/>
          <w:bCs/>
        </w:rPr>
        <w:t>Ponudnik izbere ukaz »Prebrskaj…« in na svojem računalniku (oziroma drugem elektronskem mediju) poišče ESPD (.</w:t>
      </w:r>
      <w:proofErr w:type="spellStart"/>
      <w:r w:rsidRPr="00F35EF0">
        <w:rPr>
          <w:rFonts w:ascii="Tahoma" w:hAnsi="Tahoma" w:cs="Tahoma"/>
          <w:bCs/>
        </w:rPr>
        <w:t>xml</w:t>
      </w:r>
      <w:proofErr w:type="spellEnd"/>
      <w:r w:rsidRPr="00F35EF0">
        <w:rPr>
          <w:rFonts w:ascii="Tahoma" w:hAnsi="Tahoma" w:cs="Tahoma"/>
          <w:bCs/>
        </w:rPr>
        <w:t xml:space="preserve"> datoteko), ki ga je za potrebe predmetnega javnega naročila pripravil naročnik, ponudnik pa ga je predhodno shranil na računalnik (ali drug elektronski medij). Nato izbere ukaz »</w:t>
      </w:r>
      <w:r w:rsidRPr="00F35EF0">
        <w:rPr>
          <w:rFonts w:ascii="Tahoma" w:hAnsi="Tahoma" w:cs="Tahoma"/>
          <w:b/>
          <w:bCs/>
        </w:rPr>
        <w:t xml:space="preserve">Uvozi ESPD« </w:t>
      </w:r>
      <w:r w:rsidRPr="00F35EF0">
        <w:rPr>
          <w:rFonts w:ascii="Tahoma" w:hAnsi="Tahoma" w:cs="Tahoma"/>
          <w:bCs/>
        </w:rPr>
        <w:t xml:space="preserve">in začne z izpolnjevanjem ESPD, ter ga natisne, podpiše in priloži k ponudbi. </w:t>
      </w:r>
    </w:p>
    <w:p w14:paraId="44621076" w14:textId="77777777" w:rsidR="00111F5C" w:rsidRPr="00F35EF0" w:rsidRDefault="00111F5C" w:rsidP="005D2B01">
      <w:pPr>
        <w:jc w:val="both"/>
        <w:rPr>
          <w:rFonts w:ascii="Tahoma" w:hAnsi="Tahoma" w:cs="Tahoma"/>
          <w:b/>
          <w:bCs/>
          <w:i/>
          <w:sz w:val="18"/>
        </w:rPr>
      </w:pPr>
    </w:p>
    <w:p w14:paraId="011E61DA" w14:textId="39CEA7B7" w:rsidR="00111F5C" w:rsidRDefault="00111F5C" w:rsidP="005D2B01">
      <w:pPr>
        <w:jc w:val="both"/>
        <w:rPr>
          <w:rFonts w:ascii="Tahoma" w:hAnsi="Tahoma" w:cs="Tahoma"/>
          <w:b/>
          <w:bCs/>
          <w:i/>
          <w:sz w:val="18"/>
        </w:rPr>
      </w:pPr>
      <w:r w:rsidRPr="004F1A80">
        <w:rPr>
          <w:rFonts w:ascii="Tahoma" w:hAnsi="Tahoma"/>
          <w:b/>
          <w:i/>
          <w:sz w:val="18"/>
        </w:rPr>
        <w:t xml:space="preserve">Naročnik lahko ponudnike </w:t>
      </w:r>
      <w:r w:rsidRPr="00F35EF0">
        <w:rPr>
          <w:rFonts w:ascii="Tahoma" w:hAnsi="Tahoma" w:cs="Tahoma"/>
          <w:b/>
          <w:bCs/>
          <w:i/>
          <w:sz w:val="18"/>
        </w:rPr>
        <w:t>kadarkoli</w:t>
      </w:r>
      <w:r w:rsidRPr="004F1A80">
        <w:rPr>
          <w:rFonts w:ascii="Tahoma" w:hAnsi="Tahoma"/>
          <w:b/>
          <w:i/>
          <w:sz w:val="18"/>
        </w:rPr>
        <w:t xml:space="preserve"> med postopkom pozove, da predložijo vsa dokazila ali del dokazil v zvezi z navedbami v </w:t>
      </w:r>
      <w:r w:rsidRPr="00F35EF0">
        <w:rPr>
          <w:rFonts w:ascii="Tahoma" w:hAnsi="Tahoma" w:cs="Tahoma"/>
          <w:b/>
          <w:bCs/>
          <w:i/>
          <w:sz w:val="18"/>
        </w:rPr>
        <w:t>izjavi (</w:t>
      </w:r>
      <w:r w:rsidRPr="004F1A80">
        <w:rPr>
          <w:rFonts w:ascii="Tahoma" w:hAnsi="Tahoma"/>
          <w:b/>
          <w:i/>
          <w:sz w:val="18"/>
        </w:rPr>
        <w:t>ESPD</w:t>
      </w:r>
      <w:r w:rsidRPr="00F35EF0">
        <w:rPr>
          <w:rFonts w:ascii="Tahoma" w:hAnsi="Tahoma" w:cs="Tahoma"/>
          <w:b/>
          <w:bCs/>
          <w:i/>
          <w:sz w:val="18"/>
        </w:rPr>
        <w:t>).</w:t>
      </w:r>
    </w:p>
    <w:p w14:paraId="059C99A7" w14:textId="72EC9C31" w:rsidR="00111F5C" w:rsidRDefault="00111F5C" w:rsidP="005D2B01">
      <w:pPr>
        <w:jc w:val="both"/>
        <w:rPr>
          <w:rFonts w:ascii="Tahoma" w:hAnsi="Tahoma" w:cs="Tahoma"/>
          <w:b/>
        </w:rPr>
      </w:pPr>
    </w:p>
    <w:p w14:paraId="63BF4AA6" w14:textId="77777777" w:rsidR="00111F5C" w:rsidRPr="00B66303" w:rsidRDefault="00111F5C" w:rsidP="00672DDE">
      <w:pPr>
        <w:numPr>
          <w:ilvl w:val="1"/>
          <w:numId w:val="3"/>
        </w:numPr>
        <w:jc w:val="both"/>
        <w:rPr>
          <w:rFonts w:ascii="Tahoma" w:hAnsi="Tahoma" w:cs="Tahoma"/>
          <w:b/>
        </w:rPr>
      </w:pPr>
      <w:r w:rsidRPr="00B66303">
        <w:rPr>
          <w:rFonts w:ascii="Tahoma" w:hAnsi="Tahoma" w:cs="Tahoma"/>
          <w:b/>
        </w:rPr>
        <w:t>Razlogi za izključitev</w:t>
      </w:r>
    </w:p>
    <w:p w14:paraId="3C9FA35F" w14:textId="77777777" w:rsidR="00111F5C" w:rsidRPr="00B66303" w:rsidRDefault="00111F5C" w:rsidP="005D2B01">
      <w:pPr>
        <w:jc w:val="both"/>
        <w:rPr>
          <w:rFonts w:ascii="Tahoma" w:hAnsi="Tahoma" w:cs="Tahoma"/>
        </w:rPr>
      </w:pPr>
    </w:p>
    <w:p w14:paraId="28FEB51C" w14:textId="77777777" w:rsidR="00D54E70" w:rsidRPr="00D54E70" w:rsidRDefault="00D54E70" w:rsidP="00D54E70">
      <w:pPr>
        <w:ind w:right="-2"/>
        <w:jc w:val="both"/>
        <w:rPr>
          <w:rFonts w:ascii="Tahoma" w:hAnsi="Tahoma" w:cs="Tahoma"/>
          <w:i/>
          <w:sz w:val="18"/>
        </w:rPr>
      </w:pPr>
      <w:r w:rsidRPr="00D54E70">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4E76C07F" w14:textId="77777777" w:rsidR="00D54E70" w:rsidRPr="00D54E70" w:rsidRDefault="00D54E70" w:rsidP="00D54E70">
      <w:pPr>
        <w:ind w:right="-2"/>
        <w:jc w:val="both"/>
        <w:rPr>
          <w:rFonts w:ascii="Tahoma" w:hAnsi="Tahoma" w:cs="Tahoma"/>
          <w:i/>
          <w:sz w:val="18"/>
        </w:rPr>
      </w:pPr>
    </w:p>
    <w:p w14:paraId="3CC3B35C" w14:textId="77777777" w:rsidR="00D54E70" w:rsidRPr="00D54E70" w:rsidRDefault="00D54E70" w:rsidP="00D54E70">
      <w:pPr>
        <w:ind w:right="-2"/>
        <w:jc w:val="both"/>
        <w:rPr>
          <w:rFonts w:ascii="Tahoma" w:hAnsi="Tahoma" w:cs="Tahoma"/>
          <w:b/>
        </w:rPr>
      </w:pPr>
      <w:r w:rsidRPr="00D54E70">
        <w:rPr>
          <w:rFonts w:ascii="Tahoma" w:hAnsi="Tahoma" w:cs="Tahoma"/>
          <w:b/>
        </w:rPr>
        <w:t xml:space="preserve">A: Razlogi, povezani s kazenskimi obsodbami </w:t>
      </w:r>
    </w:p>
    <w:p w14:paraId="3AC4A77D" w14:textId="77777777" w:rsidR="00D54E70" w:rsidRPr="00D54E70" w:rsidRDefault="00D54E70" w:rsidP="00D54E70">
      <w:pPr>
        <w:jc w:val="both"/>
        <w:rPr>
          <w:rFonts w:ascii="Tahoma" w:hAnsi="Tahoma" w:cs="Tahoma"/>
          <w:bCs/>
        </w:rPr>
      </w:pPr>
      <w:r w:rsidRPr="00D54E70">
        <w:rPr>
          <w:rFonts w:ascii="Tahoma" w:hAnsi="Tahoma" w:cs="Tahoma"/>
          <w:bCs/>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D54E70">
        <w:rPr>
          <w:rFonts w:ascii="Tahoma" w:hAnsi="Tahoma" w:cs="Tahoma"/>
          <w:bCs/>
        </w:rPr>
        <w:t>popr</w:t>
      </w:r>
      <w:proofErr w:type="spellEnd"/>
      <w:r w:rsidRPr="00D54E70">
        <w:rPr>
          <w:rFonts w:ascii="Tahoma" w:hAnsi="Tahoma" w:cs="Tahoma"/>
          <w:bCs/>
        </w:rPr>
        <w:t>., 54/15, 38/16, 27/17, 23/20, 91/20, 95/21, 186/21 in 105/22 - ZZNŠPP; v nadaljnjem besedilu: KZ-1) in so našteta v prvem odstavku 75. člena ZJN-3, ali za primerljiva kazniva dejanja, ki so jih izrekla tuja sodišča.</w:t>
      </w:r>
    </w:p>
    <w:p w14:paraId="255A42CC" w14:textId="77777777" w:rsidR="00D54E70" w:rsidRPr="00D54E70" w:rsidRDefault="00D54E70" w:rsidP="00D54E70">
      <w:pPr>
        <w:ind w:right="-2"/>
        <w:jc w:val="both"/>
        <w:rPr>
          <w:rFonts w:ascii="Tahoma" w:hAnsi="Tahoma" w:cs="Tahoma"/>
        </w:rPr>
      </w:pPr>
    </w:p>
    <w:p w14:paraId="12C16487" w14:textId="77777777" w:rsidR="00D54E70" w:rsidRPr="00D54E70" w:rsidRDefault="00D54E70" w:rsidP="00D54E70">
      <w:pPr>
        <w:ind w:right="-2"/>
        <w:jc w:val="both"/>
        <w:rPr>
          <w:rFonts w:ascii="Tahoma" w:hAnsi="Tahoma" w:cs="Tahoma"/>
          <w:b/>
          <w:smallCaps/>
        </w:rPr>
      </w:pPr>
      <w:r w:rsidRPr="00D54E70">
        <w:rPr>
          <w:rFonts w:ascii="Tahoma" w:hAnsi="Tahoma" w:cs="Tahoma"/>
          <w:b/>
          <w:smallCaps/>
        </w:rPr>
        <w:t>Dokazilo:</w:t>
      </w:r>
    </w:p>
    <w:p w14:paraId="203A4F69" w14:textId="77777777" w:rsidR="00D54E70" w:rsidRPr="00D54E70" w:rsidRDefault="00D54E70" w:rsidP="00D54E70">
      <w:pPr>
        <w:jc w:val="both"/>
        <w:rPr>
          <w:rFonts w:ascii="Tahoma" w:hAnsi="Tahoma" w:cs="Tahoma"/>
          <w:szCs w:val="22"/>
        </w:rPr>
      </w:pPr>
      <w:r w:rsidRPr="00D54E70">
        <w:rPr>
          <w:rFonts w:ascii="Tahoma" w:hAnsi="Tahoma" w:cs="Tahoma"/>
          <w:szCs w:val="22"/>
        </w:rPr>
        <w:t>Izpolnjen ESPD (</w:t>
      </w:r>
      <w:r w:rsidRPr="00D54E70">
        <w:rPr>
          <w:rFonts w:ascii="Tahoma" w:hAnsi="Tahoma" w:cs="Tahoma"/>
          <w:i/>
          <w:szCs w:val="22"/>
        </w:rPr>
        <w:t>v »Del III: Razlogi za izključitev, A: Razlogi, povezani s kazenskimi obsodbami«</w:t>
      </w:r>
      <w:r w:rsidRPr="00D54E70">
        <w:rPr>
          <w:rFonts w:ascii="Tahoma" w:hAnsi="Tahoma" w:cs="Tahoma"/>
          <w:szCs w:val="22"/>
        </w:rPr>
        <w:t xml:space="preserve">) s strani vseh gospodarskih subjektov v ponudbi. </w:t>
      </w:r>
    </w:p>
    <w:p w14:paraId="780523BE" w14:textId="77777777" w:rsidR="00D54E70" w:rsidRPr="00D54E70" w:rsidRDefault="00D54E70" w:rsidP="00D54E70">
      <w:pPr>
        <w:jc w:val="both"/>
        <w:rPr>
          <w:rFonts w:ascii="Tahoma" w:hAnsi="Tahoma" w:cs="Tahoma"/>
          <w:szCs w:val="22"/>
        </w:rPr>
      </w:pPr>
    </w:p>
    <w:p w14:paraId="78391D7E" w14:textId="77777777" w:rsidR="00D54E70" w:rsidRPr="00D54E70" w:rsidRDefault="00D54E70" w:rsidP="00D54E70">
      <w:pPr>
        <w:jc w:val="both"/>
        <w:rPr>
          <w:rFonts w:ascii="Tahoma" w:hAnsi="Tahoma" w:cs="Tahoma"/>
          <w:szCs w:val="22"/>
        </w:rPr>
      </w:pPr>
      <w:r w:rsidRPr="00D54E70">
        <w:rPr>
          <w:rFonts w:ascii="Tahoma" w:hAnsi="Tahoma" w:cs="Tahoma"/>
          <w:bCs/>
          <w:szCs w:val="22"/>
          <w:u w:val="single"/>
        </w:rPr>
        <w:lastRenderedPageBreak/>
        <w:t>Naročnik bo preveril izpolnjevanje pogojev iz 1. odstavka 75. člena ZJN-3 preko informacijskega sistema e-Dosje (v okviru kazenske evidence).</w:t>
      </w:r>
    </w:p>
    <w:p w14:paraId="422D5326" w14:textId="77777777" w:rsidR="00D54E70" w:rsidRPr="00D54E70" w:rsidRDefault="00D54E70" w:rsidP="00D54E70">
      <w:pPr>
        <w:jc w:val="both"/>
        <w:rPr>
          <w:rFonts w:ascii="Tahoma" w:hAnsi="Tahoma" w:cs="Tahoma"/>
          <w:szCs w:val="22"/>
        </w:rPr>
      </w:pPr>
    </w:p>
    <w:p w14:paraId="5FDBB3B1" w14:textId="77777777" w:rsidR="00D54E70" w:rsidRPr="00D54E70" w:rsidRDefault="00D54E70" w:rsidP="00D54E70">
      <w:pPr>
        <w:jc w:val="both"/>
        <w:rPr>
          <w:rFonts w:ascii="Tahoma" w:hAnsi="Tahoma" w:cs="Tahoma"/>
          <w:szCs w:val="22"/>
        </w:rPr>
      </w:pPr>
    </w:p>
    <w:p w14:paraId="0A8973CE" w14:textId="77777777" w:rsidR="00D54E70" w:rsidRPr="00D54E70" w:rsidRDefault="00D54E70" w:rsidP="00D54E70">
      <w:pPr>
        <w:jc w:val="both"/>
        <w:rPr>
          <w:rFonts w:ascii="Tahoma" w:hAnsi="Tahoma" w:cs="Tahoma"/>
          <w:szCs w:val="22"/>
        </w:rPr>
      </w:pPr>
      <w:r w:rsidRPr="00D54E70">
        <w:rPr>
          <w:rFonts w:ascii="Tahoma" w:hAnsi="Tahoma" w:cs="Tahoma"/>
          <w:szCs w:val="22"/>
        </w:rPr>
        <w:t>Gospodarski subjekt s sedežem izven Republike Slovenije bo moral potrdilo pristojnega organa predložiti sam, v kolikor takšnega potrdila iz ustreznega registra ne bo mogel pridobiti naročnik.</w:t>
      </w:r>
    </w:p>
    <w:p w14:paraId="562C6BE5" w14:textId="77777777" w:rsidR="00D54E70" w:rsidRPr="00D54E70" w:rsidRDefault="00D54E70" w:rsidP="00D54E70">
      <w:pPr>
        <w:jc w:val="both"/>
        <w:rPr>
          <w:rFonts w:ascii="Tahoma" w:hAnsi="Tahoma" w:cs="Tahoma"/>
          <w:szCs w:val="22"/>
        </w:rPr>
      </w:pPr>
    </w:p>
    <w:p w14:paraId="013403AA" w14:textId="77777777" w:rsidR="00D54E70" w:rsidRPr="00D54E70" w:rsidRDefault="00D54E70" w:rsidP="00D54E70">
      <w:pPr>
        <w:ind w:right="-2"/>
        <w:jc w:val="both"/>
        <w:rPr>
          <w:rFonts w:ascii="Tahoma" w:hAnsi="Tahoma" w:cs="Tahoma"/>
          <w:b/>
        </w:rPr>
      </w:pPr>
      <w:r w:rsidRPr="00D54E70">
        <w:rPr>
          <w:rFonts w:ascii="Tahoma" w:hAnsi="Tahoma" w:cs="Tahoma"/>
          <w:b/>
        </w:rPr>
        <w:t>B: Razlogi, povezani s plačilom davkov ali prispevkov za socialno varnost</w:t>
      </w:r>
    </w:p>
    <w:p w14:paraId="437D5192" w14:textId="77777777" w:rsidR="00D54E70" w:rsidRPr="00D54E70" w:rsidRDefault="00D54E70" w:rsidP="00D54E70">
      <w:pPr>
        <w:jc w:val="both"/>
        <w:rPr>
          <w:rFonts w:ascii="Tahoma" w:hAnsi="Tahoma" w:cs="Tahoma"/>
          <w:bCs/>
        </w:rPr>
      </w:pPr>
      <w:r w:rsidRPr="00D54E70">
        <w:rPr>
          <w:rFonts w:ascii="Tahoma" w:hAnsi="Tahoma" w:cs="Tahoma"/>
          <w:bCs/>
        </w:rPr>
        <w:t>Naročnik mora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39AF2C73" w14:textId="77777777" w:rsidR="00D54E70" w:rsidRPr="00D54E70" w:rsidRDefault="00D54E70" w:rsidP="00D54E70">
      <w:pPr>
        <w:ind w:right="-2"/>
        <w:jc w:val="both"/>
        <w:rPr>
          <w:rFonts w:ascii="Tahoma" w:hAnsi="Tahoma" w:cs="Tahoma"/>
          <w:b/>
          <w:smallCaps/>
        </w:rPr>
      </w:pPr>
    </w:p>
    <w:p w14:paraId="104917FD" w14:textId="77777777" w:rsidR="00D54E70" w:rsidRPr="00D54E70" w:rsidRDefault="00D54E70" w:rsidP="00D54E70">
      <w:pPr>
        <w:ind w:right="-2"/>
        <w:jc w:val="both"/>
        <w:rPr>
          <w:rFonts w:ascii="Tahoma" w:hAnsi="Tahoma" w:cs="Tahoma"/>
          <w:b/>
          <w:smallCaps/>
        </w:rPr>
      </w:pPr>
      <w:r w:rsidRPr="00D54E70">
        <w:rPr>
          <w:rFonts w:ascii="Tahoma" w:hAnsi="Tahoma" w:cs="Tahoma"/>
          <w:b/>
          <w:smallCaps/>
        </w:rPr>
        <w:t>Dokazilo:</w:t>
      </w:r>
    </w:p>
    <w:p w14:paraId="5F2A0113" w14:textId="77777777" w:rsidR="00D54E70" w:rsidRPr="00D54E70" w:rsidRDefault="00D54E70" w:rsidP="00D54E70">
      <w:pPr>
        <w:jc w:val="both"/>
        <w:rPr>
          <w:rFonts w:ascii="Tahoma" w:hAnsi="Tahoma" w:cs="Tahoma"/>
          <w:szCs w:val="22"/>
        </w:rPr>
      </w:pPr>
      <w:r w:rsidRPr="00D54E70">
        <w:rPr>
          <w:rFonts w:ascii="Tahoma" w:hAnsi="Tahoma" w:cs="Tahoma"/>
          <w:szCs w:val="22"/>
        </w:rPr>
        <w:t>Izpolnjen ESPD (</w:t>
      </w:r>
      <w:r w:rsidRPr="00D54E70">
        <w:rPr>
          <w:rFonts w:ascii="Tahoma" w:hAnsi="Tahoma" w:cs="Tahoma"/>
          <w:i/>
          <w:szCs w:val="22"/>
        </w:rPr>
        <w:t>v »Del III: Razlogi za izključitev, B</w:t>
      </w:r>
      <w:r w:rsidRPr="00D54E70">
        <w:rPr>
          <w:rFonts w:ascii="Tahoma" w:hAnsi="Tahoma" w:cs="Tahoma"/>
          <w:i/>
          <w:iCs/>
          <w:szCs w:val="22"/>
        </w:rPr>
        <w:t>: Razlogi, povezani s plačilom davkov ali prispevkov za socialno varnost</w:t>
      </w:r>
      <w:r w:rsidRPr="00D54E70">
        <w:rPr>
          <w:rFonts w:ascii="Tahoma" w:hAnsi="Tahoma" w:cs="Tahoma"/>
          <w:i/>
          <w:szCs w:val="22"/>
        </w:rPr>
        <w:t>«</w:t>
      </w:r>
      <w:r w:rsidRPr="00D54E70">
        <w:rPr>
          <w:rFonts w:ascii="Tahoma" w:hAnsi="Tahoma" w:cs="Tahoma"/>
          <w:szCs w:val="22"/>
        </w:rPr>
        <w:t>) s strani vseh gospodarskih subjektov v ponudbi.</w:t>
      </w:r>
    </w:p>
    <w:p w14:paraId="697830A2" w14:textId="77777777" w:rsidR="00D54E70" w:rsidRPr="00D54E70" w:rsidRDefault="00D54E70" w:rsidP="00D54E70">
      <w:pPr>
        <w:jc w:val="both"/>
        <w:rPr>
          <w:rFonts w:ascii="Tahoma" w:hAnsi="Tahoma" w:cs="Tahoma"/>
          <w:szCs w:val="22"/>
        </w:rPr>
      </w:pPr>
    </w:p>
    <w:p w14:paraId="42EEA4EC" w14:textId="77777777" w:rsidR="00D54E70" w:rsidRPr="00D54E70" w:rsidRDefault="00D54E70" w:rsidP="00D54E70">
      <w:pPr>
        <w:jc w:val="both"/>
        <w:rPr>
          <w:rFonts w:ascii="Tahoma" w:hAnsi="Tahoma" w:cs="Tahoma"/>
          <w:szCs w:val="22"/>
        </w:rPr>
      </w:pPr>
      <w:r w:rsidRPr="00D54E70">
        <w:rPr>
          <w:rFonts w:ascii="Tahoma" w:hAnsi="Tahoma" w:cs="Tahoma"/>
          <w:szCs w:val="22"/>
        </w:rPr>
        <w:t xml:space="preserve">Naročnik </w:t>
      </w:r>
      <w:r w:rsidRPr="00D54E70">
        <w:rPr>
          <w:rFonts w:ascii="Tahoma" w:hAnsi="Tahoma" w:cs="Tahoma"/>
          <w:bCs/>
          <w:szCs w:val="22"/>
        </w:rPr>
        <w:t>bo pred oddajo javnega naročila za ponudnika, kateremu se je odločil oddati predmetno naročilo,</w:t>
      </w:r>
      <w:r w:rsidRPr="00D54E70" w:rsidDel="00500A39">
        <w:rPr>
          <w:rFonts w:ascii="Tahoma" w:hAnsi="Tahoma" w:cs="Tahoma"/>
          <w:szCs w:val="22"/>
        </w:rPr>
        <w:t xml:space="preserve"> </w:t>
      </w:r>
      <w:r w:rsidRPr="00D54E70">
        <w:rPr>
          <w:rFonts w:ascii="Tahoma" w:hAnsi="Tahoma" w:cs="Tahoma"/>
          <w:szCs w:val="22"/>
        </w:rPr>
        <w:t xml:space="preserve">pridobil potrdilo, ki ga izda pristojni organ v Republiki Sloveniji, drugi državi članici EU ali tretji državi oziroma izpis iz aplikacije </w:t>
      </w:r>
      <w:proofErr w:type="spellStart"/>
      <w:r w:rsidRPr="00D54E70">
        <w:rPr>
          <w:rFonts w:ascii="Tahoma" w:hAnsi="Tahoma" w:cs="Tahoma"/>
          <w:szCs w:val="22"/>
        </w:rPr>
        <w:t>eDosje</w:t>
      </w:r>
      <w:proofErr w:type="spellEnd"/>
      <w:r w:rsidRPr="00D54E70">
        <w:rPr>
          <w:rFonts w:ascii="Tahoma" w:hAnsi="Tahoma" w:cs="Tahoma"/>
          <w:szCs w:val="22"/>
        </w:rPr>
        <w:t>. Gospodarski subjekt s sedežem izven Republike Slovenije bo moral potrdilo pristojnega organa predložiti sam, v kolikor takšnega potrdila ne bo mogel pridobiti naročnik.</w:t>
      </w:r>
    </w:p>
    <w:p w14:paraId="5839C50E" w14:textId="77777777" w:rsidR="00D54E70" w:rsidRPr="00D54E70" w:rsidRDefault="00D54E70" w:rsidP="00D54E70">
      <w:pPr>
        <w:jc w:val="both"/>
        <w:rPr>
          <w:rFonts w:ascii="Tahoma" w:hAnsi="Tahoma" w:cs="Tahoma"/>
          <w:szCs w:val="22"/>
        </w:rPr>
      </w:pPr>
    </w:p>
    <w:p w14:paraId="3B498353" w14:textId="77777777" w:rsidR="00D54E70" w:rsidRPr="00D54E70" w:rsidRDefault="00D54E70" w:rsidP="00D54E70">
      <w:pPr>
        <w:ind w:right="-2"/>
        <w:jc w:val="both"/>
        <w:rPr>
          <w:rFonts w:ascii="Tahoma" w:hAnsi="Tahoma" w:cs="Tahoma"/>
          <w:b/>
        </w:rPr>
      </w:pPr>
      <w:r w:rsidRPr="00D54E70">
        <w:rPr>
          <w:rFonts w:ascii="Tahoma" w:hAnsi="Tahoma" w:cs="Tahoma"/>
          <w:b/>
        </w:rPr>
        <w:t>D: Nacionalni razlogi za izključitev</w:t>
      </w:r>
    </w:p>
    <w:p w14:paraId="0E3FEDCF" w14:textId="77777777" w:rsidR="00D54E70" w:rsidRPr="00D54E70" w:rsidRDefault="00D54E70" w:rsidP="00D54E70">
      <w:pPr>
        <w:ind w:right="-2"/>
        <w:jc w:val="both"/>
        <w:rPr>
          <w:rFonts w:ascii="Tahoma" w:hAnsi="Tahoma" w:cs="Tahoma"/>
        </w:rPr>
      </w:pPr>
      <w:r w:rsidRPr="00D54E70">
        <w:rPr>
          <w:rFonts w:ascii="Tahoma" w:hAnsi="Tahoma" w:cs="Tahoma"/>
        </w:rPr>
        <w:t>Naročnik bo iz posameznega postopka javnega naročanja izključil gospodarski subjekt:</w:t>
      </w:r>
    </w:p>
    <w:p w14:paraId="4592CBD5" w14:textId="77777777" w:rsidR="00D54E70" w:rsidRPr="00D54E70" w:rsidRDefault="00D54E70" w:rsidP="00672DDE">
      <w:pPr>
        <w:numPr>
          <w:ilvl w:val="0"/>
          <w:numId w:val="16"/>
        </w:numPr>
        <w:ind w:left="426" w:right="-2"/>
        <w:jc w:val="both"/>
        <w:rPr>
          <w:rFonts w:ascii="Tahoma" w:hAnsi="Tahoma" w:cs="Tahoma"/>
        </w:rPr>
      </w:pPr>
      <w:r w:rsidRPr="00D54E70">
        <w:rPr>
          <w:rFonts w:ascii="Tahoma" w:hAnsi="Tahoma" w:cs="Tahoma"/>
        </w:rPr>
        <w:t xml:space="preserve">če je ta na dan, ko poteče rok za oddajo ponudb, izločen iz postopkov oddaje javnih naročil zaradi uvrstitve v evidenco </w:t>
      </w:r>
      <w:r w:rsidRPr="00D54E70">
        <w:rPr>
          <w:rFonts w:ascii="Tahoma" w:hAnsi="Tahoma" w:cs="Tahoma"/>
          <w:bCs/>
        </w:rPr>
        <w:t>gospodarskih subjektov z izrečenimi stranskimi sankcijami izločitve iz postopkov javnega naročanja</w:t>
      </w:r>
      <w:r w:rsidRPr="00D54E70">
        <w:rPr>
          <w:rFonts w:ascii="Tahoma" w:hAnsi="Tahoma" w:cs="Tahoma"/>
        </w:rPr>
        <w:t>;</w:t>
      </w:r>
    </w:p>
    <w:p w14:paraId="2BA2759C" w14:textId="77777777" w:rsidR="00D54E70" w:rsidRPr="00D54E70" w:rsidRDefault="00D54E70" w:rsidP="00672DDE">
      <w:pPr>
        <w:numPr>
          <w:ilvl w:val="0"/>
          <w:numId w:val="16"/>
        </w:numPr>
        <w:ind w:left="426" w:right="-2"/>
        <w:jc w:val="both"/>
        <w:rPr>
          <w:rFonts w:ascii="Tahoma" w:hAnsi="Tahoma" w:cs="Tahoma"/>
        </w:rPr>
      </w:pPr>
      <w:r w:rsidRPr="00D54E70">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286A33D" w14:textId="77777777" w:rsidR="00D54E70" w:rsidRPr="00D54E70" w:rsidRDefault="00D54E70" w:rsidP="00D54E70">
      <w:pPr>
        <w:ind w:right="-2"/>
        <w:jc w:val="both"/>
        <w:rPr>
          <w:rFonts w:ascii="Tahoma" w:hAnsi="Tahoma" w:cs="Tahoma"/>
          <w:sz w:val="14"/>
        </w:rPr>
      </w:pPr>
    </w:p>
    <w:p w14:paraId="52310C2A" w14:textId="77777777" w:rsidR="00D54E70" w:rsidRPr="00D54E70" w:rsidRDefault="00D54E70" w:rsidP="00D54E70">
      <w:pPr>
        <w:ind w:right="-2"/>
        <w:jc w:val="both"/>
        <w:rPr>
          <w:rFonts w:ascii="Tahoma" w:hAnsi="Tahoma" w:cs="Tahoma"/>
          <w:b/>
          <w:smallCaps/>
        </w:rPr>
      </w:pPr>
      <w:r w:rsidRPr="00D54E70">
        <w:rPr>
          <w:rFonts w:ascii="Tahoma" w:hAnsi="Tahoma" w:cs="Tahoma"/>
          <w:b/>
          <w:smallCaps/>
        </w:rPr>
        <w:t>Dokazilo:</w:t>
      </w:r>
    </w:p>
    <w:p w14:paraId="3EAC7928" w14:textId="77777777" w:rsidR="00D54E70" w:rsidRPr="00D54E70" w:rsidRDefault="00D54E70" w:rsidP="00D54E70">
      <w:pPr>
        <w:jc w:val="both"/>
        <w:rPr>
          <w:rFonts w:ascii="Tahoma" w:hAnsi="Tahoma" w:cs="Tahoma"/>
          <w:szCs w:val="22"/>
        </w:rPr>
      </w:pPr>
      <w:r w:rsidRPr="00D54E70">
        <w:rPr>
          <w:rFonts w:ascii="Tahoma" w:hAnsi="Tahoma" w:cs="Tahoma"/>
          <w:szCs w:val="22"/>
        </w:rPr>
        <w:t>Izpolnjen ESPD (</w:t>
      </w:r>
      <w:r w:rsidRPr="00D54E70">
        <w:rPr>
          <w:rFonts w:ascii="Tahoma" w:hAnsi="Tahoma" w:cs="Tahoma"/>
          <w:i/>
          <w:szCs w:val="22"/>
        </w:rPr>
        <w:t xml:space="preserve">v »Del III: Razlogi za izključitev, D: </w:t>
      </w:r>
      <w:r w:rsidRPr="00D54E70">
        <w:rPr>
          <w:rFonts w:ascii="Tahoma" w:hAnsi="Tahoma" w:cs="Tahoma"/>
          <w:i/>
        </w:rPr>
        <w:t>Nacionalni razlogi za izključite</w:t>
      </w:r>
      <w:r w:rsidRPr="00D54E70">
        <w:rPr>
          <w:rFonts w:ascii="Tahoma" w:hAnsi="Tahoma" w:cs="Tahoma"/>
        </w:rPr>
        <w:t>v</w:t>
      </w:r>
      <w:r w:rsidRPr="00D54E70">
        <w:rPr>
          <w:rFonts w:ascii="Tahoma" w:hAnsi="Tahoma" w:cs="Tahoma"/>
          <w:i/>
          <w:szCs w:val="22"/>
        </w:rPr>
        <w:t>«</w:t>
      </w:r>
      <w:r w:rsidRPr="00D54E70">
        <w:rPr>
          <w:rFonts w:ascii="Tahoma" w:hAnsi="Tahoma" w:cs="Tahoma"/>
          <w:szCs w:val="22"/>
        </w:rPr>
        <w:t>) s strani vseh gospodarskih subjektov v ponudbi.</w:t>
      </w:r>
    </w:p>
    <w:p w14:paraId="79B0BB76" w14:textId="77777777" w:rsidR="00D54E70" w:rsidRPr="00D54E70" w:rsidRDefault="00D54E70" w:rsidP="00D54E70">
      <w:pPr>
        <w:jc w:val="both"/>
        <w:rPr>
          <w:rFonts w:ascii="Tahoma" w:hAnsi="Tahoma" w:cs="Tahoma"/>
          <w:szCs w:val="22"/>
        </w:rPr>
      </w:pPr>
    </w:p>
    <w:p w14:paraId="0C148619" w14:textId="77777777" w:rsidR="00D54E70" w:rsidRPr="00D54E70" w:rsidRDefault="00D54E70" w:rsidP="00D54E70">
      <w:pPr>
        <w:jc w:val="both"/>
        <w:rPr>
          <w:rFonts w:ascii="Tahoma" w:hAnsi="Tahoma" w:cs="Tahoma"/>
          <w:szCs w:val="22"/>
        </w:rPr>
      </w:pPr>
      <w:r w:rsidRPr="00D54E70">
        <w:rPr>
          <w:rFonts w:ascii="Tahoma" w:hAnsi="Tahoma" w:cs="Tahoma"/>
          <w:szCs w:val="22"/>
        </w:rPr>
        <w:t xml:space="preserve">Naročnik </w:t>
      </w:r>
      <w:r w:rsidRPr="00D54E70">
        <w:rPr>
          <w:rFonts w:ascii="Tahoma" w:hAnsi="Tahoma" w:cs="Tahoma"/>
          <w:bCs/>
          <w:szCs w:val="22"/>
        </w:rPr>
        <w:t>bo pred oddajo javnega naročila za ponudnika, kateremu se je odločil oddati predmetno naročilo,</w:t>
      </w:r>
      <w:r w:rsidRPr="00D54E70" w:rsidDel="00500A39">
        <w:rPr>
          <w:rFonts w:ascii="Tahoma" w:hAnsi="Tahoma" w:cs="Tahoma"/>
          <w:szCs w:val="22"/>
        </w:rPr>
        <w:t xml:space="preserve"> </w:t>
      </w:r>
      <w:r w:rsidRPr="00D54E70">
        <w:rPr>
          <w:rFonts w:ascii="Tahoma" w:hAnsi="Tahoma" w:cs="Tahoma"/>
          <w:szCs w:val="22"/>
        </w:rPr>
        <w:t xml:space="preserve">pridobil potrdilo, ki ga izda pristojni organ v Republiki Sloveniji, drugi državi članici EU ali tretji državi oziroma izpis iz aplikacije </w:t>
      </w:r>
      <w:proofErr w:type="spellStart"/>
      <w:r w:rsidRPr="00D54E70">
        <w:rPr>
          <w:rFonts w:ascii="Tahoma" w:hAnsi="Tahoma" w:cs="Tahoma"/>
          <w:szCs w:val="22"/>
        </w:rPr>
        <w:t>eDosje</w:t>
      </w:r>
      <w:proofErr w:type="spellEnd"/>
      <w:r w:rsidRPr="00D54E70">
        <w:rPr>
          <w:rFonts w:ascii="Tahoma" w:hAnsi="Tahoma" w:cs="Tahoma"/>
          <w:szCs w:val="22"/>
        </w:rPr>
        <w:t>. Gospodarski subjekt s sedežem izven Republike Slovenije bo moral potrdilo pristojnega organa predložiti sam, v kolikor takšnega potrdila ne bo mogel pridobiti naročnik.</w:t>
      </w:r>
    </w:p>
    <w:p w14:paraId="0A6913AC" w14:textId="77777777" w:rsidR="00D54E70" w:rsidRPr="00D54E70" w:rsidRDefault="00D54E70" w:rsidP="00D54E70">
      <w:pPr>
        <w:jc w:val="both"/>
        <w:rPr>
          <w:rFonts w:ascii="Tahoma" w:hAnsi="Tahoma" w:cs="Tahoma"/>
          <w:b/>
        </w:rPr>
      </w:pPr>
    </w:p>
    <w:p w14:paraId="7C2475DD" w14:textId="77777777" w:rsidR="00D54E70" w:rsidRPr="00D54E70" w:rsidRDefault="00D54E70" w:rsidP="00D54E70">
      <w:pPr>
        <w:jc w:val="both"/>
        <w:rPr>
          <w:rFonts w:ascii="Tahoma" w:hAnsi="Tahoma" w:cs="Tahoma"/>
          <w:b/>
        </w:rPr>
      </w:pPr>
      <w:r w:rsidRPr="00D54E70">
        <w:rPr>
          <w:rFonts w:ascii="Tahoma" w:hAnsi="Tahoma" w:cs="Tahoma"/>
          <w:b/>
        </w:rPr>
        <w:t xml:space="preserve">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w:t>
      </w:r>
      <w:r w:rsidRPr="00D54E70">
        <w:rPr>
          <w:rFonts w:ascii="Tahoma" w:hAnsi="Tahoma" w:cs="Tahoma"/>
          <w:b/>
        </w:rPr>
        <w:lastRenderedPageBreak/>
        <w:t>destabilizacijo razmer v Ukrajini« (v nadaljevanju: sklep Sveta (SZVP) 2022/578 z dne 8. aprila 2022)</w:t>
      </w:r>
    </w:p>
    <w:p w14:paraId="1DCA8AF6" w14:textId="77777777" w:rsidR="00D54E70" w:rsidRPr="00D54E70" w:rsidRDefault="00D54E70" w:rsidP="00D54E70">
      <w:pPr>
        <w:jc w:val="both"/>
        <w:rPr>
          <w:rFonts w:ascii="Tahoma" w:hAnsi="Tahoma" w:cs="Tahoma"/>
          <w:b/>
          <w:bCs/>
        </w:rPr>
      </w:pPr>
      <w:r w:rsidRPr="00D54E70">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7E41B397" w14:textId="77777777" w:rsidR="00D54E70" w:rsidRPr="00D54E70" w:rsidRDefault="00D54E70" w:rsidP="00672DDE">
      <w:pPr>
        <w:keepNext/>
        <w:keepLines/>
        <w:numPr>
          <w:ilvl w:val="0"/>
          <w:numId w:val="12"/>
        </w:numPr>
        <w:ind w:left="284" w:hanging="284"/>
        <w:jc w:val="both"/>
        <w:rPr>
          <w:rFonts w:ascii="Tahoma" w:hAnsi="Tahoma" w:cs="Tahoma"/>
          <w:bCs/>
        </w:rPr>
      </w:pPr>
      <w:r w:rsidRPr="00D54E70">
        <w:rPr>
          <w:rFonts w:ascii="Tahoma" w:hAnsi="Tahoma" w:cs="Tahoma"/>
          <w:bCs/>
        </w:rPr>
        <w:t>ruski državljan ali fizična ali pravna oseba, subjekt ali organ s sedežem v Rusiji,</w:t>
      </w:r>
    </w:p>
    <w:p w14:paraId="399398D9" w14:textId="77777777" w:rsidR="00D54E70" w:rsidRPr="00D54E70" w:rsidRDefault="00D54E70" w:rsidP="00672DDE">
      <w:pPr>
        <w:keepNext/>
        <w:keepLines/>
        <w:numPr>
          <w:ilvl w:val="0"/>
          <w:numId w:val="12"/>
        </w:numPr>
        <w:ind w:left="284" w:hanging="284"/>
        <w:jc w:val="both"/>
        <w:rPr>
          <w:rFonts w:ascii="Tahoma" w:hAnsi="Tahoma" w:cs="Tahoma"/>
          <w:bCs/>
        </w:rPr>
      </w:pPr>
      <w:r w:rsidRPr="00D54E70">
        <w:rPr>
          <w:rFonts w:ascii="Tahoma" w:hAnsi="Tahoma" w:cs="Tahoma"/>
          <w:bCs/>
        </w:rPr>
        <w:t xml:space="preserve">pravna oseba, subjekt ali organ, katerih več kot 50-odstotni delež je v neposredni ali posredni lasti subjekta iz prejšnje alineje, ali </w:t>
      </w:r>
    </w:p>
    <w:p w14:paraId="6E5B935F" w14:textId="77777777" w:rsidR="00D54E70" w:rsidRPr="00D54E70" w:rsidRDefault="00D54E70" w:rsidP="00672DDE">
      <w:pPr>
        <w:keepNext/>
        <w:keepLines/>
        <w:numPr>
          <w:ilvl w:val="0"/>
          <w:numId w:val="12"/>
        </w:numPr>
        <w:ind w:left="284" w:hanging="284"/>
        <w:jc w:val="both"/>
        <w:rPr>
          <w:rFonts w:ascii="Tahoma" w:hAnsi="Tahoma" w:cs="Tahoma"/>
          <w:bCs/>
        </w:rPr>
      </w:pPr>
      <w:r w:rsidRPr="00D54E70">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4A319BD9" w14:textId="77777777" w:rsidR="00D54E70" w:rsidRPr="00D54E70" w:rsidRDefault="00D54E70" w:rsidP="00D54E70">
      <w:pPr>
        <w:jc w:val="both"/>
        <w:rPr>
          <w:rFonts w:ascii="Tahoma" w:hAnsi="Tahoma" w:cs="Tahoma"/>
          <w:b/>
          <w:smallCaps/>
          <w:color w:val="000000" w:themeColor="text1"/>
        </w:rPr>
      </w:pPr>
    </w:p>
    <w:p w14:paraId="6C34A2E1" w14:textId="77777777" w:rsidR="00D54E70" w:rsidRPr="00D54E70" w:rsidRDefault="00D54E70" w:rsidP="00D54E70">
      <w:pPr>
        <w:jc w:val="both"/>
        <w:rPr>
          <w:rFonts w:ascii="Tahoma" w:hAnsi="Tahoma" w:cs="Tahoma"/>
          <w:b/>
          <w:smallCaps/>
          <w:color w:val="000000" w:themeColor="text1"/>
        </w:rPr>
      </w:pPr>
      <w:r w:rsidRPr="00D54E70">
        <w:rPr>
          <w:rFonts w:ascii="Tahoma" w:hAnsi="Tahoma" w:cs="Tahoma"/>
          <w:b/>
          <w:smallCaps/>
          <w:color w:val="000000" w:themeColor="text1"/>
        </w:rPr>
        <w:t>Dokazila:</w:t>
      </w:r>
    </w:p>
    <w:p w14:paraId="3A5983C8" w14:textId="55B22B81" w:rsidR="00D54E70" w:rsidRPr="00D54E70" w:rsidRDefault="00D54E70" w:rsidP="00D54E70">
      <w:pPr>
        <w:keepLines/>
        <w:widowControl w:val="0"/>
        <w:jc w:val="both"/>
        <w:rPr>
          <w:rFonts w:ascii="Tahoma" w:eastAsia="Tahoma" w:hAnsi="Tahoma" w:cs="Tahoma"/>
        </w:rPr>
      </w:pPr>
      <w:r w:rsidRPr="00D54E70">
        <w:rPr>
          <w:rFonts w:ascii="Tahoma" w:eastAsia="Tahoma" w:hAnsi="Tahoma" w:cs="Tahoma"/>
        </w:rPr>
        <w:t>Z oddajo ESPD o</w:t>
      </w:r>
      <w:r w:rsidR="004E670C">
        <w:rPr>
          <w:rFonts w:ascii="Tahoma" w:eastAsia="Tahoma" w:hAnsi="Tahoma" w:cs="Tahoma"/>
        </w:rPr>
        <w:t xml:space="preserve">brazca oziroma z oddajo </w:t>
      </w:r>
      <w:r w:rsidRPr="00D54E70">
        <w:rPr>
          <w:rFonts w:ascii="Tahoma" w:eastAsia="Tahoma" w:hAnsi="Tahoma" w:cs="Tahoma"/>
        </w:rPr>
        <w:t xml:space="preserve">ponudbe (Priloga 2), </w:t>
      </w:r>
      <w:r w:rsidR="004E670C">
        <w:rPr>
          <w:rFonts w:ascii="Tahoma" w:eastAsia="Tahoma" w:hAnsi="Tahoma" w:cs="Tahoma"/>
        </w:rPr>
        <w:t>s katero izjavlja, da je ponudba</w:t>
      </w:r>
      <w:r w:rsidRPr="00D54E70">
        <w:rPr>
          <w:rFonts w:ascii="Tahoma" w:eastAsia="Tahoma" w:hAnsi="Tahoma" w:cs="Tahoma"/>
        </w:rPr>
        <w:t xml:space="preserve"> v skladu z vsemi zahtevami in pogoji razpisne dokumentacije.</w:t>
      </w:r>
    </w:p>
    <w:p w14:paraId="172154D1" w14:textId="77777777" w:rsidR="00D54E70" w:rsidRPr="00D54E70" w:rsidRDefault="00D54E70" w:rsidP="00D54E70">
      <w:pPr>
        <w:jc w:val="both"/>
        <w:rPr>
          <w:rFonts w:ascii="Tahoma" w:hAnsi="Tahoma" w:cs="Tahoma"/>
          <w:b/>
          <w:color w:val="000000" w:themeColor="text1"/>
          <w:szCs w:val="24"/>
        </w:rPr>
      </w:pPr>
    </w:p>
    <w:p w14:paraId="74BFA280" w14:textId="77777777" w:rsidR="00D54E70" w:rsidRPr="00D54E70" w:rsidRDefault="00D54E70" w:rsidP="00D54E70">
      <w:pPr>
        <w:keepNext/>
        <w:keepLines/>
        <w:jc w:val="both"/>
        <w:rPr>
          <w:rFonts w:ascii="Tahoma" w:hAnsi="Tahoma" w:cs="Tahoma"/>
          <w:bCs/>
        </w:rPr>
      </w:pPr>
      <w:r w:rsidRPr="00D54E70">
        <w:rPr>
          <w:rFonts w:ascii="Tahoma" w:hAnsi="Tahoma" w:cs="Tahoma"/>
          <w:bCs/>
        </w:rPr>
        <w:t>Naročnik lahko zahteva potrdila, izjave in druga dokazila iz 77. člena ZJN-3 kot dokaz neobstoja razlogov za izključitev iz 75. člena ZJN-3.</w:t>
      </w:r>
    </w:p>
    <w:p w14:paraId="76C9FAC3" w14:textId="77777777" w:rsidR="00D54E70" w:rsidRPr="00D54E70" w:rsidRDefault="00D54E70" w:rsidP="00D54E70">
      <w:pPr>
        <w:keepNext/>
        <w:keepLines/>
        <w:jc w:val="both"/>
        <w:rPr>
          <w:rFonts w:ascii="Tahoma" w:hAnsi="Tahoma" w:cs="Tahoma"/>
          <w:bCs/>
        </w:rPr>
      </w:pPr>
    </w:p>
    <w:p w14:paraId="3DA60B31" w14:textId="77777777" w:rsidR="00D54E70" w:rsidRPr="00D54E70" w:rsidRDefault="00D54E70" w:rsidP="00D54E70">
      <w:pPr>
        <w:keepNext/>
        <w:keepLines/>
        <w:jc w:val="both"/>
        <w:rPr>
          <w:rFonts w:ascii="Tahoma" w:hAnsi="Tahoma" w:cs="Tahoma"/>
          <w:bCs/>
        </w:rPr>
      </w:pPr>
      <w:r w:rsidRPr="00D54E70">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6E42FE76" w14:textId="7CDF4A8F" w:rsidR="00BD38E8" w:rsidRPr="00BD38E8" w:rsidRDefault="00BD38E8" w:rsidP="005D2B01">
      <w:pPr>
        <w:jc w:val="both"/>
        <w:rPr>
          <w:rFonts w:ascii="Tahoma" w:hAnsi="Tahoma" w:cs="Tahoma"/>
        </w:rPr>
      </w:pPr>
    </w:p>
    <w:p w14:paraId="1B28E8A2" w14:textId="77777777" w:rsidR="00BD38E8" w:rsidRPr="00BD38E8" w:rsidRDefault="00BD38E8" w:rsidP="00672DDE">
      <w:pPr>
        <w:numPr>
          <w:ilvl w:val="1"/>
          <w:numId w:val="3"/>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5D2B01">
      <w:pPr>
        <w:jc w:val="both"/>
        <w:rPr>
          <w:rFonts w:ascii="Tahoma" w:hAnsi="Tahoma" w:cs="Tahoma"/>
          <w:b/>
        </w:rPr>
      </w:pPr>
    </w:p>
    <w:p w14:paraId="16B37808" w14:textId="77777777" w:rsidR="00BD38E8" w:rsidRPr="00BD38E8" w:rsidRDefault="00BD38E8" w:rsidP="00672DDE">
      <w:pPr>
        <w:numPr>
          <w:ilvl w:val="2"/>
          <w:numId w:val="3"/>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5D2B01">
      <w:pPr>
        <w:jc w:val="both"/>
        <w:rPr>
          <w:rFonts w:ascii="Tahoma" w:hAnsi="Tahoma" w:cs="Tahoma"/>
        </w:rPr>
      </w:pPr>
    </w:p>
    <w:p w14:paraId="599F4957" w14:textId="77777777" w:rsidR="00BD38E8" w:rsidRPr="00BD38E8" w:rsidRDefault="00BD38E8" w:rsidP="005D2B01">
      <w:pPr>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5D2B01">
      <w:pPr>
        <w:jc w:val="both"/>
        <w:rPr>
          <w:rFonts w:ascii="Tahoma" w:hAnsi="Tahoma" w:cs="Tahoma"/>
        </w:rPr>
      </w:pPr>
    </w:p>
    <w:p w14:paraId="3D430003" w14:textId="2DFF6787" w:rsidR="00BD38E8" w:rsidRPr="00BD38E8" w:rsidRDefault="00BD38E8" w:rsidP="005D2B01">
      <w:pPr>
        <w:jc w:val="both"/>
        <w:rPr>
          <w:rFonts w:ascii="Tahoma" w:hAnsi="Tahoma" w:cs="Tahoma"/>
          <w:b/>
        </w:rPr>
      </w:pPr>
      <w:r w:rsidRPr="00BD38E8">
        <w:rPr>
          <w:rFonts w:ascii="Tahoma" w:hAnsi="Tahoma" w:cs="Tahoma"/>
          <w:b/>
        </w:rPr>
        <w:t>Ta pogoj lahko izpolni ponudnik sam ali skupina ponudnikov v okviru skupne ponudbe ali s prijavl</w:t>
      </w:r>
      <w:r w:rsidR="006C677C">
        <w:rPr>
          <w:rFonts w:ascii="Tahoma" w:hAnsi="Tahoma" w:cs="Tahoma"/>
          <w:b/>
        </w:rPr>
        <w:t>jenimi podizvajalci.</w:t>
      </w:r>
    </w:p>
    <w:p w14:paraId="4E644895" w14:textId="77777777" w:rsidR="00BD38E8" w:rsidRPr="00BD38E8" w:rsidRDefault="00BD38E8" w:rsidP="005D2B01">
      <w:pPr>
        <w:jc w:val="both"/>
        <w:rPr>
          <w:rFonts w:ascii="Tahoma" w:hAnsi="Tahoma" w:cs="Tahoma"/>
        </w:rPr>
      </w:pPr>
    </w:p>
    <w:p w14:paraId="675D50B4" w14:textId="77777777" w:rsidR="00F47E0A" w:rsidRPr="00BD38E8" w:rsidRDefault="00F47E0A" w:rsidP="005D2B01">
      <w:pPr>
        <w:ind w:right="-2"/>
        <w:jc w:val="both"/>
        <w:rPr>
          <w:rFonts w:ascii="Tahoma" w:hAnsi="Tahoma" w:cs="Tahoma"/>
          <w:b/>
          <w:smallCaps/>
        </w:rPr>
      </w:pPr>
      <w:r w:rsidRPr="00BD38E8">
        <w:rPr>
          <w:rFonts w:ascii="Tahoma" w:hAnsi="Tahoma" w:cs="Tahoma"/>
          <w:b/>
          <w:smallCaps/>
        </w:rPr>
        <w:t>Dokazilo:</w:t>
      </w:r>
    </w:p>
    <w:p w14:paraId="57981687" w14:textId="768E992E" w:rsidR="00637535" w:rsidRDefault="004E670C" w:rsidP="005D2B01">
      <w:pPr>
        <w:jc w:val="both"/>
        <w:rPr>
          <w:rFonts w:ascii="Tahoma" w:hAnsi="Tahoma" w:cs="Tahoma"/>
          <w:szCs w:val="22"/>
        </w:rPr>
      </w:pPr>
      <w:r w:rsidRPr="004E670C">
        <w:rPr>
          <w:rFonts w:ascii="Tahoma" w:hAnsi="Tahoma" w:cs="Tahoma"/>
          <w:szCs w:val="22"/>
        </w:rPr>
        <w:t>Izpolnjen ESPD (v »Del IV: Pogoji za sodelovanje, A: Ustreznost, Vpis v ustrezen poklicni register ALI Vpis v poslovni register«) s strani (vseh) g</w:t>
      </w:r>
      <w:r>
        <w:rPr>
          <w:rFonts w:ascii="Tahoma" w:hAnsi="Tahoma" w:cs="Tahoma"/>
          <w:szCs w:val="22"/>
        </w:rPr>
        <w:t xml:space="preserve">ospodarskih subjektov v </w:t>
      </w:r>
      <w:r w:rsidRPr="004E670C">
        <w:rPr>
          <w:rFonts w:ascii="Tahoma" w:hAnsi="Tahoma" w:cs="Tahoma"/>
          <w:szCs w:val="22"/>
        </w:rPr>
        <w:t>ponudbi. Z oddajo ESPD o</w:t>
      </w:r>
      <w:r>
        <w:rPr>
          <w:rFonts w:ascii="Tahoma" w:hAnsi="Tahoma" w:cs="Tahoma"/>
          <w:szCs w:val="22"/>
        </w:rPr>
        <w:t xml:space="preserve">brazca oziroma z oddajo </w:t>
      </w:r>
      <w:r w:rsidRPr="004E670C">
        <w:rPr>
          <w:rFonts w:ascii="Tahoma" w:hAnsi="Tahoma" w:cs="Tahoma"/>
          <w:szCs w:val="22"/>
        </w:rPr>
        <w:t xml:space="preserve">ponudbe (Priloga 2), s </w:t>
      </w:r>
      <w:r>
        <w:rPr>
          <w:rFonts w:ascii="Tahoma" w:hAnsi="Tahoma" w:cs="Tahoma"/>
          <w:szCs w:val="22"/>
        </w:rPr>
        <w:t>katero izjavlja, da je ponudba</w:t>
      </w:r>
      <w:r w:rsidRPr="004E670C">
        <w:rPr>
          <w:rFonts w:ascii="Tahoma" w:hAnsi="Tahoma" w:cs="Tahoma"/>
          <w:szCs w:val="22"/>
        </w:rPr>
        <w:t xml:space="preserve"> v skladu z vsemi zahtevami in pogoji razpisne dokumentacije.</w:t>
      </w:r>
    </w:p>
    <w:p w14:paraId="31ECFBA0" w14:textId="77777777" w:rsidR="004E670C" w:rsidRPr="00F47E0A" w:rsidRDefault="004E670C" w:rsidP="005D2B01">
      <w:pPr>
        <w:jc w:val="both"/>
        <w:rPr>
          <w:rFonts w:ascii="Tahoma" w:hAnsi="Tahoma" w:cs="Tahoma"/>
          <w:b/>
        </w:rPr>
      </w:pPr>
    </w:p>
    <w:p w14:paraId="00A51CA0" w14:textId="3086A55A" w:rsidR="00297479" w:rsidRPr="00F47E0A" w:rsidRDefault="00F47E0A" w:rsidP="00672DDE">
      <w:pPr>
        <w:pStyle w:val="Odstavekseznama"/>
        <w:numPr>
          <w:ilvl w:val="2"/>
          <w:numId w:val="3"/>
        </w:numPr>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5D2B01">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20E9A403" w14:textId="33040777" w:rsidR="000032B5" w:rsidRDefault="000032B5" w:rsidP="005D2B01">
      <w:pPr>
        <w:jc w:val="both"/>
        <w:rPr>
          <w:rFonts w:ascii="Tahoma" w:hAnsi="Tahoma" w:cs="Tahoma"/>
        </w:rPr>
      </w:pPr>
      <w:r w:rsidRPr="00A34DDF">
        <w:rPr>
          <w:rFonts w:ascii="Tahoma" w:hAnsi="Tahoma" w:cs="Tahoma"/>
        </w:rPr>
        <w:t>Ponudnik mora razpolagati z zadostnim številom st</w:t>
      </w:r>
      <w:r>
        <w:rPr>
          <w:rFonts w:ascii="Tahoma" w:hAnsi="Tahoma" w:cs="Tahoma"/>
        </w:rPr>
        <w:t>rokovno uspo</w:t>
      </w:r>
      <w:r w:rsidR="00963C0C">
        <w:rPr>
          <w:rFonts w:ascii="Tahoma" w:hAnsi="Tahoma" w:cs="Tahoma"/>
        </w:rPr>
        <w:t>sobljenih kadrov in sicer</w:t>
      </w:r>
      <w:r>
        <w:rPr>
          <w:rFonts w:ascii="Tahoma" w:hAnsi="Tahoma" w:cs="Tahoma"/>
        </w:rPr>
        <w:t>:</w:t>
      </w:r>
    </w:p>
    <w:p w14:paraId="1D2D9F42" w14:textId="25BC713F" w:rsidR="00672DDE" w:rsidRPr="00E02CB1" w:rsidRDefault="00672DDE" w:rsidP="00672DDE">
      <w:pPr>
        <w:pStyle w:val="xmsolistparagraph"/>
        <w:numPr>
          <w:ilvl w:val="0"/>
          <w:numId w:val="41"/>
        </w:numPr>
        <w:jc w:val="both"/>
        <w:rPr>
          <w:rFonts w:ascii="Tahoma" w:hAnsi="Tahoma" w:cs="Tahoma"/>
          <w:sz w:val="20"/>
          <w:szCs w:val="20"/>
          <w:lang w:eastAsia="en-US"/>
        </w:rPr>
      </w:pPr>
      <w:r w:rsidRPr="00E02CB1">
        <w:rPr>
          <w:rFonts w:ascii="Tahoma" w:hAnsi="Tahoma" w:cs="Tahoma"/>
          <w:sz w:val="20"/>
          <w:szCs w:val="20"/>
          <w:lang w:eastAsia="en-US"/>
        </w:rPr>
        <w:t xml:space="preserve">najmanj  dva  usposobljena strokovnjaka za področje </w:t>
      </w:r>
      <w:proofErr w:type="spellStart"/>
      <w:r w:rsidRPr="00E02CB1">
        <w:rPr>
          <w:rFonts w:ascii="Tahoma" w:hAnsi="Tahoma" w:cs="Tahoma"/>
          <w:sz w:val="20"/>
          <w:szCs w:val="20"/>
          <w:lang w:eastAsia="en-US"/>
        </w:rPr>
        <w:t>virtualizacije</w:t>
      </w:r>
      <w:proofErr w:type="spellEnd"/>
      <w:r w:rsidRPr="00E02CB1">
        <w:rPr>
          <w:rFonts w:ascii="Tahoma" w:hAnsi="Tahoma" w:cs="Tahoma"/>
          <w:sz w:val="20"/>
          <w:szCs w:val="20"/>
          <w:lang w:eastAsia="en-US"/>
        </w:rPr>
        <w:t xml:space="preserve"> strežnikov VMWARE s certifikatom VCAP-DCV - </w:t>
      </w:r>
      <w:proofErr w:type="spellStart"/>
      <w:r w:rsidRPr="00E02CB1">
        <w:rPr>
          <w:rFonts w:ascii="Tahoma" w:hAnsi="Tahoma" w:cs="Tahoma"/>
          <w:sz w:val="20"/>
          <w:szCs w:val="20"/>
          <w:lang w:eastAsia="en-US"/>
        </w:rPr>
        <w:t>VMware</w:t>
      </w:r>
      <w:proofErr w:type="spellEnd"/>
      <w:r w:rsidRPr="00E02CB1">
        <w:rPr>
          <w:rFonts w:ascii="Tahoma" w:hAnsi="Tahoma" w:cs="Tahoma"/>
          <w:sz w:val="20"/>
          <w:szCs w:val="20"/>
          <w:lang w:eastAsia="en-US"/>
        </w:rPr>
        <w:t xml:space="preserve"> </w:t>
      </w:r>
      <w:proofErr w:type="spellStart"/>
      <w:r w:rsidRPr="00E02CB1">
        <w:rPr>
          <w:rFonts w:ascii="Tahoma" w:hAnsi="Tahoma" w:cs="Tahoma"/>
          <w:sz w:val="20"/>
          <w:szCs w:val="20"/>
          <w:lang w:eastAsia="en-US"/>
        </w:rPr>
        <w:t>Certified</w:t>
      </w:r>
      <w:proofErr w:type="spellEnd"/>
      <w:r w:rsidRPr="00E02CB1">
        <w:rPr>
          <w:rFonts w:ascii="Tahoma" w:hAnsi="Tahoma" w:cs="Tahoma"/>
          <w:sz w:val="20"/>
          <w:szCs w:val="20"/>
          <w:lang w:eastAsia="en-US"/>
        </w:rPr>
        <w:t xml:space="preserve"> </w:t>
      </w:r>
      <w:proofErr w:type="spellStart"/>
      <w:r w:rsidRPr="00E02CB1">
        <w:rPr>
          <w:rFonts w:ascii="Tahoma" w:hAnsi="Tahoma" w:cs="Tahoma"/>
          <w:sz w:val="20"/>
          <w:szCs w:val="20"/>
          <w:lang w:eastAsia="en-US"/>
        </w:rPr>
        <w:t>Advanced</w:t>
      </w:r>
      <w:proofErr w:type="spellEnd"/>
      <w:r w:rsidRPr="00E02CB1">
        <w:rPr>
          <w:rFonts w:ascii="Tahoma" w:hAnsi="Tahoma" w:cs="Tahoma"/>
          <w:sz w:val="20"/>
          <w:szCs w:val="20"/>
          <w:lang w:eastAsia="en-US"/>
        </w:rPr>
        <w:t xml:space="preserve"> Professional — Data Center </w:t>
      </w:r>
      <w:proofErr w:type="spellStart"/>
      <w:r w:rsidRPr="00E02CB1">
        <w:rPr>
          <w:rFonts w:ascii="Tahoma" w:hAnsi="Tahoma" w:cs="Tahoma"/>
          <w:sz w:val="20"/>
          <w:szCs w:val="20"/>
          <w:lang w:eastAsia="en-US"/>
        </w:rPr>
        <w:t>Virtualization</w:t>
      </w:r>
      <w:proofErr w:type="spellEnd"/>
      <w:r w:rsidRPr="00E02CB1">
        <w:rPr>
          <w:rFonts w:ascii="Tahoma" w:hAnsi="Tahoma" w:cs="Tahoma"/>
          <w:sz w:val="20"/>
          <w:szCs w:val="20"/>
          <w:lang w:eastAsia="en-US"/>
        </w:rPr>
        <w:t xml:space="preserve"> ali višjim</w:t>
      </w:r>
      <w:r w:rsidR="00E02CB1">
        <w:rPr>
          <w:rFonts w:ascii="Tahoma" w:hAnsi="Tahoma" w:cs="Tahoma"/>
          <w:sz w:val="20"/>
          <w:szCs w:val="20"/>
          <w:lang w:eastAsia="en-US"/>
        </w:rPr>
        <w:t>,</w:t>
      </w:r>
      <w:r w:rsidRPr="00E02CB1">
        <w:rPr>
          <w:rFonts w:ascii="Tahoma" w:hAnsi="Tahoma" w:cs="Tahoma"/>
          <w:sz w:val="20"/>
          <w:szCs w:val="20"/>
          <w:lang w:eastAsia="en-US"/>
        </w:rPr>
        <w:t xml:space="preserve">  </w:t>
      </w:r>
    </w:p>
    <w:p w14:paraId="7A4362B1" w14:textId="3E4C3CB9" w:rsidR="00672DDE" w:rsidRPr="00E02CB1" w:rsidRDefault="00672DDE" w:rsidP="00672DDE">
      <w:pPr>
        <w:pStyle w:val="xmsolistparagraph"/>
        <w:numPr>
          <w:ilvl w:val="0"/>
          <w:numId w:val="41"/>
        </w:numPr>
        <w:jc w:val="both"/>
        <w:rPr>
          <w:rFonts w:ascii="Tahoma" w:hAnsi="Tahoma" w:cs="Tahoma"/>
          <w:sz w:val="20"/>
          <w:szCs w:val="20"/>
          <w:lang w:eastAsia="en-US"/>
        </w:rPr>
      </w:pPr>
      <w:r w:rsidRPr="00E02CB1">
        <w:rPr>
          <w:rFonts w:ascii="Tahoma" w:hAnsi="Tahoma" w:cs="Tahoma"/>
          <w:sz w:val="20"/>
          <w:szCs w:val="20"/>
          <w:lang w:eastAsia="en-US"/>
        </w:rPr>
        <w:t xml:space="preserve">najmanj enega usposobljenega strokovnjaka za področje </w:t>
      </w:r>
      <w:proofErr w:type="spellStart"/>
      <w:r w:rsidRPr="00E02CB1">
        <w:rPr>
          <w:rFonts w:ascii="Tahoma" w:hAnsi="Tahoma" w:cs="Tahoma"/>
          <w:sz w:val="20"/>
          <w:szCs w:val="20"/>
          <w:lang w:eastAsia="en-US"/>
        </w:rPr>
        <w:t>virtualizacije</w:t>
      </w:r>
      <w:proofErr w:type="spellEnd"/>
      <w:r w:rsidRPr="00E02CB1">
        <w:rPr>
          <w:rFonts w:ascii="Tahoma" w:hAnsi="Tahoma" w:cs="Tahoma"/>
          <w:sz w:val="20"/>
          <w:szCs w:val="20"/>
          <w:lang w:eastAsia="en-US"/>
        </w:rPr>
        <w:t xml:space="preserve"> strežnikov VMWARE s certifikatom VCIX-DCV -  </w:t>
      </w:r>
      <w:proofErr w:type="spellStart"/>
      <w:r w:rsidRPr="00E02CB1">
        <w:rPr>
          <w:rFonts w:ascii="Tahoma" w:hAnsi="Tahoma" w:cs="Tahoma"/>
          <w:sz w:val="20"/>
          <w:szCs w:val="20"/>
          <w:lang w:eastAsia="en-US"/>
        </w:rPr>
        <w:t>VMware</w:t>
      </w:r>
      <w:proofErr w:type="spellEnd"/>
      <w:r w:rsidRPr="00E02CB1">
        <w:rPr>
          <w:rFonts w:ascii="Tahoma" w:hAnsi="Tahoma" w:cs="Tahoma"/>
          <w:sz w:val="20"/>
          <w:szCs w:val="20"/>
          <w:lang w:eastAsia="en-US"/>
        </w:rPr>
        <w:t xml:space="preserve"> </w:t>
      </w:r>
      <w:proofErr w:type="spellStart"/>
      <w:r w:rsidRPr="00E02CB1">
        <w:rPr>
          <w:rFonts w:ascii="Tahoma" w:hAnsi="Tahoma" w:cs="Tahoma"/>
          <w:sz w:val="20"/>
          <w:szCs w:val="20"/>
          <w:lang w:eastAsia="en-US"/>
        </w:rPr>
        <w:t>Certified</w:t>
      </w:r>
      <w:proofErr w:type="spellEnd"/>
      <w:r w:rsidRPr="00E02CB1">
        <w:rPr>
          <w:rFonts w:ascii="Tahoma" w:hAnsi="Tahoma" w:cs="Tahoma"/>
          <w:sz w:val="20"/>
          <w:szCs w:val="20"/>
          <w:lang w:eastAsia="en-US"/>
        </w:rPr>
        <w:t xml:space="preserve"> </w:t>
      </w:r>
      <w:proofErr w:type="spellStart"/>
      <w:r w:rsidRPr="00E02CB1">
        <w:rPr>
          <w:rFonts w:ascii="Tahoma" w:hAnsi="Tahoma" w:cs="Tahoma"/>
          <w:sz w:val="20"/>
          <w:szCs w:val="20"/>
          <w:lang w:eastAsia="en-US"/>
        </w:rPr>
        <w:t>Implementation</w:t>
      </w:r>
      <w:proofErr w:type="spellEnd"/>
      <w:r w:rsidRPr="00E02CB1">
        <w:rPr>
          <w:rFonts w:ascii="Tahoma" w:hAnsi="Tahoma" w:cs="Tahoma"/>
          <w:sz w:val="20"/>
          <w:szCs w:val="20"/>
          <w:lang w:eastAsia="en-US"/>
        </w:rPr>
        <w:t xml:space="preserve"> </w:t>
      </w:r>
      <w:proofErr w:type="spellStart"/>
      <w:r w:rsidRPr="00E02CB1">
        <w:rPr>
          <w:rFonts w:ascii="Tahoma" w:hAnsi="Tahoma" w:cs="Tahoma"/>
          <w:sz w:val="20"/>
          <w:szCs w:val="20"/>
          <w:lang w:eastAsia="en-US"/>
        </w:rPr>
        <w:t>Expert</w:t>
      </w:r>
      <w:proofErr w:type="spellEnd"/>
      <w:r w:rsidRPr="00E02CB1">
        <w:rPr>
          <w:rFonts w:ascii="Tahoma" w:hAnsi="Tahoma" w:cs="Tahoma"/>
          <w:sz w:val="20"/>
          <w:szCs w:val="20"/>
          <w:lang w:eastAsia="en-US"/>
        </w:rPr>
        <w:t xml:space="preserve"> — Data Center </w:t>
      </w:r>
      <w:proofErr w:type="spellStart"/>
      <w:r w:rsidRPr="00E02CB1">
        <w:rPr>
          <w:rFonts w:ascii="Tahoma" w:hAnsi="Tahoma" w:cs="Tahoma"/>
          <w:sz w:val="20"/>
          <w:szCs w:val="20"/>
          <w:lang w:eastAsia="en-US"/>
        </w:rPr>
        <w:t>Virtualization</w:t>
      </w:r>
      <w:proofErr w:type="spellEnd"/>
      <w:r w:rsidR="00E02CB1">
        <w:rPr>
          <w:rFonts w:ascii="Tahoma" w:hAnsi="Tahoma" w:cs="Tahoma"/>
          <w:sz w:val="20"/>
          <w:szCs w:val="20"/>
          <w:lang w:eastAsia="en-US"/>
        </w:rPr>
        <w:t>.</w:t>
      </w:r>
    </w:p>
    <w:p w14:paraId="45FBBCCB" w14:textId="5AF365D0" w:rsidR="00EA45D8" w:rsidRDefault="000032B5" w:rsidP="00C47EB9">
      <w:pPr>
        <w:jc w:val="both"/>
        <w:rPr>
          <w:rFonts w:ascii="Tahoma" w:hAnsi="Tahoma" w:cs="Tahoma"/>
          <w:b/>
          <w:smallCaps/>
        </w:rPr>
      </w:pPr>
      <w:r w:rsidRPr="00A34DDF">
        <w:rPr>
          <w:rFonts w:ascii="Tahoma" w:hAnsi="Tahoma" w:cs="Tahoma"/>
        </w:rPr>
        <w:t xml:space="preserve">Vsi prijavljeni kadri morajo biti </w:t>
      </w:r>
      <w:r>
        <w:rPr>
          <w:rFonts w:ascii="Tahoma" w:hAnsi="Tahoma" w:cs="Tahoma"/>
        </w:rPr>
        <w:t xml:space="preserve">pri </w:t>
      </w:r>
      <w:r w:rsidRPr="006C677C">
        <w:rPr>
          <w:rFonts w:ascii="Tahoma" w:hAnsi="Tahoma" w:cs="Tahoma"/>
        </w:rPr>
        <w:t xml:space="preserve">ponudniku ali skupini ponudnikov v okviru skupne ponudbe ali podizvajalcu zaposleni </w:t>
      </w:r>
      <w:r>
        <w:rPr>
          <w:rFonts w:ascii="Tahoma" w:hAnsi="Tahoma" w:cs="Tahoma"/>
        </w:rPr>
        <w:t xml:space="preserve">za polni delovni čas </w:t>
      </w:r>
      <w:r w:rsidRPr="00A34DDF">
        <w:rPr>
          <w:rFonts w:ascii="Tahoma" w:hAnsi="Tahoma" w:cs="Tahoma"/>
        </w:rPr>
        <w:t xml:space="preserve">in morajo tekoče govoriti slovenski jezik. </w:t>
      </w:r>
    </w:p>
    <w:p w14:paraId="4695B979" w14:textId="77777777" w:rsidR="00C47EB9" w:rsidRPr="00C47EB9" w:rsidRDefault="00C47EB9" w:rsidP="00C47EB9">
      <w:pPr>
        <w:jc w:val="both"/>
        <w:rPr>
          <w:rFonts w:ascii="Tahoma" w:hAnsi="Tahoma" w:cs="Tahoma"/>
        </w:rPr>
      </w:pPr>
    </w:p>
    <w:p w14:paraId="5B73B3A5" w14:textId="46159B83" w:rsidR="00F47E0A" w:rsidRDefault="00F47E0A" w:rsidP="005D2B01">
      <w:pPr>
        <w:ind w:right="-2"/>
        <w:jc w:val="both"/>
        <w:rPr>
          <w:rFonts w:ascii="Tahoma" w:hAnsi="Tahoma" w:cs="Tahoma"/>
          <w:b/>
          <w:smallCaps/>
        </w:rPr>
      </w:pPr>
      <w:r w:rsidRPr="00BD38E8">
        <w:rPr>
          <w:rFonts w:ascii="Tahoma" w:hAnsi="Tahoma" w:cs="Tahoma"/>
          <w:b/>
          <w:smallCaps/>
        </w:rPr>
        <w:t>Dokazilo:</w:t>
      </w:r>
    </w:p>
    <w:p w14:paraId="421998EA" w14:textId="1E64F638" w:rsidR="004E670C" w:rsidRPr="004E670C" w:rsidRDefault="004E670C" w:rsidP="00672DDE">
      <w:pPr>
        <w:pStyle w:val="Odstavekseznama"/>
        <w:numPr>
          <w:ilvl w:val="0"/>
          <w:numId w:val="13"/>
        </w:numPr>
        <w:jc w:val="both"/>
        <w:rPr>
          <w:rFonts w:ascii="Tahoma" w:hAnsi="Tahoma" w:cs="Tahoma"/>
        </w:rPr>
      </w:pPr>
      <w:r w:rsidRPr="004E670C">
        <w:rPr>
          <w:rFonts w:ascii="Tahoma" w:hAnsi="Tahoma" w:cs="Tahoma"/>
          <w:szCs w:val="22"/>
        </w:rPr>
        <w:lastRenderedPageBreak/>
        <w:t>Z oddajo ESPD o</w:t>
      </w:r>
      <w:r w:rsidR="00963C0C">
        <w:rPr>
          <w:rFonts w:ascii="Tahoma" w:hAnsi="Tahoma" w:cs="Tahoma"/>
          <w:szCs w:val="22"/>
        </w:rPr>
        <w:t xml:space="preserve">brazca oziroma z oddajo </w:t>
      </w:r>
      <w:r w:rsidRPr="004E670C">
        <w:rPr>
          <w:rFonts w:ascii="Tahoma" w:hAnsi="Tahoma" w:cs="Tahoma"/>
          <w:szCs w:val="22"/>
        </w:rPr>
        <w:t xml:space="preserve">ponudbe (Priloga 2), </w:t>
      </w:r>
      <w:r w:rsidR="00963C0C">
        <w:rPr>
          <w:rFonts w:ascii="Tahoma" w:hAnsi="Tahoma" w:cs="Tahoma"/>
          <w:szCs w:val="22"/>
        </w:rPr>
        <w:t xml:space="preserve">s katero izjavlja, da je ponudba </w:t>
      </w:r>
      <w:r w:rsidRPr="004E670C">
        <w:rPr>
          <w:rFonts w:ascii="Tahoma" w:hAnsi="Tahoma" w:cs="Tahoma"/>
          <w:szCs w:val="22"/>
        </w:rPr>
        <w:t>v skladu z vsemi zahtevami in pogoji razpisne dokumentacije.</w:t>
      </w:r>
    </w:p>
    <w:p w14:paraId="6D1A3CE6" w14:textId="21B544B5" w:rsidR="00920379" w:rsidRDefault="00F47E0A" w:rsidP="00672DDE">
      <w:pPr>
        <w:pStyle w:val="Odstavekseznama"/>
        <w:numPr>
          <w:ilvl w:val="0"/>
          <w:numId w:val="13"/>
        </w:numPr>
        <w:jc w:val="both"/>
        <w:rPr>
          <w:rFonts w:ascii="Tahoma" w:hAnsi="Tahoma" w:cs="Tahoma"/>
        </w:rPr>
      </w:pPr>
      <w:r w:rsidRPr="00FB4D80">
        <w:rPr>
          <w:rFonts w:ascii="Tahoma" w:hAnsi="Tahoma" w:cs="Tahoma"/>
        </w:rPr>
        <w:t xml:space="preserve">Ponudnik izkaže izpolnjevanje tega pogoja s </w:t>
      </w:r>
      <w:proofErr w:type="spellStart"/>
      <w:r w:rsidRPr="00FB4D80">
        <w:rPr>
          <w:rFonts w:ascii="Tahoma" w:hAnsi="Tahoma" w:cs="Tahoma"/>
        </w:rPr>
        <w:t>priložitvijo</w:t>
      </w:r>
      <w:proofErr w:type="spellEnd"/>
      <w:r w:rsidRPr="00FB4D80">
        <w:rPr>
          <w:rFonts w:ascii="Tahoma" w:hAnsi="Tahoma" w:cs="Tahoma"/>
        </w:rPr>
        <w:t xml:space="preserve"> </w:t>
      </w:r>
      <w:r w:rsidR="00920379">
        <w:rPr>
          <w:rFonts w:ascii="Tahoma" w:hAnsi="Tahoma" w:cs="Tahoma"/>
        </w:rPr>
        <w:t xml:space="preserve">izpolnjene in </w:t>
      </w:r>
      <w:r w:rsidR="00920379" w:rsidRPr="00067101">
        <w:rPr>
          <w:rFonts w:ascii="Tahoma" w:hAnsi="Tahoma" w:cs="Tahoma"/>
        </w:rPr>
        <w:t xml:space="preserve">podpisane </w:t>
      </w:r>
      <w:r w:rsidR="00C954FE" w:rsidRPr="00067101">
        <w:rPr>
          <w:rFonts w:ascii="Tahoma" w:hAnsi="Tahoma" w:cs="Tahoma"/>
        </w:rPr>
        <w:t>priloge 5</w:t>
      </w:r>
      <w:r w:rsidRPr="00FB4D80">
        <w:rPr>
          <w:rFonts w:ascii="Tahoma" w:hAnsi="Tahoma" w:cs="Tahoma"/>
        </w:rPr>
        <w:t>.</w:t>
      </w:r>
    </w:p>
    <w:p w14:paraId="2A391702" w14:textId="0916C56B" w:rsidR="00F47E0A" w:rsidRDefault="00F47E0A" w:rsidP="005D2B01">
      <w:pPr>
        <w:jc w:val="both"/>
        <w:rPr>
          <w:rFonts w:ascii="Tahoma" w:hAnsi="Tahoma" w:cs="Tahoma"/>
        </w:rPr>
      </w:pPr>
    </w:p>
    <w:p w14:paraId="591D7E35" w14:textId="77777777" w:rsidR="00920379" w:rsidRDefault="00920379" w:rsidP="005D2B01">
      <w:pPr>
        <w:jc w:val="both"/>
        <w:rPr>
          <w:rFonts w:ascii="Tahoma" w:hAnsi="Tahoma" w:cs="Tahoma"/>
        </w:rPr>
      </w:pPr>
      <w:r>
        <w:rPr>
          <w:rFonts w:ascii="Tahoma" w:hAnsi="Tahoma" w:cs="Tahoma"/>
        </w:rPr>
        <w:t xml:space="preserve">Naročnik si pridržuje pravico, da od ponudnika zahteva dodatna dokazila v zvezi z nominiranim kadrom (dokazila o usposobljenosti, dokazila o zaposlenosti, dokazila o znanju slovenskega jezika, </w:t>
      </w:r>
      <w:proofErr w:type="spellStart"/>
      <w:r>
        <w:rPr>
          <w:rFonts w:ascii="Tahoma" w:hAnsi="Tahoma" w:cs="Tahoma"/>
        </w:rPr>
        <w:t>ipd</w:t>
      </w:r>
      <w:proofErr w:type="spellEnd"/>
      <w:r>
        <w:rPr>
          <w:rFonts w:ascii="Tahoma" w:hAnsi="Tahoma" w:cs="Tahoma"/>
        </w:rPr>
        <w:t>).</w:t>
      </w:r>
    </w:p>
    <w:p w14:paraId="19CBF855" w14:textId="77777777" w:rsidR="00920379" w:rsidRPr="00925625" w:rsidRDefault="00920379" w:rsidP="005D2B01">
      <w:pPr>
        <w:jc w:val="both"/>
        <w:rPr>
          <w:rFonts w:ascii="Tahoma" w:hAnsi="Tahoma" w:cs="Tahoma"/>
        </w:rPr>
      </w:pPr>
    </w:p>
    <w:p w14:paraId="63186C2B" w14:textId="77777777" w:rsidR="00BD38E8" w:rsidRPr="00BD38E8" w:rsidRDefault="00BD38E8" w:rsidP="00672DDE">
      <w:pPr>
        <w:numPr>
          <w:ilvl w:val="1"/>
          <w:numId w:val="3"/>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5D2B01">
      <w:pPr>
        <w:jc w:val="both"/>
        <w:rPr>
          <w:rFonts w:ascii="Tahoma" w:hAnsi="Tahoma" w:cs="Tahoma"/>
        </w:rPr>
      </w:pPr>
    </w:p>
    <w:p w14:paraId="1CE915A3" w14:textId="3A528F0A" w:rsidR="00BD38E8" w:rsidRPr="00BD38E8" w:rsidRDefault="00BD38E8" w:rsidP="005D2B01">
      <w:pPr>
        <w:ind w:right="56"/>
        <w:jc w:val="both"/>
        <w:rPr>
          <w:rFonts w:ascii="Tahoma" w:hAnsi="Tahoma" w:cs="Tahoma"/>
        </w:rPr>
      </w:pPr>
      <w:r w:rsidRPr="00BD38E8">
        <w:rPr>
          <w:rFonts w:ascii="Tahoma" w:hAnsi="Tahoma" w:cs="Tahoma"/>
        </w:rPr>
        <w:t xml:space="preserve">Ponudnik, skupina ponudnikov v okviru skupne ponudbe, vsi v ponudbi navedeni podizvajalci in vsi v ponudbi navedeni subjekti, katerih zmogljivosti uporablja ponudnik, </w:t>
      </w:r>
      <w:r w:rsidR="00963C0C">
        <w:rPr>
          <w:rFonts w:ascii="Tahoma" w:hAnsi="Tahoma" w:cs="Tahoma"/>
          <w:szCs w:val="22"/>
        </w:rPr>
        <w:t>z</w:t>
      </w:r>
      <w:r w:rsidR="00963C0C" w:rsidRPr="004E670C">
        <w:rPr>
          <w:rFonts w:ascii="Tahoma" w:hAnsi="Tahoma" w:cs="Tahoma"/>
          <w:szCs w:val="22"/>
        </w:rPr>
        <w:t xml:space="preserve"> oddajo ESPD o</w:t>
      </w:r>
      <w:r w:rsidR="00963C0C">
        <w:rPr>
          <w:rFonts w:ascii="Tahoma" w:hAnsi="Tahoma" w:cs="Tahoma"/>
          <w:szCs w:val="22"/>
        </w:rPr>
        <w:t xml:space="preserve">brazca oziroma z oddajo ponudbe (Priloga 2) izjavljajo, da je ponudba </w:t>
      </w:r>
      <w:r w:rsidR="00963C0C" w:rsidRPr="004E670C">
        <w:rPr>
          <w:rFonts w:ascii="Tahoma" w:hAnsi="Tahoma" w:cs="Tahoma"/>
          <w:szCs w:val="22"/>
        </w:rPr>
        <w:t>v skladu z vsemi zahtevami in pogoji razpisne dokumentacije</w:t>
      </w:r>
      <w:r w:rsidR="00963C0C">
        <w:rPr>
          <w:rFonts w:ascii="Tahoma" w:hAnsi="Tahoma" w:cs="Tahoma"/>
          <w:szCs w:val="22"/>
        </w:rPr>
        <w:t xml:space="preserve"> in da se z njo v celoti strinjajo.</w:t>
      </w:r>
    </w:p>
    <w:p w14:paraId="4C247C5A" w14:textId="77777777" w:rsidR="00BD38E8" w:rsidRPr="00BD38E8" w:rsidRDefault="00BD38E8" w:rsidP="005D2B01">
      <w:pPr>
        <w:jc w:val="both"/>
        <w:rPr>
          <w:rFonts w:ascii="Tahoma" w:hAnsi="Tahoma" w:cs="Tahoma"/>
          <w:szCs w:val="22"/>
        </w:rPr>
      </w:pPr>
    </w:p>
    <w:p w14:paraId="2EC36C93" w14:textId="77777777" w:rsidR="00BD38E8" w:rsidRPr="00BD38E8" w:rsidRDefault="00BD38E8" w:rsidP="00672DDE">
      <w:pPr>
        <w:numPr>
          <w:ilvl w:val="1"/>
          <w:numId w:val="3"/>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5D2B01">
      <w:pPr>
        <w:jc w:val="both"/>
        <w:rPr>
          <w:rFonts w:ascii="Tahoma" w:hAnsi="Tahoma" w:cs="Tahoma"/>
        </w:rPr>
      </w:pPr>
    </w:p>
    <w:p w14:paraId="5F7E1658" w14:textId="78EA8A0A" w:rsidR="00963C0C" w:rsidRPr="00963C0C" w:rsidRDefault="00963C0C" w:rsidP="00963C0C">
      <w:pPr>
        <w:rPr>
          <w:rFonts w:ascii="Tahoma" w:hAnsi="Tahoma" w:cs="Tahoma"/>
        </w:rPr>
      </w:pPr>
      <w:r w:rsidRPr="00963C0C">
        <w:rPr>
          <w:rFonts w:ascii="Tahoma" w:hAnsi="Tahoma" w:cs="Tahoma"/>
          <w:b/>
        </w:rPr>
        <w:t>A</w:t>
      </w:r>
      <w:r>
        <w:rPr>
          <w:rFonts w:ascii="Tahoma" w:hAnsi="Tahoma" w:cs="Tahoma"/>
        </w:rPr>
        <w:t xml:space="preserve">. </w:t>
      </w:r>
      <w:r w:rsidRPr="00963C0C">
        <w:rPr>
          <w:rFonts w:ascii="Tahoma" w:hAnsi="Tahoma" w:cs="Tahoma"/>
        </w:rPr>
        <w:t xml:space="preserve">Ponudnik, skupina ponudnikov v okviru skupne ponudbe, vsi v ponudbi navedeni podizvajalci ter </w:t>
      </w:r>
      <w:r w:rsidRPr="00963C0C">
        <w:rPr>
          <w:rFonts w:ascii="Tahoma" w:hAnsi="Tahoma" w:cs="Tahoma"/>
          <w:bCs/>
        </w:rPr>
        <w:t>subjekti, katerega zmogljivost bo ponudnik uporabil,</w:t>
      </w:r>
      <w:r w:rsidRPr="00963C0C">
        <w:rPr>
          <w:rFonts w:ascii="Tahoma" w:hAnsi="Tahoma" w:cs="Tahoma"/>
        </w:rPr>
        <w:t xml:space="preserve"> ne sme/jo biti uvrščen/i na seznam poslovnih subjektov, s katerimi na podlagi 35. člena Zakona o integriteti in preprečevanju korupcije (Ur. l. RS, št. 69/11-UPB2, v nadaljevanju: </w:t>
      </w:r>
      <w:proofErr w:type="spellStart"/>
      <w:r w:rsidRPr="00963C0C">
        <w:rPr>
          <w:rFonts w:ascii="Tahoma" w:hAnsi="Tahoma" w:cs="Tahoma"/>
        </w:rPr>
        <w:t>ZIntPK</w:t>
      </w:r>
      <w:proofErr w:type="spellEnd"/>
      <w:r w:rsidRPr="00963C0C">
        <w:rPr>
          <w:rFonts w:ascii="Tahoma" w:hAnsi="Tahoma" w:cs="Tahoma"/>
        </w:rPr>
        <w:t>), naročniki ne smejo sodelovati.</w:t>
      </w:r>
    </w:p>
    <w:p w14:paraId="032C1D17" w14:textId="77777777" w:rsidR="00963C0C" w:rsidRPr="00963C0C" w:rsidRDefault="00963C0C" w:rsidP="00963C0C">
      <w:pPr>
        <w:rPr>
          <w:rFonts w:ascii="Tahoma" w:hAnsi="Tahoma" w:cs="Tahoma"/>
          <w:b/>
        </w:rPr>
      </w:pPr>
    </w:p>
    <w:p w14:paraId="4E64BD24" w14:textId="77777777" w:rsidR="00963C0C" w:rsidRPr="00963C0C" w:rsidRDefault="00963C0C" w:rsidP="00963C0C">
      <w:pPr>
        <w:rPr>
          <w:rFonts w:ascii="Tahoma" w:hAnsi="Tahoma" w:cs="Tahoma"/>
          <w:b/>
        </w:rPr>
      </w:pPr>
      <w:r w:rsidRPr="00963C0C">
        <w:rPr>
          <w:rFonts w:ascii="Tahoma" w:hAnsi="Tahoma" w:cs="Tahoma"/>
          <w:b/>
        </w:rPr>
        <w:t>Dokazilo:</w:t>
      </w:r>
    </w:p>
    <w:p w14:paraId="09B8FA5B" w14:textId="77777777" w:rsidR="00963C0C" w:rsidRPr="00963C0C" w:rsidRDefault="00963C0C" w:rsidP="002F676B">
      <w:pPr>
        <w:jc w:val="both"/>
        <w:rPr>
          <w:rFonts w:ascii="Tahoma" w:hAnsi="Tahoma" w:cs="Tahoma"/>
        </w:rPr>
      </w:pPr>
      <w:r w:rsidRPr="00963C0C">
        <w:rPr>
          <w:rFonts w:ascii="Tahoma" w:hAnsi="Tahoma" w:cs="Tahoma"/>
        </w:rPr>
        <w:t>Z oddajo ESPD obrazca oziroma z oddajo prijave/ponudbe (Priloga 2), s katero izjavlja, da je prijava (ponudba) v skladu z vsemi zahtevami in pogoji razpisne dokumentacije.</w:t>
      </w:r>
    </w:p>
    <w:p w14:paraId="18692B3C" w14:textId="77777777" w:rsidR="00963C0C" w:rsidRPr="00963C0C" w:rsidRDefault="00963C0C" w:rsidP="00963C0C">
      <w:pPr>
        <w:rPr>
          <w:rFonts w:ascii="Tahoma" w:hAnsi="Tahoma" w:cs="Tahoma"/>
        </w:rPr>
      </w:pPr>
    </w:p>
    <w:p w14:paraId="15AC5CCA" w14:textId="77777777" w:rsidR="00963C0C" w:rsidRPr="00963C0C" w:rsidRDefault="00963C0C" w:rsidP="002F676B">
      <w:pPr>
        <w:jc w:val="both"/>
        <w:rPr>
          <w:rFonts w:ascii="Tahoma" w:hAnsi="Tahoma" w:cs="Tahoma"/>
        </w:rPr>
      </w:pPr>
      <w:r w:rsidRPr="00963C0C">
        <w:rPr>
          <w:rFonts w:ascii="Tahoma" w:hAnsi="Tahoma" w:cs="Tahoma"/>
          <w:b/>
        </w:rPr>
        <w:t>B</w:t>
      </w:r>
      <w:r w:rsidRPr="00963C0C">
        <w:rPr>
          <w:rFonts w:ascii="Tahoma" w:hAnsi="Tahoma" w:cs="Tahoma"/>
        </w:rPr>
        <w:t xml:space="preserve">. V skladu s šestim odstavkom 14. člena Zakona o integriteti in preprečevanju korupcije (Uradni list RS, št. 69/11-UPB2; v nadaljevanju </w:t>
      </w:r>
      <w:proofErr w:type="spellStart"/>
      <w:r w:rsidRPr="00963C0C">
        <w:rPr>
          <w:rFonts w:ascii="Tahoma" w:hAnsi="Tahoma" w:cs="Tahoma"/>
        </w:rPr>
        <w:t>ZIntPK</w:t>
      </w:r>
      <w:proofErr w:type="spellEnd"/>
      <w:r w:rsidRPr="00963C0C">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k Prilogi 3). Če bo ponudnik predložil lažno izjavo oziroma bo dal neresnične podatke o navedenih dejstvih, bo to imelo za posledico ničnost pogodbe. Izjavo bodo morali podati tudi ostali gospodarski subjekti, ki nastopajo v ponudbi skupaj s ponudnikom.</w:t>
      </w:r>
    </w:p>
    <w:p w14:paraId="10706982" w14:textId="77777777" w:rsidR="00963C0C" w:rsidRPr="00963C0C" w:rsidRDefault="00963C0C" w:rsidP="00963C0C">
      <w:pPr>
        <w:rPr>
          <w:rFonts w:ascii="Tahoma" w:hAnsi="Tahoma" w:cs="Tahoma"/>
          <w:b/>
        </w:rPr>
      </w:pPr>
    </w:p>
    <w:p w14:paraId="438C5593" w14:textId="77777777" w:rsidR="00963C0C" w:rsidRPr="00963C0C" w:rsidRDefault="00963C0C" w:rsidP="00963C0C">
      <w:pPr>
        <w:rPr>
          <w:rFonts w:ascii="Tahoma" w:hAnsi="Tahoma" w:cs="Tahoma"/>
          <w:b/>
        </w:rPr>
      </w:pPr>
      <w:r w:rsidRPr="00963C0C">
        <w:rPr>
          <w:rFonts w:ascii="Tahoma" w:hAnsi="Tahoma" w:cs="Tahoma"/>
          <w:b/>
        </w:rPr>
        <w:t>Dokazilo:</w:t>
      </w:r>
    </w:p>
    <w:p w14:paraId="79BBCED3" w14:textId="77777777" w:rsidR="00963C0C" w:rsidRPr="00963C0C" w:rsidRDefault="00963C0C" w:rsidP="002F676B">
      <w:pPr>
        <w:jc w:val="both"/>
        <w:rPr>
          <w:rFonts w:ascii="Tahoma" w:hAnsi="Tahoma" w:cs="Tahoma"/>
        </w:rPr>
      </w:pPr>
      <w:r w:rsidRPr="00963C0C">
        <w:rPr>
          <w:rFonts w:ascii="Tahoma" w:hAnsi="Tahoma" w:cs="Tahoma"/>
        </w:rPr>
        <w:t>Z oddajo ESPD obrazca oziroma z oddajo prijave/ponudbe (Priloga 2), s katero izjavlja, da je prijava (ponudba) v skladu z vsemi zahtevami in pogoji razpisne dokumentacije.</w:t>
      </w:r>
    </w:p>
    <w:p w14:paraId="34FA8078" w14:textId="77777777" w:rsidR="00963C0C" w:rsidRPr="00963C0C" w:rsidRDefault="00963C0C" w:rsidP="00963C0C">
      <w:pPr>
        <w:rPr>
          <w:rFonts w:ascii="Tahoma" w:hAnsi="Tahoma" w:cs="Tahoma"/>
          <w:bCs/>
        </w:rPr>
      </w:pPr>
    </w:p>
    <w:p w14:paraId="7B140D56" w14:textId="055F059A" w:rsidR="00BD7368" w:rsidRDefault="00BD7368" w:rsidP="005D2B01">
      <w:pPr>
        <w:jc w:val="both"/>
        <w:rPr>
          <w:rFonts w:ascii="Tahoma" w:hAnsi="Tahoma" w:cs="Tahoma"/>
          <w:lang w:eastAsia="ar-SA"/>
        </w:rPr>
      </w:pPr>
    </w:p>
    <w:p w14:paraId="4B509D7E" w14:textId="3FCDD649" w:rsidR="007C70A1" w:rsidRDefault="008873D9" w:rsidP="00672DDE">
      <w:pPr>
        <w:numPr>
          <w:ilvl w:val="0"/>
          <w:numId w:val="3"/>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5D2B01">
      <w:pPr>
        <w:ind w:left="360"/>
        <w:jc w:val="both"/>
        <w:rPr>
          <w:rFonts w:ascii="Tahoma" w:hAnsi="Tahoma" w:cs="Tahoma"/>
          <w:b/>
          <w:sz w:val="24"/>
        </w:rPr>
      </w:pPr>
    </w:p>
    <w:p w14:paraId="63C48C24" w14:textId="13B0D8D3" w:rsidR="00F47E0A" w:rsidRPr="003B5750" w:rsidRDefault="00F47E0A" w:rsidP="00672DDE">
      <w:pPr>
        <w:pStyle w:val="Odstavekseznama"/>
        <w:numPr>
          <w:ilvl w:val="1"/>
          <w:numId w:val="36"/>
        </w:numPr>
        <w:jc w:val="both"/>
        <w:rPr>
          <w:rFonts w:ascii="Tahoma" w:hAnsi="Tahoma" w:cs="Tahoma"/>
          <w:b/>
        </w:rPr>
      </w:pPr>
      <w:r w:rsidRPr="003B5750">
        <w:rPr>
          <w:rFonts w:ascii="Tahoma" w:hAnsi="Tahoma" w:cs="Tahoma"/>
          <w:b/>
        </w:rPr>
        <w:t xml:space="preserve">Zavarovanje dobre izvedbe obveznosti </w:t>
      </w:r>
      <w:r w:rsidR="0012391C">
        <w:rPr>
          <w:rFonts w:ascii="Tahoma" w:hAnsi="Tahoma" w:cs="Tahoma"/>
          <w:b/>
        </w:rPr>
        <w:t>iz okvirnega sporazuma</w:t>
      </w:r>
    </w:p>
    <w:p w14:paraId="06412DA7" w14:textId="77777777" w:rsidR="00F47E0A" w:rsidRPr="00C4354D" w:rsidRDefault="00F47E0A" w:rsidP="005D2B01">
      <w:pPr>
        <w:jc w:val="both"/>
        <w:rPr>
          <w:rFonts w:ascii="Tahoma" w:hAnsi="Tahoma" w:cs="Tahoma"/>
        </w:rPr>
      </w:pPr>
    </w:p>
    <w:p w14:paraId="46C64C14" w14:textId="7B664355" w:rsidR="003B5750" w:rsidRPr="003B5750" w:rsidRDefault="003B5750" w:rsidP="003B5750">
      <w:pPr>
        <w:jc w:val="both"/>
        <w:rPr>
          <w:rFonts w:ascii="Tahoma" w:hAnsi="Tahoma" w:cs="Tahoma"/>
        </w:rPr>
      </w:pPr>
      <w:r w:rsidRPr="003B5750">
        <w:rPr>
          <w:rFonts w:ascii="Tahoma" w:hAnsi="Tahoma" w:cs="Tahoma"/>
        </w:rPr>
        <w:t>Izbrani ponudnik bo moral v roku 15 dni od sklenitve tega okvirnega sporazuma naročniku predložiti podpisano in žigosano bianko menico z menično izjavo za zavarovanje dobre izvedbe obveznosti iz okvirnega sporazuma, v višini 10</w:t>
      </w:r>
      <w:r>
        <w:rPr>
          <w:rFonts w:ascii="Tahoma" w:hAnsi="Tahoma" w:cs="Tahoma"/>
        </w:rPr>
        <w:t xml:space="preserve"> </w:t>
      </w:r>
      <w:r w:rsidRPr="003B5750">
        <w:rPr>
          <w:rFonts w:ascii="Tahoma" w:hAnsi="Tahoma" w:cs="Tahoma"/>
        </w:rPr>
        <w:t>% (deset odstotkov) ocenjene vrednosti okvirnega sporazuma z DDV, z dobo veljavnosti še trideset (30) koledarskih dni po izteku veljavnosti okvirnega sporazuma.</w:t>
      </w:r>
    </w:p>
    <w:p w14:paraId="40617721" w14:textId="77777777" w:rsidR="003B5750" w:rsidRPr="003B5750" w:rsidRDefault="003B5750" w:rsidP="003B5750">
      <w:pPr>
        <w:jc w:val="both"/>
        <w:rPr>
          <w:rFonts w:ascii="Tahoma" w:hAnsi="Tahoma" w:cs="Tahoma"/>
        </w:rPr>
      </w:pPr>
    </w:p>
    <w:p w14:paraId="7623FAFC" w14:textId="77777777" w:rsidR="003B5750" w:rsidRPr="003B5750" w:rsidRDefault="003B5750" w:rsidP="003B5750">
      <w:pPr>
        <w:jc w:val="both"/>
        <w:rPr>
          <w:rFonts w:ascii="Tahoma" w:hAnsi="Tahoma" w:cs="Tahoma"/>
        </w:rPr>
      </w:pPr>
      <w:r w:rsidRPr="003B5750">
        <w:rPr>
          <w:rFonts w:ascii="Tahoma" w:hAnsi="Tahoma" w:cs="Tahoma"/>
        </w:rPr>
        <w:t>V kolikor izbrani ponudnik ne predloži bianko menice z menično izjavo za zavarovanje dobre izvedbe obveznosti iz okvirnega sporazuma se šteje, da od sklenitve okvirnega sporazuma odstopa. V tem primeru bo naročnik Državni revizijski komisiji predlagal, da uvede postopek o prekršku iz prvega odstavka 112. člena ZJN-3.</w:t>
      </w:r>
    </w:p>
    <w:p w14:paraId="5D60991F" w14:textId="77777777" w:rsidR="003B5750" w:rsidRPr="003B5750" w:rsidRDefault="003B5750" w:rsidP="003B5750">
      <w:pPr>
        <w:jc w:val="both"/>
        <w:rPr>
          <w:rFonts w:ascii="Tahoma" w:hAnsi="Tahoma" w:cs="Tahoma"/>
        </w:rPr>
      </w:pPr>
    </w:p>
    <w:p w14:paraId="5DDF129A" w14:textId="77777777" w:rsidR="003B5750" w:rsidRPr="003B5750" w:rsidRDefault="003B5750" w:rsidP="003B5750">
      <w:pPr>
        <w:jc w:val="both"/>
        <w:rPr>
          <w:rFonts w:ascii="Tahoma" w:hAnsi="Tahoma" w:cs="Tahoma"/>
        </w:rPr>
      </w:pPr>
      <w:r w:rsidRPr="003B5750">
        <w:rPr>
          <w:rFonts w:ascii="Tahoma" w:hAnsi="Tahoma" w:cs="Tahoma"/>
        </w:rPr>
        <w:lastRenderedPageBreak/>
        <w:t>Upravičenec do izplačila iz naslova finančnega zavarovanja za zavarovanje dobre izvedbe obveznosti iz okvirnega sporazuma je JAVNI HOLDING Ljubljana, d.o.o., Verovškova ulica 70, 1000 Ljubljana.</w:t>
      </w:r>
    </w:p>
    <w:p w14:paraId="51D97DB4" w14:textId="77777777" w:rsidR="003B5750" w:rsidRPr="003B5750" w:rsidRDefault="003B5750" w:rsidP="003B5750">
      <w:pPr>
        <w:jc w:val="both"/>
        <w:rPr>
          <w:rFonts w:ascii="Tahoma" w:hAnsi="Tahoma" w:cs="Tahoma"/>
        </w:rPr>
      </w:pPr>
    </w:p>
    <w:p w14:paraId="1FB8417A" w14:textId="77777777" w:rsidR="003B5750" w:rsidRPr="003B5750" w:rsidRDefault="003B5750" w:rsidP="003B5750">
      <w:pPr>
        <w:jc w:val="both"/>
        <w:rPr>
          <w:rFonts w:ascii="Tahoma" w:hAnsi="Tahoma" w:cs="Tahoma"/>
        </w:rPr>
      </w:pPr>
      <w:r w:rsidRPr="003B5750">
        <w:rPr>
          <w:rFonts w:ascii="Tahoma" w:hAnsi="Tahoma" w:cs="Tahoma"/>
        </w:rPr>
        <w:t>V kolikor izbrani ponudnik ne bo izpolnjeval svojih obveznosti iz okvirnega sporazuma, bo naročnik lahko unovčil finančno zavarovanje za zavarovanje dobre izvedbe obveznosti iz okvirnega sporazuma in odstopil od okvirnega sporazuma, brez kakršnekoli obveznosti do izbranega ponudnika. Naročnik bo pred unovčenjem zavarovanja izbranega ponudnika pisno pozval k izpolnjevanju obveznosti in mu določil rok za izpolnitev.</w:t>
      </w:r>
    </w:p>
    <w:p w14:paraId="7AB4AC0D" w14:textId="77777777" w:rsidR="003B5750" w:rsidRPr="003B5750" w:rsidRDefault="003B5750" w:rsidP="003B5750">
      <w:pPr>
        <w:jc w:val="both"/>
        <w:rPr>
          <w:rFonts w:ascii="Tahoma" w:hAnsi="Tahoma" w:cs="Tahoma"/>
        </w:rPr>
      </w:pPr>
    </w:p>
    <w:p w14:paraId="414227CD" w14:textId="00395A8C" w:rsidR="00F47E0A" w:rsidRPr="007A5D6B" w:rsidRDefault="003B5750" w:rsidP="003B5750">
      <w:pPr>
        <w:jc w:val="both"/>
        <w:rPr>
          <w:rFonts w:ascii="Tahoma" w:hAnsi="Tahoma" w:cs="Tahoma"/>
        </w:rPr>
      </w:pPr>
      <w:r w:rsidRPr="003B5750">
        <w:rPr>
          <w:rFonts w:ascii="Tahoma" w:hAnsi="Tahoma" w:cs="Tahoma"/>
        </w:rPr>
        <w:t xml:space="preserve">Vzorec menične izjave za zavarovanja dobre izvedbe obveznosti iz okvirnega sporazuma je priloga razpisne </w:t>
      </w:r>
      <w:r w:rsidRPr="007A5D6B">
        <w:rPr>
          <w:rFonts w:ascii="Tahoma" w:hAnsi="Tahoma" w:cs="Tahoma"/>
        </w:rPr>
        <w:t xml:space="preserve">dokumentacije </w:t>
      </w:r>
      <w:r w:rsidR="00C954FE" w:rsidRPr="007A5D6B">
        <w:rPr>
          <w:rFonts w:ascii="Tahoma" w:hAnsi="Tahoma" w:cs="Tahoma"/>
        </w:rPr>
        <w:t>(priloga 7</w:t>
      </w:r>
      <w:r w:rsidR="00F47E0A" w:rsidRPr="007A5D6B">
        <w:rPr>
          <w:rFonts w:ascii="Tahoma" w:hAnsi="Tahoma" w:cs="Tahoma"/>
        </w:rPr>
        <w:t>).</w:t>
      </w:r>
    </w:p>
    <w:p w14:paraId="5AEB3AF6" w14:textId="71F47965" w:rsidR="003E797F" w:rsidRDefault="003E797F" w:rsidP="00D74061">
      <w:pPr>
        <w:jc w:val="both"/>
        <w:rPr>
          <w:rFonts w:ascii="Tahoma" w:hAnsi="Tahoma" w:cs="Tahoma"/>
        </w:rPr>
      </w:pPr>
    </w:p>
    <w:p w14:paraId="758E1179" w14:textId="77777777" w:rsidR="00D74061" w:rsidRDefault="00D74061" w:rsidP="00D74061">
      <w:pPr>
        <w:jc w:val="both"/>
        <w:rPr>
          <w:rFonts w:ascii="Tahoma" w:hAnsi="Tahoma" w:cs="Tahoma"/>
        </w:rPr>
      </w:pPr>
    </w:p>
    <w:p w14:paraId="7BE22816" w14:textId="77777777" w:rsidR="007C70A1" w:rsidRDefault="008E4095" w:rsidP="00672DDE">
      <w:pPr>
        <w:numPr>
          <w:ilvl w:val="0"/>
          <w:numId w:val="36"/>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D74061">
      <w:pPr>
        <w:jc w:val="both"/>
        <w:rPr>
          <w:rFonts w:ascii="Tahoma" w:hAnsi="Tahoma" w:cs="Tahoma"/>
        </w:rPr>
      </w:pPr>
    </w:p>
    <w:p w14:paraId="6DFFC3BE" w14:textId="74C6F027" w:rsidR="00C305FB" w:rsidRDefault="00087819" w:rsidP="00D74061">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2391C">
        <w:rPr>
          <w:rFonts w:ascii="Tahoma" w:hAnsi="Tahoma" w:cs="Tahoma"/>
          <w:color w:val="000000"/>
        </w:rPr>
        <w:t>okvirni sporazum</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314C1A1A" w14:textId="71049A6D" w:rsidR="004E3930" w:rsidRDefault="004E3930" w:rsidP="00D74061">
      <w:pPr>
        <w:jc w:val="both"/>
        <w:rPr>
          <w:rFonts w:ascii="Tahoma" w:hAnsi="Tahoma" w:cs="Tahoma"/>
          <w:sz w:val="24"/>
          <w:szCs w:val="24"/>
        </w:rPr>
      </w:pPr>
    </w:p>
    <w:p w14:paraId="58A538BD" w14:textId="77777777" w:rsidR="00D74061" w:rsidRPr="00D74061" w:rsidRDefault="00D74061" w:rsidP="00D74061">
      <w:pPr>
        <w:jc w:val="both"/>
        <w:rPr>
          <w:rFonts w:ascii="Tahoma" w:hAnsi="Tahoma" w:cs="Tahoma"/>
        </w:rPr>
      </w:pPr>
    </w:p>
    <w:p w14:paraId="5D07EEDF" w14:textId="77777777" w:rsidR="007C70A1" w:rsidRPr="00087819" w:rsidRDefault="00527046" w:rsidP="00672DDE">
      <w:pPr>
        <w:numPr>
          <w:ilvl w:val="0"/>
          <w:numId w:val="36"/>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D74061">
      <w:pPr>
        <w:jc w:val="both"/>
        <w:rPr>
          <w:rFonts w:ascii="Tahoma" w:hAnsi="Tahoma" w:cs="Tahoma"/>
        </w:rPr>
      </w:pPr>
    </w:p>
    <w:p w14:paraId="53D2AE89" w14:textId="4E1B7CD6" w:rsidR="006A7FDD" w:rsidRPr="006A7FDD" w:rsidRDefault="006A7FDD" w:rsidP="00672DDE">
      <w:pPr>
        <w:numPr>
          <w:ilvl w:val="1"/>
          <w:numId w:val="36"/>
        </w:numPr>
        <w:jc w:val="both"/>
        <w:rPr>
          <w:rFonts w:ascii="Tahoma" w:hAnsi="Tahoma" w:cs="Tahoma"/>
          <w:b/>
        </w:rPr>
      </w:pPr>
      <w:r w:rsidRPr="006A7FDD">
        <w:rPr>
          <w:rFonts w:ascii="Tahoma" w:hAnsi="Tahoma" w:cs="Tahoma"/>
          <w:b/>
        </w:rPr>
        <w:t>Način in navodila za predložitev ponudb</w:t>
      </w:r>
      <w:r w:rsidR="002D06AB">
        <w:rPr>
          <w:rFonts w:ascii="Tahoma" w:hAnsi="Tahoma" w:cs="Tahoma"/>
          <w:b/>
        </w:rPr>
        <w:t xml:space="preserve"> in javno odpiranje ponudb</w:t>
      </w:r>
    </w:p>
    <w:p w14:paraId="547E9CB4" w14:textId="77777777" w:rsidR="006A7FDD" w:rsidRPr="006A7FDD" w:rsidRDefault="006A7FDD" w:rsidP="00D74061">
      <w:pPr>
        <w:jc w:val="both"/>
        <w:rPr>
          <w:rFonts w:ascii="Tahoma" w:hAnsi="Tahoma" w:cs="Tahoma"/>
          <w:b/>
        </w:rPr>
      </w:pPr>
    </w:p>
    <w:p w14:paraId="184E848D" w14:textId="77777777" w:rsidR="006A7FDD" w:rsidRPr="006A7FDD" w:rsidRDefault="006A7FDD" w:rsidP="00D74061">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4"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D74061">
      <w:pPr>
        <w:jc w:val="both"/>
        <w:rPr>
          <w:rFonts w:ascii="Tahoma" w:hAnsi="Tahoma" w:cs="Tahoma"/>
        </w:rPr>
      </w:pPr>
    </w:p>
    <w:p w14:paraId="08F15F70" w14:textId="77777777" w:rsidR="006A7FDD" w:rsidRPr="006A7FDD" w:rsidRDefault="006A7FDD" w:rsidP="00D74061">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6"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D74061">
      <w:pPr>
        <w:jc w:val="both"/>
        <w:rPr>
          <w:rFonts w:ascii="Tahoma" w:hAnsi="Tahoma" w:cs="Tahoma"/>
        </w:rPr>
      </w:pPr>
    </w:p>
    <w:p w14:paraId="7116A610" w14:textId="52FD6720" w:rsidR="006A7FDD" w:rsidRPr="006A7FDD" w:rsidRDefault="006A7FDD" w:rsidP="00D74061">
      <w:pPr>
        <w:jc w:val="both"/>
        <w:rPr>
          <w:rFonts w:ascii="Tahoma" w:hAnsi="Tahoma" w:cs="Tahoma"/>
        </w:rPr>
      </w:pPr>
      <w:r w:rsidRPr="006A7FDD">
        <w:rPr>
          <w:rFonts w:ascii="Tahoma" w:hAnsi="Tahoma" w:cs="Tahoma"/>
        </w:rPr>
        <w:t xml:space="preserve">Ponudba se šteje za pravočasno oddano, če jo naročnik prejme preko sistema e-JN </w:t>
      </w:r>
      <w:r w:rsidR="005611FD" w:rsidRPr="005611FD">
        <w:rPr>
          <w:rFonts w:ascii="Tahoma" w:hAnsi="Tahoma" w:cs="Tahoma"/>
        </w:rPr>
        <w:t xml:space="preserve">https://ejn.gov.si/eJN2 najkasneje </w:t>
      </w:r>
      <w:r w:rsidR="005611FD" w:rsidRPr="005611FD">
        <w:rPr>
          <w:rFonts w:ascii="Tahoma" w:hAnsi="Tahoma" w:cs="Tahoma"/>
          <w:b/>
        </w:rPr>
        <w:t>do 22. 6</w:t>
      </w:r>
      <w:r w:rsidR="00D74061" w:rsidRPr="005611FD">
        <w:rPr>
          <w:rFonts w:ascii="Tahoma" w:hAnsi="Tahoma" w:cs="Tahoma"/>
          <w:b/>
        </w:rPr>
        <w:t>. 2023</w:t>
      </w:r>
      <w:r w:rsidR="00447479" w:rsidRPr="005611FD">
        <w:rPr>
          <w:rFonts w:ascii="Tahoma" w:hAnsi="Tahoma" w:cs="Tahoma"/>
          <w:b/>
          <w:i/>
        </w:rPr>
        <w:t xml:space="preserve"> </w:t>
      </w:r>
      <w:r w:rsidR="00447479" w:rsidRPr="005611FD">
        <w:rPr>
          <w:rFonts w:ascii="Tahoma" w:hAnsi="Tahoma" w:cs="Tahoma"/>
          <w:b/>
        </w:rPr>
        <w:t>do 10.00</w:t>
      </w:r>
      <w:r w:rsidR="00447479" w:rsidRPr="005611FD">
        <w:rPr>
          <w:rFonts w:ascii="Tahoma" w:hAnsi="Tahoma" w:cs="Tahoma"/>
        </w:rPr>
        <w:t xml:space="preserve"> </w:t>
      </w:r>
      <w:r w:rsidR="00447479" w:rsidRPr="005611FD">
        <w:rPr>
          <w:rFonts w:ascii="Tahoma" w:hAnsi="Tahoma" w:cs="Tahoma"/>
          <w:b/>
        </w:rPr>
        <w:t>ure</w:t>
      </w:r>
      <w:r w:rsidRPr="005611FD">
        <w:rPr>
          <w:rFonts w:ascii="Tahoma" w:hAnsi="Tahoma" w:cs="Tahoma"/>
        </w:rPr>
        <w:t>. Za oddano ponudbo</w:t>
      </w:r>
      <w:r w:rsidRPr="00E22B49">
        <w:rPr>
          <w:rFonts w:ascii="Tahoma" w:hAnsi="Tahoma" w:cs="Tahoma"/>
        </w:rPr>
        <w:t xml:space="preserve"> se šteje ponudba, ki je v informacijskem sistemu e-JN označena s statusom »ODDANO</w:t>
      </w:r>
      <w:r w:rsidRPr="006A7FDD">
        <w:rPr>
          <w:rFonts w:ascii="Tahoma" w:hAnsi="Tahoma" w:cs="Tahoma"/>
        </w:rPr>
        <w:t xml:space="preserve">«. </w:t>
      </w:r>
      <w:r w:rsidRPr="006A7FDD">
        <w:rPr>
          <w:rFonts w:ascii="Tahoma" w:hAnsi="Tahoma" w:cs="Tahoma"/>
          <w:u w:val="single"/>
        </w:rPr>
        <w:t>Po preteku roka za predložitev ponudb le te ne bo več mogoče oddati.</w:t>
      </w:r>
    </w:p>
    <w:p w14:paraId="0CEDA0FD" w14:textId="77777777" w:rsidR="006A7FDD" w:rsidRPr="006A7FDD" w:rsidRDefault="006A7FDD" w:rsidP="00D74061">
      <w:pPr>
        <w:jc w:val="both"/>
        <w:rPr>
          <w:rFonts w:ascii="Tahoma" w:hAnsi="Tahoma" w:cs="Tahoma"/>
        </w:rPr>
      </w:pPr>
    </w:p>
    <w:p w14:paraId="1345B00D" w14:textId="77777777" w:rsidR="006A7FDD" w:rsidRPr="006A7FDD" w:rsidRDefault="006A7FDD" w:rsidP="00D74061">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23E17A38" w:rsidR="006A7FDD" w:rsidRDefault="006A7FDD" w:rsidP="00D74061">
      <w:pPr>
        <w:jc w:val="both"/>
        <w:rPr>
          <w:rFonts w:ascii="Tahoma" w:hAnsi="Tahoma" w:cs="Tahoma"/>
        </w:rPr>
      </w:pPr>
    </w:p>
    <w:p w14:paraId="564BE4B2" w14:textId="44C7785D" w:rsidR="002D06AB" w:rsidRDefault="002D06AB" w:rsidP="00D74061">
      <w:pPr>
        <w:jc w:val="both"/>
        <w:rPr>
          <w:rFonts w:ascii="Tahoma" w:hAnsi="Tahoma" w:cs="Tahoma"/>
        </w:rPr>
      </w:pPr>
      <w:r w:rsidRPr="0069734D">
        <w:rPr>
          <w:rFonts w:ascii="Tahoma" w:hAnsi="Tahoma" w:cs="Tahoma"/>
        </w:rPr>
        <w:t xml:space="preserve">Javno odpiranje ponudb v informacijskem sistemu e-JN, na spletnem naslovu </w:t>
      </w:r>
      <w:hyperlink r:id="rId17"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poteka avtomatično</w:t>
      </w:r>
      <w:r w:rsidRPr="005611FD">
        <w:rPr>
          <w:rFonts w:ascii="Tahoma" w:hAnsi="Tahoma" w:cs="Tahoma"/>
        </w:rPr>
        <w:t xml:space="preserve">, </w:t>
      </w:r>
      <w:r w:rsidR="005611FD" w:rsidRPr="005611FD">
        <w:rPr>
          <w:rFonts w:ascii="Tahoma" w:hAnsi="Tahoma" w:cs="Tahoma"/>
          <w:b/>
        </w:rPr>
        <w:t>22</w:t>
      </w:r>
      <w:r w:rsidR="00D74061" w:rsidRPr="005611FD">
        <w:rPr>
          <w:rFonts w:ascii="Tahoma" w:hAnsi="Tahoma" w:cs="Tahoma"/>
          <w:b/>
        </w:rPr>
        <w:t>.</w:t>
      </w:r>
      <w:r w:rsidR="005611FD" w:rsidRPr="005611FD">
        <w:rPr>
          <w:rFonts w:ascii="Tahoma" w:hAnsi="Tahoma" w:cs="Tahoma"/>
          <w:b/>
        </w:rPr>
        <w:t xml:space="preserve"> 6.</w:t>
      </w:r>
      <w:r w:rsidR="00D74061" w:rsidRPr="005611FD">
        <w:rPr>
          <w:rFonts w:ascii="Tahoma" w:hAnsi="Tahoma" w:cs="Tahoma"/>
          <w:b/>
        </w:rPr>
        <w:t xml:space="preserve"> 2023</w:t>
      </w:r>
      <w:r w:rsidRPr="005611FD">
        <w:rPr>
          <w:rFonts w:ascii="Tahoma" w:hAnsi="Tahoma" w:cs="Tahoma"/>
          <w:b/>
        </w:rPr>
        <w:t xml:space="preserve"> ob 11:00 uri</w:t>
      </w:r>
      <w:r w:rsidRPr="005611FD">
        <w:rPr>
          <w:rFonts w:ascii="Tahoma" w:hAnsi="Tahoma" w:cs="Tahoma"/>
        </w:rPr>
        <w:t>, na način  da informacijski sistem e-JN samodejno, po poteku roka za predložitev elektronskih ponudb, prikaže</w:t>
      </w:r>
      <w:r w:rsidRPr="0069734D">
        <w:rPr>
          <w:rFonts w:ascii="Tahoma" w:hAnsi="Tahoma" w:cs="Tahoma"/>
        </w:rPr>
        <w:t xml:space="preserve"> podatke o ponudniku, o variantah, če so bile zahtevane oziroma dovoljene, ter omogoči dostop do </w:t>
      </w:r>
      <w:proofErr w:type="spellStart"/>
      <w:r w:rsidRPr="0069734D">
        <w:rPr>
          <w:rFonts w:ascii="Tahoma" w:hAnsi="Tahoma" w:cs="Tahoma"/>
        </w:rPr>
        <w:t>pdf</w:t>
      </w:r>
      <w:proofErr w:type="spellEnd"/>
      <w:r w:rsidRPr="0069734D">
        <w:rPr>
          <w:rFonts w:ascii="Tahoma" w:hAnsi="Tahoma" w:cs="Tahoma"/>
        </w:rPr>
        <w:t>. dokumenta, ki ga ponudnik naloži v sistem e-JN v razdelek »</w:t>
      </w:r>
      <w:r w:rsidRPr="0069734D">
        <w:rPr>
          <w:rFonts w:ascii="Tahoma" w:hAnsi="Tahoma" w:cs="Tahoma"/>
          <w:b/>
        </w:rPr>
        <w:t>Predračun</w:t>
      </w:r>
      <w:r w:rsidRPr="0069734D">
        <w:rPr>
          <w:rFonts w:ascii="Tahoma" w:hAnsi="Tahoma" w:cs="Tahoma"/>
        </w:rPr>
        <w:t xml:space="preserve">«. Ponudniki, ki so oddali ponudbe, imajo te podatke v informacijskem sistemu e-JN na razpolago v razdelku »Zapisnik o odpiranju ponudb«. </w:t>
      </w:r>
    </w:p>
    <w:p w14:paraId="6D5B6DFF" w14:textId="77777777" w:rsidR="002D06AB" w:rsidRPr="006A7FDD" w:rsidRDefault="002D06AB" w:rsidP="00D74061">
      <w:pPr>
        <w:jc w:val="both"/>
        <w:rPr>
          <w:rFonts w:ascii="Tahoma" w:hAnsi="Tahoma" w:cs="Tahoma"/>
        </w:rPr>
      </w:pPr>
    </w:p>
    <w:p w14:paraId="034FB612" w14:textId="77777777" w:rsidR="006A7FDD" w:rsidRPr="006A7FDD" w:rsidRDefault="006A7FDD" w:rsidP="00672DDE">
      <w:pPr>
        <w:numPr>
          <w:ilvl w:val="1"/>
          <w:numId w:val="36"/>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D74061">
      <w:pPr>
        <w:jc w:val="both"/>
        <w:rPr>
          <w:rFonts w:ascii="Tahoma" w:hAnsi="Tahoma" w:cs="Tahoma"/>
        </w:rPr>
      </w:pPr>
    </w:p>
    <w:p w14:paraId="7583E1B6" w14:textId="77777777" w:rsidR="006A7FDD" w:rsidRPr="006A7FDD" w:rsidRDefault="006A7FDD" w:rsidP="00D74061">
      <w:pPr>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D74061">
      <w:pPr>
        <w:jc w:val="both"/>
        <w:rPr>
          <w:rFonts w:ascii="Tahoma" w:hAnsi="Tahoma" w:cs="Tahoma"/>
          <w:b/>
        </w:rPr>
      </w:pPr>
    </w:p>
    <w:p w14:paraId="724323EB" w14:textId="77777777" w:rsidR="006A7FDD" w:rsidRPr="006A7FDD" w:rsidRDefault="006A7FDD" w:rsidP="00D74061">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D74061">
      <w:pPr>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D74061">
      <w:pPr>
        <w:jc w:val="both"/>
        <w:rPr>
          <w:rFonts w:ascii="Tahoma" w:hAnsi="Tahoma" w:cs="Tahoma"/>
        </w:rPr>
      </w:pPr>
    </w:p>
    <w:p w14:paraId="37482F92" w14:textId="77777777" w:rsidR="006A7FDD" w:rsidRPr="006A7FDD" w:rsidRDefault="006A7FDD" w:rsidP="003B5750">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40690030" w:rsidR="006A7FDD" w:rsidRDefault="006A7FDD" w:rsidP="003B5750">
      <w:pPr>
        <w:jc w:val="both"/>
        <w:rPr>
          <w:rFonts w:ascii="Tahoma" w:hAnsi="Tahoma" w:cs="Tahoma"/>
        </w:rPr>
      </w:pPr>
    </w:p>
    <w:p w14:paraId="562891B0" w14:textId="77777777" w:rsidR="001A394E" w:rsidRPr="0089377A" w:rsidRDefault="001A394E" w:rsidP="00672DDE">
      <w:pPr>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6D69EB92" w14:textId="3E06F315" w:rsidR="001A394E" w:rsidRDefault="001A394E" w:rsidP="003B5750">
      <w:pPr>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863600B" w14:textId="295EE266" w:rsidR="004E3930" w:rsidRPr="004667C5" w:rsidRDefault="004E3930" w:rsidP="003B5750">
      <w:pPr>
        <w:jc w:val="both"/>
        <w:rPr>
          <w:rFonts w:ascii="Tahoma" w:hAnsi="Tahoma" w:cs="Tahoma"/>
        </w:rPr>
      </w:pPr>
    </w:p>
    <w:p w14:paraId="65A38101" w14:textId="77777777" w:rsidR="001A394E" w:rsidRPr="00805701" w:rsidRDefault="001A394E" w:rsidP="00672DDE">
      <w:pPr>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4C98EC6A" w14:textId="79A0961E" w:rsidR="001A394E" w:rsidRPr="0089377A" w:rsidRDefault="001A394E" w:rsidP="003B5750">
      <w:pPr>
        <w:ind w:left="68"/>
        <w:jc w:val="both"/>
        <w:rPr>
          <w:rFonts w:ascii="Tahoma" w:hAnsi="Tahoma" w:cs="Tahoma"/>
        </w:rPr>
      </w:pPr>
      <w:r>
        <w:rPr>
          <w:rFonts w:ascii="Tahoma" w:hAnsi="Tahoma" w:cs="Tahoma"/>
        </w:rPr>
        <w:t>Ponudnik ob oddaji ponudbe v</w:t>
      </w:r>
      <w:r w:rsidRPr="0089377A">
        <w:rPr>
          <w:rFonts w:ascii="Tahoma" w:hAnsi="Tahoma" w:cs="Tahoma"/>
        </w:rPr>
        <w:t xml:space="preserve"> informacijski sistem e-JN v razdelek S</w:t>
      </w:r>
      <w:r>
        <w:rPr>
          <w:rFonts w:ascii="Tahoma" w:hAnsi="Tahoma" w:cs="Tahoma"/>
        </w:rPr>
        <w:t>kupna ponudbena vrednost vnese ponudbeno vrednost</w:t>
      </w:r>
      <w:r w:rsidRPr="0089377A">
        <w:rPr>
          <w:rFonts w:ascii="Tahoma" w:hAnsi="Tahoma" w:cs="Tahoma"/>
        </w:rPr>
        <w:t xml:space="preserve"> brez DDV</w:t>
      </w:r>
      <w:r>
        <w:rPr>
          <w:rFonts w:ascii="Tahoma" w:hAnsi="Tahoma" w:cs="Tahoma"/>
        </w:rPr>
        <w:t xml:space="preserve">, znesek DDV in z DDV. </w:t>
      </w:r>
      <w:r w:rsidRPr="0089377A">
        <w:rPr>
          <w:rFonts w:ascii="Tahoma" w:hAnsi="Tahoma" w:cs="Tahoma"/>
        </w:rPr>
        <w:t xml:space="preserve">Ne glede na vneseno vrednost, bo naročnik </w:t>
      </w:r>
      <w:r>
        <w:rPr>
          <w:rFonts w:ascii="Tahoma" w:hAnsi="Tahoma" w:cs="Tahoma"/>
        </w:rPr>
        <w:t xml:space="preserve">kot merilo za izbor </w:t>
      </w:r>
      <w:r w:rsidRPr="0089377A">
        <w:rPr>
          <w:rFonts w:ascii="Tahoma" w:hAnsi="Tahoma" w:cs="Tahoma"/>
        </w:rPr>
        <w:t xml:space="preserve">upošteval cene navedene v obrazcu </w:t>
      </w:r>
      <w:r>
        <w:rPr>
          <w:rFonts w:ascii="Tahoma" w:hAnsi="Tahoma" w:cs="Tahoma"/>
        </w:rPr>
        <w:t>ponudbenega predračuna</w:t>
      </w:r>
      <w:r w:rsidRPr="0089377A">
        <w:rPr>
          <w:rFonts w:ascii="Tahoma" w:hAnsi="Tahoma" w:cs="Tahoma"/>
        </w:rPr>
        <w:t xml:space="preserve"> iz priloge 2</w:t>
      </w:r>
      <w:r>
        <w:rPr>
          <w:rFonts w:ascii="Tahoma" w:hAnsi="Tahoma" w:cs="Tahoma"/>
        </w:rPr>
        <w:t>/1</w:t>
      </w:r>
      <w:r w:rsidRPr="0089377A">
        <w:rPr>
          <w:rFonts w:ascii="Tahoma" w:hAnsi="Tahoma" w:cs="Tahoma"/>
        </w:rPr>
        <w:t xml:space="preserve">. </w:t>
      </w:r>
    </w:p>
    <w:p w14:paraId="21B26B50" w14:textId="77777777" w:rsidR="001A394E" w:rsidRDefault="001A394E" w:rsidP="003B5750">
      <w:pPr>
        <w:jc w:val="both"/>
        <w:rPr>
          <w:rFonts w:ascii="Tahoma" w:hAnsi="Tahoma"/>
          <w:szCs w:val="24"/>
        </w:rPr>
      </w:pPr>
    </w:p>
    <w:p w14:paraId="54CB9681" w14:textId="77777777" w:rsidR="001A394E" w:rsidRPr="00E72C81" w:rsidRDefault="001A394E" w:rsidP="00672DDE">
      <w:pPr>
        <w:numPr>
          <w:ilvl w:val="0"/>
          <w:numId w:val="17"/>
        </w:numPr>
        <w:spacing w:after="100"/>
        <w:ind w:left="425" w:hanging="357"/>
        <w:jc w:val="both"/>
        <w:rPr>
          <w:rFonts w:ascii="Tahoma" w:hAnsi="Tahoma" w:cs="Tahoma"/>
          <w:b/>
          <w:color w:val="760000"/>
        </w:rPr>
      </w:pPr>
      <w:r w:rsidRPr="00E72C81">
        <w:rPr>
          <w:rFonts w:ascii="Tahoma" w:hAnsi="Tahoma" w:cs="Tahoma"/>
          <w:b/>
          <w:color w:val="760000"/>
        </w:rPr>
        <w:t>Obrazec »Priloga - Povzetek ponudbene cene«:</w:t>
      </w:r>
    </w:p>
    <w:p w14:paraId="2159C6C8" w14:textId="705986A5" w:rsidR="001A394E" w:rsidRDefault="001A394E" w:rsidP="003B5750">
      <w:pPr>
        <w:ind w:left="426"/>
        <w:jc w:val="both"/>
        <w:rPr>
          <w:rFonts w:ascii="Tahoma" w:hAnsi="Tahoma"/>
          <w:i/>
          <w:szCs w:val="24"/>
        </w:rPr>
      </w:pPr>
      <w:r w:rsidRPr="008A3D17">
        <w:rPr>
          <w:rFonts w:ascii="Tahoma" w:hAnsi="Tahoma"/>
          <w:szCs w:val="24"/>
        </w:rPr>
        <w:t xml:space="preserve">Ponudnik v informacijskem sistemu e-JN </w:t>
      </w:r>
      <w:r w:rsidRPr="008A3D17">
        <w:rPr>
          <w:rFonts w:ascii="Tahoma" w:hAnsi="Tahoma"/>
          <w:b/>
          <w:sz w:val="18"/>
          <w:szCs w:val="24"/>
        </w:rPr>
        <w:t xml:space="preserve">v </w:t>
      </w:r>
      <w:r>
        <w:rPr>
          <w:rFonts w:ascii="Tahoma" w:hAnsi="Tahoma"/>
          <w:b/>
          <w:sz w:val="18"/>
          <w:szCs w:val="24"/>
        </w:rPr>
        <w:t>razdelek »Skupna ponudbena vrednost - Predračun«</w:t>
      </w:r>
      <w:r w:rsidRPr="008A3D17">
        <w:rPr>
          <w:rFonts w:ascii="Tahoma" w:hAnsi="Tahoma"/>
          <w:sz w:val="18"/>
          <w:szCs w:val="24"/>
        </w:rPr>
        <w:t xml:space="preserve"> </w:t>
      </w:r>
      <w:r w:rsidRPr="008A3D17">
        <w:rPr>
          <w:rFonts w:ascii="Tahoma" w:hAnsi="Tahoma"/>
          <w:szCs w:val="24"/>
        </w:rPr>
        <w:t xml:space="preserve">naloži izpolnjen </w:t>
      </w:r>
      <w:r>
        <w:rPr>
          <w:rFonts w:ascii="Tahoma" w:hAnsi="Tahoma"/>
          <w:szCs w:val="24"/>
          <w:u w:val="single"/>
        </w:rPr>
        <w:t>obrazec Priloga – Povzetek ponudbene cene</w:t>
      </w:r>
      <w:r w:rsidRPr="008A3D17">
        <w:rPr>
          <w:rFonts w:ascii="Tahoma" w:hAnsi="Tahoma"/>
          <w:szCs w:val="24"/>
          <w:u w:val="single"/>
        </w:rPr>
        <w:t xml:space="preserve"> </w:t>
      </w:r>
      <w:r w:rsidRPr="008A3D17">
        <w:rPr>
          <w:rFonts w:ascii="Tahoma" w:hAnsi="Tahoma"/>
          <w:szCs w:val="24"/>
        </w:rPr>
        <w:t>(v "</w:t>
      </w:r>
      <w:proofErr w:type="spellStart"/>
      <w:r w:rsidRPr="008A3D17">
        <w:rPr>
          <w:rFonts w:ascii="Tahoma" w:hAnsi="Tahoma"/>
          <w:szCs w:val="24"/>
        </w:rPr>
        <w:t>pdf</w:t>
      </w:r>
      <w:proofErr w:type="spellEnd"/>
      <w:r w:rsidRPr="008A3D17">
        <w:rPr>
          <w:rFonts w:ascii="Tahoma" w:hAnsi="Tahoma"/>
          <w:szCs w:val="24"/>
        </w:rPr>
        <w:t xml:space="preserve">" formatu/zapisu/datoteki), </w:t>
      </w:r>
      <w:r w:rsidRPr="008A3D17">
        <w:rPr>
          <w:rFonts w:ascii="Tahoma" w:hAnsi="Tahoma"/>
          <w:sz w:val="22"/>
          <w:szCs w:val="24"/>
        </w:rPr>
        <w:t xml:space="preserve">ki se </w:t>
      </w:r>
      <w:r w:rsidRPr="008A3D17">
        <w:rPr>
          <w:rFonts w:ascii="Tahoma" w:hAnsi="Tahoma"/>
          <w:b/>
          <w:szCs w:val="24"/>
        </w:rPr>
        <w:t>podpiše z oddajo ponudbe</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14:paraId="0C2B9A10" w14:textId="77777777" w:rsidR="001A394E" w:rsidRDefault="001A394E" w:rsidP="003B5750">
      <w:pPr>
        <w:ind w:left="426"/>
        <w:jc w:val="both"/>
        <w:rPr>
          <w:rFonts w:ascii="Tahoma" w:hAnsi="Tahoma"/>
          <w:szCs w:val="24"/>
        </w:rPr>
      </w:pPr>
    </w:p>
    <w:p w14:paraId="7FC1FC26" w14:textId="36ACFAF4" w:rsidR="001A394E" w:rsidRDefault="001A394E" w:rsidP="003B5750">
      <w:pPr>
        <w:jc w:val="both"/>
        <w:rPr>
          <w:rFonts w:ascii="Tahoma" w:hAnsi="Tahoma" w:cs="Tahoma"/>
          <w:b/>
        </w:rPr>
      </w:pPr>
      <w:r w:rsidRPr="00E72C81">
        <w:rPr>
          <w:rFonts w:ascii="Tahoma" w:hAnsi="Tahoma" w:cs="Tahoma"/>
          <w:b/>
        </w:rPr>
        <w:t>V primeru razhajanj med podatki v Prilogi »POVZETEK PONUDBENE CENE«, naloženim v razdelek »</w:t>
      </w:r>
      <w:r w:rsidRPr="00E72C81">
        <w:rPr>
          <w:rFonts w:ascii="Tahoma" w:hAnsi="Tahoma"/>
          <w:b/>
          <w:szCs w:val="24"/>
        </w:rPr>
        <w:t xml:space="preserve">Skupna ponudbena vrednost - </w:t>
      </w:r>
      <w:r w:rsidRPr="00E72C81">
        <w:rPr>
          <w:rFonts w:ascii="Tahoma" w:hAnsi="Tahoma" w:cs="Tahoma"/>
          <w:b/>
        </w:rPr>
        <w:t>Predračun«, in Prilogo 2</w:t>
      </w:r>
      <w:r>
        <w:rPr>
          <w:rFonts w:ascii="Tahoma" w:hAnsi="Tahoma" w:cs="Tahoma"/>
          <w:b/>
        </w:rPr>
        <w:t>/1</w:t>
      </w:r>
      <w:r w:rsidRPr="00E72C81">
        <w:rPr>
          <w:rFonts w:ascii="Tahoma" w:hAnsi="Tahoma" w:cs="Tahoma"/>
          <w:b/>
        </w:rPr>
        <w:t xml:space="preserve"> »PONUDB</w:t>
      </w:r>
      <w:r>
        <w:rPr>
          <w:rFonts w:ascii="Tahoma" w:hAnsi="Tahoma" w:cs="Tahoma"/>
          <w:b/>
        </w:rPr>
        <w:t>ENI PREDRAČUN</w:t>
      </w:r>
      <w:r w:rsidRPr="00E72C81">
        <w:rPr>
          <w:rFonts w:ascii="Tahoma" w:hAnsi="Tahoma" w:cs="Tahoma"/>
          <w:b/>
        </w:rPr>
        <w:t>«, naloženo v razdelek »Dokumenti, del »Ostale priloge«, kot veljavni štejejo cene na enoto in podatki navedeni v Prilogi 2</w:t>
      </w:r>
      <w:r>
        <w:rPr>
          <w:rFonts w:ascii="Tahoma" w:hAnsi="Tahoma" w:cs="Tahoma"/>
          <w:b/>
        </w:rPr>
        <w:t>/1 »PONUDBENI PREDRAČUN</w:t>
      </w:r>
      <w:r w:rsidRPr="00E72C81">
        <w:rPr>
          <w:rFonts w:ascii="Tahoma" w:hAnsi="Tahoma" w:cs="Tahoma"/>
          <w:b/>
        </w:rPr>
        <w:t>«, naloženim v razdelku »Dokumenti«, del »Ostale priloge«</w:t>
      </w:r>
      <w:r w:rsidRPr="00E72C81">
        <w:rPr>
          <w:rFonts w:ascii="Tahoma" w:hAnsi="Tahoma" w:cs="Tahoma"/>
        </w:rPr>
        <w:t>.</w:t>
      </w:r>
      <w:r w:rsidRPr="007F1A87">
        <w:rPr>
          <w:rFonts w:ascii="Tahoma" w:hAnsi="Tahoma" w:cs="Tahoma"/>
        </w:rPr>
        <w:t xml:space="preserve"> </w:t>
      </w:r>
    </w:p>
    <w:p w14:paraId="667A4FD7" w14:textId="6500D3D6" w:rsidR="006A7FDD" w:rsidRDefault="006A7FDD" w:rsidP="003B5750">
      <w:pPr>
        <w:jc w:val="both"/>
        <w:rPr>
          <w:rFonts w:ascii="Tahoma" w:hAnsi="Tahoma" w:cs="Tahoma"/>
        </w:rPr>
      </w:pPr>
    </w:p>
    <w:p w14:paraId="221F5529" w14:textId="3D987574" w:rsidR="001A394E" w:rsidRPr="001A394E" w:rsidRDefault="001A394E" w:rsidP="00672DDE">
      <w:pPr>
        <w:numPr>
          <w:ilvl w:val="0"/>
          <w:numId w:val="11"/>
        </w:numPr>
        <w:jc w:val="both"/>
        <w:rPr>
          <w:rFonts w:ascii="Tahoma" w:hAnsi="Tahoma" w:cs="Tahoma"/>
          <w:b/>
          <w:color w:val="00B050"/>
        </w:rPr>
      </w:pPr>
      <w:r w:rsidRPr="00F310F2">
        <w:rPr>
          <w:rFonts w:ascii="Tahoma" w:hAnsi="Tahoma" w:cs="Tahoma"/>
          <w:b/>
          <w:color w:val="00B050"/>
        </w:rPr>
        <w:t>Razdelek »</w:t>
      </w:r>
      <w:r>
        <w:rPr>
          <w:rFonts w:ascii="Tahoma" w:hAnsi="Tahoma" w:cs="Tahoma"/>
          <w:b/>
          <w:color w:val="00B050"/>
        </w:rPr>
        <w:t>Dokumenti – ESPD - ponudnik</w:t>
      </w:r>
      <w:r w:rsidRPr="00F310F2">
        <w:rPr>
          <w:rFonts w:ascii="Tahoma" w:hAnsi="Tahoma" w:cs="Tahoma"/>
          <w:b/>
          <w:color w:val="00B050"/>
        </w:rPr>
        <w:t>«</w:t>
      </w:r>
    </w:p>
    <w:p w14:paraId="00FC120C" w14:textId="571458B6" w:rsidR="001A394E" w:rsidRDefault="001A394E" w:rsidP="003B5750">
      <w:pPr>
        <w:jc w:val="both"/>
        <w:rPr>
          <w:rFonts w:ascii="Tahoma" w:hAnsi="Tahoma" w:cs="Tahoma"/>
          <w:b/>
          <w:color w:val="FF0000"/>
        </w:rPr>
      </w:pPr>
    </w:p>
    <w:p w14:paraId="70A62A82" w14:textId="77777777" w:rsidR="001A394E" w:rsidRPr="00FE5AF7" w:rsidRDefault="001A394E" w:rsidP="003B5750">
      <w:pPr>
        <w:jc w:val="both"/>
        <w:rPr>
          <w:rFonts w:ascii="Tahoma" w:hAnsi="Tahoma" w:cs="Tahoma"/>
        </w:rPr>
      </w:pPr>
      <w:r w:rsidRPr="00FE5AF7">
        <w:rPr>
          <w:rFonts w:ascii="Tahoma" w:hAnsi="Tahoma" w:cs="Tahoma"/>
        </w:rPr>
        <w:t xml:space="preserve">Ponudnik mora prilogo »ESPD« izpolniti ter v informacijski sistem e-JN naložiti elektronsko podpisan ESPD v </w:t>
      </w:r>
      <w:proofErr w:type="spellStart"/>
      <w:r w:rsidRPr="00FE5AF7">
        <w:rPr>
          <w:rFonts w:ascii="Tahoma" w:hAnsi="Tahoma" w:cs="Tahoma"/>
        </w:rPr>
        <w:t>xml</w:t>
      </w:r>
      <w:proofErr w:type="spellEnd"/>
      <w:r w:rsidRPr="00FE5AF7">
        <w:rPr>
          <w:rFonts w:ascii="Tahoma" w:hAnsi="Tahoma" w:cs="Tahoma"/>
        </w:rPr>
        <w:t xml:space="preserve">. obliki ali nepodpisan ESPD v </w:t>
      </w:r>
      <w:proofErr w:type="spellStart"/>
      <w:r w:rsidRPr="00FE5AF7">
        <w:rPr>
          <w:rFonts w:ascii="Tahoma" w:hAnsi="Tahoma" w:cs="Tahoma"/>
        </w:rPr>
        <w:t>xml</w:t>
      </w:r>
      <w:proofErr w:type="spellEnd"/>
      <w:r w:rsidRPr="00FE5AF7">
        <w:rPr>
          <w:rFonts w:ascii="Tahoma" w:hAnsi="Tahoma" w:cs="Tahoma"/>
        </w:rPr>
        <w:t>. obliki, pri čemer se v slednjem primeru v skladu Splošnimi pogoji uporabe informacijskega sistema e-JN šteje, da je oddan pravno zavezujoč dokument, ki ima enako veljavnost kot podpisan.</w:t>
      </w:r>
    </w:p>
    <w:p w14:paraId="31B9B7E3" w14:textId="77777777" w:rsidR="001A394E" w:rsidRDefault="001A394E" w:rsidP="003B5750">
      <w:pPr>
        <w:jc w:val="both"/>
        <w:rPr>
          <w:rFonts w:ascii="Tahoma" w:hAnsi="Tahoma" w:cs="Tahoma"/>
          <w:bCs/>
          <w:i/>
          <w:sz w:val="18"/>
          <w:szCs w:val="18"/>
        </w:rPr>
      </w:pPr>
    </w:p>
    <w:p w14:paraId="3CD04047" w14:textId="77777777" w:rsidR="001A394E" w:rsidRDefault="001A394E" w:rsidP="003B5750">
      <w:pPr>
        <w:jc w:val="both"/>
        <w:rPr>
          <w:rFonts w:ascii="Tahoma" w:hAnsi="Tahoma"/>
          <w:i/>
          <w:sz w:val="18"/>
          <w:szCs w:val="18"/>
        </w:rPr>
      </w:pPr>
      <w:r w:rsidRPr="008A3D17">
        <w:rPr>
          <w:rFonts w:ascii="Tahoma" w:hAnsi="Tahoma" w:cs="Tahoma"/>
          <w:bCs/>
          <w:i/>
          <w:sz w:val="18"/>
          <w:szCs w:val="18"/>
        </w:rPr>
        <w:t xml:space="preserve">Le-ta </w:t>
      </w:r>
      <w:r>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14:paraId="1C3EC235" w14:textId="77777777" w:rsidR="001A394E" w:rsidRPr="008A3D17" w:rsidRDefault="001A394E" w:rsidP="003B5750">
      <w:pPr>
        <w:jc w:val="both"/>
        <w:rPr>
          <w:rFonts w:ascii="Tahoma" w:hAnsi="Tahoma"/>
          <w:i/>
          <w:sz w:val="18"/>
          <w:szCs w:val="18"/>
        </w:rPr>
      </w:pPr>
    </w:p>
    <w:p w14:paraId="2EAD19A3" w14:textId="77777777" w:rsidR="001A394E" w:rsidRPr="00976505" w:rsidRDefault="001A394E" w:rsidP="00672DDE">
      <w:pPr>
        <w:numPr>
          <w:ilvl w:val="0"/>
          <w:numId w:val="11"/>
        </w:numPr>
        <w:jc w:val="both"/>
        <w:rPr>
          <w:rFonts w:ascii="Tahoma" w:hAnsi="Tahoma" w:cs="Tahoma"/>
          <w:b/>
          <w:color w:val="00B050"/>
        </w:rPr>
      </w:pPr>
      <w:r w:rsidRPr="00976505">
        <w:rPr>
          <w:rFonts w:ascii="Tahoma" w:hAnsi="Tahoma" w:cs="Tahoma"/>
          <w:b/>
          <w:color w:val="00B050"/>
        </w:rPr>
        <w:t>Razdelek »Sodelujoči - ESPD – ostali sodelujoči«</w:t>
      </w:r>
    </w:p>
    <w:p w14:paraId="41BD4666" w14:textId="77777777" w:rsidR="001A394E" w:rsidRDefault="001A394E" w:rsidP="003B5750">
      <w:pPr>
        <w:ind w:left="426"/>
        <w:jc w:val="both"/>
        <w:rPr>
          <w:rFonts w:ascii="Tahoma" w:hAnsi="Tahoma" w:cs="Tahoma"/>
          <w:bCs/>
        </w:rPr>
      </w:pPr>
    </w:p>
    <w:p w14:paraId="15429C23" w14:textId="77777777" w:rsidR="001A394E" w:rsidRDefault="001A394E" w:rsidP="003B5750">
      <w:pPr>
        <w:suppressAutoHyphens/>
        <w:jc w:val="both"/>
        <w:rPr>
          <w:rFonts w:ascii="Tahoma" w:hAnsi="Tahoma" w:cs="Tahoma"/>
        </w:rPr>
      </w:pPr>
      <w:r w:rsidRPr="00FE5AF7">
        <w:rPr>
          <w:rFonts w:ascii="Tahoma" w:hAnsi="Tahoma" w:cs="Tahoma"/>
        </w:rPr>
        <w:t xml:space="preserve">Ponudnik mora </w:t>
      </w:r>
      <w:r w:rsidRPr="00FE5AF7">
        <w:rPr>
          <w:rFonts w:ascii="Tahoma" w:hAnsi="Tahoma" w:cs="Tahoma"/>
          <w:b/>
        </w:rPr>
        <w:t xml:space="preserve">v primeru nastopa s partnerji (skupna ponudba), s podizvajalci in/ali uporabo zmogljivosti drugih subjektov </w:t>
      </w:r>
      <w:r w:rsidRPr="00FE5AF7">
        <w:rPr>
          <w:rFonts w:ascii="Tahoma" w:hAnsi="Tahoma" w:cs="Tahoma"/>
        </w:rPr>
        <w:t>za posameznega sodelujočega naložiti na informacijski sistem e-JN</w:t>
      </w:r>
      <w:r w:rsidRPr="00FE5AF7">
        <w:rPr>
          <w:rFonts w:ascii="Tahoma" w:hAnsi="Tahoma" w:cs="Tahoma"/>
          <w:b/>
        </w:rPr>
        <w:t xml:space="preserve"> v razdelek »Sodelujoči«, del »ESPD – ostali sodelujoči« </w:t>
      </w:r>
      <w:r w:rsidRPr="00FE5AF7">
        <w:rPr>
          <w:rFonts w:ascii="Tahoma" w:hAnsi="Tahoma" w:cs="Tahoma"/>
          <w:u w:val="single"/>
        </w:rPr>
        <w:t>izpolnjen in podpisan</w:t>
      </w:r>
      <w:r w:rsidRPr="00FE5AF7">
        <w:rPr>
          <w:rFonts w:ascii="Tahoma" w:hAnsi="Tahoma" w:cs="Tahoma"/>
        </w:rPr>
        <w:t xml:space="preserve"> ESPD v .</w:t>
      </w:r>
      <w:proofErr w:type="spellStart"/>
      <w:r w:rsidRPr="00FE5AF7">
        <w:rPr>
          <w:rFonts w:ascii="Tahoma" w:hAnsi="Tahoma" w:cs="Tahoma"/>
        </w:rPr>
        <w:t>pdf</w:t>
      </w:r>
      <w:proofErr w:type="spellEnd"/>
      <w:r w:rsidRPr="00FE5AF7">
        <w:rPr>
          <w:rFonts w:ascii="Tahoma" w:hAnsi="Tahoma" w:cs="Tahoma"/>
        </w:rPr>
        <w:t xml:space="preserve"> formatu ali v elektronski obliki podpisan </w:t>
      </w:r>
      <w:proofErr w:type="spellStart"/>
      <w:r w:rsidRPr="00FE5AF7">
        <w:rPr>
          <w:rFonts w:ascii="Tahoma" w:hAnsi="Tahoma" w:cs="Tahoma"/>
        </w:rPr>
        <w:t>xml</w:t>
      </w:r>
      <w:proofErr w:type="spellEnd"/>
      <w:r w:rsidRPr="00FE5AF7">
        <w:rPr>
          <w:rFonts w:ascii="Tahoma" w:hAnsi="Tahoma" w:cs="Tahoma"/>
        </w:rPr>
        <w:t>. format.</w:t>
      </w:r>
      <w:r w:rsidRPr="00FE5AF7">
        <w:rPr>
          <w:rFonts w:ascii="Tahoma" w:hAnsi="Tahoma" w:cs="Tahoma"/>
          <w:b/>
        </w:rPr>
        <w:t xml:space="preserve"> </w:t>
      </w:r>
      <w:r w:rsidRPr="00FE5AF7">
        <w:rPr>
          <w:rFonts w:ascii="Tahoma" w:hAnsi="Tahoma" w:cs="Tahoma"/>
        </w:rPr>
        <w:t>V kolikor ponudnik v predmetnem naročilu ne nastopa z partnerjem, podizvajalcem ali subjektom, Priloge ni treba prilagati.</w:t>
      </w:r>
    </w:p>
    <w:p w14:paraId="376C9F77" w14:textId="77777777" w:rsidR="001A394E" w:rsidRDefault="001A394E" w:rsidP="003B5750">
      <w:pPr>
        <w:suppressAutoHyphens/>
        <w:jc w:val="both"/>
        <w:rPr>
          <w:rFonts w:ascii="Tahoma" w:hAnsi="Tahoma" w:cs="Tahoma"/>
        </w:rPr>
      </w:pPr>
    </w:p>
    <w:p w14:paraId="5D2E6D46" w14:textId="77777777" w:rsidR="001A394E" w:rsidRPr="00FE5AF7" w:rsidRDefault="001A394E" w:rsidP="003B5750">
      <w:pPr>
        <w:suppressAutoHyphens/>
        <w:jc w:val="both"/>
        <w:rPr>
          <w:rFonts w:ascii="Tahoma" w:hAnsi="Tahoma" w:cs="Tahoma"/>
        </w:rPr>
      </w:pPr>
      <w:r w:rsidRPr="008A3D17">
        <w:rPr>
          <w:rFonts w:ascii="Tahoma" w:hAnsi="Tahoma" w:cs="Tahoma"/>
          <w:bCs/>
          <w:i/>
          <w:sz w:val="18"/>
          <w:szCs w:val="18"/>
        </w:rPr>
        <w:t>Le-ta</w:t>
      </w:r>
      <w:r w:rsidRPr="008A3D17">
        <w:rPr>
          <w:rFonts w:ascii="Tahoma" w:hAnsi="Tahoma"/>
          <w:i/>
          <w:sz w:val="18"/>
          <w:szCs w:val="18"/>
        </w:rPr>
        <w:t xml:space="preserve"> </w:t>
      </w:r>
      <w:r>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14:paraId="5FE63C78" w14:textId="0BEA4E14" w:rsidR="006A7FDD" w:rsidRPr="006A7FDD" w:rsidRDefault="006A7FDD" w:rsidP="003B5750">
      <w:pPr>
        <w:jc w:val="both"/>
        <w:rPr>
          <w:rFonts w:ascii="Tahoma" w:hAnsi="Tahoma" w:cs="Tahoma"/>
        </w:rPr>
      </w:pPr>
    </w:p>
    <w:p w14:paraId="2A865FDA" w14:textId="77777777" w:rsidR="001A394E" w:rsidRPr="00976505" w:rsidRDefault="001A394E" w:rsidP="00672DDE">
      <w:pPr>
        <w:numPr>
          <w:ilvl w:val="0"/>
          <w:numId w:val="11"/>
        </w:numPr>
        <w:jc w:val="both"/>
        <w:rPr>
          <w:rFonts w:ascii="Tahoma" w:hAnsi="Tahoma" w:cs="Tahoma"/>
          <w:b/>
          <w:color w:val="00B050"/>
        </w:rPr>
      </w:pPr>
      <w:r w:rsidRPr="00976505">
        <w:rPr>
          <w:rFonts w:ascii="Tahoma" w:hAnsi="Tahoma" w:cs="Tahoma"/>
          <w:b/>
          <w:color w:val="00B050"/>
        </w:rPr>
        <w:t xml:space="preserve">Razdelek </w:t>
      </w:r>
      <w:r w:rsidRPr="00FE5AF7">
        <w:rPr>
          <w:rFonts w:ascii="Tahoma" w:hAnsi="Tahoma" w:cs="Tahoma"/>
          <w:b/>
          <w:color w:val="00B050"/>
        </w:rPr>
        <w:t>»Dokumenti«, del »Ostale priloge«</w:t>
      </w:r>
    </w:p>
    <w:p w14:paraId="13396E6A" w14:textId="77777777" w:rsidR="006A7FDD" w:rsidRPr="006A7FDD" w:rsidRDefault="006A7FDD" w:rsidP="003B5750">
      <w:pPr>
        <w:jc w:val="both"/>
        <w:rPr>
          <w:rFonts w:ascii="Tahoma" w:hAnsi="Tahoma" w:cs="Tahoma"/>
          <w:b/>
        </w:rPr>
      </w:pPr>
    </w:p>
    <w:p w14:paraId="1D4D85D8" w14:textId="6A1E551A" w:rsidR="006A7FDD" w:rsidRPr="006A7FDD" w:rsidRDefault="006A7FDD" w:rsidP="003B5750">
      <w:pPr>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w:t>
      </w:r>
      <w:r w:rsidR="001A394E" w:rsidRPr="001A394E">
        <w:rPr>
          <w:rFonts w:ascii="Tahoma" w:hAnsi="Tahoma" w:cs="Tahoma"/>
          <w:b/>
        </w:rPr>
        <w:t>»Dokumenti«, del »Ostale priloge«</w:t>
      </w:r>
      <w:r w:rsidRPr="006A7FDD">
        <w:rPr>
          <w:rFonts w:ascii="Tahoma" w:hAnsi="Tahoma" w:cs="Tahoma"/>
          <w:b/>
        </w:rPr>
        <w:t xml:space="preserv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3B5750">
      <w:pPr>
        <w:jc w:val="both"/>
        <w:rPr>
          <w:rFonts w:ascii="Tahoma" w:hAnsi="Tahoma" w:cs="Tahoma"/>
        </w:rPr>
      </w:pPr>
    </w:p>
    <w:p w14:paraId="228696B3" w14:textId="77777777" w:rsidR="00484851" w:rsidRDefault="006A7FDD" w:rsidP="003B5750">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w:t>
      </w:r>
      <w:proofErr w:type="spellStart"/>
      <w:r w:rsidRPr="006A7FDD">
        <w:rPr>
          <w:rFonts w:ascii="Tahoma" w:hAnsi="Tahoma" w:cs="Tahoma"/>
          <w:b/>
          <w:u w:val="single"/>
        </w:rPr>
        <w:t>pdf</w:t>
      </w:r>
      <w:proofErr w:type="spellEnd"/>
      <w:r w:rsidRPr="006A7FDD">
        <w:rPr>
          <w:rFonts w:ascii="Tahoma" w:hAnsi="Tahoma" w:cs="Tahoma"/>
          <w:b/>
          <w:u w:val="single"/>
        </w:rPr>
        <w:t xml:space="preserve"> formatu</w:t>
      </w:r>
      <w:r w:rsidRPr="006A7FDD">
        <w:rPr>
          <w:rFonts w:ascii="Tahoma" w:hAnsi="Tahoma" w:cs="Tahoma"/>
        </w:rPr>
        <w:t xml:space="preserve"> (</w:t>
      </w:r>
      <w:proofErr w:type="spellStart"/>
      <w:r w:rsidRPr="006A7FDD">
        <w:rPr>
          <w:rFonts w:ascii="Tahoma" w:hAnsi="Tahoma" w:cs="Tahoma"/>
        </w:rPr>
        <w:t>sken</w:t>
      </w:r>
      <w:proofErr w:type="spellEnd"/>
      <w:r w:rsidRPr="006A7FDD">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3968E8F3" w:rsidR="00484851" w:rsidRDefault="00484851" w:rsidP="003B5750">
      <w:pPr>
        <w:jc w:val="both"/>
        <w:rPr>
          <w:rFonts w:ascii="Tahoma" w:hAnsi="Tahoma" w:cs="Tahoma"/>
        </w:rPr>
      </w:pPr>
    </w:p>
    <w:p w14:paraId="122C7E22" w14:textId="77777777" w:rsidR="001A394E" w:rsidRPr="008A3D17" w:rsidRDefault="001A394E" w:rsidP="003B5750">
      <w:pPr>
        <w:jc w:val="both"/>
        <w:rPr>
          <w:rFonts w:ascii="Tahoma" w:hAnsi="Tahoma"/>
          <w:sz w:val="18"/>
          <w:szCs w:val="18"/>
        </w:rPr>
      </w:pPr>
      <w:r w:rsidRPr="008A3D17">
        <w:rPr>
          <w:rFonts w:ascii="Tahoma" w:hAnsi="Tahoma"/>
          <w:sz w:val="18"/>
          <w:szCs w:val="18"/>
        </w:rPr>
        <w:t>Zaželeno je, da je ostala ponudbena dokumentacija/priloge priložena v vrstnem redu v skladu z razpisno dokumentacijo.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14:paraId="568F5D86" w14:textId="77777777" w:rsidR="001A394E" w:rsidRDefault="001A394E" w:rsidP="003B5750">
      <w:pPr>
        <w:jc w:val="both"/>
        <w:rPr>
          <w:rFonts w:ascii="Tahoma" w:hAnsi="Tahoma" w:cs="Tahoma"/>
        </w:rPr>
      </w:pPr>
    </w:p>
    <w:p w14:paraId="3DF0FF2D" w14:textId="77777777" w:rsidR="00484851" w:rsidRDefault="00484851" w:rsidP="003B5750">
      <w:pPr>
        <w:jc w:val="both"/>
        <w:rPr>
          <w:rFonts w:ascii="Tahoma" w:hAnsi="Tahoma" w:cs="Tahoma"/>
          <w:b/>
        </w:rPr>
      </w:pPr>
      <w:r>
        <w:rPr>
          <w:rFonts w:ascii="Tahoma" w:hAnsi="Tahoma" w:cs="Tahoma"/>
          <w:b/>
        </w:rPr>
        <w:t>Ostala ponudbena dokumentacija je sestavljena iz naslednjih dokumentov (prilog):</w:t>
      </w:r>
    </w:p>
    <w:p w14:paraId="617A2EF9" w14:textId="0BCC4196" w:rsidR="005649BD" w:rsidRDefault="005649BD" w:rsidP="003B5750">
      <w:pPr>
        <w:jc w:val="both"/>
        <w:rPr>
          <w:rFonts w:ascii="Tahoma" w:hAnsi="Tahoma" w:cs="Tahoma"/>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814B42" w14:paraId="35292BB8" w14:textId="77777777" w:rsidTr="002F676B">
        <w:tc>
          <w:tcPr>
            <w:tcW w:w="7792" w:type="dxa"/>
          </w:tcPr>
          <w:p w14:paraId="0E421A85" w14:textId="77777777" w:rsidR="001A394E" w:rsidRPr="00814B42" w:rsidRDefault="001A394E" w:rsidP="003B5750">
            <w:pPr>
              <w:jc w:val="both"/>
              <w:rPr>
                <w:rFonts w:ascii="Tahoma" w:hAnsi="Tahoma" w:cs="Tahoma"/>
              </w:rPr>
            </w:pPr>
            <w:r w:rsidRPr="00814B42">
              <w:rPr>
                <w:rFonts w:ascii="Tahoma" w:hAnsi="Tahoma" w:cs="Tahoma"/>
              </w:rPr>
              <w:t>POVZETEK PONUDBENE CENE</w:t>
            </w:r>
          </w:p>
        </w:tc>
        <w:tc>
          <w:tcPr>
            <w:tcW w:w="1275" w:type="dxa"/>
          </w:tcPr>
          <w:p w14:paraId="1900221B" w14:textId="77777777" w:rsidR="001A394E" w:rsidRPr="00814B42" w:rsidRDefault="001A394E" w:rsidP="003B5750">
            <w:pPr>
              <w:jc w:val="both"/>
              <w:rPr>
                <w:rFonts w:ascii="Tahoma" w:hAnsi="Tahoma" w:cs="Tahoma"/>
                <w:b/>
                <w:i/>
              </w:rPr>
            </w:pPr>
            <w:r>
              <w:rPr>
                <w:rFonts w:ascii="Tahoma" w:hAnsi="Tahoma" w:cs="Tahoma"/>
                <w:b/>
                <w:i/>
              </w:rPr>
              <w:t>Priloga</w:t>
            </w:r>
          </w:p>
        </w:tc>
      </w:tr>
    </w:tbl>
    <w:p w14:paraId="077EF762" w14:textId="495633E2" w:rsidR="001A394E" w:rsidRPr="00FE5AF7" w:rsidRDefault="001A394E" w:rsidP="003B5750">
      <w:pPr>
        <w:jc w:val="both"/>
        <w:rPr>
          <w:rFonts w:ascii="Tahoma" w:hAnsi="Tahoma" w:cs="Tahoma"/>
          <w:b/>
        </w:rPr>
      </w:pPr>
      <w:r w:rsidRPr="00FE5AF7">
        <w:rPr>
          <w:rFonts w:ascii="Tahoma" w:hAnsi="Tahoma" w:cs="Tahoma"/>
        </w:rPr>
        <w:t>Ponudnik mora prilogo »</w:t>
      </w:r>
      <w:r w:rsidRPr="00814B42">
        <w:rPr>
          <w:rFonts w:ascii="Tahoma" w:hAnsi="Tahoma" w:cs="Tahoma"/>
        </w:rPr>
        <w:t>POVZETEK PONUDBENE CENE</w:t>
      </w:r>
      <w:r w:rsidRPr="00FE5AF7">
        <w:rPr>
          <w:rFonts w:ascii="Tahoma" w:hAnsi="Tahoma" w:cs="Tahoma"/>
        </w:rPr>
        <w:t xml:space="preserve">« izpolniti ter ga v </w:t>
      </w:r>
      <w:proofErr w:type="spellStart"/>
      <w:r w:rsidRPr="00FE5AF7">
        <w:rPr>
          <w:rFonts w:ascii="Tahoma" w:hAnsi="Tahoma" w:cs="Tahoma"/>
        </w:rPr>
        <w:t>pdf</w:t>
      </w:r>
      <w:proofErr w:type="spellEnd"/>
      <w:r w:rsidRPr="00FE5AF7">
        <w:rPr>
          <w:rFonts w:ascii="Tahoma" w:hAnsi="Tahoma" w:cs="Tahoma"/>
        </w:rPr>
        <w:t>. formatu naložiti na informacijski sistem e-JN</w:t>
      </w:r>
      <w:r w:rsidRPr="00FE5AF7">
        <w:rPr>
          <w:rFonts w:ascii="Tahoma" w:hAnsi="Tahoma" w:cs="Tahoma"/>
          <w:b/>
        </w:rPr>
        <w:t xml:space="preserve"> v del »Predračun«. </w:t>
      </w:r>
      <w:r w:rsidRPr="00814B42">
        <w:rPr>
          <w:rFonts w:ascii="Tahoma" w:hAnsi="Tahoma" w:cs="Tahoma"/>
        </w:rPr>
        <w:t>Le-ta bo tudi na voljo oz. dostopna javnosti na javnem odpiranju ponudb.</w:t>
      </w:r>
    </w:p>
    <w:p w14:paraId="4047A97D" w14:textId="54293AA5" w:rsidR="001A394E" w:rsidRPr="00802D4E" w:rsidRDefault="001A394E" w:rsidP="003B5750">
      <w:pPr>
        <w:jc w:val="both"/>
        <w:rPr>
          <w:rFonts w:ascii="Tahoma" w:hAnsi="Tahoma" w:cs="Tahoma"/>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30824690" w14:textId="77777777" w:rsidTr="00CB45E0">
        <w:tc>
          <w:tcPr>
            <w:tcW w:w="7792" w:type="dxa"/>
          </w:tcPr>
          <w:p w14:paraId="7E7A0961" w14:textId="77777777" w:rsidR="001A394E" w:rsidRPr="00CE1BAD" w:rsidRDefault="001A394E" w:rsidP="003B5750">
            <w:pPr>
              <w:jc w:val="both"/>
              <w:rPr>
                <w:rFonts w:ascii="Tahoma" w:hAnsi="Tahoma" w:cs="Tahoma"/>
              </w:rPr>
            </w:pPr>
            <w:r w:rsidRPr="00CE1BAD">
              <w:rPr>
                <w:rFonts w:ascii="Tahoma" w:hAnsi="Tahoma" w:cs="Tahoma"/>
              </w:rPr>
              <w:t xml:space="preserve">PODATKI O PONUDNIKU </w:t>
            </w:r>
          </w:p>
        </w:tc>
        <w:tc>
          <w:tcPr>
            <w:tcW w:w="1275" w:type="dxa"/>
          </w:tcPr>
          <w:p w14:paraId="2885CFD1" w14:textId="449EE5D6" w:rsidR="001A394E" w:rsidRPr="00CE1BAD" w:rsidRDefault="001A394E" w:rsidP="003B5750">
            <w:pPr>
              <w:jc w:val="both"/>
              <w:rPr>
                <w:rFonts w:ascii="Tahoma" w:hAnsi="Tahoma" w:cs="Tahoma"/>
                <w:b/>
                <w:i/>
              </w:rPr>
            </w:pPr>
            <w:r>
              <w:rPr>
                <w:rFonts w:ascii="Tahoma" w:hAnsi="Tahoma" w:cs="Tahoma"/>
                <w:b/>
                <w:i/>
              </w:rPr>
              <w:t>P</w:t>
            </w:r>
            <w:r w:rsidRPr="00CE1BAD">
              <w:rPr>
                <w:rFonts w:ascii="Tahoma" w:hAnsi="Tahoma" w:cs="Tahoma"/>
                <w:b/>
                <w:i/>
              </w:rPr>
              <w:t>riloga 1</w:t>
            </w:r>
          </w:p>
        </w:tc>
      </w:tr>
    </w:tbl>
    <w:p w14:paraId="10D9E0A7" w14:textId="70A6266B" w:rsidR="0061056C" w:rsidRDefault="007C70A1" w:rsidP="003B5750">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 xml:space="preserve">K tej prilogi se priloži tudi </w:t>
      </w:r>
      <w:r w:rsidR="001A394E">
        <w:rPr>
          <w:rFonts w:ascii="Tahoma" w:hAnsi="Tahoma" w:cs="Tahoma"/>
        </w:rPr>
        <w:t xml:space="preserve">sklenjen </w:t>
      </w:r>
      <w:r w:rsidR="00EA629F">
        <w:rPr>
          <w:rFonts w:ascii="Tahoma" w:hAnsi="Tahoma" w:cs="Tahoma"/>
        </w:rPr>
        <w:t>pravni akt o skupni izvedbi naročila.</w:t>
      </w:r>
    </w:p>
    <w:p w14:paraId="118C0E15" w14:textId="77777777" w:rsidR="003D67F9" w:rsidRPr="009D51D4" w:rsidRDefault="003D67F9" w:rsidP="003B5750">
      <w:pPr>
        <w:jc w:val="both"/>
        <w:rPr>
          <w:rFonts w:ascii="Tahoma" w:hAnsi="Tahoma" w:cs="Tahoma"/>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211C2132" w14:textId="77777777" w:rsidTr="00CB45E0">
        <w:tc>
          <w:tcPr>
            <w:tcW w:w="7792" w:type="dxa"/>
          </w:tcPr>
          <w:p w14:paraId="6C74CC87" w14:textId="77777777" w:rsidR="001A394E" w:rsidRPr="00CE1BAD" w:rsidRDefault="001A394E" w:rsidP="003B5750">
            <w:pPr>
              <w:jc w:val="both"/>
              <w:rPr>
                <w:rFonts w:ascii="Tahoma" w:hAnsi="Tahoma" w:cs="Tahoma"/>
              </w:rPr>
            </w:pPr>
            <w:r w:rsidRPr="00CE1BAD">
              <w:rPr>
                <w:rFonts w:ascii="Tahoma" w:hAnsi="Tahoma" w:cs="Tahoma"/>
              </w:rPr>
              <w:t>PONUDBA</w:t>
            </w:r>
          </w:p>
        </w:tc>
        <w:tc>
          <w:tcPr>
            <w:tcW w:w="1275" w:type="dxa"/>
          </w:tcPr>
          <w:p w14:paraId="76331792" w14:textId="3DF2DDEF" w:rsidR="001A394E" w:rsidRPr="00CE1BAD" w:rsidRDefault="001A394E" w:rsidP="003B5750">
            <w:pPr>
              <w:jc w:val="both"/>
              <w:rPr>
                <w:rFonts w:ascii="Tahoma" w:hAnsi="Tahoma" w:cs="Tahoma"/>
                <w:b/>
                <w:i/>
              </w:rPr>
            </w:pPr>
            <w:r w:rsidRPr="00CE1BAD">
              <w:rPr>
                <w:rFonts w:ascii="Tahoma" w:hAnsi="Tahoma" w:cs="Tahoma"/>
                <w:b/>
                <w:i/>
              </w:rPr>
              <w:t>Priloga</w:t>
            </w:r>
            <w:r>
              <w:rPr>
                <w:rFonts w:ascii="Tahoma" w:hAnsi="Tahoma" w:cs="Tahoma"/>
                <w:b/>
                <w:i/>
              </w:rPr>
              <w:t xml:space="preserve"> 2</w:t>
            </w:r>
          </w:p>
        </w:tc>
      </w:tr>
    </w:tbl>
    <w:p w14:paraId="4F323708" w14:textId="3C8FA447" w:rsidR="002D7E83" w:rsidRDefault="002D7E83" w:rsidP="003B5750">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3B5750">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559"/>
      </w:tblGrid>
      <w:tr w:rsidR="001A394E" w:rsidRPr="00CE1BAD" w14:paraId="3F49C7DF" w14:textId="77777777" w:rsidTr="00CB45E0">
        <w:tc>
          <w:tcPr>
            <w:tcW w:w="7508" w:type="dxa"/>
          </w:tcPr>
          <w:p w14:paraId="2D3F5589" w14:textId="1A907BC5" w:rsidR="001A394E" w:rsidRPr="00CE1BAD" w:rsidRDefault="001A394E" w:rsidP="004D7C64">
            <w:pPr>
              <w:jc w:val="both"/>
              <w:rPr>
                <w:rFonts w:ascii="Tahoma" w:hAnsi="Tahoma" w:cs="Tahoma"/>
              </w:rPr>
            </w:pPr>
            <w:r>
              <w:rPr>
                <w:rFonts w:ascii="Tahoma" w:hAnsi="Tahoma" w:cs="Tahoma"/>
              </w:rPr>
              <w:t>PREDRAČUN</w:t>
            </w:r>
            <w:r w:rsidR="00FD2D76">
              <w:rPr>
                <w:rFonts w:ascii="Tahoma" w:hAnsi="Tahoma" w:cs="Tahoma"/>
              </w:rPr>
              <w:t xml:space="preserve"> </w:t>
            </w:r>
          </w:p>
        </w:tc>
        <w:tc>
          <w:tcPr>
            <w:tcW w:w="1559" w:type="dxa"/>
          </w:tcPr>
          <w:p w14:paraId="192BC5A3" w14:textId="657E7C2C" w:rsidR="001A394E" w:rsidRPr="00CE1BAD" w:rsidRDefault="001A394E" w:rsidP="003B5750">
            <w:pPr>
              <w:jc w:val="both"/>
              <w:rPr>
                <w:rFonts w:ascii="Tahoma" w:hAnsi="Tahoma" w:cs="Tahoma"/>
                <w:b/>
                <w:i/>
              </w:rPr>
            </w:pPr>
            <w:r w:rsidRPr="00CE1BAD">
              <w:rPr>
                <w:rFonts w:ascii="Tahoma" w:hAnsi="Tahoma" w:cs="Tahoma"/>
                <w:b/>
                <w:i/>
              </w:rPr>
              <w:t>Priloga</w:t>
            </w:r>
            <w:r>
              <w:rPr>
                <w:rFonts w:ascii="Tahoma" w:hAnsi="Tahoma" w:cs="Tahoma"/>
                <w:b/>
                <w:i/>
              </w:rPr>
              <w:t xml:space="preserve"> 2/1</w:t>
            </w:r>
          </w:p>
        </w:tc>
      </w:tr>
    </w:tbl>
    <w:p w14:paraId="0C857EB2" w14:textId="04207D3B" w:rsidR="00033800" w:rsidRDefault="00033800" w:rsidP="003B5750">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r w:rsidR="00FD2D76">
        <w:rPr>
          <w:rFonts w:ascii="Tahoma" w:hAnsi="Tahoma" w:cs="Tahoma"/>
        </w:rPr>
        <w:t xml:space="preserve"> </w:t>
      </w:r>
    </w:p>
    <w:p w14:paraId="6383016F" w14:textId="36195A3B" w:rsidR="005660A7" w:rsidRDefault="005660A7" w:rsidP="003B5750">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559"/>
      </w:tblGrid>
      <w:tr w:rsidR="001A394E" w:rsidRPr="00814B42" w14:paraId="377A01A7" w14:textId="77777777" w:rsidTr="002F676B">
        <w:tc>
          <w:tcPr>
            <w:tcW w:w="7508" w:type="dxa"/>
            <w:tcBorders>
              <w:top w:val="single" w:sz="4" w:space="0" w:color="auto"/>
              <w:left w:val="single" w:sz="4" w:space="0" w:color="auto"/>
              <w:bottom w:val="single" w:sz="4" w:space="0" w:color="auto"/>
              <w:right w:val="single" w:sz="4" w:space="0" w:color="808080"/>
            </w:tcBorders>
          </w:tcPr>
          <w:p w14:paraId="7413B932" w14:textId="77777777" w:rsidR="001A394E" w:rsidRPr="00814B42" w:rsidRDefault="001A394E" w:rsidP="003B5750">
            <w:pPr>
              <w:jc w:val="both"/>
              <w:rPr>
                <w:rFonts w:ascii="Tahoma" w:hAnsi="Tahoma" w:cs="Tahoma"/>
              </w:rPr>
            </w:pPr>
            <w:r w:rsidRPr="00814B42">
              <w:rPr>
                <w:rFonts w:ascii="Tahoma" w:hAnsi="Tahoma" w:cs="Tahoma"/>
              </w:rPr>
              <w:t xml:space="preserve">ESPD – PONUDNIK/GLAVNI PARTNER </w:t>
            </w:r>
          </w:p>
        </w:tc>
        <w:tc>
          <w:tcPr>
            <w:tcW w:w="1559" w:type="dxa"/>
            <w:tcBorders>
              <w:top w:val="single" w:sz="4" w:space="0" w:color="auto"/>
              <w:left w:val="single" w:sz="4" w:space="0" w:color="808080"/>
              <w:bottom w:val="single" w:sz="4" w:space="0" w:color="auto"/>
              <w:right w:val="single" w:sz="4" w:space="0" w:color="auto"/>
            </w:tcBorders>
            <w:hideMark/>
          </w:tcPr>
          <w:p w14:paraId="33B4BB16" w14:textId="77777777" w:rsidR="001A394E" w:rsidRPr="00814B42" w:rsidRDefault="001A394E" w:rsidP="003B5750">
            <w:pPr>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5E9E2228" w14:textId="77777777" w:rsidR="001A394E" w:rsidRPr="00FE5AF7" w:rsidRDefault="001A394E" w:rsidP="003B5750">
      <w:pPr>
        <w:jc w:val="both"/>
        <w:rPr>
          <w:rFonts w:ascii="Tahoma" w:hAnsi="Tahoma" w:cs="Tahoma"/>
        </w:rPr>
      </w:pPr>
      <w:r w:rsidRPr="00814B42">
        <w:rPr>
          <w:rFonts w:ascii="Tahoma" w:hAnsi="Tahoma" w:cs="Tahoma"/>
        </w:rPr>
        <w:t xml:space="preserve">Ponudnik (oz. glavni partner v primeru skupne ponudbe) mora svoj obrazec ESPD </w:t>
      </w:r>
      <w:r w:rsidRPr="00FE5AF7">
        <w:rPr>
          <w:rFonts w:ascii="Tahoma" w:hAnsi="Tahoma" w:cs="Tahoma"/>
        </w:rPr>
        <w:t xml:space="preserve">izpolniti ter v informacijski sistem e-JN naložiti elektronsko podpisan ESPD v </w:t>
      </w:r>
      <w:proofErr w:type="spellStart"/>
      <w:r w:rsidRPr="00FE5AF7">
        <w:rPr>
          <w:rFonts w:ascii="Tahoma" w:hAnsi="Tahoma" w:cs="Tahoma"/>
        </w:rPr>
        <w:t>xml</w:t>
      </w:r>
      <w:proofErr w:type="spellEnd"/>
      <w:r w:rsidRPr="00FE5AF7">
        <w:rPr>
          <w:rFonts w:ascii="Tahoma" w:hAnsi="Tahoma" w:cs="Tahoma"/>
        </w:rPr>
        <w:t xml:space="preserve">. obliki ali nepodpisan ESPD v </w:t>
      </w:r>
      <w:proofErr w:type="spellStart"/>
      <w:r w:rsidRPr="00FE5AF7">
        <w:rPr>
          <w:rFonts w:ascii="Tahoma" w:hAnsi="Tahoma" w:cs="Tahoma"/>
        </w:rPr>
        <w:t>xml</w:t>
      </w:r>
      <w:proofErr w:type="spellEnd"/>
      <w:r w:rsidRPr="00FE5AF7">
        <w:rPr>
          <w:rFonts w:ascii="Tahoma" w:hAnsi="Tahoma" w:cs="Tahoma"/>
        </w:rPr>
        <w:t>. obliki, pri čemer se v slednjem primeru v skladu Splošnimi pogoji uporabe informacijskega sistema e-JN šteje, da je oddan pravno zavezujoč dokument, ki ima enako veljavnost kot podpisan.</w:t>
      </w:r>
    </w:p>
    <w:p w14:paraId="73914519" w14:textId="77777777" w:rsidR="001A394E" w:rsidRPr="00814B42" w:rsidRDefault="001A394E" w:rsidP="003B5750">
      <w:pPr>
        <w:jc w:val="both"/>
        <w:rPr>
          <w:rFonts w:ascii="Tahoma" w:hAnsi="Tahoma" w:cs="Tahoma"/>
        </w:rPr>
      </w:pPr>
    </w:p>
    <w:p w14:paraId="2714D7DB" w14:textId="33A1F11A" w:rsidR="001A394E" w:rsidRDefault="001A394E" w:rsidP="003B5750">
      <w:pPr>
        <w:jc w:val="both"/>
        <w:rPr>
          <w:rFonts w:ascii="Tahoma" w:hAnsi="Tahoma" w:cs="Tahoma"/>
          <w:i/>
        </w:rPr>
      </w:pPr>
      <w:r w:rsidRPr="00814B42">
        <w:rPr>
          <w:rFonts w:ascii="Tahoma" w:hAnsi="Tahoma" w:cs="Tahoma"/>
          <w:i/>
        </w:rPr>
        <w:t xml:space="preserve">Posamezni član/i skupine ponudnikov v okviru skupne ponudbe (partner/ji) mora/jo ESPD </w:t>
      </w:r>
      <w:r w:rsidRPr="00814B42">
        <w:rPr>
          <w:rFonts w:ascii="Tahoma" w:hAnsi="Tahoma" w:cs="Tahoma"/>
          <w:i/>
          <w:u w:val="single"/>
        </w:rPr>
        <w:t>naložiti v</w:t>
      </w:r>
      <w:r w:rsidRPr="00814B42">
        <w:rPr>
          <w:rFonts w:ascii="Tahoma" w:hAnsi="Tahoma" w:cs="Tahoma"/>
          <w:b/>
          <w:i/>
          <w:u w:val="single"/>
        </w:rPr>
        <w:t xml:space="preserve"> </w:t>
      </w:r>
      <w:r w:rsidRPr="00814B42">
        <w:rPr>
          <w:rFonts w:ascii="Tahoma" w:hAnsi="Tahoma" w:cs="Tahoma"/>
          <w:i/>
          <w:u w:val="single"/>
        </w:rPr>
        <w:t xml:space="preserve">razdelek </w:t>
      </w:r>
      <w:r w:rsidRPr="00FE5AF7">
        <w:rPr>
          <w:rFonts w:ascii="Tahoma" w:hAnsi="Tahoma" w:cs="Tahoma"/>
          <w:b/>
          <w:i/>
          <w:u w:val="single"/>
        </w:rPr>
        <w:t>»Sodelujoči«, del »ESPD – ostali sodelujoči«</w:t>
      </w:r>
      <w:r>
        <w:rPr>
          <w:rFonts w:ascii="Tahoma" w:hAnsi="Tahoma" w:cs="Tahoma"/>
          <w:i/>
          <w:u w:val="single"/>
        </w:rPr>
        <w:t xml:space="preserve"> (Priloga 3</w:t>
      </w:r>
      <w:r w:rsidRPr="00814B42">
        <w:rPr>
          <w:rFonts w:ascii="Tahoma" w:hAnsi="Tahoma" w:cs="Tahoma"/>
          <w:i/>
          <w:u w:val="single"/>
        </w:rPr>
        <w:t>)</w:t>
      </w:r>
      <w:r w:rsidRPr="00814B42">
        <w:rPr>
          <w:rFonts w:ascii="Tahoma" w:hAnsi="Tahoma" w:cs="Tahoma"/>
          <w:i/>
        </w:rPr>
        <w:t xml:space="preserve">.   </w:t>
      </w:r>
    </w:p>
    <w:p w14:paraId="68103AB6" w14:textId="77777777" w:rsidR="00DC6210" w:rsidRDefault="00DC6210" w:rsidP="00DC6210">
      <w:pPr>
        <w:jc w:val="both"/>
        <w:rPr>
          <w:rFonts w:ascii="Tahoma" w:hAnsi="Tahoma" w:cs="Tahoma"/>
        </w:rPr>
      </w:pPr>
    </w:p>
    <w:p w14:paraId="6704FC42" w14:textId="51A95434" w:rsidR="00DC6210" w:rsidRPr="008B0551" w:rsidRDefault="00DC6210" w:rsidP="00DC6210">
      <w:pPr>
        <w:jc w:val="both"/>
        <w:rPr>
          <w:rFonts w:ascii="Tahoma" w:hAnsi="Tahoma" w:cs="Tahoma"/>
        </w:rPr>
      </w:pPr>
      <w:r w:rsidRPr="008B0551">
        <w:rPr>
          <w:rFonts w:ascii="Tahoma" w:hAnsi="Tahoma" w:cs="Tahoma"/>
        </w:rPr>
        <w:t xml:space="preserve">Ponudnik </w:t>
      </w:r>
      <w:r w:rsidRPr="008B0551">
        <w:rPr>
          <w:rFonts w:ascii="Tahoma" w:hAnsi="Tahoma" w:cs="Tahoma"/>
          <w:b/>
        </w:rPr>
        <w:t>mora</w:t>
      </w:r>
      <w:r w:rsidRPr="008B0551">
        <w:rPr>
          <w:rFonts w:ascii="Tahoma" w:hAnsi="Tahoma" w:cs="Tahoma"/>
        </w:rPr>
        <w:t xml:space="preserve"> izpolniti in podpisati tudi pripadajoč </w:t>
      </w:r>
      <w:r w:rsidRPr="008B0551">
        <w:rPr>
          <w:rFonts w:ascii="Tahoma" w:hAnsi="Tahoma" w:cs="Tahoma"/>
          <w:b/>
          <w:u w:val="single"/>
        </w:rPr>
        <w:t>Obrazec k Prilogi 3</w:t>
      </w:r>
      <w:r w:rsidRPr="008B0551">
        <w:rPr>
          <w:rFonts w:ascii="Tahoma" w:hAnsi="Tahoma" w:cs="Tahoma"/>
          <w:u w:val="single"/>
        </w:rPr>
        <w:t>, ter ga naložiti v</w:t>
      </w:r>
      <w:r w:rsidRPr="008B0551">
        <w:rPr>
          <w:rFonts w:ascii="Tahoma" w:hAnsi="Tahoma" w:cs="Tahoma"/>
          <w:b/>
          <w:u w:val="single"/>
        </w:rPr>
        <w:t xml:space="preserve"> razdelek »Dokumenti«, del »Druge priloge«</w:t>
      </w:r>
      <w:r w:rsidRPr="008B0551">
        <w:rPr>
          <w:rFonts w:ascii="Tahoma" w:hAnsi="Tahoma" w:cs="Tahoma"/>
        </w:rPr>
        <w:t>.</w:t>
      </w:r>
    </w:p>
    <w:p w14:paraId="65A9A521" w14:textId="7F77CCBB" w:rsidR="001A394E" w:rsidRPr="00814B42" w:rsidRDefault="001A394E" w:rsidP="003B5750">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418"/>
      </w:tblGrid>
      <w:tr w:rsidR="001A394E" w:rsidRPr="00814B42" w14:paraId="0B34B191" w14:textId="77777777" w:rsidTr="001A394E">
        <w:tc>
          <w:tcPr>
            <w:tcW w:w="7508" w:type="dxa"/>
            <w:tcBorders>
              <w:top w:val="single" w:sz="4" w:space="0" w:color="auto"/>
              <w:left w:val="single" w:sz="4" w:space="0" w:color="auto"/>
              <w:bottom w:val="single" w:sz="4" w:space="0" w:color="auto"/>
              <w:right w:val="single" w:sz="4" w:space="0" w:color="808080"/>
            </w:tcBorders>
          </w:tcPr>
          <w:p w14:paraId="3830C226" w14:textId="77777777" w:rsidR="001A394E" w:rsidRPr="00814B42" w:rsidRDefault="001A394E" w:rsidP="003B5750">
            <w:pPr>
              <w:jc w:val="both"/>
              <w:rPr>
                <w:rFonts w:ascii="Tahoma" w:hAnsi="Tahoma" w:cs="Tahoma"/>
              </w:rPr>
            </w:pPr>
            <w:r w:rsidRPr="00814B42">
              <w:rPr>
                <w:rFonts w:ascii="Tahoma" w:hAnsi="Tahoma" w:cs="Tahoma"/>
              </w:rPr>
              <w:t>ESPD – OSTALI SODELUJOČI</w:t>
            </w:r>
          </w:p>
        </w:tc>
        <w:tc>
          <w:tcPr>
            <w:tcW w:w="1418" w:type="dxa"/>
            <w:tcBorders>
              <w:top w:val="single" w:sz="4" w:space="0" w:color="auto"/>
              <w:left w:val="single" w:sz="4" w:space="0" w:color="808080"/>
              <w:bottom w:val="single" w:sz="4" w:space="0" w:color="auto"/>
              <w:right w:val="single" w:sz="4" w:space="0" w:color="auto"/>
            </w:tcBorders>
            <w:hideMark/>
          </w:tcPr>
          <w:p w14:paraId="4194F981" w14:textId="77777777" w:rsidR="001A394E" w:rsidRPr="00814B42" w:rsidRDefault="001A394E" w:rsidP="003B5750">
            <w:pPr>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7F8CCA22" w14:textId="4299E05B" w:rsidR="001A394E" w:rsidRPr="00FE5AF7" w:rsidRDefault="001A394E" w:rsidP="003B5750">
      <w:pPr>
        <w:jc w:val="both"/>
        <w:rPr>
          <w:rFonts w:ascii="Tahoma" w:hAnsi="Tahoma" w:cs="Tahoma"/>
        </w:rPr>
      </w:pPr>
      <w:r w:rsidRPr="00FE5AF7">
        <w:rPr>
          <w:rFonts w:ascii="Tahoma" w:hAnsi="Tahoma" w:cs="Tahoma"/>
        </w:rPr>
        <w:t xml:space="preserve">Ponudnik mora </w:t>
      </w:r>
      <w:r w:rsidRPr="00FE5AF7">
        <w:rPr>
          <w:rFonts w:ascii="Tahoma" w:hAnsi="Tahoma" w:cs="Tahoma"/>
          <w:b/>
        </w:rPr>
        <w:t xml:space="preserve">v primeru nastopa s partnerji (skupna ponudba), s podizvajalci in/ali uporabo zmogljivosti drugih subjektov </w:t>
      </w:r>
      <w:r w:rsidRPr="00FE5AF7">
        <w:rPr>
          <w:rFonts w:ascii="Tahoma" w:hAnsi="Tahoma" w:cs="Tahoma"/>
        </w:rPr>
        <w:t>za posameznega sodelujočega naložiti na informacijski sistem e-JN</w:t>
      </w:r>
      <w:r w:rsidRPr="00FE5AF7">
        <w:rPr>
          <w:rFonts w:ascii="Tahoma" w:hAnsi="Tahoma" w:cs="Tahoma"/>
          <w:b/>
        </w:rPr>
        <w:t xml:space="preserve"> v razdelek »Sodelujoči«, del »ESPD – ostali sodelujoči« </w:t>
      </w:r>
      <w:r w:rsidRPr="00FE5AF7">
        <w:rPr>
          <w:rFonts w:ascii="Tahoma" w:hAnsi="Tahoma" w:cs="Tahoma"/>
          <w:u w:val="single"/>
        </w:rPr>
        <w:t>izpolnjen in podpisan</w:t>
      </w:r>
      <w:r w:rsidRPr="00FE5AF7">
        <w:rPr>
          <w:rFonts w:ascii="Tahoma" w:hAnsi="Tahoma" w:cs="Tahoma"/>
        </w:rPr>
        <w:t xml:space="preserve"> ESPD v .</w:t>
      </w:r>
      <w:proofErr w:type="spellStart"/>
      <w:r w:rsidRPr="00FE5AF7">
        <w:rPr>
          <w:rFonts w:ascii="Tahoma" w:hAnsi="Tahoma" w:cs="Tahoma"/>
        </w:rPr>
        <w:t>pdf</w:t>
      </w:r>
      <w:proofErr w:type="spellEnd"/>
      <w:r w:rsidRPr="00FE5AF7">
        <w:rPr>
          <w:rFonts w:ascii="Tahoma" w:hAnsi="Tahoma" w:cs="Tahoma"/>
        </w:rPr>
        <w:t xml:space="preserve"> formatu ali v elektronski obliki podpisan </w:t>
      </w:r>
      <w:proofErr w:type="spellStart"/>
      <w:r w:rsidRPr="00FE5AF7">
        <w:rPr>
          <w:rFonts w:ascii="Tahoma" w:hAnsi="Tahoma" w:cs="Tahoma"/>
        </w:rPr>
        <w:t>xml</w:t>
      </w:r>
      <w:proofErr w:type="spellEnd"/>
      <w:r w:rsidRPr="00FE5AF7">
        <w:rPr>
          <w:rFonts w:ascii="Tahoma" w:hAnsi="Tahoma" w:cs="Tahoma"/>
        </w:rPr>
        <w:t>. format</w:t>
      </w:r>
      <w:r w:rsidR="00DC6210" w:rsidRPr="00DC6210">
        <w:rPr>
          <w:rFonts w:ascii="Tahoma" w:hAnsi="Tahoma" w:cs="Tahoma"/>
          <w:b/>
        </w:rPr>
        <w:t xml:space="preserve"> </w:t>
      </w:r>
      <w:r w:rsidR="00DC6210">
        <w:rPr>
          <w:rFonts w:ascii="Tahoma" w:hAnsi="Tahoma" w:cs="Tahoma"/>
        </w:rPr>
        <w:t>ter izpolnjen</w:t>
      </w:r>
      <w:r w:rsidR="00DC6210" w:rsidRPr="008B0551">
        <w:rPr>
          <w:rFonts w:ascii="Tahoma" w:hAnsi="Tahoma" w:cs="Tahoma"/>
        </w:rPr>
        <w:t xml:space="preserve"> in</w:t>
      </w:r>
      <w:r w:rsidR="00DC6210">
        <w:rPr>
          <w:rFonts w:ascii="Tahoma" w:hAnsi="Tahoma" w:cs="Tahoma"/>
        </w:rPr>
        <w:t xml:space="preserve"> podpisan</w:t>
      </w:r>
      <w:r w:rsidR="00DC6210" w:rsidRPr="008B0551">
        <w:rPr>
          <w:rFonts w:ascii="Tahoma" w:hAnsi="Tahoma" w:cs="Tahoma"/>
        </w:rPr>
        <w:t xml:space="preserve"> tudi </w:t>
      </w:r>
      <w:r w:rsidR="00DC6210" w:rsidRPr="008B0551">
        <w:rPr>
          <w:rFonts w:ascii="Tahoma" w:hAnsi="Tahoma" w:cs="Tahoma"/>
        </w:rPr>
        <w:lastRenderedPageBreak/>
        <w:t xml:space="preserve">pripadajoč </w:t>
      </w:r>
      <w:r w:rsidR="00DC6210" w:rsidRPr="008B0551">
        <w:rPr>
          <w:rFonts w:ascii="Tahoma" w:hAnsi="Tahoma" w:cs="Tahoma"/>
          <w:b/>
          <w:u w:val="single"/>
        </w:rPr>
        <w:t>Obrazec k Prilogi 3</w:t>
      </w:r>
      <w:r w:rsidRPr="00FE5AF7">
        <w:rPr>
          <w:rFonts w:ascii="Tahoma" w:hAnsi="Tahoma" w:cs="Tahoma"/>
        </w:rPr>
        <w:t>.</w:t>
      </w:r>
      <w:r w:rsidRPr="00FE5AF7">
        <w:rPr>
          <w:rFonts w:ascii="Tahoma" w:hAnsi="Tahoma" w:cs="Tahoma"/>
          <w:b/>
        </w:rPr>
        <w:t xml:space="preserve"> </w:t>
      </w:r>
      <w:r w:rsidRPr="00FE5AF7">
        <w:rPr>
          <w:rFonts w:ascii="Tahoma" w:hAnsi="Tahoma" w:cs="Tahoma"/>
        </w:rPr>
        <w:t>V kolikor ponudnik v predmetnem naročilu ne nastopa z partnerjem, podizvajalcem ali subjektom, Priloge ni treba prilagati.</w:t>
      </w:r>
    </w:p>
    <w:p w14:paraId="424E443F" w14:textId="62853B41" w:rsidR="003D3DAE" w:rsidRPr="009D51D4" w:rsidRDefault="003D3DAE" w:rsidP="003B5750">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1A394E" w:rsidRPr="00B30C8C" w14:paraId="616C3736" w14:textId="77777777" w:rsidTr="00E77703">
        <w:tc>
          <w:tcPr>
            <w:tcW w:w="7508" w:type="dxa"/>
          </w:tcPr>
          <w:p w14:paraId="5585F000" w14:textId="77777777" w:rsidR="001A394E" w:rsidRPr="00B30C8C" w:rsidRDefault="001A394E" w:rsidP="003B5750">
            <w:pPr>
              <w:jc w:val="both"/>
              <w:rPr>
                <w:rFonts w:ascii="Tahoma" w:hAnsi="Tahoma" w:cs="Tahoma"/>
              </w:rPr>
            </w:pPr>
            <w:r>
              <w:rPr>
                <w:rFonts w:ascii="Tahoma" w:hAnsi="Tahoma" w:cs="Tahoma"/>
              </w:rPr>
              <w:t>UDELEŽBA PODIZVAJALCA</w:t>
            </w:r>
            <w:r w:rsidRPr="00B30C8C">
              <w:rPr>
                <w:rFonts w:ascii="Tahoma" w:hAnsi="Tahoma" w:cs="Tahoma"/>
              </w:rPr>
              <w:t xml:space="preserve"> </w:t>
            </w:r>
          </w:p>
        </w:tc>
        <w:tc>
          <w:tcPr>
            <w:tcW w:w="1418" w:type="dxa"/>
          </w:tcPr>
          <w:p w14:paraId="6F3F1096" w14:textId="33DC4C7F" w:rsidR="001A394E" w:rsidRPr="00B30C8C" w:rsidRDefault="001A394E" w:rsidP="003B5750">
            <w:pPr>
              <w:jc w:val="both"/>
              <w:rPr>
                <w:rFonts w:ascii="Tahoma" w:hAnsi="Tahoma" w:cs="Tahoma"/>
                <w:b/>
                <w:i/>
              </w:rPr>
            </w:pPr>
            <w:r w:rsidRPr="00B30C8C">
              <w:rPr>
                <w:rFonts w:ascii="Tahoma" w:hAnsi="Tahoma" w:cs="Tahoma"/>
                <w:b/>
                <w:i/>
              </w:rPr>
              <w:t>Priloga</w:t>
            </w:r>
            <w:r>
              <w:rPr>
                <w:rFonts w:ascii="Tahoma" w:hAnsi="Tahoma" w:cs="Tahoma"/>
                <w:b/>
                <w:i/>
              </w:rPr>
              <w:t xml:space="preserve"> 4/1</w:t>
            </w:r>
          </w:p>
        </w:tc>
      </w:tr>
    </w:tbl>
    <w:p w14:paraId="0F8F020A" w14:textId="77777777" w:rsidR="008F7BD6" w:rsidRDefault="008F7BD6" w:rsidP="003B5750">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3B5750">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6054AC5B" w14:textId="77777777" w:rsidTr="00E77703">
        <w:trPr>
          <w:trHeight w:val="251"/>
        </w:trPr>
        <w:tc>
          <w:tcPr>
            <w:tcW w:w="7508" w:type="dxa"/>
          </w:tcPr>
          <w:p w14:paraId="62FC7C5B" w14:textId="77777777" w:rsidR="00E77703" w:rsidRPr="00CE1BAD" w:rsidRDefault="00E77703" w:rsidP="003B5750">
            <w:pPr>
              <w:jc w:val="both"/>
              <w:rPr>
                <w:rFonts w:ascii="Tahoma" w:hAnsi="Tahoma" w:cs="Tahoma"/>
              </w:rPr>
            </w:pPr>
            <w:r>
              <w:rPr>
                <w:rFonts w:ascii="Tahoma" w:hAnsi="Tahoma" w:cs="Tahoma"/>
              </w:rPr>
              <w:t>SOGLASJE PODIZVAJALCA ZA NEPOSREDNA PLAČILA</w:t>
            </w:r>
          </w:p>
        </w:tc>
        <w:tc>
          <w:tcPr>
            <w:tcW w:w="1418" w:type="dxa"/>
          </w:tcPr>
          <w:p w14:paraId="082A7845" w14:textId="23E00FB1" w:rsidR="00E77703" w:rsidRPr="00CE1BAD" w:rsidRDefault="00E77703" w:rsidP="003B5750">
            <w:pPr>
              <w:jc w:val="both"/>
              <w:rPr>
                <w:rFonts w:ascii="Tahoma" w:hAnsi="Tahoma" w:cs="Tahoma"/>
                <w:b/>
                <w:i/>
              </w:rPr>
            </w:pPr>
            <w:r w:rsidRPr="00CE1BAD">
              <w:rPr>
                <w:rFonts w:ascii="Tahoma" w:hAnsi="Tahoma" w:cs="Tahoma"/>
                <w:b/>
                <w:i/>
              </w:rPr>
              <w:t>Priloga</w:t>
            </w:r>
            <w:r>
              <w:rPr>
                <w:rFonts w:ascii="Tahoma" w:hAnsi="Tahoma" w:cs="Tahoma"/>
                <w:b/>
                <w:i/>
              </w:rPr>
              <w:t xml:space="preserve"> 4/2</w:t>
            </w:r>
          </w:p>
        </w:tc>
      </w:tr>
    </w:tbl>
    <w:p w14:paraId="2B650F3A" w14:textId="77777777" w:rsidR="008F7BD6" w:rsidRPr="00DA0B3F" w:rsidRDefault="008F7BD6" w:rsidP="003B5750">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3B5750">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08FE4BC" w14:textId="77777777" w:rsidTr="00E77703">
        <w:tc>
          <w:tcPr>
            <w:tcW w:w="7508" w:type="dxa"/>
            <w:tcBorders>
              <w:top w:val="single" w:sz="4" w:space="0" w:color="auto"/>
              <w:bottom w:val="single" w:sz="4" w:space="0" w:color="auto"/>
            </w:tcBorders>
          </w:tcPr>
          <w:p w14:paraId="56012484" w14:textId="42503022" w:rsidR="00E77703" w:rsidRPr="00CE1BAD" w:rsidRDefault="00E77703" w:rsidP="003B5750">
            <w:pPr>
              <w:rPr>
                <w:rFonts w:ascii="Tahoma" w:hAnsi="Tahoma" w:cs="Tahoma"/>
              </w:rPr>
            </w:pPr>
            <w:r>
              <w:br w:type="page"/>
            </w:r>
            <w:r>
              <w:br w:type="page"/>
            </w:r>
            <w:r>
              <w:rPr>
                <w:rFonts w:ascii="Tahoma" w:hAnsi="Tahoma" w:cs="Tahoma"/>
                <w:b/>
              </w:rPr>
              <w:br w:type="page"/>
            </w:r>
            <w:r>
              <w:rPr>
                <w:rFonts w:ascii="Tahoma" w:hAnsi="Tahoma" w:cs="Tahoma"/>
              </w:rPr>
              <w:t>UDELEŽBA SUBJEKTA, KATEREGA ZMOGLJIVOST SE UPORABLJA</w:t>
            </w:r>
          </w:p>
        </w:tc>
        <w:tc>
          <w:tcPr>
            <w:tcW w:w="1418" w:type="dxa"/>
            <w:tcBorders>
              <w:top w:val="single" w:sz="4" w:space="0" w:color="auto"/>
              <w:bottom w:val="single" w:sz="4" w:space="0" w:color="auto"/>
            </w:tcBorders>
          </w:tcPr>
          <w:p w14:paraId="09FD2C0F" w14:textId="67F317F7" w:rsidR="00E77703" w:rsidRPr="00CE1BAD" w:rsidRDefault="00E77703" w:rsidP="003B5750">
            <w:pPr>
              <w:rPr>
                <w:rFonts w:ascii="Tahoma" w:hAnsi="Tahoma" w:cs="Tahoma"/>
                <w:b/>
                <w:i/>
              </w:rPr>
            </w:pPr>
            <w:r w:rsidRPr="00CE1BAD">
              <w:rPr>
                <w:rFonts w:ascii="Tahoma" w:hAnsi="Tahoma" w:cs="Tahoma"/>
                <w:b/>
                <w:i/>
              </w:rPr>
              <w:t>Priloga</w:t>
            </w:r>
            <w:r>
              <w:rPr>
                <w:rFonts w:ascii="Tahoma" w:hAnsi="Tahoma" w:cs="Tahoma"/>
                <w:b/>
                <w:i/>
              </w:rPr>
              <w:t xml:space="preserve"> 4/3</w:t>
            </w:r>
          </w:p>
        </w:tc>
      </w:tr>
    </w:tbl>
    <w:p w14:paraId="3B46DD5C" w14:textId="7975400A" w:rsidR="008F7BD6" w:rsidRDefault="008F7BD6" w:rsidP="003B5750">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226B340" w14:textId="77777777" w:rsidR="003A0C74" w:rsidRDefault="003A0C74" w:rsidP="003B5750">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106C7D0" w14:textId="77777777" w:rsidTr="00E77703">
        <w:tc>
          <w:tcPr>
            <w:tcW w:w="7508" w:type="dxa"/>
            <w:tcBorders>
              <w:top w:val="single" w:sz="4" w:space="0" w:color="auto"/>
              <w:bottom w:val="single" w:sz="4" w:space="0" w:color="auto"/>
            </w:tcBorders>
          </w:tcPr>
          <w:p w14:paraId="6C39AD7E" w14:textId="72608BDC" w:rsidR="00E77703" w:rsidRPr="00CE1BAD" w:rsidRDefault="00E77703" w:rsidP="003B5750">
            <w:pPr>
              <w:rPr>
                <w:rFonts w:ascii="Tahoma" w:hAnsi="Tahoma" w:cs="Tahoma"/>
              </w:rPr>
            </w:pPr>
            <w:r>
              <w:br w:type="page"/>
            </w:r>
            <w:r>
              <w:br w:type="page"/>
            </w:r>
            <w:r>
              <w:rPr>
                <w:rFonts w:ascii="Tahoma" w:hAnsi="Tahoma" w:cs="Tahoma"/>
                <w:b/>
              </w:rPr>
              <w:br w:type="page"/>
            </w:r>
            <w:r>
              <w:rPr>
                <w:rFonts w:ascii="Tahoma" w:hAnsi="Tahoma" w:cs="Tahoma"/>
              </w:rPr>
              <w:t>DOKAZILO O USPOSOBLJENOSTI KADRA</w:t>
            </w:r>
          </w:p>
        </w:tc>
        <w:tc>
          <w:tcPr>
            <w:tcW w:w="1418" w:type="dxa"/>
            <w:tcBorders>
              <w:top w:val="single" w:sz="4" w:space="0" w:color="auto"/>
              <w:bottom w:val="single" w:sz="4" w:space="0" w:color="auto"/>
            </w:tcBorders>
          </w:tcPr>
          <w:p w14:paraId="7BC1B341" w14:textId="7D0F8193" w:rsidR="00E77703" w:rsidRPr="00FD54B4" w:rsidRDefault="00E77703" w:rsidP="003B5750">
            <w:pPr>
              <w:rPr>
                <w:rFonts w:ascii="Tahoma" w:hAnsi="Tahoma" w:cs="Tahoma"/>
                <w:b/>
              </w:rPr>
            </w:pPr>
            <w:r w:rsidRPr="00CE1BAD">
              <w:rPr>
                <w:rFonts w:ascii="Tahoma" w:hAnsi="Tahoma" w:cs="Tahoma"/>
                <w:b/>
                <w:i/>
              </w:rPr>
              <w:t>Priloga</w:t>
            </w:r>
            <w:r>
              <w:rPr>
                <w:rFonts w:ascii="Tahoma" w:hAnsi="Tahoma" w:cs="Tahoma"/>
                <w:b/>
                <w:i/>
              </w:rPr>
              <w:t xml:space="preserve"> 5</w:t>
            </w:r>
          </w:p>
        </w:tc>
      </w:tr>
    </w:tbl>
    <w:p w14:paraId="28A6DCD4" w14:textId="76923C29" w:rsidR="008F7BD6" w:rsidRDefault="003A0C74" w:rsidP="003B5750">
      <w:pPr>
        <w:jc w:val="both"/>
        <w:rPr>
          <w:rFonts w:ascii="Tahoma" w:hAnsi="Tahoma" w:cs="Tahoma"/>
        </w:rPr>
      </w:pPr>
      <w:r w:rsidRPr="00FD067D">
        <w:rPr>
          <w:rFonts w:ascii="Tahoma" w:hAnsi="Tahoma" w:cs="Tahoma"/>
        </w:rPr>
        <w:t>Prilogo je potrebno izpolniti, podpisati in žigosati</w:t>
      </w:r>
      <w:r>
        <w:rPr>
          <w:rFonts w:ascii="Tahoma" w:hAnsi="Tahoma" w:cs="Tahoma"/>
        </w:rPr>
        <w:t>.</w:t>
      </w:r>
    </w:p>
    <w:p w14:paraId="631AE7BB" w14:textId="77777777" w:rsidR="003A0C74" w:rsidRDefault="003A0C74" w:rsidP="003B5750">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161CD863" w14:textId="77777777" w:rsidTr="00E77703">
        <w:tc>
          <w:tcPr>
            <w:tcW w:w="7508" w:type="dxa"/>
            <w:tcBorders>
              <w:top w:val="single" w:sz="4" w:space="0" w:color="auto"/>
              <w:bottom w:val="single" w:sz="4" w:space="0" w:color="auto"/>
            </w:tcBorders>
          </w:tcPr>
          <w:p w14:paraId="55A54F00" w14:textId="756E5227" w:rsidR="00E77703" w:rsidRPr="00CE1BAD" w:rsidRDefault="00E77703" w:rsidP="003B5750">
            <w:pPr>
              <w:rPr>
                <w:rFonts w:ascii="Tahoma" w:hAnsi="Tahoma" w:cs="Tahoma"/>
              </w:rPr>
            </w:pPr>
            <w:r>
              <w:br w:type="page"/>
            </w:r>
            <w:r>
              <w:br w:type="page"/>
            </w:r>
            <w:r w:rsidR="00E60939">
              <w:rPr>
                <w:rFonts w:ascii="Tahoma" w:hAnsi="Tahoma" w:cs="Tahoma"/>
              </w:rPr>
              <w:t>VZOREC OKVIRNEGA SPORAZUMA</w:t>
            </w:r>
          </w:p>
        </w:tc>
        <w:tc>
          <w:tcPr>
            <w:tcW w:w="1418" w:type="dxa"/>
            <w:tcBorders>
              <w:top w:val="single" w:sz="4" w:space="0" w:color="auto"/>
              <w:bottom w:val="single" w:sz="4" w:space="0" w:color="auto"/>
            </w:tcBorders>
          </w:tcPr>
          <w:p w14:paraId="41D4A724" w14:textId="1BA2BD0F" w:rsidR="00E77703" w:rsidRPr="00FD54B4" w:rsidRDefault="00E77703" w:rsidP="003B5750">
            <w:pPr>
              <w:rPr>
                <w:rFonts w:ascii="Tahoma" w:hAnsi="Tahoma" w:cs="Tahoma"/>
                <w:b/>
              </w:rPr>
            </w:pPr>
            <w:r w:rsidRPr="00CE1BAD">
              <w:rPr>
                <w:rFonts w:ascii="Tahoma" w:hAnsi="Tahoma" w:cs="Tahoma"/>
                <w:b/>
                <w:i/>
              </w:rPr>
              <w:t>Priloga</w:t>
            </w:r>
            <w:r>
              <w:rPr>
                <w:rFonts w:ascii="Tahoma" w:hAnsi="Tahoma" w:cs="Tahoma"/>
                <w:b/>
                <w:i/>
              </w:rPr>
              <w:t xml:space="preserve"> 6</w:t>
            </w:r>
          </w:p>
        </w:tc>
      </w:tr>
    </w:tbl>
    <w:p w14:paraId="25D59820" w14:textId="57AC7C32" w:rsidR="00E60939" w:rsidRPr="00E60939" w:rsidRDefault="00E60939" w:rsidP="00E60939">
      <w:pPr>
        <w:jc w:val="both"/>
        <w:rPr>
          <w:rFonts w:ascii="Tahoma" w:hAnsi="Tahoma" w:cs="Tahoma"/>
        </w:rPr>
      </w:pPr>
      <w:r w:rsidRPr="00E60939">
        <w:rPr>
          <w:rFonts w:ascii="Tahoma" w:hAnsi="Tahoma" w:cs="Tahoma"/>
        </w:rPr>
        <w:t>Osnutek okvirnega sporazuma</w:t>
      </w:r>
      <w:r w:rsidR="008F7BD6" w:rsidRPr="00E60939">
        <w:rPr>
          <w:rFonts w:ascii="Tahoma" w:hAnsi="Tahoma" w:cs="Tahoma"/>
        </w:rPr>
        <w:t xml:space="preserve"> je sestavni del r</w:t>
      </w:r>
      <w:r w:rsidRPr="00E60939">
        <w:rPr>
          <w:rFonts w:ascii="Tahoma" w:hAnsi="Tahoma" w:cs="Tahoma"/>
        </w:rPr>
        <w:t xml:space="preserve">azpisne dokumentacije. Ponudnik z </w:t>
      </w:r>
      <w:r w:rsidRPr="00E60939">
        <w:rPr>
          <w:rFonts w:ascii="Tahoma" w:hAnsi="Tahoma" w:cs="Tahoma"/>
          <w:szCs w:val="22"/>
        </w:rPr>
        <w:t>oddajo ESPD obrazca oziroma z oddajo ponudbe (Priloga 2), s katero izjavlja, da je ponudba v skladu z vsemi zahtevami in pogoji razpisne dokumentacije.</w:t>
      </w:r>
    </w:p>
    <w:p w14:paraId="265460E1" w14:textId="3D49A833" w:rsidR="003C78E7" w:rsidRDefault="008F7BD6" w:rsidP="003B5750">
      <w:pPr>
        <w:rPr>
          <w:rFonts w:ascii="Tahoma" w:hAnsi="Tahoma" w:cs="Tahoma"/>
        </w:rPr>
      </w:pPr>
      <w:r w:rsidRPr="008F7BD6">
        <w:rPr>
          <w:rFonts w:ascii="Tahoma" w:hAnsi="Tahoma" w:cs="Tahoma"/>
        </w:rPr>
        <w:t xml:space="preserve">Ponudnik osnutek </w:t>
      </w:r>
      <w:r w:rsidR="00E60939">
        <w:rPr>
          <w:rFonts w:ascii="Tahoma" w:hAnsi="Tahoma" w:cs="Tahoma"/>
        </w:rPr>
        <w:t>okvirnega sporazuma</w:t>
      </w:r>
      <w:r w:rsidRPr="008F7BD6">
        <w:rPr>
          <w:rFonts w:ascii="Tahoma" w:hAnsi="Tahoma" w:cs="Tahoma"/>
        </w:rPr>
        <w:t xml:space="preserve"> izpolni in priloži k ponudbeni dokumentaciji.</w:t>
      </w:r>
    </w:p>
    <w:p w14:paraId="32E99E28" w14:textId="77777777" w:rsidR="003A0C74" w:rsidRDefault="003A0C74" w:rsidP="003B5750">
      <w:pPr>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49C600A5" w14:textId="77777777" w:rsidTr="00E77703">
        <w:tc>
          <w:tcPr>
            <w:tcW w:w="7508" w:type="dxa"/>
            <w:tcBorders>
              <w:top w:val="single" w:sz="4" w:space="0" w:color="auto"/>
              <w:bottom w:val="single" w:sz="4" w:space="0" w:color="auto"/>
            </w:tcBorders>
          </w:tcPr>
          <w:p w14:paraId="02244C41" w14:textId="154C499A" w:rsidR="00E77703" w:rsidRPr="00CE1BAD" w:rsidRDefault="00E77703" w:rsidP="003B5750">
            <w:pPr>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VZOREC FINANČNEGA ZAVAROVANJA ZA DOBRO IZVEDBO OBVEZNOSTI</w:t>
            </w:r>
          </w:p>
        </w:tc>
        <w:tc>
          <w:tcPr>
            <w:tcW w:w="1418" w:type="dxa"/>
            <w:tcBorders>
              <w:top w:val="single" w:sz="4" w:space="0" w:color="auto"/>
              <w:bottom w:val="single" w:sz="4" w:space="0" w:color="auto"/>
            </w:tcBorders>
          </w:tcPr>
          <w:p w14:paraId="77FD417B" w14:textId="25C1FE3C" w:rsidR="00E77703" w:rsidRPr="00CE1BAD" w:rsidRDefault="00E77703" w:rsidP="003B5750">
            <w:pPr>
              <w:rPr>
                <w:rFonts w:ascii="Tahoma" w:hAnsi="Tahoma" w:cs="Tahoma"/>
                <w:b/>
                <w:i/>
              </w:rPr>
            </w:pPr>
            <w:r w:rsidRPr="00CE1BAD">
              <w:rPr>
                <w:rFonts w:ascii="Tahoma" w:hAnsi="Tahoma" w:cs="Tahoma"/>
                <w:b/>
                <w:i/>
              </w:rPr>
              <w:t>Priloga</w:t>
            </w:r>
            <w:r>
              <w:rPr>
                <w:rFonts w:ascii="Tahoma" w:hAnsi="Tahoma" w:cs="Tahoma"/>
                <w:b/>
                <w:i/>
              </w:rPr>
              <w:t xml:space="preserve"> 7</w:t>
            </w:r>
          </w:p>
        </w:tc>
      </w:tr>
    </w:tbl>
    <w:p w14:paraId="7B91D5FB" w14:textId="48117106" w:rsidR="00B977D9" w:rsidRPr="00B977D9" w:rsidRDefault="00B977D9" w:rsidP="003B5750">
      <w:pPr>
        <w:rPr>
          <w:rFonts w:ascii="Tahoma" w:hAnsi="Tahoma" w:cs="Tahoma"/>
        </w:rPr>
      </w:pPr>
      <w:r w:rsidRPr="00B977D9">
        <w:rPr>
          <w:rFonts w:ascii="Tahoma" w:hAnsi="Tahoma" w:cs="Tahoma"/>
        </w:rPr>
        <w:t>Razpisni dokumentaciji je priložen vzorec zavarovanja. Vzorca ni treba prilagati ponudbi.</w:t>
      </w:r>
    </w:p>
    <w:p w14:paraId="39BCECAD" w14:textId="3866EAE3" w:rsidR="00BA5209" w:rsidRDefault="00BA5209" w:rsidP="003B5750">
      <w:pPr>
        <w:rPr>
          <w:rFonts w:ascii="Tahoma" w:hAnsi="Tahoma" w:cs="Tahoma"/>
        </w:rPr>
      </w:pPr>
    </w:p>
    <w:tbl>
      <w:tblPr>
        <w:tblW w:w="892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3321A" w:rsidRPr="00DC6210" w14:paraId="1D35F232" w14:textId="77777777" w:rsidTr="00E60939">
        <w:trPr>
          <w:trHeight w:val="167"/>
        </w:trPr>
        <w:tc>
          <w:tcPr>
            <w:tcW w:w="7508" w:type="dxa"/>
            <w:tcBorders>
              <w:top w:val="single" w:sz="4" w:space="0" w:color="auto"/>
              <w:left w:val="single" w:sz="4" w:space="0" w:color="auto"/>
              <w:bottom w:val="single" w:sz="4" w:space="0" w:color="auto"/>
            </w:tcBorders>
          </w:tcPr>
          <w:p w14:paraId="551ADE42" w14:textId="77777777" w:rsidR="00E3321A" w:rsidRPr="00DC6210" w:rsidRDefault="00E3321A" w:rsidP="00DC6210">
            <w:pPr>
              <w:rPr>
                <w:rFonts w:ascii="Tahoma" w:hAnsi="Tahoma" w:cs="Tahoma"/>
              </w:rPr>
            </w:pPr>
            <w:r w:rsidRPr="00DC6210">
              <w:rPr>
                <w:rFonts w:ascii="Tahoma" w:hAnsi="Tahoma" w:cs="Tahoma"/>
              </w:rPr>
              <w:t>IZJAVA O VAROVANJU PODATKOV</w:t>
            </w:r>
          </w:p>
        </w:tc>
        <w:tc>
          <w:tcPr>
            <w:tcW w:w="1418" w:type="dxa"/>
          </w:tcPr>
          <w:p w14:paraId="02CD68B1" w14:textId="4DC74DF7" w:rsidR="00E3321A" w:rsidRPr="00DC6210" w:rsidRDefault="00E3321A" w:rsidP="00DC6210">
            <w:pPr>
              <w:rPr>
                <w:rFonts w:ascii="Tahoma" w:hAnsi="Tahoma" w:cs="Tahoma"/>
                <w:b/>
              </w:rPr>
            </w:pPr>
            <w:r w:rsidRPr="00DC6210">
              <w:rPr>
                <w:rFonts w:ascii="Tahoma" w:hAnsi="Tahoma" w:cs="Tahoma"/>
                <w:b/>
                <w:i/>
              </w:rPr>
              <w:t xml:space="preserve">Priloga     </w:t>
            </w:r>
            <w:r>
              <w:rPr>
                <w:rFonts w:ascii="Tahoma" w:hAnsi="Tahoma" w:cs="Tahoma"/>
                <w:b/>
                <w:i/>
              </w:rPr>
              <w:t>8</w:t>
            </w:r>
          </w:p>
        </w:tc>
      </w:tr>
    </w:tbl>
    <w:p w14:paraId="39991BDE" w14:textId="77777777" w:rsidR="00DC6210" w:rsidRPr="00DC6210" w:rsidRDefault="00DC6210" w:rsidP="00DC6210">
      <w:pPr>
        <w:rPr>
          <w:rFonts w:ascii="Tahoma" w:hAnsi="Tahoma" w:cs="Tahoma"/>
        </w:rPr>
      </w:pPr>
      <w:r w:rsidRPr="00DC6210">
        <w:rPr>
          <w:rFonts w:ascii="Tahoma" w:hAnsi="Tahoma" w:cs="Tahoma"/>
        </w:rPr>
        <w:t>Ponudnik izpolni in podpiše izjavo o varovanju podatkov, ki bo sestavni del okvirnega sporazuma.</w:t>
      </w:r>
    </w:p>
    <w:p w14:paraId="4288CFC9" w14:textId="1958FC13" w:rsidR="00BA5209" w:rsidRDefault="00BA5209" w:rsidP="003B5750">
      <w:pPr>
        <w:rPr>
          <w:rFonts w:ascii="Tahoma" w:hAnsi="Tahoma" w:cs="Tahoma"/>
        </w:rPr>
      </w:pPr>
    </w:p>
    <w:p w14:paraId="628C0209" w14:textId="49AE49B8" w:rsidR="00111F5C" w:rsidRDefault="00111F5C" w:rsidP="005660A7">
      <w:pPr>
        <w:keepNext/>
        <w:keepLines/>
        <w:rPr>
          <w:rFonts w:ascii="Tahoma" w:hAnsi="Tahoma" w:cs="Tahoma"/>
        </w:rPr>
      </w:pPr>
    </w:p>
    <w:p w14:paraId="08B4A4C7" w14:textId="6EB8936E" w:rsidR="00E657ED" w:rsidRDefault="00E657ED" w:rsidP="005660A7">
      <w:pPr>
        <w:keepNext/>
        <w:keepLines/>
        <w:jc w:val="both"/>
        <w:rPr>
          <w:rFonts w:ascii="Tahoma" w:hAnsi="Tahoma" w:cs="Tahoma"/>
          <w:sz w:val="16"/>
        </w:rPr>
      </w:pPr>
    </w:p>
    <w:p w14:paraId="39FCE689" w14:textId="60F6C29C" w:rsidR="00E657ED" w:rsidRDefault="00E657ED" w:rsidP="005660A7">
      <w:pPr>
        <w:keepNext/>
        <w:keepLines/>
        <w:jc w:val="both"/>
        <w:rPr>
          <w:rFonts w:ascii="Tahoma" w:hAnsi="Tahoma" w:cs="Tahoma"/>
          <w:sz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410D7F" w:rsidRPr="00C8579C" w14:paraId="4845A33E" w14:textId="77777777" w:rsidTr="00CB45E0">
        <w:tc>
          <w:tcPr>
            <w:tcW w:w="7725" w:type="dxa"/>
          </w:tcPr>
          <w:p w14:paraId="5C2BBE5A" w14:textId="77777777" w:rsidR="00410D7F" w:rsidRPr="00C8579C" w:rsidRDefault="00410D7F" w:rsidP="00CB45E0">
            <w:pPr>
              <w:keepNext/>
              <w:keepLines/>
              <w:jc w:val="both"/>
              <w:rPr>
                <w:rFonts w:ascii="Tahoma" w:hAnsi="Tahoma" w:cs="Tahoma"/>
              </w:rPr>
            </w:pPr>
            <w:r>
              <w:rPr>
                <w:rFonts w:ascii="Tahoma" w:hAnsi="Tahoma" w:cs="Tahoma"/>
              </w:rPr>
              <w:t xml:space="preserve">POVZETEK </w:t>
            </w:r>
            <w:r w:rsidRPr="00814B42">
              <w:rPr>
                <w:rFonts w:ascii="Tahoma" w:hAnsi="Tahoma" w:cs="Tahoma"/>
              </w:rPr>
              <w:t>PONUDBENE CENE</w:t>
            </w:r>
          </w:p>
        </w:tc>
        <w:tc>
          <w:tcPr>
            <w:tcW w:w="1626" w:type="dxa"/>
          </w:tcPr>
          <w:p w14:paraId="15325DD0" w14:textId="77777777" w:rsidR="00410D7F" w:rsidRPr="00C8579C" w:rsidRDefault="00410D7F" w:rsidP="00CB45E0">
            <w:pPr>
              <w:keepNext/>
              <w:keepLines/>
              <w:jc w:val="both"/>
              <w:rPr>
                <w:rFonts w:ascii="Tahoma" w:hAnsi="Tahoma" w:cs="Tahoma"/>
                <w:b/>
                <w:i/>
              </w:rPr>
            </w:pPr>
          </w:p>
        </w:tc>
      </w:tr>
    </w:tbl>
    <w:p w14:paraId="32946195" w14:textId="77777777" w:rsidR="00410D7F" w:rsidRPr="00C8579C" w:rsidRDefault="00410D7F" w:rsidP="00410D7F">
      <w:pPr>
        <w:keepNext/>
        <w:keepLines/>
        <w:jc w:val="both"/>
        <w:rPr>
          <w:rFonts w:ascii="Tahoma" w:hAnsi="Tahoma" w:cs="Tahoma"/>
        </w:rPr>
      </w:pPr>
    </w:p>
    <w:p w14:paraId="017065BA" w14:textId="29B8228E" w:rsidR="00410D7F" w:rsidRPr="00C8579C" w:rsidRDefault="00410D7F" w:rsidP="00410D7F">
      <w:pPr>
        <w:keepNext/>
        <w:keepLines/>
        <w:jc w:val="both"/>
        <w:rPr>
          <w:rFonts w:ascii="Tahoma" w:hAnsi="Tahoma" w:cs="Tahoma"/>
          <w:i/>
        </w:rPr>
      </w:pPr>
      <w:r w:rsidRPr="00C8579C">
        <w:rPr>
          <w:rFonts w:ascii="Tahoma" w:hAnsi="Tahoma" w:cs="Tahoma"/>
          <w:b/>
        </w:rPr>
        <w:t>Ponudnik: ________________________________</w:t>
      </w:r>
      <w:r>
        <w:rPr>
          <w:rFonts w:ascii="Tahoma" w:hAnsi="Tahoma" w:cs="Tahoma"/>
          <w:b/>
        </w:rPr>
        <w:t>________________________</w:t>
      </w:r>
      <w:r w:rsidRPr="00C8579C">
        <w:rPr>
          <w:rFonts w:ascii="Tahoma" w:hAnsi="Tahoma" w:cs="Tahoma"/>
          <w:b/>
        </w:rPr>
        <w:t xml:space="preserve"> </w:t>
      </w:r>
      <w:r w:rsidRPr="00C8579C">
        <w:rPr>
          <w:rFonts w:ascii="Tahoma" w:hAnsi="Tahoma" w:cs="Tahoma"/>
          <w:i/>
        </w:rPr>
        <w:t>(naziv ponudnika)</w:t>
      </w:r>
    </w:p>
    <w:p w14:paraId="4FFB46D1" w14:textId="77777777" w:rsidR="00410D7F" w:rsidRPr="00C8579C" w:rsidRDefault="00410D7F" w:rsidP="00410D7F">
      <w:pPr>
        <w:keepNext/>
        <w:keepLines/>
        <w:jc w:val="both"/>
        <w:rPr>
          <w:rFonts w:ascii="Tahoma" w:hAnsi="Tahoma" w:cs="Tahoma"/>
        </w:rPr>
      </w:pPr>
    </w:p>
    <w:p w14:paraId="75D8AD3F" w14:textId="5AAF1FEA" w:rsidR="00410D7F" w:rsidRDefault="00410D7F" w:rsidP="00410D7F">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BA5209" w:rsidRPr="00BA5209">
        <w:rPr>
          <w:rFonts w:ascii="Tahoma" w:hAnsi="Tahoma" w:cs="Tahoma"/>
          <w:b/>
        </w:rPr>
        <w:t>JHL-</w:t>
      </w:r>
      <w:r w:rsidR="00BA5209">
        <w:rPr>
          <w:rFonts w:ascii="Tahoma" w:hAnsi="Tahoma" w:cs="Tahoma"/>
          <w:b/>
        </w:rPr>
        <w:t>10</w:t>
      </w:r>
      <w:r w:rsidR="00752DB4">
        <w:rPr>
          <w:rFonts w:ascii="Tahoma" w:hAnsi="Tahoma" w:cs="Tahoma"/>
          <w:b/>
        </w:rPr>
        <w:t>/23 Vzdrževanje in razširitev VMW</w:t>
      </w:r>
      <w:r w:rsidR="00BA5209" w:rsidRPr="00BA5209">
        <w:rPr>
          <w:rFonts w:ascii="Tahoma" w:hAnsi="Tahoma" w:cs="Tahoma"/>
          <w:b/>
        </w:rPr>
        <w:t>ARE</w:t>
      </w:r>
    </w:p>
    <w:p w14:paraId="0EB4219A" w14:textId="58ABC8F0" w:rsidR="00BA5209" w:rsidRDefault="00BA5209" w:rsidP="00410D7F">
      <w:pPr>
        <w:keepNext/>
        <w:keepLines/>
        <w:jc w:val="both"/>
        <w:rPr>
          <w:rFonts w:ascii="Tahoma" w:hAnsi="Tahoma" w:cs="Tahoma"/>
          <w:b/>
        </w:rPr>
      </w:pPr>
    </w:p>
    <w:p w14:paraId="5148779A" w14:textId="3607F05A" w:rsidR="00BA5209" w:rsidRDefault="00BA5209" w:rsidP="00410D7F">
      <w:pPr>
        <w:keepNext/>
        <w:keepLines/>
        <w:jc w:val="both"/>
        <w:rPr>
          <w:rFonts w:ascii="Tahoma" w:hAnsi="Tahoma" w:cs="Tahoma"/>
          <w:b/>
        </w:rPr>
      </w:pPr>
    </w:p>
    <w:p w14:paraId="699C7047" w14:textId="77777777" w:rsidR="00BA5209" w:rsidRPr="00C8579C" w:rsidRDefault="00BA5209" w:rsidP="00410D7F">
      <w:pPr>
        <w:keepNext/>
        <w:keepLines/>
        <w:jc w:val="both"/>
        <w:rPr>
          <w:rFonts w:ascii="Tahoma" w:hAnsi="Tahoma" w:cs="Tahoma"/>
          <w:b/>
        </w:rPr>
      </w:pPr>
    </w:p>
    <w:p w14:paraId="147B2FB8" w14:textId="77777777" w:rsidR="00410D7F" w:rsidRPr="00C8579C" w:rsidRDefault="00410D7F" w:rsidP="00410D7F">
      <w:pPr>
        <w:keepNext/>
        <w:keepLines/>
        <w:jc w:val="both"/>
        <w:rPr>
          <w:rFonts w:ascii="Tahoma" w:hAnsi="Tahoma" w:cs="Tahoma"/>
          <w:b/>
        </w:rPr>
      </w:pPr>
      <w:r w:rsidRPr="00C8579C">
        <w:rPr>
          <w:rFonts w:ascii="Tahoma" w:hAnsi="Tahoma" w:cs="Tahoma"/>
          <w:b/>
        </w:rPr>
        <w:t xml:space="preserve"> </w:t>
      </w:r>
    </w:p>
    <w:p w14:paraId="54E253A0" w14:textId="77777777" w:rsidR="00410D7F" w:rsidRPr="00C8579C" w:rsidRDefault="00410D7F" w:rsidP="00672DDE">
      <w:pPr>
        <w:pStyle w:val="Odstavekseznama"/>
        <w:keepNext/>
        <w:keepLines/>
        <w:numPr>
          <w:ilvl w:val="0"/>
          <w:numId w:val="18"/>
        </w:numPr>
        <w:ind w:hanging="720"/>
        <w:jc w:val="both"/>
        <w:rPr>
          <w:rFonts w:ascii="Tahoma" w:hAnsi="Tahoma" w:cs="Tahoma"/>
          <w:b/>
        </w:rPr>
      </w:pPr>
      <w:r w:rsidRPr="00C8579C">
        <w:rPr>
          <w:rFonts w:ascii="Tahoma" w:hAnsi="Tahoma" w:cs="Tahoma"/>
          <w:b/>
        </w:rPr>
        <w:t xml:space="preserve">PONUDBENA </w:t>
      </w:r>
      <w:r>
        <w:rPr>
          <w:rFonts w:ascii="Tahoma" w:hAnsi="Tahoma" w:cs="Tahoma"/>
          <w:b/>
        </w:rPr>
        <w:t>VREDNOST V EUR BREZ DDV</w:t>
      </w:r>
    </w:p>
    <w:p w14:paraId="417C77ED" w14:textId="234FF9CF" w:rsidR="00410D7F" w:rsidRDefault="00410D7F" w:rsidP="005660A7">
      <w:pPr>
        <w:keepNext/>
        <w:keepLines/>
        <w:jc w:val="both"/>
        <w:rPr>
          <w:rFonts w:ascii="Tahoma" w:hAnsi="Tahoma" w:cs="Tahoma"/>
          <w:sz w:val="16"/>
        </w:rPr>
      </w:pPr>
    </w:p>
    <w:p w14:paraId="4E2F37DD" w14:textId="384805F6" w:rsidR="00410D7F" w:rsidRDefault="00410D7F" w:rsidP="005660A7">
      <w:pPr>
        <w:keepNext/>
        <w:keepLines/>
        <w:jc w:val="both"/>
        <w:rPr>
          <w:rFonts w:ascii="Tahoma" w:hAnsi="Tahoma" w:cs="Tahoma"/>
          <w:sz w:val="16"/>
        </w:rPr>
      </w:pP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410D7F" w:rsidRPr="00193395" w14:paraId="00078C36" w14:textId="77777777" w:rsidTr="00CB45E0">
        <w:trPr>
          <w:trHeight w:val="525"/>
        </w:trPr>
        <w:tc>
          <w:tcPr>
            <w:tcW w:w="5245" w:type="dxa"/>
          </w:tcPr>
          <w:p w14:paraId="67851029" w14:textId="77777777" w:rsidR="00410D7F" w:rsidRPr="00193395" w:rsidRDefault="00410D7F" w:rsidP="00CB45E0">
            <w:pPr>
              <w:keepNext/>
              <w:keepLines/>
              <w:ind w:left="-70"/>
              <w:rPr>
                <w:rFonts w:ascii="Tahoma" w:hAnsi="Tahoma" w:cs="Tahoma"/>
              </w:rPr>
            </w:pPr>
          </w:p>
          <w:p w14:paraId="76C9D5C6"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381B07D0"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8D6AF97" w14:textId="77777777" w:rsidTr="00CB45E0">
        <w:tc>
          <w:tcPr>
            <w:tcW w:w="5245" w:type="dxa"/>
          </w:tcPr>
          <w:p w14:paraId="3C9A9855" w14:textId="77777777" w:rsidR="00410D7F" w:rsidRPr="00193395" w:rsidRDefault="00410D7F" w:rsidP="00CB45E0">
            <w:pPr>
              <w:keepNext/>
              <w:keepLines/>
              <w:rPr>
                <w:rFonts w:ascii="Tahoma" w:hAnsi="Tahoma" w:cs="Tahoma"/>
              </w:rPr>
            </w:pPr>
          </w:p>
          <w:p w14:paraId="11D2CEDF" w14:textId="77777777" w:rsidR="00410D7F" w:rsidRPr="00193395" w:rsidRDefault="00410D7F" w:rsidP="00CB45E0">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F5707E4"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5D3C97F" w14:textId="77777777" w:rsidTr="00CB45E0">
        <w:tc>
          <w:tcPr>
            <w:tcW w:w="5245" w:type="dxa"/>
            <w:vAlign w:val="center"/>
          </w:tcPr>
          <w:p w14:paraId="4F1AEDB3" w14:textId="77777777" w:rsidR="00410D7F" w:rsidRPr="00193395" w:rsidRDefault="00410D7F" w:rsidP="00CB45E0">
            <w:pPr>
              <w:keepNext/>
              <w:keepLines/>
              <w:rPr>
                <w:rFonts w:ascii="Tahoma" w:hAnsi="Tahoma" w:cs="Tahoma"/>
              </w:rPr>
            </w:pPr>
          </w:p>
          <w:p w14:paraId="571DCE8F"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2D8A1852"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bl>
    <w:p w14:paraId="3E196E95" w14:textId="77777777" w:rsidR="00410D7F" w:rsidRDefault="00410D7F" w:rsidP="005660A7">
      <w:pPr>
        <w:keepNext/>
        <w:keepLines/>
        <w:jc w:val="both"/>
        <w:rPr>
          <w:rFonts w:ascii="Tahoma" w:hAnsi="Tahoma" w:cs="Tahoma"/>
          <w:sz w:val="16"/>
        </w:rPr>
      </w:pPr>
    </w:p>
    <w:p w14:paraId="6640C8D8" w14:textId="4E7779E0" w:rsidR="00E657ED" w:rsidRDefault="00E657ED" w:rsidP="005660A7">
      <w:pPr>
        <w:keepNext/>
        <w:keepLines/>
        <w:jc w:val="both"/>
        <w:rPr>
          <w:rFonts w:ascii="Tahoma" w:hAnsi="Tahoma" w:cs="Tahoma"/>
          <w:sz w:val="16"/>
        </w:rPr>
      </w:pPr>
    </w:p>
    <w:p w14:paraId="588B5858" w14:textId="0200F2C9" w:rsidR="00E657ED" w:rsidRDefault="00E657ED" w:rsidP="005660A7">
      <w:pPr>
        <w:keepNext/>
        <w:keepLines/>
        <w:jc w:val="both"/>
        <w:rPr>
          <w:rFonts w:ascii="Tahoma" w:hAnsi="Tahoma" w:cs="Tahoma"/>
          <w:sz w:val="16"/>
        </w:rPr>
      </w:pPr>
    </w:p>
    <w:p w14:paraId="796EB440" w14:textId="5F3AF6C8" w:rsidR="00410D7F" w:rsidRDefault="00410D7F" w:rsidP="005660A7">
      <w:pPr>
        <w:keepNext/>
        <w:keepLines/>
        <w:jc w:val="both"/>
        <w:rPr>
          <w:rFonts w:ascii="Tahoma" w:hAnsi="Tahoma" w:cs="Tahoma"/>
          <w:sz w:val="16"/>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410D7F" w:rsidRPr="00C8579C" w14:paraId="45800E4C" w14:textId="77777777" w:rsidTr="00CB45E0">
        <w:trPr>
          <w:trHeight w:val="235"/>
        </w:trPr>
        <w:tc>
          <w:tcPr>
            <w:tcW w:w="3402" w:type="dxa"/>
            <w:tcBorders>
              <w:bottom w:val="single" w:sz="4" w:space="0" w:color="auto"/>
            </w:tcBorders>
          </w:tcPr>
          <w:p w14:paraId="50C611F9" w14:textId="77777777" w:rsidR="00410D7F" w:rsidRPr="00C8579C" w:rsidRDefault="00410D7F" w:rsidP="00CB45E0">
            <w:pPr>
              <w:keepNext/>
              <w:keepLines/>
              <w:jc w:val="both"/>
              <w:rPr>
                <w:rFonts w:ascii="Tahoma" w:hAnsi="Tahoma" w:cs="Tahoma"/>
                <w:snapToGrid w:val="0"/>
                <w:color w:val="000000"/>
              </w:rPr>
            </w:pPr>
          </w:p>
        </w:tc>
        <w:tc>
          <w:tcPr>
            <w:tcW w:w="2127" w:type="dxa"/>
          </w:tcPr>
          <w:p w14:paraId="59AC5AE4" w14:textId="77777777" w:rsidR="00410D7F" w:rsidRPr="00C8579C" w:rsidRDefault="00410D7F" w:rsidP="00CB45E0">
            <w:pPr>
              <w:keepNext/>
              <w:keepLines/>
              <w:jc w:val="center"/>
              <w:rPr>
                <w:rFonts w:ascii="Tahoma" w:hAnsi="Tahoma" w:cs="Tahoma"/>
                <w:snapToGrid w:val="0"/>
                <w:color w:val="000000"/>
              </w:rPr>
            </w:pPr>
          </w:p>
        </w:tc>
        <w:tc>
          <w:tcPr>
            <w:tcW w:w="3543" w:type="dxa"/>
            <w:tcBorders>
              <w:bottom w:val="single" w:sz="4" w:space="0" w:color="auto"/>
            </w:tcBorders>
          </w:tcPr>
          <w:p w14:paraId="4427CA13" w14:textId="77777777" w:rsidR="00410D7F" w:rsidRPr="00C8579C" w:rsidRDefault="00410D7F" w:rsidP="00CB45E0">
            <w:pPr>
              <w:keepNext/>
              <w:keepLines/>
              <w:tabs>
                <w:tab w:val="left" w:pos="567"/>
                <w:tab w:val="num" w:pos="851"/>
                <w:tab w:val="left" w:pos="993"/>
              </w:tabs>
              <w:jc w:val="both"/>
              <w:rPr>
                <w:rFonts w:ascii="Tahoma" w:hAnsi="Tahoma" w:cs="Tahoma"/>
                <w:snapToGrid w:val="0"/>
                <w:color w:val="000000"/>
                <w:sz w:val="28"/>
              </w:rPr>
            </w:pPr>
          </w:p>
        </w:tc>
      </w:tr>
      <w:tr w:rsidR="00410D7F" w:rsidRPr="00C8579C" w14:paraId="72F55614" w14:textId="77777777" w:rsidTr="00CB45E0">
        <w:trPr>
          <w:trHeight w:val="235"/>
        </w:trPr>
        <w:tc>
          <w:tcPr>
            <w:tcW w:w="3402" w:type="dxa"/>
            <w:tcBorders>
              <w:top w:val="single" w:sz="4" w:space="0" w:color="auto"/>
            </w:tcBorders>
          </w:tcPr>
          <w:p w14:paraId="5CB159D1"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1ACF8976"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6D921E0"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741A42DA" w14:textId="3FF479CA" w:rsidR="00410D7F" w:rsidRDefault="00410D7F" w:rsidP="005660A7">
      <w:pPr>
        <w:keepNext/>
        <w:keepLines/>
        <w:jc w:val="both"/>
        <w:rPr>
          <w:rFonts w:ascii="Tahoma" w:hAnsi="Tahoma" w:cs="Tahoma"/>
          <w:sz w:val="16"/>
        </w:rPr>
      </w:pPr>
    </w:p>
    <w:p w14:paraId="20F11EA4" w14:textId="0430951D" w:rsidR="00410D7F" w:rsidRDefault="00410D7F" w:rsidP="005660A7">
      <w:pPr>
        <w:keepNext/>
        <w:keepLines/>
        <w:jc w:val="both"/>
        <w:rPr>
          <w:rFonts w:ascii="Tahoma" w:hAnsi="Tahoma" w:cs="Tahoma"/>
          <w:sz w:val="16"/>
        </w:rPr>
      </w:pPr>
    </w:p>
    <w:p w14:paraId="56D52B49" w14:textId="77777777" w:rsidR="00410D7F" w:rsidRDefault="00410D7F" w:rsidP="005660A7">
      <w:pPr>
        <w:keepNext/>
        <w:keepLines/>
        <w:jc w:val="both"/>
        <w:rPr>
          <w:rFonts w:ascii="Tahoma" w:hAnsi="Tahoma" w:cs="Tahoma"/>
          <w:sz w:val="16"/>
        </w:rPr>
      </w:pPr>
    </w:p>
    <w:p w14:paraId="0140B1DD" w14:textId="0B43B02C" w:rsidR="00410D7F" w:rsidRDefault="00410D7F" w:rsidP="005660A7">
      <w:pPr>
        <w:keepNext/>
        <w:keepLines/>
        <w:jc w:val="both"/>
        <w:rPr>
          <w:rFonts w:ascii="Tahoma" w:hAnsi="Tahoma" w:cs="Tahoma"/>
          <w:sz w:val="16"/>
        </w:rPr>
      </w:pPr>
    </w:p>
    <w:p w14:paraId="3ECA2DAC" w14:textId="1CF2506B" w:rsidR="00410D7F" w:rsidRDefault="00410D7F" w:rsidP="005660A7">
      <w:pPr>
        <w:keepNext/>
        <w:keepLines/>
        <w:jc w:val="both"/>
        <w:rPr>
          <w:rFonts w:ascii="Tahoma" w:hAnsi="Tahoma" w:cs="Tahoma"/>
          <w:sz w:val="16"/>
        </w:rPr>
      </w:pPr>
    </w:p>
    <w:p w14:paraId="1703E0F4" w14:textId="449E3220" w:rsidR="00410D7F" w:rsidRDefault="00410D7F" w:rsidP="005660A7">
      <w:pPr>
        <w:keepNext/>
        <w:keepLines/>
        <w:jc w:val="both"/>
        <w:rPr>
          <w:rFonts w:ascii="Tahoma" w:hAnsi="Tahoma" w:cs="Tahoma"/>
          <w:sz w:val="16"/>
        </w:rPr>
      </w:pPr>
    </w:p>
    <w:p w14:paraId="03F5D490" w14:textId="0464EE37" w:rsidR="00410D7F" w:rsidRDefault="00410D7F" w:rsidP="005660A7">
      <w:pPr>
        <w:keepNext/>
        <w:keepLines/>
        <w:jc w:val="both"/>
        <w:rPr>
          <w:rFonts w:ascii="Tahoma" w:hAnsi="Tahoma" w:cs="Tahoma"/>
          <w:sz w:val="16"/>
        </w:rPr>
      </w:pPr>
    </w:p>
    <w:p w14:paraId="2F135DB8" w14:textId="74E4AE8E" w:rsidR="00410D7F" w:rsidRDefault="00410D7F" w:rsidP="005660A7">
      <w:pPr>
        <w:keepNext/>
        <w:keepLines/>
        <w:jc w:val="both"/>
        <w:rPr>
          <w:rFonts w:ascii="Tahoma" w:hAnsi="Tahoma" w:cs="Tahoma"/>
          <w:sz w:val="16"/>
        </w:rPr>
      </w:pPr>
    </w:p>
    <w:p w14:paraId="04097E77" w14:textId="43F6EEF4" w:rsidR="00410D7F" w:rsidRDefault="00410D7F" w:rsidP="005660A7">
      <w:pPr>
        <w:keepNext/>
        <w:keepLines/>
        <w:jc w:val="both"/>
        <w:rPr>
          <w:rFonts w:ascii="Tahoma" w:hAnsi="Tahoma" w:cs="Tahoma"/>
          <w:sz w:val="16"/>
        </w:rPr>
      </w:pPr>
    </w:p>
    <w:p w14:paraId="7339D2C4" w14:textId="1B979734" w:rsidR="00410D7F" w:rsidRDefault="00410D7F" w:rsidP="005660A7">
      <w:pPr>
        <w:keepNext/>
        <w:keepLines/>
        <w:jc w:val="both"/>
        <w:rPr>
          <w:rFonts w:ascii="Tahoma" w:hAnsi="Tahoma" w:cs="Tahoma"/>
          <w:sz w:val="16"/>
        </w:rPr>
      </w:pPr>
    </w:p>
    <w:p w14:paraId="21905F5D" w14:textId="205AE7D4" w:rsidR="00410D7F" w:rsidRDefault="00410D7F" w:rsidP="005660A7">
      <w:pPr>
        <w:keepNext/>
        <w:keepLines/>
        <w:jc w:val="both"/>
        <w:rPr>
          <w:rFonts w:ascii="Tahoma" w:hAnsi="Tahoma" w:cs="Tahoma"/>
          <w:sz w:val="16"/>
        </w:rPr>
      </w:pPr>
    </w:p>
    <w:p w14:paraId="5A7C6B0F" w14:textId="061DD223" w:rsidR="00410D7F" w:rsidRDefault="00410D7F" w:rsidP="005660A7">
      <w:pPr>
        <w:keepNext/>
        <w:keepLines/>
        <w:jc w:val="both"/>
        <w:rPr>
          <w:rFonts w:ascii="Tahoma" w:hAnsi="Tahoma" w:cs="Tahoma"/>
          <w:sz w:val="16"/>
        </w:rPr>
      </w:pPr>
    </w:p>
    <w:p w14:paraId="41134F4C" w14:textId="34894F83" w:rsidR="00410D7F" w:rsidRDefault="00410D7F" w:rsidP="005660A7">
      <w:pPr>
        <w:keepNext/>
        <w:keepLines/>
        <w:jc w:val="both"/>
        <w:rPr>
          <w:rFonts w:ascii="Tahoma" w:hAnsi="Tahoma" w:cs="Tahoma"/>
          <w:sz w:val="16"/>
        </w:rPr>
      </w:pPr>
    </w:p>
    <w:p w14:paraId="12BC206C" w14:textId="01BCD957" w:rsidR="00410D7F" w:rsidRDefault="00410D7F" w:rsidP="005660A7">
      <w:pPr>
        <w:keepNext/>
        <w:keepLines/>
        <w:jc w:val="both"/>
        <w:rPr>
          <w:rFonts w:ascii="Tahoma" w:hAnsi="Tahoma" w:cs="Tahoma"/>
          <w:sz w:val="16"/>
        </w:rPr>
      </w:pPr>
    </w:p>
    <w:p w14:paraId="44EA941B" w14:textId="12A64510" w:rsidR="00410D7F" w:rsidRDefault="00410D7F" w:rsidP="005660A7">
      <w:pPr>
        <w:keepNext/>
        <w:keepLines/>
        <w:jc w:val="both"/>
        <w:rPr>
          <w:rFonts w:ascii="Tahoma" w:hAnsi="Tahoma" w:cs="Tahoma"/>
          <w:sz w:val="16"/>
        </w:rPr>
      </w:pPr>
    </w:p>
    <w:p w14:paraId="0FB43708" w14:textId="79BB9486" w:rsidR="00410D7F" w:rsidRDefault="00410D7F" w:rsidP="005660A7">
      <w:pPr>
        <w:keepNext/>
        <w:keepLines/>
        <w:jc w:val="both"/>
        <w:rPr>
          <w:rFonts w:ascii="Tahoma" w:hAnsi="Tahoma" w:cs="Tahoma"/>
          <w:sz w:val="16"/>
        </w:rPr>
      </w:pPr>
    </w:p>
    <w:p w14:paraId="2C3DDB0E" w14:textId="3D182A64" w:rsidR="00410D7F" w:rsidRDefault="00410D7F" w:rsidP="005660A7">
      <w:pPr>
        <w:keepNext/>
        <w:keepLines/>
        <w:jc w:val="both"/>
        <w:rPr>
          <w:rFonts w:ascii="Tahoma" w:hAnsi="Tahoma" w:cs="Tahoma"/>
          <w:sz w:val="16"/>
        </w:rPr>
      </w:pPr>
    </w:p>
    <w:p w14:paraId="631F04AF" w14:textId="1E0ED67E" w:rsidR="00410D7F" w:rsidRDefault="00410D7F" w:rsidP="005660A7">
      <w:pPr>
        <w:keepNext/>
        <w:keepLines/>
        <w:jc w:val="both"/>
        <w:rPr>
          <w:rFonts w:ascii="Tahoma" w:hAnsi="Tahoma" w:cs="Tahoma"/>
          <w:sz w:val="16"/>
        </w:rPr>
      </w:pPr>
    </w:p>
    <w:p w14:paraId="3A475C17" w14:textId="2AC99696" w:rsidR="00410D7F" w:rsidRDefault="00410D7F" w:rsidP="005660A7">
      <w:pPr>
        <w:keepNext/>
        <w:keepLines/>
        <w:jc w:val="both"/>
        <w:rPr>
          <w:rFonts w:ascii="Tahoma" w:hAnsi="Tahoma" w:cs="Tahoma"/>
          <w:sz w:val="16"/>
        </w:rPr>
      </w:pPr>
    </w:p>
    <w:p w14:paraId="12A2B0C4" w14:textId="086003B0" w:rsidR="00410D7F" w:rsidRDefault="00410D7F" w:rsidP="005660A7">
      <w:pPr>
        <w:keepNext/>
        <w:keepLines/>
        <w:jc w:val="both"/>
        <w:rPr>
          <w:rFonts w:ascii="Tahoma" w:hAnsi="Tahoma" w:cs="Tahoma"/>
          <w:sz w:val="16"/>
        </w:rPr>
      </w:pPr>
    </w:p>
    <w:p w14:paraId="667A3D38" w14:textId="2DEAAACE" w:rsidR="00410D7F" w:rsidRDefault="00410D7F" w:rsidP="005660A7">
      <w:pPr>
        <w:keepNext/>
        <w:keepLines/>
        <w:jc w:val="both"/>
        <w:rPr>
          <w:rFonts w:ascii="Tahoma" w:hAnsi="Tahoma" w:cs="Tahoma"/>
          <w:sz w:val="16"/>
        </w:rPr>
      </w:pPr>
    </w:p>
    <w:p w14:paraId="1EA7731C" w14:textId="7AC00D7B" w:rsidR="00410D7F" w:rsidRDefault="00410D7F" w:rsidP="005660A7">
      <w:pPr>
        <w:keepNext/>
        <w:keepLines/>
        <w:jc w:val="both"/>
        <w:rPr>
          <w:rFonts w:ascii="Tahoma" w:hAnsi="Tahoma" w:cs="Tahoma"/>
          <w:sz w:val="16"/>
        </w:rPr>
      </w:pPr>
    </w:p>
    <w:p w14:paraId="34D22D6E" w14:textId="4CAFC4C1" w:rsidR="00410D7F" w:rsidRDefault="00410D7F" w:rsidP="005660A7">
      <w:pPr>
        <w:keepNext/>
        <w:keepLines/>
        <w:jc w:val="both"/>
        <w:rPr>
          <w:rFonts w:ascii="Tahoma" w:hAnsi="Tahoma" w:cs="Tahoma"/>
          <w:sz w:val="16"/>
        </w:rPr>
      </w:pPr>
    </w:p>
    <w:p w14:paraId="0E1BEB92" w14:textId="03F75DF0" w:rsidR="00410D7F" w:rsidRDefault="00410D7F" w:rsidP="005660A7">
      <w:pPr>
        <w:keepNext/>
        <w:keepLines/>
        <w:jc w:val="both"/>
        <w:rPr>
          <w:rFonts w:ascii="Tahoma" w:hAnsi="Tahoma" w:cs="Tahoma"/>
          <w:sz w:val="16"/>
        </w:rPr>
      </w:pPr>
    </w:p>
    <w:p w14:paraId="43DB734A" w14:textId="133D2226" w:rsidR="00410D7F" w:rsidRDefault="00410D7F" w:rsidP="005660A7">
      <w:pPr>
        <w:keepNext/>
        <w:keepLines/>
        <w:jc w:val="both"/>
        <w:rPr>
          <w:rFonts w:ascii="Tahoma" w:hAnsi="Tahoma" w:cs="Tahoma"/>
          <w:sz w:val="16"/>
        </w:rPr>
      </w:pPr>
    </w:p>
    <w:p w14:paraId="2B53D563" w14:textId="7D7AAB53" w:rsidR="00410D7F" w:rsidRDefault="00410D7F" w:rsidP="005660A7">
      <w:pPr>
        <w:keepNext/>
        <w:keepLines/>
        <w:jc w:val="both"/>
        <w:rPr>
          <w:rFonts w:ascii="Tahoma" w:hAnsi="Tahoma" w:cs="Tahoma"/>
          <w:sz w:val="16"/>
        </w:rPr>
      </w:pPr>
    </w:p>
    <w:p w14:paraId="660B992B" w14:textId="226F610B" w:rsidR="00410D7F" w:rsidRDefault="00410D7F" w:rsidP="005660A7">
      <w:pPr>
        <w:keepNext/>
        <w:keepLines/>
        <w:jc w:val="both"/>
        <w:rPr>
          <w:rFonts w:ascii="Tahoma" w:hAnsi="Tahoma" w:cs="Tahoma"/>
          <w:sz w:val="16"/>
        </w:rPr>
      </w:pPr>
    </w:p>
    <w:p w14:paraId="25EAA66F" w14:textId="7A5DCA18" w:rsidR="00410D7F" w:rsidRDefault="00410D7F" w:rsidP="005660A7">
      <w:pPr>
        <w:keepNext/>
        <w:keepLines/>
        <w:jc w:val="both"/>
        <w:rPr>
          <w:rFonts w:ascii="Tahoma" w:hAnsi="Tahoma" w:cs="Tahoma"/>
          <w:sz w:val="16"/>
        </w:rPr>
      </w:pPr>
    </w:p>
    <w:p w14:paraId="7B1EEAF5" w14:textId="53792F31" w:rsidR="00410D7F" w:rsidRDefault="00410D7F" w:rsidP="005660A7">
      <w:pPr>
        <w:keepNext/>
        <w:keepLines/>
        <w:jc w:val="both"/>
        <w:rPr>
          <w:rFonts w:ascii="Tahoma" w:hAnsi="Tahoma" w:cs="Tahoma"/>
          <w:sz w:val="16"/>
        </w:rPr>
      </w:pPr>
    </w:p>
    <w:p w14:paraId="6B145F8A" w14:textId="30559B4C" w:rsidR="00410D7F" w:rsidRDefault="00410D7F" w:rsidP="005660A7">
      <w:pPr>
        <w:keepNext/>
        <w:keepLines/>
        <w:jc w:val="both"/>
        <w:rPr>
          <w:rFonts w:ascii="Tahoma" w:hAnsi="Tahoma" w:cs="Tahoma"/>
          <w:sz w:val="16"/>
        </w:rPr>
      </w:pPr>
    </w:p>
    <w:p w14:paraId="5F33791E" w14:textId="088DFAAD" w:rsidR="00410D7F" w:rsidRDefault="00410D7F" w:rsidP="005660A7">
      <w:pPr>
        <w:keepNext/>
        <w:keepLines/>
        <w:jc w:val="both"/>
        <w:rPr>
          <w:rFonts w:ascii="Tahoma" w:hAnsi="Tahoma" w:cs="Tahoma"/>
          <w:sz w:val="16"/>
        </w:rPr>
      </w:pPr>
    </w:p>
    <w:p w14:paraId="49D677B8" w14:textId="4893A1A4" w:rsidR="00410D7F" w:rsidRDefault="00410D7F" w:rsidP="005660A7">
      <w:pPr>
        <w:keepNext/>
        <w:keepLines/>
        <w:jc w:val="both"/>
        <w:rPr>
          <w:rFonts w:ascii="Tahoma" w:hAnsi="Tahoma" w:cs="Tahoma"/>
          <w:sz w:val="16"/>
        </w:rPr>
      </w:pPr>
    </w:p>
    <w:p w14:paraId="100EE55D" w14:textId="621C5740" w:rsidR="00410D7F" w:rsidRDefault="00410D7F" w:rsidP="005660A7">
      <w:pPr>
        <w:keepNext/>
        <w:keepLines/>
        <w:jc w:val="both"/>
        <w:rPr>
          <w:rFonts w:ascii="Tahoma" w:hAnsi="Tahoma" w:cs="Tahoma"/>
          <w:sz w:val="16"/>
        </w:rPr>
      </w:pPr>
    </w:p>
    <w:p w14:paraId="78641CFF" w14:textId="77777777" w:rsidR="00410D7F" w:rsidRPr="00CF0ED0" w:rsidRDefault="00410D7F" w:rsidP="005660A7">
      <w:pPr>
        <w:keepNext/>
        <w:keepLines/>
        <w:jc w:val="both"/>
        <w:rPr>
          <w:rFonts w:ascii="Tahoma" w:hAnsi="Tahoma" w:cs="Tahoma"/>
          <w:sz w:val="16"/>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64"/>
        <w:gridCol w:w="1417"/>
      </w:tblGrid>
      <w:tr w:rsidR="00410D7F" w:rsidRPr="00CE1BAD" w14:paraId="7D4ACBE9" w14:textId="77777777" w:rsidTr="00E3321A">
        <w:tc>
          <w:tcPr>
            <w:tcW w:w="8364" w:type="dxa"/>
          </w:tcPr>
          <w:p w14:paraId="1F315FA8" w14:textId="20F1A0E9" w:rsidR="00410D7F" w:rsidRPr="00CE1BAD" w:rsidRDefault="00410D7F" w:rsidP="005660A7">
            <w:pPr>
              <w:keepNext/>
              <w:keepLines/>
              <w:jc w:val="both"/>
              <w:rPr>
                <w:rFonts w:ascii="Tahoma" w:hAnsi="Tahoma" w:cs="Tahoma"/>
              </w:rPr>
            </w:pPr>
            <w:r>
              <w:br w:type="page"/>
            </w:r>
            <w:r>
              <w:br w:type="page"/>
            </w:r>
            <w:r w:rsidRPr="00CE1BAD">
              <w:rPr>
                <w:rFonts w:ascii="Tahoma" w:hAnsi="Tahoma" w:cs="Tahoma"/>
              </w:rPr>
              <w:t xml:space="preserve">PODATKI O PONUDNIKU </w:t>
            </w:r>
          </w:p>
        </w:tc>
        <w:tc>
          <w:tcPr>
            <w:tcW w:w="1417" w:type="dxa"/>
          </w:tcPr>
          <w:p w14:paraId="6DC36D73" w14:textId="4E2CB44F" w:rsidR="00410D7F" w:rsidRPr="00CE1BAD" w:rsidRDefault="00410D7F" w:rsidP="00410D7F">
            <w:pPr>
              <w:keepNext/>
              <w:keepLines/>
              <w:jc w:val="both"/>
              <w:rPr>
                <w:rFonts w:ascii="Tahoma" w:hAnsi="Tahoma" w:cs="Tahoma"/>
                <w:b/>
                <w:i/>
              </w:rPr>
            </w:pPr>
            <w:r>
              <w:rPr>
                <w:rFonts w:ascii="Tahoma" w:hAnsi="Tahoma" w:cs="Tahoma"/>
                <w:b/>
                <w:i/>
              </w:rPr>
              <w:t>P</w:t>
            </w:r>
            <w:r w:rsidRPr="00CE1BAD">
              <w:rPr>
                <w:rFonts w:ascii="Tahoma" w:hAnsi="Tahoma" w:cs="Tahoma"/>
                <w:b/>
                <w:i/>
              </w:rPr>
              <w:t>riloga 1</w:t>
            </w:r>
          </w:p>
        </w:tc>
      </w:tr>
    </w:tbl>
    <w:p w14:paraId="397DA2A8" w14:textId="0F0CD538" w:rsidR="007C70A1" w:rsidRPr="00E3321A" w:rsidRDefault="00E3321A" w:rsidP="005660A7">
      <w:pPr>
        <w:keepNext/>
        <w:keepLines/>
        <w:tabs>
          <w:tab w:val="left" w:pos="567"/>
          <w:tab w:val="num" w:pos="851"/>
          <w:tab w:val="left" w:pos="993"/>
        </w:tabs>
        <w:jc w:val="both"/>
        <w:rPr>
          <w:rFonts w:ascii="Tahoma" w:hAnsi="Tahoma" w:cs="Tahoma"/>
          <w:b/>
        </w:rPr>
      </w:pPr>
      <w:r w:rsidRPr="00E3321A">
        <w:rPr>
          <w:rFonts w:ascii="Tahoma" w:hAnsi="Tahoma" w:cs="Tahoma"/>
          <w:b/>
        </w:rPr>
        <w:t xml:space="preserve">Javno naročilo: </w:t>
      </w:r>
      <w:r w:rsidR="00BA5209" w:rsidRPr="00E3321A">
        <w:rPr>
          <w:rFonts w:ascii="Tahoma" w:hAnsi="Tahoma" w:cs="Tahoma"/>
          <w:b/>
        </w:rPr>
        <w:t>JHL-1</w:t>
      </w:r>
      <w:r w:rsidR="00752DB4">
        <w:rPr>
          <w:rFonts w:ascii="Tahoma" w:hAnsi="Tahoma" w:cs="Tahoma"/>
          <w:b/>
        </w:rPr>
        <w:t>0/23 Vzdrževanje in razširitev VMW</w:t>
      </w:r>
      <w:r w:rsidR="00BA5209" w:rsidRPr="00E3321A">
        <w:rPr>
          <w:rFonts w:ascii="Tahoma" w:hAnsi="Tahoma" w:cs="Tahoma"/>
          <w:b/>
        </w:rPr>
        <w:t>ARE</w:t>
      </w:r>
    </w:p>
    <w:tbl>
      <w:tblPr>
        <w:tblW w:w="9776" w:type="dxa"/>
        <w:jc w:val="center"/>
        <w:tblLayout w:type="fixed"/>
        <w:tblLook w:val="04A0" w:firstRow="1" w:lastRow="0" w:firstColumn="1" w:lastColumn="0" w:noHBand="0" w:noVBand="1"/>
      </w:tblPr>
      <w:tblGrid>
        <w:gridCol w:w="241"/>
        <w:gridCol w:w="3177"/>
        <w:gridCol w:w="263"/>
        <w:gridCol w:w="2222"/>
        <w:gridCol w:w="702"/>
        <w:gridCol w:w="2880"/>
        <w:gridCol w:w="291"/>
      </w:tblGrid>
      <w:tr w:rsidR="00E3321A" w:rsidRPr="00E3321A" w14:paraId="4E4B7D46" w14:textId="77777777" w:rsidTr="00F47393">
        <w:trPr>
          <w:trHeight w:val="251"/>
          <w:jc w:val="center"/>
        </w:trPr>
        <w:tc>
          <w:tcPr>
            <w:tcW w:w="9776" w:type="dxa"/>
            <w:gridSpan w:val="7"/>
            <w:tcBorders>
              <w:top w:val="single" w:sz="4" w:space="0" w:color="000000"/>
              <w:left w:val="single" w:sz="4" w:space="0" w:color="000000"/>
              <w:bottom w:val="single" w:sz="4" w:space="0" w:color="000000"/>
              <w:right w:val="single" w:sz="4" w:space="0" w:color="000000"/>
            </w:tcBorders>
            <w:vAlign w:val="center"/>
          </w:tcPr>
          <w:p w14:paraId="70AD9574" w14:textId="77777777" w:rsidR="00E3321A" w:rsidRPr="00E3321A" w:rsidRDefault="00E3321A" w:rsidP="00E3321A">
            <w:pPr>
              <w:keepLines/>
              <w:widowControl w:val="0"/>
              <w:rPr>
                <w:rFonts w:ascii="Tahoma" w:hAnsi="Tahoma" w:cs="Tahoma"/>
              </w:rPr>
            </w:pPr>
            <w:r w:rsidRPr="00E3321A">
              <w:rPr>
                <w:rFonts w:ascii="Tahoma" w:hAnsi="Tahoma" w:cs="Tahoma"/>
                <w:b/>
              </w:rPr>
              <w:t>PODATKI O PONUDNIKU</w:t>
            </w:r>
          </w:p>
        </w:tc>
      </w:tr>
      <w:tr w:rsidR="00E3321A" w:rsidRPr="00E3321A" w14:paraId="0F32FFAE" w14:textId="77777777" w:rsidTr="00E3321A">
        <w:trPr>
          <w:trHeight w:val="723"/>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4111C344" w14:textId="77777777" w:rsidR="00E3321A" w:rsidRPr="00E3321A" w:rsidRDefault="00E3321A" w:rsidP="00E3321A">
            <w:pPr>
              <w:keepLines/>
              <w:widowControl w:val="0"/>
              <w:rPr>
                <w:rFonts w:ascii="Tahoma" w:hAnsi="Tahoma" w:cs="Tahoma"/>
              </w:rPr>
            </w:pPr>
            <w:r w:rsidRPr="00E3321A">
              <w:rPr>
                <w:rFonts w:ascii="Tahoma" w:hAnsi="Tahoma" w:cs="Tahoma"/>
              </w:rPr>
              <w:t>Naziv ponudnika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617CE390" w14:textId="77777777" w:rsidR="00E3321A" w:rsidRPr="00E3321A" w:rsidRDefault="00E3321A" w:rsidP="00E3321A">
            <w:pPr>
              <w:keepLines/>
              <w:widowControl w:val="0"/>
              <w:rPr>
                <w:rFonts w:ascii="Tahoma" w:hAnsi="Tahoma" w:cs="Tahoma"/>
              </w:rPr>
            </w:pPr>
          </w:p>
        </w:tc>
      </w:tr>
      <w:tr w:rsidR="00E3321A" w:rsidRPr="00E3321A" w14:paraId="14AD42FE" w14:textId="77777777" w:rsidTr="00E3321A">
        <w:trPr>
          <w:trHeight w:val="690"/>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32876D0F" w14:textId="77777777" w:rsidR="00E3321A" w:rsidRPr="00E3321A" w:rsidRDefault="00E3321A" w:rsidP="00E3321A">
            <w:pPr>
              <w:keepLines/>
              <w:widowControl w:val="0"/>
              <w:rPr>
                <w:rFonts w:ascii="Tahoma" w:hAnsi="Tahoma" w:cs="Tahoma"/>
              </w:rPr>
            </w:pPr>
            <w:r w:rsidRPr="00E3321A">
              <w:rPr>
                <w:rFonts w:ascii="Tahoma" w:hAnsi="Tahoma" w:cs="Tahoma"/>
              </w:rPr>
              <w:t>Polni naslov</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0DDDE52A" w14:textId="20272987" w:rsidR="00E3321A" w:rsidRPr="00E3321A" w:rsidRDefault="00E3321A" w:rsidP="00E3321A">
            <w:pPr>
              <w:keepLines/>
              <w:widowControl w:val="0"/>
              <w:rPr>
                <w:rFonts w:ascii="Tahoma" w:hAnsi="Tahoma" w:cs="Tahoma"/>
              </w:rPr>
            </w:pPr>
          </w:p>
        </w:tc>
      </w:tr>
      <w:tr w:rsidR="00E3321A" w:rsidRPr="00E3321A" w14:paraId="4CE52117" w14:textId="77777777" w:rsidTr="00E3321A">
        <w:trPr>
          <w:trHeight w:val="417"/>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55EFCFBB" w14:textId="77777777" w:rsidR="00E3321A" w:rsidRPr="00E3321A" w:rsidRDefault="00E3321A" w:rsidP="00E3321A">
            <w:pPr>
              <w:keepLines/>
              <w:widowControl w:val="0"/>
              <w:rPr>
                <w:rFonts w:ascii="Tahoma" w:hAnsi="Tahoma" w:cs="Tahoma"/>
              </w:rPr>
            </w:pPr>
            <w:r w:rsidRPr="00E3321A">
              <w:rPr>
                <w:rFonts w:ascii="Tahoma" w:hAnsi="Tahoma" w:cs="Tahoma"/>
              </w:rPr>
              <w:t xml:space="preserve">Matična </w:t>
            </w:r>
            <w:r w:rsidRPr="00E3321A">
              <w:rPr>
                <w:rFonts w:ascii="Tahoma" w:hAnsi="Tahoma" w:cs="Tahoma"/>
                <w:u w:val="single"/>
              </w:rPr>
              <w:t>in</w:t>
            </w:r>
            <w:r w:rsidRPr="00E3321A">
              <w:rPr>
                <w:rFonts w:ascii="Tahoma" w:hAnsi="Tahoma" w:cs="Tahoma"/>
              </w:rPr>
              <w:t xml:space="preserve"> davčna številka ponudnika</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6C012162" w14:textId="77777777" w:rsidR="00E3321A" w:rsidRPr="00E3321A" w:rsidRDefault="00E3321A" w:rsidP="00E3321A">
            <w:pPr>
              <w:keepLines/>
              <w:widowControl w:val="0"/>
              <w:rPr>
                <w:rFonts w:ascii="Tahoma" w:hAnsi="Tahoma" w:cs="Tahoma"/>
              </w:rPr>
            </w:pP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026A8E63" w14:textId="77777777" w:rsidR="00E3321A" w:rsidRPr="00E3321A" w:rsidRDefault="00E3321A" w:rsidP="00E3321A">
            <w:pPr>
              <w:keepLines/>
              <w:widowControl w:val="0"/>
              <w:rPr>
                <w:rFonts w:ascii="Tahoma" w:hAnsi="Tahoma" w:cs="Tahoma"/>
              </w:rPr>
            </w:pPr>
          </w:p>
        </w:tc>
      </w:tr>
      <w:tr w:rsidR="00E3321A" w:rsidRPr="00E3321A" w14:paraId="595B7D90" w14:textId="77777777" w:rsidTr="00E3321A">
        <w:trPr>
          <w:trHeight w:val="376"/>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0D3340E2" w14:textId="77777777" w:rsidR="00E3321A" w:rsidRPr="00E3321A" w:rsidRDefault="00E3321A" w:rsidP="00E3321A">
            <w:pPr>
              <w:keepLines/>
              <w:widowControl w:val="0"/>
              <w:rPr>
                <w:rFonts w:ascii="Tahoma" w:hAnsi="Tahoma" w:cs="Tahoma"/>
              </w:rPr>
            </w:pPr>
            <w:r w:rsidRPr="00E3321A">
              <w:rPr>
                <w:rFonts w:ascii="Tahoma" w:hAnsi="Tahoma" w:cs="Tahoma"/>
              </w:rPr>
              <w:t>Transakcijski račun ponudnika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024CDA33" w14:textId="77777777" w:rsidR="00E3321A" w:rsidRPr="00E3321A" w:rsidRDefault="00E3321A" w:rsidP="00E3321A">
            <w:pPr>
              <w:keepLines/>
              <w:widowControl w:val="0"/>
              <w:rPr>
                <w:rFonts w:ascii="Tahoma" w:hAnsi="Tahoma" w:cs="Tahoma"/>
              </w:rPr>
            </w:pPr>
          </w:p>
        </w:tc>
      </w:tr>
      <w:tr w:rsidR="00E3321A" w:rsidRPr="00E3321A" w14:paraId="0DAD11D1" w14:textId="77777777" w:rsidTr="00F47393">
        <w:trPr>
          <w:trHeight w:val="291"/>
          <w:jc w:val="center"/>
        </w:trPr>
        <w:tc>
          <w:tcPr>
            <w:tcW w:w="9776" w:type="dxa"/>
            <w:gridSpan w:val="7"/>
            <w:tcBorders>
              <w:top w:val="single" w:sz="4" w:space="0" w:color="000000"/>
              <w:left w:val="single" w:sz="4" w:space="0" w:color="000000"/>
              <w:bottom w:val="single" w:sz="4" w:space="0" w:color="000000"/>
              <w:right w:val="single" w:sz="4" w:space="0" w:color="000000"/>
            </w:tcBorders>
            <w:vAlign w:val="center"/>
          </w:tcPr>
          <w:p w14:paraId="25ECEF82" w14:textId="77777777" w:rsidR="00E3321A" w:rsidRPr="00E3321A" w:rsidRDefault="00E3321A" w:rsidP="00E3321A">
            <w:pPr>
              <w:keepLines/>
              <w:widowControl w:val="0"/>
              <w:rPr>
                <w:rFonts w:ascii="Tahoma" w:hAnsi="Tahoma" w:cs="Tahoma"/>
              </w:rPr>
            </w:pPr>
            <w:r w:rsidRPr="00E3321A">
              <w:rPr>
                <w:rFonts w:ascii="Tahoma" w:hAnsi="Tahoma" w:cs="Tahoma"/>
                <w:b/>
              </w:rPr>
              <w:t>ODGOVORNA OSEBA PONUDNIKA</w:t>
            </w:r>
          </w:p>
        </w:tc>
      </w:tr>
      <w:tr w:rsidR="00E3321A" w:rsidRPr="00E3321A" w14:paraId="3E00E988" w14:textId="77777777" w:rsidTr="00E3321A">
        <w:trPr>
          <w:trHeight w:val="588"/>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43912C42" w14:textId="77777777" w:rsidR="00E3321A" w:rsidRPr="00E3321A" w:rsidRDefault="00E3321A" w:rsidP="00E3321A">
            <w:pPr>
              <w:keepLines/>
              <w:widowControl w:val="0"/>
              <w:rPr>
                <w:rFonts w:ascii="Tahoma" w:hAnsi="Tahoma" w:cs="Tahoma"/>
              </w:rPr>
            </w:pPr>
            <w:r w:rsidRPr="00E3321A">
              <w:rPr>
                <w:rFonts w:ascii="Tahoma" w:hAnsi="Tahoma" w:cs="Tahoma"/>
              </w:rPr>
              <w:t>Naziv odgovorne osebe</w:t>
            </w:r>
          </w:p>
          <w:p w14:paraId="335BB5B2" w14:textId="77777777" w:rsidR="00E3321A" w:rsidRPr="00E3321A" w:rsidRDefault="00E3321A" w:rsidP="00E3321A">
            <w:pPr>
              <w:keepLines/>
              <w:widowControl w:val="0"/>
              <w:rPr>
                <w:rFonts w:ascii="Tahoma" w:hAnsi="Tahoma" w:cs="Tahoma"/>
              </w:rPr>
            </w:pPr>
            <w:r w:rsidRPr="00E3321A">
              <w:rPr>
                <w:rFonts w:ascii="Tahoma" w:hAnsi="Tahoma" w:cs="Tahoma"/>
              </w:rPr>
              <w:t>(podpisnik pogodbe/okvirnega sporazuma)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67D6FEFC" w14:textId="74DD185C" w:rsidR="00E3321A" w:rsidRPr="00E3321A" w:rsidRDefault="00E3321A" w:rsidP="00E3321A">
            <w:pPr>
              <w:keepLines/>
              <w:widowControl w:val="0"/>
              <w:rPr>
                <w:rFonts w:ascii="Tahoma" w:hAnsi="Tahoma" w:cs="Tahoma"/>
              </w:rPr>
            </w:pPr>
          </w:p>
        </w:tc>
      </w:tr>
      <w:tr w:rsidR="00E3321A" w:rsidRPr="00E3321A" w14:paraId="5AE1B529" w14:textId="77777777" w:rsidTr="00E3321A">
        <w:trPr>
          <w:trHeight w:val="409"/>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440BD408" w14:textId="77777777" w:rsidR="00E3321A" w:rsidRPr="00E3321A" w:rsidRDefault="00E3321A" w:rsidP="00E3321A">
            <w:pPr>
              <w:keepLines/>
              <w:widowControl w:val="0"/>
              <w:rPr>
                <w:rFonts w:ascii="Tahoma" w:hAnsi="Tahoma" w:cs="Tahoma"/>
              </w:rPr>
            </w:pPr>
            <w:r w:rsidRPr="00E3321A">
              <w:rPr>
                <w:rFonts w:ascii="Tahoma" w:hAnsi="Tahoma" w:cs="Tahoma"/>
              </w:rPr>
              <w:t>Funkcija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14D217A4" w14:textId="77777777" w:rsidR="00E3321A" w:rsidRPr="00E3321A" w:rsidRDefault="00E3321A" w:rsidP="00E3321A">
            <w:pPr>
              <w:keepLines/>
              <w:widowControl w:val="0"/>
              <w:rPr>
                <w:rFonts w:ascii="Tahoma" w:hAnsi="Tahoma" w:cs="Tahoma"/>
              </w:rPr>
            </w:pPr>
          </w:p>
        </w:tc>
      </w:tr>
      <w:tr w:rsidR="00E3321A" w:rsidRPr="00E3321A" w14:paraId="4DB3C539" w14:textId="77777777" w:rsidTr="00E3321A">
        <w:trPr>
          <w:trHeight w:val="414"/>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1FEFC3C8" w14:textId="77777777" w:rsidR="00E3321A" w:rsidRPr="00E3321A" w:rsidRDefault="00E3321A" w:rsidP="00E3321A">
            <w:pPr>
              <w:keepLines/>
              <w:widowControl w:val="0"/>
              <w:rPr>
                <w:rFonts w:ascii="Tahoma" w:hAnsi="Tahoma" w:cs="Tahoma"/>
              </w:rPr>
            </w:pPr>
            <w:r w:rsidRPr="00E3321A">
              <w:rPr>
                <w:rFonts w:ascii="Tahoma" w:hAnsi="Tahoma" w:cs="Tahoma"/>
              </w:rPr>
              <w:t xml:space="preserve">Elektronska pošta </w:t>
            </w:r>
            <w:r w:rsidRPr="00E3321A">
              <w:rPr>
                <w:rFonts w:ascii="Tahoma" w:hAnsi="Tahoma" w:cs="Tahoma"/>
                <w:u w:val="single"/>
              </w:rPr>
              <w:t>in</w:t>
            </w:r>
            <w:r w:rsidRPr="00E3321A">
              <w:rPr>
                <w:rFonts w:ascii="Tahoma" w:hAnsi="Tahoma" w:cs="Tahoma"/>
              </w:rPr>
              <w:t xml:space="preserve"> telefon  </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4C3699FC" w14:textId="77777777" w:rsidR="00E3321A" w:rsidRPr="00E3321A" w:rsidRDefault="00E3321A" w:rsidP="00E3321A">
            <w:pPr>
              <w:keepLines/>
              <w:widowControl w:val="0"/>
              <w:rPr>
                <w:rFonts w:ascii="Tahoma" w:hAnsi="Tahoma" w:cs="Tahoma"/>
              </w:rPr>
            </w:pP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65BE3994" w14:textId="77777777" w:rsidR="00E3321A" w:rsidRPr="00E3321A" w:rsidRDefault="00E3321A" w:rsidP="00E3321A">
            <w:pPr>
              <w:keepLines/>
              <w:widowControl w:val="0"/>
              <w:rPr>
                <w:rFonts w:ascii="Tahoma" w:hAnsi="Tahoma" w:cs="Tahoma"/>
              </w:rPr>
            </w:pPr>
          </w:p>
        </w:tc>
      </w:tr>
      <w:tr w:rsidR="00E3321A" w:rsidRPr="00E3321A" w14:paraId="5278A300" w14:textId="77777777" w:rsidTr="00F47393">
        <w:trPr>
          <w:trHeight w:val="245"/>
          <w:jc w:val="center"/>
        </w:trPr>
        <w:tc>
          <w:tcPr>
            <w:tcW w:w="9776" w:type="dxa"/>
            <w:gridSpan w:val="7"/>
            <w:tcBorders>
              <w:top w:val="single" w:sz="4" w:space="0" w:color="000000"/>
              <w:left w:val="single" w:sz="4" w:space="0" w:color="000000"/>
              <w:bottom w:val="single" w:sz="4" w:space="0" w:color="000000"/>
              <w:right w:val="single" w:sz="4" w:space="0" w:color="000000"/>
            </w:tcBorders>
            <w:vAlign w:val="center"/>
          </w:tcPr>
          <w:p w14:paraId="04A1E91D" w14:textId="77777777" w:rsidR="00E3321A" w:rsidRPr="00E3321A" w:rsidRDefault="00E3321A" w:rsidP="00E3321A">
            <w:pPr>
              <w:keepLines/>
              <w:widowControl w:val="0"/>
              <w:rPr>
                <w:rFonts w:ascii="Tahoma" w:hAnsi="Tahoma" w:cs="Tahoma"/>
              </w:rPr>
            </w:pPr>
            <w:r w:rsidRPr="00E3321A">
              <w:rPr>
                <w:rFonts w:ascii="Tahoma" w:hAnsi="Tahoma" w:cs="Tahoma"/>
                <w:b/>
              </w:rPr>
              <w:t>KONTAKTNA OSEBA PONUDNIKA</w:t>
            </w:r>
          </w:p>
        </w:tc>
      </w:tr>
      <w:tr w:rsidR="00E3321A" w:rsidRPr="00E3321A" w14:paraId="5D8D72E4" w14:textId="77777777" w:rsidTr="00E3321A">
        <w:trPr>
          <w:trHeight w:val="413"/>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791209F1" w14:textId="77777777" w:rsidR="00E3321A" w:rsidRPr="00E3321A" w:rsidRDefault="00E3321A" w:rsidP="00E3321A">
            <w:pPr>
              <w:keepLines/>
              <w:widowControl w:val="0"/>
              <w:rPr>
                <w:rFonts w:ascii="Tahoma" w:hAnsi="Tahoma" w:cs="Tahoma"/>
              </w:rPr>
            </w:pPr>
            <w:r w:rsidRPr="00E3321A">
              <w:rPr>
                <w:rFonts w:ascii="Tahoma" w:hAnsi="Tahoma" w:cs="Tahoma"/>
              </w:rPr>
              <w:t>Naziv kontaktne osebe (v zvezi s ponudbo)</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441465AD" w14:textId="77777777" w:rsidR="00E3321A" w:rsidRPr="00E3321A" w:rsidRDefault="00E3321A" w:rsidP="00E3321A">
            <w:pPr>
              <w:keepLines/>
              <w:widowControl w:val="0"/>
              <w:rPr>
                <w:rFonts w:ascii="Tahoma" w:hAnsi="Tahoma" w:cs="Tahoma"/>
              </w:rPr>
            </w:pPr>
          </w:p>
        </w:tc>
      </w:tr>
      <w:tr w:rsidR="00E3321A" w:rsidRPr="00E3321A" w14:paraId="426E0510" w14:textId="77777777" w:rsidTr="00E3321A">
        <w:trPr>
          <w:trHeight w:val="409"/>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167D74E4" w14:textId="77777777" w:rsidR="00E3321A" w:rsidRPr="00E3321A" w:rsidRDefault="00E3321A" w:rsidP="00E3321A">
            <w:pPr>
              <w:keepLines/>
              <w:widowControl w:val="0"/>
              <w:rPr>
                <w:rFonts w:ascii="Tahoma" w:hAnsi="Tahoma" w:cs="Tahoma"/>
              </w:rPr>
            </w:pPr>
            <w:r w:rsidRPr="00E3321A">
              <w:rPr>
                <w:rFonts w:ascii="Tahoma" w:hAnsi="Tahoma" w:cs="Tahoma"/>
              </w:rPr>
              <w:t>Funkcija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65F9FD0F" w14:textId="77777777" w:rsidR="00E3321A" w:rsidRPr="00E3321A" w:rsidRDefault="00E3321A" w:rsidP="00E3321A">
            <w:pPr>
              <w:keepLines/>
              <w:widowControl w:val="0"/>
              <w:rPr>
                <w:rFonts w:ascii="Tahoma" w:hAnsi="Tahoma" w:cs="Tahoma"/>
              </w:rPr>
            </w:pPr>
          </w:p>
        </w:tc>
      </w:tr>
      <w:tr w:rsidR="00E3321A" w:rsidRPr="00E3321A" w14:paraId="728F13C3" w14:textId="77777777" w:rsidTr="00E3321A">
        <w:trPr>
          <w:trHeight w:val="414"/>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11C4FDC6" w14:textId="77777777" w:rsidR="00E3321A" w:rsidRPr="00E3321A" w:rsidRDefault="00E3321A" w:rsidP="00E3321A">
            <w:pPr>
              <w:keepLines/>
              <w:widowControl w:val="0"/>
              <w:rPr>
                <w:rFonts w:ascii="Tahoma" w:hAnsi="Tahoma" w:cs="Tahoma"/>
              </w:rPr>
            </w:pPr>
            <w:r w:rsidRPr="00E3321A">
              <w:rPr>
                <w:rFonts w:ascii="Tahoma" w:hAnsi="Tahoma" w:cs="Tahoma"/>
              </w:rPr>
              <w:t xml:space="preserve">Elektronska pošta </w:t>
            </w:r>
            <w:r w:rsidRPr="00E3321A">
              <w:rPr>
                <w:rFonts w:ascii="Tahoma" w:hAnsi="Tahoma" w:cs="Tahoma"/>
                <w:u w:val="single"/>
              </w:rPr>
              <w:t>in</w:t>
            </w:r>
            <w:r w:rsidRPr="00E3321A">
              <w:rPr>
                <w:rFonts w:ascii="Tahoma" w:hAnsi="Tahoma" w:cs="Tahoma"/>
              </w:rPr>
              <w:t xml:space="preserve"> telefon</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4D4848EE" w14:textId="77777777" w:rsidR="00E3321A" w:rsidRPr="00E3321A" w:rsidRDefault="00E3321A" w:rsidP="00E3321A">
            <w:pPr>
              <w:keepLines/>
              <w:widowControl w:val="0"/>
              <w:rPr>
                <w:rFonts w:ascii="Tahoma" w:hAnsi="Tahoma" w:cs="Tahoma"/>
              </w:rPr>
            </w:pP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6922AE8C" w14:textId="77777777" w:rsidR="00E3321A" w:rsidRPr="00E3321A" w:rsidRDefault="00E3321A" w:rsidP="00E3321A">
            <w:pPr>
              <w:keepLines/>
              <w:widowControl w:val="0"/>
              <w:rPr>
                <w:rFonts w:ascii="Tahoma" w:hAnsi="Tahoma" w:cs="Tahoma"/>
              </w:rPr>
            </w:pPr>
          </w:p>
        </w:tc>
      </w:tr>
      <w:tr w:rsidR="00E3321A" w:rsidRPr="00E3321A" w14:paraId="7CDF2742" w14:textId="77777777" w:rsidTr="00F47393">
        <w:trPr>
          <w:trHeight w:val="235"/>
          <w:jc w:val="center"/>
        </w:trPr>
        <w:tc>
          <w:tcPr>
            <w:tcW w:w="9776" w:type="dxa"/>
            <w:gridSpan w:val="7"/>
            <w:tcBorders>
              <w:top w:val="single" w:sz="4" w:space="0" w:color="000000"/>
              <w:left w:val="single" w:sz="4" w:space="0" w:color="000000"/>
              <w:bottom w:val="single" w:sz="4" w:space="0" w:color="000000"/>
              <w:right w:val="single" w:sz="4" w:space="0" w:color="000000"/>
            </w:tcBorders>
            <w:vAlign w:val="center"/>
          </w:tcPr>
          <w:p w14:paraId="75F6170C" w14:textId="77777777" w:rsidR="00E3321A" w:rsidRPr="00E3321A" w:rsidRDefault="00E3321A" w:rsidP="00E3321A">
            <w:pPr>
              <w:keepLines/>
              <w:widowControl w:val="0"/>
              <w:rPr>
                <w:rFonts w:ascii="Tahoma" w:hAnsi="Tahoma" w:cs="Tahoma"/>
              </w:rPr>
            </w:pPr>
            <w:r w:rsidRPr="00E3321A">
              <w:rPr>
                <w:rFonts w:ascii="Tahoma" w:hAnsi="Tahoma" w:cs="Tahoma"/>
                <w:b/>
              </w:rPr>
              <w:t xml:space="preserve">OSTALI PODATKI </w:t>
            </w:r>
          </w:p>
        </w:tc>
      </w:tr>
      <w:tr w:rsidR="00E3321A" w:rsidRPr="00E3321A" w14:paraId="5A398A5D" w14:textId="77777777" w:rsidTr="00F47393">
        <w:trPr>
          <w:trHeight w:val="582"/>
          <w:jc w:val="center"/>
        </w:trPr>
        <w:tc>
          <w:tcPr>
            <w:tcW w:w="6605" w:type="dxa"/>
            <w:gridSpan w:val="5"/>
            <w:tcBorders>
              <w:top w:val="single" w:sz="4" w:space="0" w:color="000000"/>
              <w:left w:val="single" w:sz="4" w:space="0" w:color="000000"/>
              <w:bottom w:val="single" w:sz="4" w:space="0" w:color="000000"/>
              <w:right w:val="single" w:sz="4" w:space="0" w:color="000000"/>
            </w:tcBorders>
            <w:vAlign w:val="center"/>
          </w:tcPr>
          <w:p w14:paraId="17F21194" w14:textId="77777777" w:rsidR="00E3321A" w:rsidRPr="00E3321A" w:rsidRDefault="00E3321A" w:rsidP="00E3321A">
            <w:pPr>
              <w:keepLines/>
              <w:widowControl w:val="0"/>
              <w:rPr>
                <w:rFonts w:ascii="Tahoma" w:hAnsi="Tahoma" w:cs="Tahoma"/>
              </w:rPr>
            </w:pPr>
            <w:r w:rsidRPr="00E3321A">
              <w:rPr>
                <w:rFonts w:ascii="Tahoma" w:hAnsi="Tahoma" w:cs="Tahoma"/>
              </w:rPr>
              <w:t>Ponudnik je MSP* (</w:t>
            </w:r>
            <w:r w:rsidRPr="00E3321A">
              <w:rPr>
                <w:rFonts w:ascii="Tahoma" w:hAnsi="Tahoma" w:cs="Tahoma"/>
                <w:u w:val="single"/>
              </w:rPr>
              <w:t>DA/NE</w:t>
            </w:r>
            <w:r w:rsidRPr="00E3321A">
              <w:rPr>
                <w:rFonts w:ascii="Tahoma" w:hAnsi="Tahoma" w:cs="Tahoma"/>
              </w:rPr>
              <w:t xml:space="preserve">): </w:t>
            </w:r>
            <w:r w:rsidRPr="00E3321A">
              <w:rPr>
                <w:rFonts w:ascii="Tahoma" w:hAnsi="Tahoma" w:cs="Tahoma"/>
                <w:i/>
              </w:rPr>
              <w:t xml:space="preserve">*MSP: </w:t>
            </w:r>
            <w:proofErr w:type="spellStart"/>
            <w:r w:rsidRPr="00E3321A">
              <w:rPr>
                <w:rFonts w:ascii="Tahoma" w:hAnsi="Tahoma" w:cs="Tahoma"/>
                <w:i/>
              </w:rPr>
              <w:t>mikro</w:t>
            </w:r>
            <w:proofErr w:type="spellEnd"/>
            <w:r w:rsidRPr="00E3321A">
              <w:rPr>
                <w:rFonts w:ascii="Tahoma" w:hAnsi="Tahoma" w:cs="Tahoma"/>
                <w:i/>
              </w:rPr>
              <w:t>, mala in srednje velika podjetja kot so opredeljena v Priporočilu Komisije 2003/361/ES</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3C992552" w14:textId="77777777" w:rsidR="00E3321A" w:rsidRPr="00E3321A" w:rsidRDefault="00E3321A" w:rsidP="00E3321A">
            <w:pPr>
              <w:keepLines/>
              <w:widowControl w:val="0"/>
              <w:rPr>
                <w:rFonts w:ascii="Tahoma" w:hAnsi="Tahoma" w:cs="Tahoma"/>
              </w:rPr>
            </w:pPr>
          </w:p>
        </w:tc>
      </w:tr>
      <w:tr w:rsidR="00E3321A" w:rsidRPr="00E3321A" w14:paraId="7086124E" w14:textId="77777777" w:rsidTr="00E3321A">
        <w:trPr>
          <w:trHeight w:val="1234"/>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6C7DE7E0" w14:textId="77777777" w:rsidR="00E3321A" w:rsidRPr="00E3321A" w:rsidRDefault="00E3321A" w:rsidP="00E3321A">
            <w:pPr>
              <w:keepLines/>
              <w:widowControl w:val="0"/>
              <w:rPr>
                <w:rFonts w:ascii="Tahoma" w:hAnsi="Tahoma" w:cs="Tahoma"/>
              </w:rPr>
            </w:pPr>
            <w:r w:rsidRPr="00E3321A">
              <w:rPr>
                <w:rFonts w:ascii="Tahoma" w:hAnsi="Tahoma" w:cs="Tahoma"/>
              </w:rPr>
              <w:t xml:space="preserve">Predstavnik/i ponudnika, ki bo/do urejali izvajanje predmetne pogodbe/ okvirnega sporazuma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35357144" w14:textId="77777777" w:rsidR="00E3321A" w:rsidRPr="00E3321A" w:rsidRDefault="00E3321A" w:rsidP="00E3321A">
            <w:pPr>
              <w:keepLines/>
              <w:widowControl w:val="0"/>
              <w:jc w:val="both"/>
              <w:rPr>
                <w:rFonts w:ascii="Tahoma" w:hAnsi="Tahoma" w:cs="Tahoma"/>
              </w:rPr>
            </w:pPr>
            <w:r w:rsidRPr="00E3321A">
              <w:rPr>
                <w:rFonts w:ascii="Tahoma" w:hAnsi="Tahoma" w:cs="Tahoma"/>
              </w:rPr>
              <w:t>Skrbnik okvirnega sporazuma:</w:t>
            </w:r>
          </w:p>
          <w:p w14:paraId="5E46FEF7" w14:textId="77777777" w:rsidR="00E3321A" w:rsidRPr="00E3321A" w:rsidRDefault="00E3321A" w:rsidP="00E3321A">
            <w:pPr>
              <w:keepLines/>
              <w:widowControl w:val="0"/>
              <w:ind w:right="-47"/>
              <w:jc w:val="both"/>
              <w:rPr>
                <w:rFonts w:ascii="Tahoma" w:hAnsi="Tahoma" w:cs="Tahoma"/>
              </w:rPr>
            </w:pPr>
            <w:r w:rsidRPr="00E3321A">
              <w:rPr>
                <w:rFonts w:ascii="Tahoma" w:hAnsi="Tahoma" w:cs="Tahoma"/>
              </w:rPr>
              <w:t xml:space="preserve">g./ga._____________________________; tel.: ____________________; </w:t>
            </w:r>
          </w:p>
          <w:p w14:paraId="64B02B96" w14:textId="77777777" w:rsidR="00E3321A" w:rsidRPr="00E3321A" w:rsidRDefault="00E3321A" w:rsidP="00E3321A">
            <w:pPr>
              <w:keepLines/>
              <w:widowControl w:val="0"/>
              <w:jc w:val="both"/>
              <w:rPr>
                <w:rFonts w:ascii="Tahoma" w:hAnsi="Tahoma" w:cs="Tahoma"/>
              </w:rPr>
            </w:pPr>
            <w:r w:rsidRPr="00E3321A">
              <w:rPr>
                <w:rFonts w:ascii="Tahoma" w:hAnsi="Tahoma" w:cs="Tahoma"/>
              </w:rPr>
              <w:t>e - mail: ___________________________________.</w:t>
            </w:r>
          </w:p>
          <w:p w14:paraId="5584FBDF" w14:textId="77777777" w:rsidR="00E3321A" w:rsidRPr="00E3321A" w:rsidRDefault="00E3321A" w:rsidP="00E3321A">
            <w:pPr>
              <w:keepLines/>
              <w:widowControl w:val="0"/>
              <w:jc w:val="both"/>
              <w:rPr>
                <w:rFonts w:ascii="Tahoma" w:hAnsi="Tahoma" w:cs="Tahoma"/>
              </w:rPr>
            </w:pPr>
          </w:p>
          <w:p w14:paraId="69BF86CE" w14:textId="77777777" w:rsidR="00E3321A" w:rsidRPr="00E3321A" w:rsidRDefault="00E3321A" w:rsidP="00E3321A">
            <w:pPr>
              <w:keepLines/>
              <w:widowControl w:val="0"/>
              <w:tabs>
                <w:tab w:val="left" w:pos="567"/>
                <w:tab w:val="left" w:pos="1418"/>
                <w:tab w:val="left" w:pos="1702"/>
              </w:tabs>
              <w:jc w:val="both"/>
              <w:rPr>
                <w:rFonts w:ascii="Tahoma" w:hAnsi="Tahoma" w:cs="Tahoma"/>
              </w:rPr>
            </w:pPr>
            <w:r w:rsidRPr="00E3321A">
              <w:rPr>
                <w:rFonts w:ascii="Tahoma" w:hAnsi="Tahoma" w:cs="Tahoma"/>
              </w:rPr>
              <w:t xml:space="preserve">v njegovi odsotnosti pa ga zamenjuje </w:t>
            </w:r>
          </w:p>
          <w:p w14:paraId="73A38325" w14:textId="77777777" w:rsidR="00E3321A" w:rsidRPr="00E3321A" w:rsidRDefault="00E3321A" w:rsidP="00E3321A">
            <w:pPr>
              <w:keepLines/>
              <w:widowControl w:val="0"/>
              <w:ind w:right="-47"/>
              <w:jc w:val="both"/>
              <w:rPr>
                <w:rFonts w:ascii="Tahoma" w:hAnsi="Tahoma" w:cs="Tahoma"/>
              </w:rPr>
            </w:pPr>
            <w:r w:rsidRPr="00E3321A">
              <w:rPr>
                <w:rFonts w:ascii="Tahoma" w:hAnsi="Tahoma" w:cs="Tahoma"/>
              </w:rPr>
              <w:t xml:space="preserve">g./ga._____________________________; tel.: ____________________; </w:t>
            </w:r>
          </w:p>
          <w:p w14:paraId="62EB1B60" w14:textId="77777777" w:rsidR="00E3321A" w:rsidRPr="00E3321A" w:rsidRDefault="00E3321A" w:rsidP="00E3321A">
            <w:pPr>
              <w:keepLines/>
              <w:widowControl w:val="0"/>
              <w:jc w:val="both"/>
              <w:rPr>
                <w:rFonts w:ascii="Tahoma" w:hAnsi="Tahoma" w:cs="Tahoma"/>
              </w:rPr>
            </w:pPr>
            <w:r w:rsidRPr="00E3321A">
              <w:rPr>
                <w:rFonts w:ascii="Tahoma" w:hAnsi="Tahoma" w:cs="Tahoma"/>
              </w:rPr>
              <w:t>e - mail: ___________________________________.</w:t>
            </w:r>
          </w:p>
        </w:tc>
      </w:tr>
      <w:tr w:rsidR="00E3321A" w:rsidRPr="00E3321A" w14:paraId="2508C26C" w14:textId="77777777" w:rsidTr="00E3321A">
        <w:trPr>
          <w:trHeight w:val="1234"/>
          <w:jc w:val="center"/>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627931C5" w14:textId="77777777" w:rsidR="00E3321A" w:rsidRPr="00E3321A" w:rsidRDefault="00E3321A" w:rsidP="00E3321A">
            <w:pPr>
              <w:keepLines/>
              <w:widowControl w:val="0"/>
              <w:jc w:val="both"/>
              <w:rPr>
                <w:rFonts w:ascii="Tahoma" w:hAnsi="Tahoma" w:cs="Tahoma"/>
                <w:sz w:val="16"/>
                <w:szCs w:val="18"/>
              </w:rPr>
            </w:pPr>
            <w:r w:rsidRPr="00E3321A">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E3321A">
              <w:rPr>
                <w:rFonts w:ascii="Tahoma" w:hAnsi="Tahoma" w:cs="Tahoma"/>
                <w:b/>
                <w:sz w:val="16"/>
                <w:szCs w:val="18"/>
              </w:rPr>
              <w:t>ter</w:t>
            </w:r>
            <w:r w:rsidRPr="00E3321A">
              <w:rPr>
                <w:rFonts w:ascii="Tahoma" w:hAnsi="Tahoma" w:cs="Tahoma"/>
                <w:sz w:val="16"/>
                <w:szCs w:val="18"/>
              </w:rPr>
              <w:t xml:space="preserve"> njihov </w:t>
            </w:r>
            <w:r w:rsidRPr="00E3321A">
              <w:rPr>
                <w:rFonts w:ascii="Tahoma" w:hAnsi="Tahoma" w:cs="Tahoma"/>
                <w:b/>
                <w:sz w:val="16"/>
                <w:szCs w:val="18"/>
              </w:rPr>
              <w:t>EMŠO</w:t>
            </w:r>
          </w:p>
          <w:p w14:paraId="5E774116" w14:textId="77777777" w:rsidR="00E3321A" w:rsidRPr="00E3321A" w:rsidRDefault="00E3321A" w:rsidP="00E3321A">
            <w:pPr>
              <w:keepLines/>
              <w:widowControl w:val="0"/>
              <w:rPr>
                <w:rFonts w:ascii="Tahoma" w:hAnsi="Tahoma" w:cs="Tahoma"/>
                <w:sz w:val="8"/>
                <w:szCs w:val="18"/>
              </w:rPr>
            </w:pPr>
          </w:p>
          <w:p w14:paraId="2008BFC3" w14:textId="77777777" w:rsidR="00E3321A" w:rsidRPr="00E3321A" w:rsidRDefault="00E3321A" w:rsidP="00E3321A">
            <w:pPr>
              <w:keepLines/>
              <w:widowControl w:val="0"/>
              <w:rPr>
                <w:rFonts w:ascii="Tahoma" w:hAnsi="Tahoma" w:cs="Tahoma"/>
                <w:i/>
                <w:sz w:val="16"/>
                <w:szCs w:val="18"/>
              </w:rPr>
            </w:pPr>
            <w:r w:rsidRPr="00E3321A">
              <w:rPr>
                <w:rFonts w:ascii="Tahoma" w:hAnsi="Tahoma" w:cs="Tahoma"/>
                <w:i/>
                <w:sz w:val="16"/>
                <w:szCs w:val="18"/>
              </w:rPr>
              <w:t>/v primeru, da ste podatke vnesli v ESPD ali priložili lastno izjavo, ni potrebno izpolniti!/</w:t>
            </w:r>
          </w:p>
          <w:p w14:paraId="0AB15C5B" w14:textId="77777777" w:rsidR="00E3321A" w:rsidRPr="00E3321A" w:rsidRDefault="00E3321A" w:rsidP="00E3321A">
            <w:pPr>
              <w:keepLines/>
              <w:widowControl w:val="0"/>
              <w:rPr>
                <w:rFonts w:ascii="Tahoma" w:hAnsi="Tahoma" w:cs="Tahoma"/>
                <w:i/>
                <w:sz w:val="10"/>
                <w:szCs w:val="18"/>
              </w:rPr>
            </w:pPr>
          </w:p>
          <w:p w14:paraId="5130D198" w14:textId="77777777" w:rsidR="00E3321A" w:rsidRPr="00E3321A" w:rsidRDefault="00E3321A" w:rsidP="00E3321A">
            <w:pPr>
              <w:keepLines/>
              <w:widowControl w:val="0"/>
              <w:rPr>
                <w:rFonts w:ascii="Tahoma" w:hAnsi="Tahoma" w:cs="Tahoma"/>
              </w:rPr>
            </w:pPr>
            <w:r w:rsidRPr="00E3321A">
              <w:rPr>
                <w:rFonts w:ascii="Tahoma" w:hAnsi="Tahoma" w:cs="Tahoma"/>
                <w:i/>
                <w:sz w:val="16"/>
                <w:szCs w:val="18"/>
              </w:rPr>
              <w:t>EMŠO se potrebuje zgolj zaradi potreb pri preverjanju nekaznovanosti v e-Dosje-u</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tbl>
            <w:tblPr>
              <w:tblW w:w="9634" w:type="dxa"/>
              <w:jc w:val="center"/>
              <w:tblLayout w:type="fixed"/>
              <w:tblLook w:val="04A0" w:firstRow="1" w:lastRow="0" w:firstColumn="1" w:lastColumn="0" w:noHBand="0" w:noVBand="1"/>
            </w:tblPr>
            <w:tblGrid>
              <w:gridCol w:w="4817"/>
              <w:gridCol w:w="4817"/>
            </w:tblGrid>
            <w:tr w:rsidR="00E3321A" w:rsidRPr="00E3321A" w14:paraId="5DF20908" w14:textId="77777777" w:rsidTr="00F47393">
              <w:trPr>
                <w:trHeight w:val="217"/>
                <w:jc w:val="center"/>
              </w:trPr>
              <w:tc>
                <w:tcPr>
                  <w:tcW w:w="2835" w:type="dxa"/>
                  <w:vAlign w:val="center"/>
                </w:tcPr>
                <w:p w14:paraId="58E59972" w14:textId="77777777" w:rsidR="00E3321A" w:rsidRPr="00E3321A" w:rsidRDefault="00E3321A" w:rsidP="00E3321A">
                  <w:pPr>
                    <w:keepLines/>
                    <w:widowControl w:val="0"/>
                    <w:jc w:val="center"/>
                    <w:rPr>
                      <w:rFonts w:ascii="Tahoma" w:hAnsi="Tahoma" w:cs="Tahoma"/>
                      <w:sz w:val="18"/>
                      <w:szCs w:val="18"/>
                    </w:rPr>
                  </w:pPr>
                  <w:r w:rsidRPr="00E3321A">
                    <w:rPr>
                      <w:rFonts w:ascii="Tahoma" w:hAnsi="Tahoma" w:cs="Tahoma"/>
                      <w:sz w:val="18"/>
                      <w:szCs w:val="18"/>
                    </w:rPr>
                    <w:t>Ime in priimek</w:t>
                  </w:r>
                </w:p>
              </w:tc>
              <w:tc>
                <w:tcPr>
                  <w:tcW w:w="2835" w:type="dxa"/>
                  <w:vAlign w:val="center"/>
                </w:tcPr>
                <w:p w14:paraId="7B3C9376" w14:textId="77777777" w:rsidR="00E3321A" w:rsidRPr="00E3321A" w:rsidRDefault="00E3321A" w:rsidP="00E3321A">
                  <w:pPr>
                    <w:keepLines/>
                    <w:widowControl w:val="0"/>
                    <w:jc w:val="center"/>
                    <w:rPr>
                      <w:rFonts w:ascii="Tahoma" w:hAnsi="Tahoma" w:cs="Tahoma"/>
                      <w:sz w:val="18"/>
                      <w:szCs w:val="18"/>
                    </w:rPr>
                  </w:pPr>
                  <w:r w:rsidRPr="00E3321A">
                    <w:rPr>
                      <w:rFonts w:ascii="Tahoma" w:hAnsi="Tahoma" w:cs="Tahoma"/>
                      <w:sz w:val="18"/>
                      <w:szCs w:val="18"/>
                    </w:rPr>
                    <w:t>EMŠO</w:t>
                  </w:r>
                </w:p>
              </w:tc>
            </w:tr>
          </w:tbl>
          <w:p w14:paraId="295158CA" w14:textId="77777777" w:rsidR="00E3321A" w:rsidRPr="00E3321A" w:rsidRDefault="00E3321A" w:rsidP="00E3321A">
            <w:pPr>
              <w:keepLines/>
              <w:widowControl w:val="0"/>
              <w:jc w:val="both"/>
              <w:rPr>
                <w:rFonts w:ascii="Tahoma" w:hAnsi="Tahoma" w:cs="Tahoma"/>
              </w:rPr>
            </w:pPr>
          </w:p>
          <w:p w14:paraId="30C811E7" w14:textId="77777777" w:rsidR="00E3321A" w:rsidRPr="00E3321A" w:rsidRDefault="00E3321A" w:rsidP="00E3321A">
            <w:pPr>
              <w:keepLines/>
              <w:widowControl w:val="0"/>
              <w:jc w:val="both"/>
              <w:rPr>
                <w:rFonts w:ascii="Tahoma" w:hAnsi="Tahoma" w:cs="Tahoma"/>
              </w:rPr>
            </w:pPr>
          </w:p>
          <w:p w14:paraId="0663A091" w14:textId="77777777" w:rsidR="00E3321A" w:rsidRPr="00E3321A" w:rsidRDefault="00E3321A" w:rsidP="00E3321A">
            <w:pPr>
              <w:keepLines/>
              <w:widowControl w:val="0"/>
              <w:jc w:val="both"/>
              <w:rPr>
                <w:rFonts w:ascii="Tahoma" w:hAnsi="Tahoma" w:cs="Tahoma"/>
              </w:rPr>
            </w:pPr>
          </w:p>
          <w:p w14:paraId="37137F64" w14:textId="77777777" w:rsidR="00E3321A" w:rsidRPr="00E3321A" w:rsidRDefault="00E3321A" w:rsidP="00E3321A">
            <w:pPr>
              <w:keepLines/>
              <w:widowControl w:val="0"/>
              <w:jc w:val="both"/>
              <w:rPr>
                <w:rFonts w:ascii="Tahoma" w:hAnsi="Tahoma" w:cs="Tahoma"/>
              </w:rPr>
            </w:pPr>
          </w:p>
          <w:p w14:paraId="020AF952" w14:textId="77777777" w:rsidR="00E3321A" w:rsidRPr="00E3321A" w:rsidRDefault="00E3321A" w:rsidP="00E3321A">
            <w:pPr>
              <w:keepLines/>
              <w:widowControl w:val="0"/>
              <w:jc w:val="both"/>
              <w:rPr>
                <w:rFonts w:ascii="Tahoma" w:hAnsi="Tahoma" w:cs="Tahoma"/>
              </w:rPr>
            </w:pPr>
          </w:p>
          <w:p w14:paraId="7A0B7808" w14:textId="77777777" w:rsidR="00E3321A" w:rsidRPr="00E3321A" w:rsidRDefault="00E3321A" w:rsidP="00E3321A">
            <w:pPr>
              <w:keepLines/>
              <w:widowControl w:val="0"/>
              <w:jc w:val="both"/>
              <w:rPr>
                <w:rFonts w:ascii="Tahoma" w:hAnsi="Tahoma" w:cs="Tahoma"/>
              </w:rPr>
            </w:pPr>
          </w:p>
        </w:tc>
      </w:tr>
      <w:tr w:rsidR="00E3321A" w:rsidRPr="00E3321A" w14:paraId="3B216EEA" w14:textId="77777777" w:rsidTr="00F47393">
        <w:trPr>
          <w:trHeight w:val="362"/>
          <w:jc w:val="center"/>
        </w:trPr>
        <w:tc>
          <w:tcPr>
            <w:tcW w:w="241" w:type="dxa"/>
          </w:tcPr>
          <w:p w14:paraId="5C1768D9" w14:textId="77777777" w:rsidR="00E3321A" w:rsidRPr="00E3321A" w:rsidRDefault="00E3321A" w:rsidP="00E3321A">
            <w:pPr>
              <w:keepLines/>
              <w:widowControl w:val="0"/>
              <w:jc w:val="both"/>
              <w:rPr>
                <w:rFonts w:ascii="Tahoma" w:hAnsi="Tahoma" w:cs="Tahoma"/>
                <w:color w:val="000000"/>
              </w:rPr>
            </w:pPr>
          </w:p>
        </w:tc>
        <w:tc>
          <w:tcPr>
            <w:tcW w:w="3177" w:type="dxa"/>
            <w:tcBorders>
              <w:bottom w:val="single" w:sz="4" w:space="0" w:color="000000"/>
            </w:tcBorders>
          </w:tcPr>
          <w:p w14:paraId="091E2ED8" w14:textId="77777777" w:rsidR="00E3321A" w:rsidRPr="00E3321A" w:rsidRDefault="00E3321A" w:rsidP="00E3321A">
            <w:pPr>
              <w:widowControl w:val="0"/>
              <w:jc w:val="both"/>
              <w:rPr>
                <w:rFonts w:ascii="Tahoma" w:hAnsi="Tahoma" w:cs="Tahoma"/>
                <w:color w:val="000000"/>
              </w:rPr>
            </w:pPr>
          </w:p>
          <w:p w14:paraId="65F7B80F" w14:textId="77777777" w:rsidR="00E3321A" w:rsidRPr="00E3321A" w:rsidRDefault="00E3321A" w:rsidP="00E3321A">
            <w:pPr>
              <w:keepLines/>
              <w:widowControl w:val="0"/>
              <w:jc w:val="both"/>
              <w:rPr>
                <w:rFonts w:ascii="Tahoma" w:hAnsi="Tahoma" w:cs="Tahoma"/>
                <w:color w:val="000000"/>
              </w:rPr>
            </w:pPr>
          </w:p>
        </w:tc>
        <w:tc>
          <w:tcPr>
            <w:tcW w:w="2485" w:type="dxa"/>
            <w:gridSpan w:val="2"/>
          </w:tcPr>
          <w:p w14:paraId="6B5CFC00" w14:textId="77777777" w:rsidR="00E3321A" w:rsidRPr="00E3321A" w:rsidRDefault="00E3321A" w:rsidP="00E3321A">
            <w:pPr>
              <w:keepLines/>
              <w:widowControl w:val="0"/>
              <w:jc w:val="center"/>
              <w:rPr>
                <w:rFonts w:ascii="Tahoma" w:hAnsi="Tahoma" w:cs="Tahoma"/>
                <w:color w:val="000000"/>
              </w:rPr>
            </w:pPr>
          </w:p>
        </w:tc>
        <w:tc>
          <w:tcPr>
            <w:tcW w:w="3582" w:type="dxa"/>
            <w:gridSpan w:val="2"/>
            <w:tcBorders>
              <w:bottom w:val="single" w:sz="4" w:space="0" w:color="000000"/>
            </w:tcBorders>
          </w:tcPr>
          <w:p w14:paraId="693C830F" w14:textId="77777777" w:rsidR="00E3321A" w:rsidRPr="00E3321A" w:rsidRDefault="00E3321A" w:rsidP="00E3321A">
            <w:pPr>
              <w:keepLines/>
              <w:widowControl w:val="0"/>
              <w:tabs>
                <w:tab w:val="left" w:pos="567"/>
                <w:tab w:val="left" w:pos="851"/>
                <w:tab w:val="left" w:pos="993"/>
              </w:tabs>
              <w:jc w:val="both"/>
              <w:rPr>
                <w:rFonts w:ascii="Tahoma" w:hAnsi="Tahoma" w:cs="Tahoma"/>
                <w:color w:val="000000"/>
              </w:rPr>
            </w:pPr>
          </w:p>
        </w:tc>
        <w:tc>
          <w:tcPr>
            <w:tcW w:w="291" w:type="dxa"/>
          </w:tcPr>
          <w:p w14:paraId="517CC86A" w14:textId="77777777" w:rsidR="00E3321A" w:rsidRPr="00E3321A" w:rsidRDefault="00E3321A" w:rsidP="00E3321A">
            <w:pPr>
              <w:widowControl w:val="0"/>
              <w:rPr>
                <w:rFonts w:ascii="Tahoma" w:hAnsi="Tahoma" w:cs="Tahoma"/>
              </w:rPr>
            </w:pPr>
          </w:p>
        </w:tc>
      </w:tr>
      <w:tr w:rsidR="00E3321A" w:rsidRPr="00E3321A" w14:paraId="6C48FAB7" w14:textId="77777777" w:rsidTr="00F47393">
        <w:trPr>
          <w:trHeight w:val="235"/>
          <w:jc w:val="center"/>
        </w:trPr>
        <w:tc>
          <w:tcPr>
            <w:tcW w:w="241" w:type="dxa"/>
          </w:tcPr>
          <w:p w14:paraId="0CA8C9C6" w14:textId="77777777" w:rsidR="00E3321A" w:rsidRPr="00E3321A" w:rsidRDefault="00E3321A" w:rsidP="00E3321A">
            <w:pPr>
              <w:keepLines/>
              <w:widowControl w:val="0"/>
              <w:jc w:val="center"/>
              <w:rPr>
                <w:rFonts w:ascii="Tahoma" w:hAnsi="Tahoma" w:cs="Tahoma"/>
                <w:color w:val="000000"/>
              </w:rPr>
            </w:pPr>
          </w:p>
        </w:tc>
        <w:tc>
          <w:tcPr>
            <w:tcW w:w="3177" w:type="dxa"/>
            <w:tcBorders>
              <w:top w:val="single" w:sz="4" w:space="0" w:color="000000"/>
            </w:tcBorders>
          </w:tcPr>
          <w:p w14:paraId="42515E56" w14:textId="77777777" w:rsidR="00E3321A" w:rsidRPr="00E3321A" w:rsidRDefault="00E3321A" w:rsidP="00E3321A">
            <w:pPr>
              <w:widowControl w:val="0"/>
              <w:jc w:val="center"/>
              <w:rPr>
                <w:rFonts w:ascii="Tahoma" w:hAnsi="Tahoma" w:cs="Tahoma"/>
                <w:color w:val="000000"/>
              </w:rPr>
            </w:pPr>
            <w:r w:rsidRPr="00E3321A">
              <w:rPr>
                <w:rFonts w:ascii="Tahoma" w:hAnsi="Tahoma" w:cs="Tahoma"/>
                <w:color w:val="000000"/>
              </w:rPr>
              <w:t>(kraj, datum)</w:t>
            </w:r>
          </w:p>
        </w:tc>
        <w:tc>
          <w:tcPr>
            <w:tcW w:w="2485" w:type="dxa"/>
            <w:gridSpan w:val="2"/>
          </w:tcPr>
          <w:p w14:paraId="469CE5EE" w14:textId="77777777" w:rsidR="00E3321A" w:rsidRPr="00E3321A" w:rsidRDefault="00E3321A" w:rsidP="00E3321A">
            <w:pPr>
              <w:keepLines/>
              <w:widowControl w:val="0"/>
              <w:jc w:val="center"/>
              <w:rPr>
                <w:rFonts w:ascii="Tahoma" w:hAnsi="Tahoma" w:cs="Tahoma"/>
                <w:color w:val="000000"/>
              </w:rPr>
            </w:pPr>
            <w:r w:rsidRPr="00E3321A">
              <w:rPr>
                <w:rFonts w:ascii="Tahoma" w:hAnsi="Tahoma" w:cs="Tahoma"/>
                <w:color w:val="000000"/>
              </w:rPr>
              <w:t>žig</w:t>
            </w:r>
          </w:p>
        </w:tc>
        <w:tc>
          <w:tcPr>
            <w:tcW w:w="3582" w:type="dxa"/>
            <w:gridSpan w:val="2"/>
            <w:tcBorders>
              <w:top w:val="single" w:sz="4" w:space="0" w:color="000000"/>
            </w:tcBorders>
          </w:tcPr>
          <w:p w14:paraId="0C2DA964" w14:textId="77777777" w:rsidR="00E3321A" w:rsidRPr="00E3321A" w:rsidRDefault="00E3321A" w:rsidP="00E3321A">
            <w:pPr>
              <w:keepLines/>
              <w:widowControl w:val="0"/>
              <w:jc w:val="both"/>
              <w:rPr>
                <w:rFonts w:ascii="Tahoma" w:hAnsi="Tahoma" w:cs="Tahoma"/>
                <w:color w:val="000000"/>
              </w:rPr>
            </w:pPr>
            <w:r w:rsidRPr="00E3321A">
              <w:rPr>
                <w:rFonts w:ascii="Tahoma" w:hAnsi="Tahoma" w:cs="Tahoma"/>
                <w:color w:val="000000"/>
              </w:rPr>
              <w:t>(Naziv in podpis odgovorne osebe ponudnika)</w:t>
            </w:r>
          </w:p>
        </w:tc>
        <w:tc>
          <w:tcPr>
            <w:tcW w:w="291" w:type="dxa"/>
          </w:tcPr>
          <w:p w14:paraId="4EC81135" w14:textId="77777777" w:rsidR="00E3321A" w:rsidRPr="00E3321A" w:rsidRDefault="00E3321A" w:rsidP="00E3321A">
            <w:pPr>
              <w:widowControl w:val="0"/>
              <w:rPr>
                <w:rFonts w:ascii="Tahoma" w:hAnsi="Tahoma" w:cs="Tahoma"/>
              </w:rPr>
            </w:pPr>
          </w:p>
        </w:tc>
      </w:tr>
    </w:tbl>
    <w:p w14:paraId="46C71DDD" w14:textId="77777777" w:rsidR="00E3321A" w:rsidRPr="00E3321A" w:rsidRDefault="00E3321A" w:rsidP="00E3321A">
      <w:pPr>
        <w:keepLines/>
        <w:widowControl w:val="0"/>
        <w:tabs>
          <w:tab w:val="left" w:pos="567"/>
          <w:tab w:val="left" w:pos="851"/>
          <w:tab w:val="left" w:pos="993"/>
        </w:tabs>
        <w:jc w:val="both"/>
        <w:rPr>
          <w:rFonts w:ascii="Tahoma" w:hAnsi="Tahoma" w:cs="Tahoma"/>
          <w:i/>
          <w:sz w:val="16"/>
          <w:szCs w:val="16"/>
        </w:rPr>
      </w:pPr>
      <w:r w:rsidRPr="00E3321A">
        <w:rPr>
          <w:rFonts w:ascii="Tahoma" w:hAnsi="Tahoma" w:cs="Tahoma"/>
          <w:b/>
          <w:i/>
          <w:sz w:val="16"/>
          <w:szCs w:val="16"/>
        </w:rPr>
        <w:t xml:space="preserve">Navodilo: </w:t>
      </w:r>
      <w:r w:rsidRPr="00E3321A">
        <w:rPr>
          <w:rFonts w:ascii="Tahoma" w:hAnsi="Tahoma" w:cs="Tahoma"/>
          <w:i/>
          <w:sz w:val="16"/>
          <w:szCs w:val="16"/>
        </w:rPr>
        <w:t xml:space="preserve">V primeru, da odda več ponudnikov </w:t>
      </w:r>
      <w:r w:rsidRPr="00E3321A">
        <w:rPr>
          <w:rFonts w:ascii="Tahoma" w:hAnsi="Tahoma" w:cs="Tahoma"/>
          <w:i/>
          <w:sz w:val="16"/>
          <w:szCs w:val="16"/>
          <w:u w:val="single"/>
        </w:rPr>
        <w:t>skupno ponudbo</w:t>
      </w:r>
      <w:r w:rsidRPr="00E3321A">
        <w:rPr>
          <w:rFonts w:ascii="Tahoma" w:hAnsi="Tahoma" w:cs="Tahoma"/>
          <w:i/>
          <w:sz w:val="16"/>
          <w:szCs w:val="16"/>
        </w:rPr>
        <w:t xml:space="preserve">, morajo razmnožen obrazec priloge 1 izpolniti vsi ponudniki – partnerji. V primeru </w:t>
      </w:r>
      <w:r w:rsidRPr="00E3321A">
        <w:rPr>
          <w:rFonts w:ascii="Tahoma" w:hAnsi="Tahoma" w:cs="Tahoma"/>
          <w:i/>
          <w:sz w:val="16"/>
          <w:szCs w:val="16"/>
          <w:u w:val="single"/>
        </w:rPr>
        <w:t>skupne ponudbe</w:t>
      </w:r>
      <w:r w:rsidRPr="00E3321A">
        <w:rPr>
          <w:rFonts w:ascii="Tahoma" w:hAnsi="Tahoma" w:cs="Tahoma"/>
          <w:i/>
          <w:sz w:val="16"/>
          <w:szCs w:val="16"/>
        </w:rPr>
        <w:t xml:space="preserve"> se k prilogi 1 priloži </w:t>
      </w:r>
      <w:r w:rsidRPr="00E3321A">
        <w:rPr>
          <w:rFonts w:ascii="Tahoma" w:hAnsi="Tahoma" w:cs="Tahoma"/>
          <w:i/>
          <w:sz w:val="16"/>
          <w:szCs w:val="16"/>
          <w:u w:val="single"/>
        </w:rPr>
        <w:t>pravni akt o skupni izvedbi naročila</w:t>
      </w:r>
      <w:r w:rsidRPr="00E3321A">
        <w:rPr>
          <w:rFonts w:ascii="Tahoma" w:hAnsi="Tahoma" w:cs="Tahoma"/>
          <w:i/>
          <w:sz w:val="16"/>
          <w:szCs w:val="16"/>
        </w:rPr>
        <w:t>.</w:t>
      </w:r>
    </w:p>
    <w:p w14:paraId="5FD189F7" w14:textId="77777777" w:rsidR="00E3321A" w:rsidRPr="00E3321A" w:rsidRDefault="00E3321A" w:rsidP="00E3321A">
      <w:pPr>
        <w:keepLines/>
        <w:widowControl w:val="0"/>
        <w:tabs>
          <w:tab w:val="left" w:pos="567"/>
          <w:tab w:val="left" w:pos="851"/>
          <w:tab w:val="left" w:pos="993"/>
        </w:tabs>
        <w:jc w:val="both"/>
        <w:rPr>
          <w:rFonts w:ascii="Tahoma" w:hAnsi="Tahoma" w:cs="Tahoma"/>
          <w:b/>
          <w:i/>
          <w:sz w:val="16"/>
          <w:szCs w:val="16"/>
          <w:u w:val="single"/>
        </w:rPr>
      </w:pPr>
    </w:p>
    <w:p w14:paraId="04A6AB0A" w14:textId="77777777" w:rsidR="00E3321A" w:rsidRPr="00E3321A" w:rsidRDefault="00E3321A" w:rsidP="00E3321A">
      <w:pPr>
        <w:keepLines/>
        <w:widowControl w:val="0"/>
        <w:tabs>
          <w:tab w:val="left" w:pos="567"/>
          <w:tab w:val="left" w:pos="851"/>
          <w:tab w:val="left" w:pos="993"/>
        </w:tabs>
        <w:jc w:val="both"/>
        <w:rPr>
          <w:rFonts w:ascii="Tahoma" w:hAnsi="Tahoma" w:cs="Tahoma"/>
          <w:b/>
          <w:i/>
          <w:iCs/>
          <w:sz w:val="16"/>
          <w:szCs w:val="16"/>
          <w:u w:val="single"/>
        </w:rPr>
      </w:pPr>
      <w:r w:rsidRPr="00E3321A">
        <w:rPr>
          <w:rFonts w:ascii="Tahoma" w:hAnsi="Tahoma" w:cs="Tahoma"/>
          <w:i/>
          <w:iCs/>
          <w:sz w:val="16"/>
          <w:szCs w:val="16"/>
        </w:rPr>
        <w:t xml:space="preserve">Ponudnik </w:t>
      </w:r>
      <w:r w:rsidRPr="00E3321A">
        <w:rPr>
          <w:rFonts w:ascii="Tahoma" w:hAnsi="Tahoma" w:cs="Tahoma"/>
          <w:i/>
          <w:iCs/>
          <w:sz w:val="16"/>
          <w:szCs w:val="16"/>
          <w:u w:val="single"/>
        </w:rPr>
        <w:t>obrazec</w:t>
      </w:r>
      <w:r w:rsidRPr="00E3321A">
        <w:rPr>
          <w:rFonts w:ascii="Tahoma" w:hAnsi="Tahoma" w:cs="Tahoma"/>
          <w:b/>
          <w:i/>
          <w:iCs/>
          <w:sz w:val="16"/>
          <w:szCs w:val="16"/>
        </w:rPr>
        <w:t xml:space="preserve"> </w:t>
      </w:r>
      <w:r w:rsidRPr="00E3321A">
        <w:rPr>
          <w:rFonts w:ascii="Tahoma" w:hAnsi="Tahoma" w:cs="Tahoma"/>
          <w:i/>
          <w:iCs/>
          <w:sz w:val="16"/>
          <w:szCs w:val="16"/>
        </w:rPr>
        <w:t>v okviru sistema e-JN</w:t>
      </w:r>
      <w:r w:rsidRPr="00E3321A">
        <w:rPr>
          <w:rFonts w:ascii="Tahoma" w:hAnsi="Tahoma" w:cs="Tahoma"/>
          <w:b/>
          <w:i/>
          <w:iCs/>
          <w:sz w:val="16"/>
          <w:szCs w:val="16"/>
        </w:rPr>
        <w:t xml:space="preserve"> </w:t>
      </w:r>
      <w:r w:rsidRPr="00E3321A">
        <w:rPr>
          <w:rFonts w:ascii="Tahoma" w:hAnsi="Tahoma" w:cs="Tahoma"/>
          <w:b/>
          <w:i/>
          <w:iCs/>
          <w:sz w:val="16"/>
          <w:szCs w:val="16"/>
          <w:u w:val="single"/>
        </w:rPr>
        <w:t>naloži v Razdelek »DOKUMENTI«, del »Ostale priloge«!!!</w:t>
      </w:r>
    </w:p>
    <w:p w14:paraId="48E14956" w14:textId="77777777" w:rsidR="002D04EC" w:rsidRPr="00FD7232" w:rsidRDefault="002D04EC" w:rsidP="00EA0C04">
      <w:pPr>
        <w:tabs>
          <w:tab w:val="left" w:pos="567"/>
          <w:tab w:val="num" w:pos="851"/>
          <w:tab w:val="left" w:pos="993"/>
        </w:tabs>
        <w:suppressAutoHyphens/>
        <w:rPr>
          <w:rFonts w:ascii="Tahoma" w:hAnsi="Tahoma" w:cs="Tahoma"/>
          <w:b/>
        </w:rPr>
      </w:pPr>
      <w:r w:rsidRPr="00EA0C04">
        <w:rPr>
          <w:rFonts w:ascii="Tahoma" w:hAnsi="Tahoma" w:cs="Tahoma"/>
          <w:sz w:val="16"/>
          <w:szCs w:val="16"/>
        </w:rPr>
        <w:br w:type="page"/>
      </w:r>
      <w:r w:rsidRPr="00FD7232">
        <w:rPr>
          <w:rFonts w:ascii="Tahoma" w:hAnsi="Tahoma" w:cs="Tahoma"/>
          <w:b/>
        </w:rPr>
        <w:lastRenderedPageBreak/>
        <w:t xml:space="preserve">Obrazec 1 k prilogi 1 </w:t>
      </w:r>
    </w:p>
    <w:p w14:paraId="1AB23AF1" w14:textId="77777777" w:rsidR="002D04EC" w:rsidRPr="00FD7232" w:rsidRDefault="002D04EC" w:rsidP="005660A7">
      <w:pPr>
        <w:keepNext/>
        <w:keepLines/>
        <w:jc w:val="both"/>
        <w:rPr>
          <w:rFonts w:ascii="Tahoma" w:hAnsi="Tahoma" w:cs="Tahoma"/>
          <w:lang w:val="x-none"/>
        </w:rPr>
      </w:pPr>
    </w:p>
    <w:p w14:paraId="428BEF2A" w14:textId="77777777" w:rsidR="002D04EC" w:rsidRPr="00FD7232" w:rsidRDefault="002D04EC" w:rsidP="005660A7">
      <w:pPr>
        <w:keepNext/>
        <w:keepLines/>
        <w:jc w:val="both"/>
        <w:rPr>
          <w:rFonts w:ascii="Tahoma" w:hAnsi="Tahoma" w:cs="Tahoma"/>
          <w:lang w:val="x-none"/>
        </w:rPr>
      </w:pPr>
    </w:p>
    <w:p w14:paraId="0D630044" w14:textId="77777777" w:rsidR="002D04EC" w:rsidRPr="008442ED" w:rsidRDefault="002D04EC" w:rsidP="005660A7">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5660A7">
      <w:pPr>
        <w:keepNext/>
        <w:keepLines/>
        <w:jc w:val="both"/>
        <w:rPr>
          <w:rFonts w:ascii="Tahoma" w:hAnsi="Tahoma" w:cs="Tahoma"/>
          <w:lang w:val="x-none"/>
        </w:rPr>
      </w:pPr>
    </w:p>
    <w:p w14:paraId="7555E395" w14:textId="77777777" w:rsidR="002D04EC" w:rsidRPr="00FD7232" w:rsidRDefault="002D04EC" w:rsidP="005660A7">
      <w:pPr>
        <w:keepNext/>
        <w:keepLines/>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5660A7">
      <w:pPr>
        <w:keepNext/>
        <w:keepLines/>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410D7F" w:rsidRPr="00CE1BAD" w14:paraId="0BC9E3B0" w14:textId="77777777" w:rsidTr="00CB45E0">
        <w:tc>
          <w:tcPr>
            <w:tcW w:w="7438" w:type="dxa"/>
          </w:tcPr>
          <w:p w14:paraId="3DB95CE6" w14:textId="78702383" w:rsidR="00410D7F" w:rsidRPr="00CE1BAD" w:rsidRDefault="00410D7F" w:rsidP="005660A7">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r w:rsidRPr="00CE1BAD">
              <w:rPr>
                <w:rFonts w:ascii="Tahoma" w:hAnsi="Tahoma" w:cs="Tahoma"/>
              </w:rPr>
              <w:t xml:space="preserve">PONUDBA </w:t>
            </w:r>
          </w:p>
        </w:tc>
        <w:tc>
          <w:tcPr>
            <w:tcW w:w="1560" w:type="dxa"/>
          </w:tcPr>
          <w:p w14:paraId="725D992A" w14:textId="37F04C60" w:rsidR="00410D7F" w:rsidRPr="00CE1BAD" w:rsidRDefault="00410D7F" w:rsidP="00410D7F">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p>
        </w:tc>
      </w:tr>
    </w:tbl>
    <w:p w14:paraId="5B307B20" w14:textId="77777777" w:rsidR="00BB593C" w:rsidRDefault="00BB593C" w:rsidP="005660A7">
      <w:pPr>
        <w:keepNext/>
        <w:keepLines/>
        <w:jc w:val="both"/>
        <w:rPr>
          <w:rFonts w:ascii="Tahoma" w:hAnsi="Tahoma" w:cs="Tahoma"/>
          <w:b/>
          <w:highlight w:val="yellow"/>
        </w:rPr>
      </w:pPr>
    </w:p>
    <w:p w14:paraId="6DF0708F" w14:textId="77777777" w:rsidR="007C70A1" w:rsidRPr="00CE1BAD" w:rsidRDefault="007C70A1" w:rsidP="005660A7">
      <w:pPr>
        <w:keepNext/>
        <w:keepLines/>
        <w:jc w:val="both"/>
        <w:rPr>
          <w:rFonts w:ascii="Tahoma" w:hAnsi="Tahoma" w:cs="Tahoma"/>
          <w:b/>
          <w:highlight w:val="yellow"/>
        </w:rPr>
      </w:pPr>
    </w:p>
    <w:p w14:paraId="639BAFC1" w14:textId="77777777" w:rsidR="00193395" w:rsidRPr="00193395" w:rsidRDefault="00193395" w:rsidP="005660A7">
      <w:pPr>
        <w:keepNext/>
        <w:keepLines/>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5660A7">
      <w:pPr>
        <w:keepNext/>
        <w:keepLines/>
        <w:jc w:val="both"/>
        <w:rPr>
          <w:rFonts w:ascii="Tahoma" w:hAnsi="Tahoma" w:cs="Tahoma"/>
          <w:b/>
        </w:rPr>
      </w:pPr>
    </w:p>
    <w:p w14:paraId="65390139" w14:textId="77777777" w:rsidR="00193395" w:rsidRPr="00193395" w:rsidRDefault="00193395" w:rsidP="005660A7">
      <w:pPr>
        <w:keepNext/>
        <w:keepLines/>
        <w:jc w:val="both"/>
        <w:rPr>
          <w:rFonts w:ascii="Tahoma" w:hAnsi="Tahoma" w:cs="Tahoma"/>
          <w:b/>
        </w:rPr>
      </w:pPr>
    </w:p>
    <w:p w14:paraId="6E185FB3" w14:textId="241E2670" w:rsidR="00193395" w:rsidRPr="00193395" w:rsidRDefault="00193395" w:rsidP="00BA5209">
      <w:pPr>
        <w:keepNext/>
        <w:keepLines/>
        <w:ind w:right="565"/>
        <w:jc w:val="both"/>
        <w:rPr>
          <w:rFonts w:ascii="Tahoma" w:hAnsi="Tahoma" w:cs="Tahoma"/>
          <w:b/>
          <w:noProof/>
        </w:rPr>
      </w:pPr>
      <w:r w:rsidRPr="00193395">
        <w:rPr>
          <w:rFonts w:ascii="Tahoma" w:hAnsi="Tahoma" w:cs="Tahoma"/>
          <w:b/>
          <w:i/>
        </w:rPr>
        <w:t>Javno naročilo:</w:t>
      </w:r>
      <w:r w:rsidRPr="00193395">
        <w:rPr>
          <w:rFonts w:ascii="Tahoma" w:hAnsi="Tahoma" w:cs="Tahoma"/>
          <w:b/>
        </w:rPr>
        <w:t xml:space="preserve">  </w:t>
      </w:r>
      <w:r w:rsidR="00BA5209" w:rsidRPr="00BA5209">
        <w:rPr>
          <w:rFonts w:ascii="Tahoma" w:hAnsi="Tahoma" w:cs="Tahoma"/>
          <w:b/>
        </w:rPr>
        <w:t>JHL-</w:t>
      </w:r>
      <w:r w:rsidR="00BA5209">
        <w:rPr>
          <w:rFonts w:ascii="Tahoma" w:hAnsi="Tahoma" w:cs="Tahoma"/>
          <w:b/>
        </w:rPr>
        <w:t>10</w:t>
      </w:r>
      <w:r w:rsidR="00BA5209" w:rsidRPr="00BA5209">
        <w:rPr>
          <w:rFonts w:ascii="Tahoma" w:hAnsi="Tahoma" w:cs="Tahoma"/>
          <w:b/>
        </w:rPr>
        <w:t xml:space="preserve">/23 </w:t>
      </w:r>
      <w:r w:rsidR="00B66F86">
        <w:rPr>
          <w:rFonts w:ascii="Tahoma" w:hAnsi="Tahoma" w:cs="Tahoma"/>
          <w:b/>
        </w:rPr>
        <w:t>Vzdrževanje in razširitev VMW</w:t>
      </w:r>
      <w:r w:rsidR="00BA5209" w:rsidRPr="00BA5209">
        <w:rPr>
          <w:rFonts w:ascii="Tahoma" w:hAnsi="Tahoma" w:cs="Tahoma"/>
          <w:b/>
        </w:rPr>
        <w:t>ARE</w:t>
      </w:r>
    </w:p>
    <w:p w14:paraId="381C4F7D" w14:textId="77777777" w:rsidR="00193395" w:rsidRPr="00193395" w:rsidRDefault="00193395" w:rsidP="005660A7">
      <w:pPr>
        <w:keepNext/>
        <w:keepLines/>
        <w:ind w:left="1985" w:hanging="1985"/>
        <w:jc w:val="both"/>
        <w:rPr>
          <w:rFonts w:ascii="Tahoma" w:hAnsi="Tahoma" w:cs="Tahoma"/>
          <w:b/>
        </w:rPr>
      </w:pPr>
    </w:p>
    <w:p w14:paraId="312232D2" w14:textId="77777777" w:rsidR="00193395" w:rsidRPr="00193395" w:rsidRDefault="00193395" w:rsidP="005660A7">
      <w:pPr>
        <w:keepNext/>
        <w:keepLines/>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672DDE">
            <w:pPr>
              <w:keepNext/>
              <w:keepLines/>
              <w:numPr>
                <w:ilvl w:val="0"/>
                <w:numId w:val="5"/>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672DDE">
            <w:pPr>
              <w:keepNext/>
              <w:keepLines/>
              <w:numPr>
                <w:ilvl w:val="0"/>
                <w:numId w:val="5"/>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672DDE">
            <w:pPr>
              <w:keepNext/>
              <w:keepLines/>
              <w:numPr>
                <w:ilvl w:val="0"/>
                <w:numId w:val="5"/>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5660A7">
      <w:pPr>
        <w:keepNext/>
        <w:keepLines/>
        <w:jc w:val="both"/>
        <w:rPr>
          <w:rFonts w:ascii="Tahoma" w:hAnsi="Tahoma" w:cs="Tahoma"/>
          <w:b/>
        </w:rPr>
      </w:pPr>
    </w:p>
    <w:p w14:paraId="5AF44A31" w14:textId="77777777" w:rsidR="00193395" w:rsidRPr="00193395" w:rsidRDefault="00193395" w:rsidP="005660A7">
      <w:pPr>
        <w:keepNext/>
        <w:keepLines/>
        <w:jc w:val="both"/>
        <w:rPr>
          <w:rFonts w:ascii="Tahoma" w:hAnsi="Tahoma" w:cs="Tahoma"/>
          <w:b/>
        </w:rPr>
      </w:pPr>
    </w:p>
    <w:p w14:paraId="68CF148A" w14:textId="77777777" w:rsidR="00193395" w:rsidRPr="00193395" w:rsidRDefault="00193395" w:rsidP="005660A7">
      <w:pPr>
        <w:keepNext/>
        <w:keepLines/>
        <w:jc w:val="both"/>
        <w:rPr>
          <w:rFonts w:ascii="Tahoma" w:hAnsi="Tahoma" w:cs="Tahoma"/>
          <w:b/>
        </w:rPr>
      </w:pPr>
    </w:p>
    <w:p w14:paraId="6B53D915" w14:textId="77777777" w:rsidR="00193395" w:rsidRPr="00193395" w:rsidRDefault="00193395" w:rsidP="005660A7">
      <w:pPr>
        <w:keepNext/>
        <w:keepLines/>
        <w:jc w:val="both"/>
        <w:rPr>
          <w:rFonts w:ascii="Tahoma" w:hAnsi="Tahoma" w:cs="Tahoma"/>
          <w:b/>
        </w:rPr>
      </w:pPr>
    </w:p>
    <w:p w14:paraId="0ABBEA80" w14:textId="77777777" w:rsidR="00193395" w:rsidRPr="00193395" w:rsidRDefault="00193395" w:rsidP="00672DDE">
      <w:pPr>
        <w:keepNext/>
        <w:keepLines/>
        <w:numPr>
          <w:ilvl w:val="0"/>
          <w:numId w:val="4"/>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5660A7">
            <w:pPr>
              <w:keepNext/>
              <w:keepLines/>
              <w:ind w:left="-70"/>
              <w:rPr>
                <w:rFonts w:ascii="Tahoma" w:hAnsi="Tahoma" w:cs="Tahoma"/>
              </w:rPr>
            </w:pPr>
          </w:p>
          <w:p w14:paraId="719372D1"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5660A7">
            <w:pPr>
              <w:keepNext/>
              <w:keepLines/>
              <w:rPr>
                <w:rFonts w:ascii="Tahoma" w:hAnsi="Tahoma" w:cs="Tahoma"/>
              </w:rPr>
            </w:pPr>
          </w:p>
          <w:p w14:paraId="67A5A22B" w14:textId="77777777" w:rsidR="00193395" w:rsidRPr="00193395" w:rsidRDefault="00193395" w:rsidP="005660A7">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5660A7">
            <w:pPr>
              <w:keepNext/>
              <w:keepLines/>
              <w:rPr>
                <w:rFonts w:ascii="Tahoma" w:hAnsi="Tahoma" w:cs="Tahoma"/>
              </w:rPr>
            </w:pPr>
          </w:p>
          <w:p w14:paraId="21841C7E"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bl>
    <w:p w14:paraId="37839E27" w14:textId="77777777" w:rsidR="00193395" w:rsidRPr="00193395" w:rsidRDefault="00193395" w:rsidP="005660A7">
      <w:pPr>
        <w:keepNext/>
        <w:keepLines/>
        <w:rPr>
          <w:rFonts w:ascii="Tahoma" w:hAnsi="Tahoma" w:cs="Tahoma"/>
          <w:sz w:val="22"/>
          <w:szCs w:val="22"/>
        </w:rPr>
      </w:pPr>
    </w:p>
    <w:p w14:paraId="4F57148F" w14:textId="77777777" w:rsidR="00193395" w:rsidRPr="00193395" w:rsidRDefault="00193395" w:rsidP="005660A7">
      <w:pPr>
        <w:keepNext/>
        <w:keepLines/>
        <w:rPr>
          <w:rFonts w:ascii="Tahoma" w:hAnsi="Tahoma" w:cs="Tahoma"/>
          <w:sz w:val="22"/>
          <w:szCs w:val="22"/>
        </w:rPr>
      </w:pPr>
    </w:p>
    <w:p w14:paraId="5ABC9C59" w14:textId="77777777" w:rsidR="00193395" w:rsidRPr="00193395" w:rsidRDefault="00193395" w:rsidP="005660A7">
      <w:pPr>
        <w:keepNext/>
        <w:keepLines/>
        <w:rPr>
          <w:rFonts w:ascii="Tahoma" w:hAnsi="Tahoma" w:cs="Tahoma"/>
          <w:sz w:val="22"/>
          <w:szCs w:val="22"/>
        </w:rPr>
      </w:pPr>
    </w:p>
    <w:p w14:paraId="364A30FA" w14:textId="77777777" w:rsidR="00BA5209" w:rsidRPr="00BA5209" w:rsidRDefault="00BA5209" w:rsidP="00672DDE">
      <w:pPr>
        <w:numPr>
          <w:ilvl w:val="0"/>
          <w:numId w:val="4"/>
        </w:numPr>
        <w:ind w:left="426" w:hanging="426"/>
        <w:rPr>
          <w:rFonts w:ascii="Tahoma" w:hAnsi="Tahoma" w:cs="Tahoma"/>
          <w:b/>
        </w:rPr>
      </w:pPr>
      <w:r w:rsidRPr="00BA5209">
        <w:rPr>
          <w:rFonts w:ascii="Tahoma" w:hAnsi="Tahoma" w:cs="Tahoma"/>
          <w:b/>
        </w:rPr>
        <w:t xml:space="preserve">ROK DOBAVE </w:t>
      </w:r>
    </w:p>
    <w:p w14:paraId="5745BDD0" w14:textId="77777777" w:rsidR="00BA5209" w:rsidRPr="00BA5209" w:rsidRDefault="00BA5209" w:rsidP="00BA5209">
      <w:pPr>
        <w:rPr>
          <w:rFonts w:ascii="Tahoma" w:hAnsi="Tahoma" w:cs="Tahoma"/>
        </w:rPr>
      </w:pPr>
    </w:p>
    <w:p w14:paraId="298FA9FC" w14:textId="77777777" w:rsidR="00BA5209" w:rsidRPr="00BA5209" w:rsidRDefault="00BA5209" w:rsidP="00BA5209">
      <w:pPr>
        <w:jc w:val="both"/>
        <w:rPr>
          <w:rFonts w:ascii="Tahoma" w:hAnsi="Tahoma" w:cs="Tahoma"/>
        </w:rPr>
      </w:pPr>
      <w:r w:rsidRPr="00BA5209">
        <w:rPr>
          <w:rFonts w:ascii="Tahoma" w:hAnsi="Tahoma" w:cs="Tahoma"/>
        </w:rPr>
        <w:t>Rok dobave vzdrževanja licenc, nadgradnja licenc in novih licenc je _____________ dni maksimalno trideset (30) koledarskih dni šteto od dneva posameznega naročila.</w:t>
      </w:r>
    </w:p>
    <w:p w14:paraId="0778DEB9" w14:textId="618E032E" w:rsidR="00BA5209" w:rsidRDefault="00BA5209" w:rsidP="00BA5209">
      <w:pPr>
        <w:jc w:val="both"/>
        <w:rPr>
          <w:rFonts w:ascii="Tahoma" w:hAnsi="Tahoma" w:cs="Tahoma"/>
        </w:rPr>
      </w:pPr>
    </w:p>
    <w:p w14:paraId="201CD866" w14:textId="77777777" w:rsidR="003B5750" w:rsidRPr="00BA5209" w:rsidRDefault="003B5750" w:rsidP="00BA5209">
      <w:pPr>
        <w:jc w:val="both"/>
        <w:rPr>
          <w:rFonts w:ascii="Tahoma" w:hAnsi="Tahoma" w:cs="Tahoma"/>
        </w:rPr>
      </w:pPr>
    </w:p>
    <w:p w14:paraId="26C87B41" w14:textId="77777777" w:rsidR="003B5750" w:rsidRPr="003B5750" w:rsidRDefault="003B5750" w:rsidP="00672DDE">
      <w:pPr>
        <w:keepNext/>
        <w:keepLines/>
        <w:numPr>
          <w:ilvl w:val="0"/>
          <w:numId w:val="4"/>
        </w:numPr>
        <w:tabs>
          <w:tab w:val="clear" w:pos="720"/>
        </w:tabs>
        <w:ind w:left="567" w:hanging="567"/>
        <w:rPr>
          <w:rFonts w:ascii="Tahoma" w:hAnsi="Tahoma" w:cs="Tahoma"/>
          <w:b/>
        </w:rPr>
      </w:pPr>
      <w:r w:rsidRPr="003B5750">
        <w:rPr>
          <w:rFonts w:ascii="Tahoma" w:hAnsi="Tahoma" w:cs="Tahoma"/>
          <w:b/>
        </w:rPr>
        <w:t>IZPOLNJEVANJE POGOJEV IN ZAHTEV</w:t>
      </w:r>
    </w:p>
    <w:p w14:paraId="742D3105" w14:textId="77777777" w:rsidR="003B5750" w:rsidRPr="003B5750" w:rsidRDefault="003B5750" w:rsidP="003B5750">
      <w:pPr>
        <w:keepNext/>
        <w:keepLines/>
        <w:rPr>
          <w:rFonts w:ascii="Tahoma" w:hAnsi="Tahoma" w:cs="Tahoma"/>
        </w:rPr>
      </w:pPr>
    </w:p>
    <w:p w14:paraId="04BE86CE" w14:textId="77777777" w:rsidR="003B5750" w:rsidRPr="003B5750" w:rsidRDefault="003B5750" w:rsidP="003B5750">
      <w:pPr>
        <w:keepLines/>
        <w:widowControl w:val="0"/>
        <w:ind w:right="-2"/>
        <w:jc w:val="both"/>
        <w:rPr>
          <w:rFonts w:ascii="Tahoma" w:eastAsia="Tahoma" w:hAnsi="Tahoma" w:cs="Tahoma"/>
        </w:rPr>
      </w:pPr>
      <w:r w:rsidRPr="003B5750">
        <w:rPr>
          <w:rFonts w:ascii="Tahoma" w:eastAsia="Tahoma" w:hAnsi="Tahoma" w:cs="Tahoma"/>
        </w:rPr>
        <w:t>Izjavljamo, da se strinjamo z vsemi pogoji in zahtevami razpisne dokumentacije oziroma da v celoti izpolnjujemo le-te.</w:t>
      </w:r>
    </w:p>
    <w:p w14:paraId="368A9FA6" w14:textId="14A055B8" w:rsidR="00BA5209" w:rsidRPr="00BA5209" w:rsidRDefault="00BA5209" w:rsidP="00BA5209">
      <w:pPr>
        <w:jc w:val="both"/>
        <w:rPr>
          <w:rFonts w:ascii="Tahoma" w:hAnsi="Tahoma" w:cs="Tahoma"/>
        </w:rPr>
      </w:pPr>
    </w:p>
    <w:p w14:paraId="7F1B7F03" w14:textId="77777777" w:rsidR="00BA5209" w:rsidRPr="00BA5209" w:rsidRDefault="00BA5209" w:rsidP="00BA5209">
      <w:pPr>
        <w:rPr>
          <w:rFonts w:ascii="Tahoma" w:hAnsi="Tahoma" w:cs="Tahoma"/>
        </w:rPr>
      </w:pPr>
    </w:p>
    <w:p w14:paraId="5CE4A2E1" w14:textId="1F0E4736" w:rsidR="00BA5209" w:rsidRPr="00BA5209" w:rsidRDefault="00BA5209" w:rsidP="002F676B">
      <w:pPr>
        <w:numPr>
          <w:ilvl w:val="0"/>
          <w:numId w:val="4"/>
        </w:numPr>
        <w:ind w:left="426" w:hanging="426"/>
        <w:jc w:val="both"/>
        <w:rPr>
          <w:rFonts w:ascii="Tahoma" w:hAnsi="Tahoma" w:cs="Tahoma"/>
          <w:b/>
        </w:rPr>
      </w:pPr>
      <w:r w:rsidRPr="00BA5209">
        <w:rPr>
          <w:rFonts w:ascii="Tahoma" w:hAnsi="Tahoma" w:cs="Tahoma"/>
          <w:b/>
        </w:rPr>
        <w:t xml:space="preserve">VELJAVNOST PONUDBE:  </w:t>
      </w:r>
      <w:r w:rsidR="00817B44" w:rsidRPr="002F676B">
        <w:rPr>
          <w:rFonts w:ascii="Tahoma" w:hAnsi="Tahoma" w:cs="Tahoma"/>
        </w:rPr>
        <w:t>Ponudba je veljavna ________ koledarskih dni od datuma, določenega za oddajo ponudb (</w:t>
      </w:r>
      <w:r w:rsidR="00817B44">
        <w:rPr>
          <w:rFonts w:ascii="Tahoma" w:hAnsi="Tahoma" w:cs="Tahoma"/>
        </w:rPr>
        <w:t>n</w:t>
      </w:r>
      <w:r w:rsidRPr="00BA5209">
        <w:rPr>
          <w:rFonts w:ascii="Tahoma" w:hAnsi="Tahoma" w:cs="Tahoma"/>
        </w:rPr>
        <w:t xml:space="preserve">ajmanj ______ (120) koledarskih dni </w:t>
      </w:r>
      <w:r w:rsidR="00817B44" w:rsidRPr="0045660A">
        <w:rPr>
          <w:rFonts w:ascii="Tahoma" w:hAnsi="Tahoma" w:cs="Tahoma"/>
        </w:rPr>
        <w:t>od datuma, določenega za oddajo ponudb</w:t>
      </w:r>
      <w:r w:rsidR="00817B44">
        <w:rPr>
          <w:rFonts w:ascii="Tahoma" w:hAnsi="Tahoma" w:cs="Tahoma"/>
        </w:rPr>
        <w:t>)</w:t>
      </w:r>
      <w:r w:rsidRPr="00BA5209">
        <w:rPr>
          <w:rFonts w:ascii="Tahoma" w:hAnsi="Tahoma" w:cs="Tahoma"/>
        </w:rPr>
        <w:t>.</w:t>
      </w:r>
    </w:p>
    <w:p w14:paraId="4A497744" w14:textId="77777777" w:rsidR="00BA5209" w:rsidRPr="00BA5209" w:rsidRDefault="00BA5209" w:rsidP="00BA5209">
      <w:pPr>
        <w:tabs>
          <w:tab w:val="left" w:pos="360"/>
        </w:tabs>
        <w:rPr>
          <w:rFonts w:ascii="Tahoma" w:hAnsi="Tahoma" w:cs="Tahoma"/>
        </w:rPr>
      </w:pPr>
    </w:p>
    <w:p w14:paraId="2BFD7FC9" w14:textId="77777777" w:rsidR="00193395" w:rsidRPr="00193395" w:rsidRDefault="00193395" w:rsidP="00BA5209">
      <w:pPr>
        <w:tabs>
          <w:tab w:val="left" w:pos="360"/>
        </w:tabs>
        <w:rPr>
          <w:rFonts w:ascii="Tahoma" w:hAnsi="Tahoma" w:cs="Tahoma"/>
          <w:szCs w:val="21"/>
        </w:rPr>
      </w:pPr>
    </w:p>
    <w:p w14:paraId="371C0B60" w14:textId="77777777" w:rsidR="00193395" w:rsidRPr="00193395" w:rsidRDefault="00193395" w:rsidP="00BA5209">
      <w:pPr>
        <w:tabs>
          <w:tab w:val="left" w:pos="360"/>
        </w:tabs>
        <w:rPr>
          <w:rFonts w:ascii="Tahoma" w:hAnsi="Tahoma" w:cs="Tahoma"/>
          <w:szCs w:val="21"/>
        </w:rPr>
      </w:pPr>
    </w:p>
    <w:p w14:paraId="49ED350C" w14:textId="77777777" w:rsidR="00193395" w:rsidRPr="00193395" w:rsidRDefault="00193395" w:rsidP="00BA5209">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BA5209">
            <w:pPr>
              <w:jc w:val="both"/>
              <w:rPr>
                <w:rFonts w:ascii="Tahoma" w:hAnsi="Tahoma" w:cs="Tahoma"/>
                <w:snapToGrid w:val="0"/>
                <w:color w:val="000000"/>
              </w:rPr>
            </w:pPr>
          </w:p>
        </w:tc>
        <w:tc>
          <w:tcPr>
            <w:tcW w:w="2694" w:type="dxa"/>
          </w:tcPr>
          <w:p w14:paraId="503CBA4A" w14:textId="77777777" w:rsidR="00193395" w:rsidRPr="00193395" w:rsidRDefault="00193395" w:rsidP="00BA5209">
            <w:pPr>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BA5209">
            <w:pPr>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BA5209">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BA5209">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BA5209">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BA5209">
      <w:pPr>
        <w:rPr>
          <w:rFonts w:ascii="Tahoma" w:hAnsi="Tahoma" w:cs="Tahoma"/>
          <w:b/>
        </w:rPr>
      </w:pPr>
    </w:p>
    <w:p w14:paraId="036D8C5A" w14:textId="77777777" w:rsidR="00193395" w:rsidRPr="00193395" w:rsidRDefault="00193395" w:rsidP="00BA5209">
      <w:pPr>
        <w:rPr>
          <w:rFonts w:ascii="Tahoma" w:hAnsi="Tahoma" w:cs="Tahoma"/>
          <w:b/>
        </w:rPr>
      </w:pPr>
    </w:p>
    <w:p w14:paraId="5C1BDF30" w14:textId="4D6C122A" w:rsidR="00E657ED" w:rsidRPr="00193395" w:rsidRDefault="00E657ED" w:rsidP="005660A7">
      <w:pPr>
        <w:keepNext/>
        <w:keepLines/>
        <w:rPr>
          <w:rFonts w:ascii="Tahoma" w:hAnsi="Tahoma" w:cs="Tahoma"/>
          <w:b/>
        </w:rPr>
      </w:pPr>
    </w:p>
    <w:p w14:paraId="68BCEF2B" w14:textId="1970AB23" w:rsidR="00193395" w:rsidRDefault="00193395" w:rsidP="005660A7">
      <w:pPr>
        <w:keepNext/>
        <w:keepLines/>
        <w:rPr>
          <w:rFonts w:ascii="Tahoma" w:hAnsi="Tahoma" w:cs="Tahoma"/>
          <w:b/>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E52164" w:rsidRPr="00CE1BAD" w14:paraId="5FBF609B" w14:textId="77777777" w:rsidTr="00CB45E0">
        <w:tc>
          <w:tcPr>
            <w:tcW w:w="7438" w:type="dxa"/>
          </w:tcPr>
          <w:p w14:paraId="7DD7089B" w14:textId="4EC628E2" w:rsidR="00E52164" w:rsidRPr="00CE1BAD" w:rsidRDefault="00E52164" w:rsidP="00EA0C04">
            <w:pPr>
              <w:keepNext/>
              <w:keepLines/>
              <w:jc w:val="both"/>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Pr>
                <w:rFonts w:ascii="Tahoma" w:hAnsi="Tahoma" w:cs="Tahoma"/>
              </w:rPr>
              <w:t xml:space="preserve">PONUDBENI PREDRAČUN </w:t>
            </w:r>
          </w:p>
        </w:tc>
        <w:tc>
          <w:tcPr>
            <w:tcW w:w="1560" w:type="dxa"/>
          </w:tcPr>
          <w:p w14:paraId="3D7229EE" w14:textId="38E079DD" w:rsidR="00E52164" w:rsidRPr="00CE1BAD" w:rsidRDefault="00E52164" w:rsidP="00CB45E0">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r>
              <w:rPr>
                <w:rFonts w:ascii="Tahoma" w:hAnsi="Tahoma" w:cs="Tahoma"/>
                <w:b/>
                <w:i/>
              </w:rPr>
              <w:t>/1</w:t>
            </w:r>
          </w:p>
        </w:tc>
      </w:tr>
    </w:tbl>
    <w:p w14:paraId="1262146A" w14:textId="60EDDD66" w:rsidR="00E52164" w:rsidRDefault="00E52164" w:rsidP="005660A7">
      <w:pPr>
        <w:keepNext/>
        <w:keepLines/>
        <w:rPr>
          <w:rFonts w:ascii="Tahoma" w:hAnsi="Tahoma" w:cs="Tahoma"/>
          <w:b/>
        </w:rPr>
      </w:pPr>
    </w:p>
    <w:p w14:paraId="20538D3D" w14:textId="35A7AB86" w:rsidR="00E52164" w:rsidRPr="00EA0C04" w:rsidRDefault="00E52164" w:rsidP="005660A7">
      <w:pPr>
        <w:keepNext/>
        <w:keepLines/>
        <w:rPr>
          <w:rFonts w:ascii="Tahoma" w:hAnsi="Tahoma" w:cs="Tahoma"/>
        </w:rPr>
      </w:pPr>
      <w:r w:rsidRPr="00EA0C04">
        <w:rPr>
          <w:rFonts w:ascii="Tahoma" w:hAnsi="Tahoma" w:cs="Tahoma"/>
        </w:rPr>
        <w:t>Ponudnik za to stranjo priloži:</w:t>
      </w:r>
    </w:p>
    <w:p w14:paraId="7C6C0D4A" w14:textId="0FFE5DDC" w:rsidR="00E52164" w:rsidRPr="00EA0C04" w:rsidRDefault="00E52164" w:rsidP="00672DDE">
      <w:pPr>
        <w:pStyle w:val="Odstavekseznama"/>
        <w:keepNext/>
        <w:keepLines/>
        <w:numPr>
          <w:ilvl w:val="0"/>
          <w:numId w:val="10"/>
        </w:numPr>
        <w:jc w:val="both"/>
        <w:rPr>
          <w:rFonts w:ascii="Tahoma" w:hAnsi="Tahoma" w:cs="Tahoma"/>
        </w:rPr>
      </w:pPr>
      <w:r w:rsidRPr="00EA0C04">
        <w:rPr>
          <w:rFonts w:ascii="Tahoma" w:hAnsi="Tahoma" w:cs="Tahoma"/>
        </w:rPr>
        <w:t xml:space="preserve">izpolnjen in podpisan ponudbeni predračun v </w:t>
      </w:r>
      <w:proofErr w:type="spellStart"/>
      <w:r w:rsidRPr="00EA0C04">
        <w:rPr>
          <w:rFonts w:ascii="Tahoma" w:hAnsi="Tahoma" w:cs="Tahoma"/>
        </w:rPr>
        <w:t>pdf</w:t>
      </w:r>
      <w:proofErr w:type="spellEnd"/>
      <w:r w:rsidRPr="00EA0C04">
        <w:rPr>
          <w:rFonts w:ascii="Tahoma" w:hAnsi="Tahoma" w:cs="Tahoma"/>
        </w:rPr>
        <w:t>. formatu; zaželeno je, da je ponudbeni predraču</w:t>
      </w:r>
      <w:r w:rsidR="00E60939">
        <w:rPr>
          <w:rFonts w:ascii="Tahoma" w:hAnsi="Tahoma" w:cs="Tahoma"/>
        </w:rPr>
        <w:t xml:space="preserve">n priložen tudi v </w:t>
      </w:r>
      <w:proofErr w:type="spellStart"/>
      <w:r w:rsidR="00E60939">
        <w:rPr>
          <w:rFonts w:ascii="Tahoma" w:hAnsi="Tahoma" w:cs="Tahoma"/>
        </w:rPr>
        <w:t>xlsx</w:t>
      </w:r>
      <w:proofErr w:type="spellEnd"/>
      <w:r w:rsidR="00E60939">
        <w:rPr>
          <w:rFonts w:ascii="Tahoma" w:hAnsi="Tahoma" w:cs="Tahoma"/>
        </w:rPr>
        <w:t>. formatu.</w:t>
      </w:r>
    </w:p>
    <w:p w14:paraId="4DF277A8" w14:textId="599A480B" w:rsidR="00E52164" w:rsidRPr="00EA0C04" w:rsidRDefault="00E52164" w:rsidP="005660A7">
      <w:pPr>
        <w:keepNext/>
        <w:keepLines/>
        <w:rPr>
          <w:rFonts w:ascii="Tahoma" w:hAnsi="Tahoma" w:cs="Tahoma"/>
        </w:rPr>
      </w:pPr>
    </w:p>
    <w:p w14:paraId="0ECAC07D" w14:textId="524858A9" w:rsidR="00E52164" w:rsidRPr="00EA0C04" w:rsidRDefault="00E52164" w:rsidP="005660A7">
      <w:pPr>
        <w:keepNext/>
        <w:keepLines/>
        <w:rPr>
          <w:rFonts w:ascii="Tahoma" w:hAnsi="Tahoma" w:cs="Tahoma"/>
        </w:rPr>
      </w:pPr>
    </w:p>
    <w:p w14:paraId="3C7E33FF" w14:textId="7DAB0CB9" w:rsidR="00E52164" w:rsidRDefault="00E52164" w:rsidP="005660A7">
      <w:pPr>
        <w:keepNext/>
        <w:keepLines/>
        <w:rPr>
          <w:rFonts w:ascii="Tahoma" w:hAnsi="Tahoma" w:cs="Tahoma"/>
          <w:b/>
        </w:rPr>
      </w:pPr>
    </w:p>
    <w:p w14:paraId="26141B8F" w14:textId="35262782" w:rsidR="00E52164" w:rsidRDefault="00E52164" w:rsidP="005660A7">
      <w:pPr>
        <w:keepNext/>
        <w:keepLines/>
        <w:rPr>
          <w:rFonts w:ascii="Tahoma" w:hAnsi="Tahoma" w:cs="Tahoma"/>
          <w:b/>
        </w:rPr>
      </w:pPr>
    </w:p>
    <w:p w14:paraId="13C66578" w14:textId="393D052E" w:rsidR="00E52164" w:rsidRDefault="00E52164" w:rsidP="005660A7">
      <w:pPr>
        <w:keepNext/>
        <w:keepLines/>
        <w:rPr>
          <w:rFonts w:ascii="Tahoma" w:hAnsi="Tahoma" w:cs="Tahoma"/>
          <w:b/>
        </w:rPr>
      </w:pPr>
    </w:p>
    <w:p w14:paraId="74FC7971" w14:textId="134975DA" w:rsidR="00E52164" w:rsidRDefault="00E52164" w:rsidP="005660A7">
      <w:pPr>
        <w:keepNext/>
        <w:keepLines/>
        <w:rPr>
          <w:rFonts w:ascii="Tahoma" w:hAnsi="Tahoma" w:cs="Tahoma"/>
          <w:b/>
        </w:rPr>
      </w:pPr>
    </w:p>
    <w:p w14:paraId="043AEF8F" w14:textId="1D4571B7" w:rsidR="00E52164" w:rsidRDefault="00E52164" w:rsidP="005660A7">
      <w:pPr>
        <w:keepNext/>
        <w:keepLines/>
        <w:rPr>
          <w:rFonts w:ascii="Tahoma" w:hAnsi="Tahoma" w:cs="Tahoma"/>
          <w:b/>
        </w:rPr>
      </w:pPr>
    </w:p>
    <w:p w14:paraId="0C2836C6" w14:textId="0470C738" w:rsidR="00E52164" w:rsidRDefault="00E52164" w:rsidP="005660A7">
      <w:pPr>
        <w:keepNext/>
        <w:keepLines/>
        <w:rPr>
          <w:rFonts w:ascii="Tahoma" w:hAnsi="Tahoma" w:cs="Tahoma"/>
          <w:b/>
        </w:rPr>
      </w:pPr>
    </w:p>
    <w:p w14:paraId="75976F2E" w14:textId="3D796EA8" w:rsidR="00E52164" w:rsidRDefault="00E52164" w:rsidP="005660A7">
      <w:pPr>
        <w:keepNext/>
        <w:keepLines/>
        <w:rPr>
          <w:rFonts w:ascii="Tahoma" w:hAnsi="Tahoma" w:cs="Tahoma"/>
          <w:b/>
        </w:rPr>
      </w:pPr>
    </w:p>
    <w:p w14:paraId="7696F54D" w14:textId="1EC38B4B" w:rsidR="00E52164" w:rsidRDefault="00E52164" w:rsidP="005660A7">
      <w:pPr>
        <w:keepNext/>
        <w:keepLines/>
        <w:rPr>
          <w:rFonts w:ascii="Tahoma" w:hAnsi="Tahoma" w:cs="Tahoma"/>
          <w:b/>
        </w:rPr>
      </w:pPr>
    </w:p>
    <w:p w14:paraId="4EC379E9" w14:textId="609BF40A" w:rsidR="00E52164" w:rsidRDefault="00E52164" w:rsidP="005660A7">
      <w:pPr>
        <w:keepNext/>
        <w:keepLines/>
        <w:rPr>
          <w:rFonts w:ascii="Tahoma" w:hAnsi="Tahoma" w:cs="Tahoma"/>
          <w:b/>
        </w:rPr>
      </w:pPr>
    </w:p>
    <w:p w14:paraId="59EE1E84" w14:textId="4745758B" w:rsidR="00E52164" w:rsidRDefault="00E52164" w:rsidP="005660A7">
      <w:pPr>
        <w:keepNext/>
        <w:keepLines/>
        <w:rPr>
          <w:rFonts w:ascii="Tahoma" w:hAnsi="Tahoma" w:cs="Tahoma"/>
          <w:b/>
        </w:rPr>
      </w:pPr>
    </w:p>
    <w:p w14:paraId="4EBB1F26" w14:textId="60EB55E9" w:rsidR="00E52164" w:rsidRDefault="00E52164" w:rsidP="005660A7">
      <w:pPr>
        <w:keepNext/>
        <w:keepLines/>
        <w:rPr>
          <w:rFonts w:ascii="Tahoma" w:hAnsi="Tahoma" w:cs="Tahoma"/>
          <w:b/>
        </w:rPr>
      </w:pPr>
    </w:p>
    <w:p w14:paraId="3F4BBECF" w14:textId="6C169832" w:rsidR="00E52164" w:rsidRDefault="00E52164" w:rsidP="005660A7">
      <w:pPr>
        <w:keepNext/>
        <w:keepLines/>
        <w:rPr>
          <w:rFonts w:ascii="Tahoma" w:hAnsi="Tahoma" w:cs="Tahoma"/>
          <w:b/>
        </w:rPr>
      </w:pPr>
    </w:p>
    <w:p w14:paraId="39D9A3A3" w14:textId="40944FA8" w:rsidR="00E52164" w:rsidRDefault="00E52164" w:rsidP="005660A7">
      <w:pPr>
        <w:keepNext/>
        <w:keepLines/>
        <w:rPr>
          <w:rFonts w:ascii="Tahoma" w:hAnsi="Tahoma" w:cs="Tahoma"/>
          <w:b/>
        </w:rPr>
      </w:pPr>
    </w:p>
    <w:p w14:paraId="14C0A44B" w14:textId="6DA98D67" w:rsidR="00E52164" w:rsidRDefault="00E52164" w:rsidP="005660A7">
      <w:pPr>
        <w:keepNext/>
        <w:keepLines/>
        <w:rPr>
          <w:rFonts w:ascii="Tahoma" w:hAnsi="Tahoma" w:cs="Tahoma"/>
          <w:b/>
        </w:rPr>
      </w:pPr>
    </w:p>
    <w:p w14:paraId="1CA29C7C" w14:textId="0D95A629" w:rsidR="00E52164" w:rsidRDefault="00E52164" w:rsidP="005660A7">
      <w:pPr>
        <w:keepNext/>
        <w:keepLines/>
        <w:rPr>
          <w:rFonts w:ascii="Tahoma" w:hAnsi="Tahoma" w:cs="Tahoma"/>
          <w:b/>
        </w:rPr>
      </w:pPr>
    </w:p>
    <w:p w14:paraId="41142193" w14:textId="26601671" w:rsidR="00E52164" w:rsidRDefault="00E52164" w:rsidP="005660A7">
      <w:pPr>
        <w:keepNext/>
        <w:keepLines/>
        <w:rPr>
          <w:rFonts w:ascii="Tahoma" w:hAnsi="Tahoma" w:cs="Tahoma"/>
          <w:b/>
        </w:rPr>
      </w:pPr>
    </w:p>
    <w:p w14:paraId="4F49BF8C" w14:textId="5E096308" w:rsidR="00E52164" w:rsidRDefault="00E52164" w:rsidP="005660A7">
      <w:pPr>
        <w:keepNext/>
        <w:keepLines/>
        <w:rPr>
          <w:rFonts w:ascii="Tahoma" w:hAnsi="Tahoma" w:cs="Tahoma"/>
          <w:b/>
        </w:rPr>
      </w:pPr>
    </w:p>
    <w:p w14:paraId="29291F52" w14:textId="5A49B1CB" w:rsidR="00E52164" w:rsidRDefault="00E52164" w:rsidP="005660A7">
      <w:pPr>
        <w:keepNext/>
        <w:keepLines/>
        <w:rPr>
          <w:rFonts w:ascii="Tahoma" w:hAnsi="Tahoma" w:cs="Tahoma"/>
          <w:b/>
        </w:rPr>
      </w:pPr>
    </w:p>
    <w:p w14:paraId="58369F06" w14:textId="5C9AD9C0" w:rsidR="00E52164" w:rsidRDefault="00E52164" w:rsidP="005660A7">
      <w:pPr>
        <w:keepNext/>
        <w:keepLines/>
        <w:rPr>
          <w:rFonts w:ascii="Tahoma" w:hAnsi="Tahoma" w:cs="Tahoma"/>
          <w:b/>
        </w:rPr>
      </w:pPr>
    </w:p>
    <w:p w14:paraId="3BA08992" w14:textId="0B0001DB" w:rsidR="00E52164" w:rsidRDefault="00E52164" w:rsidP="005660A7">
      <w:pPr>
        <w:keepNext/>
        <w:keepLines/>
        <w:rPr>
          <w:rFonts w:ascii="Tahoma" w:hAnsi="Tahoma" w:cs="Tahoma"/>
          <w:b/>
        </w:rPr>
      </w:pPr>
    </w:p>
    <w:p w14:paraId="1A53F884" w14:textId="48A14851" w:rsidR="00E52164" w:rsidRDefault="00E52164" w:rsidP="005660A7">
      <w:pPr>
        <w:keepNext/>
        <w:keepLines/>
        <w:rPr>
          <w:rFonts w:ascii="Tahoma" w:hAnsi="Tahoma" w:cs="Tahoma"/>
          <w:b/>
        </w:rPr>
      </w:pPr>
    </w:p>
    <w:p w14:paraId="6E602C4E" w14:textId="10C34547" w:rsidR="00E52164" w:rsidRDefault="00E52164" w:rsidP="005660A7">
      <w:pPr>
        <w:keepNext/>
        <w:keepLines/>
        <w:rPr>
          <w:rFonts w:ascii="Tahoma" w:hAnsi="Tahoma" w:cs="Tahoma"/>
          <w:b/>
        </w:rPr>
      </w:pPr>
    </w:p>
    <w:p w14:paraId="2E456233" w14:textId="33BB7D93" w:rsidR="00E52164" w:rsidRDefault="00E52164" w:rsidP="005660A7">
      <w:pPr>
        <w:keepNext/>
        <w:keepLines/>
        <w:rPr>
          <w:rFonts w:ascii="Tahoma" w:hAnsi="Tahoma" w:cs="Tahoma"/>
          <w:b/>
        </w:rPr>
      </w:pPr>
    </w:p>
    <w:p w14:paraId="3ACD3689" w14:textId="4A5C9E60" w:rsidR="00E52164" w:rsidRDefault="00E52164" w:rsidP="005660A7">
      <w:pPr>
        <w:keepNext/>
        <w:keepLines/>
        <w:rPr>
          <w:rFonts w:ascii="Tahoma" w:hAnsi="Tahoma" w:cs="Tahoma"/>
          <w:b/>
        </w:rPr>
      </w:pPr>
    </w:p>
    <w:p w14:paraId="5E34A2CA" w14:textId="1A075F55" w:rsidR="00E52164" w:rsidRDefault="00E52164" w:rsidP="005660A7">
      <w:pPr>
        <w:keepNext/>
        <w:keepLines/>
        <w:rPr>
          <w:rFonts w:ascii="Tahoma" w:hAnsi="Tahoma" w:cs="Tahoma"/>
          <w:b/>
        </w:rPr>
      </w:pPr>
    </w:p>
    <w:p w14:paraId="27E0F382" w14:textId="1D783AEF" w:rsidR="00E52164" w:rsidRDefault="00E52164" w:rsidP="005660A7">
      <w:pPr>
        <w:keepNext/>
        <w:keepLines/>
        <w:rPr>
          <w:rFonts w:ascii="Tahoma" w:hAnsi="Tahoma" w:cs="Tahoma"/>
          <w:b/>
        </w:rPr>
      </w:pPr>
    </w:p>
    <w:p w14:paraId="28799FBE" w14:textId="3F071D73" w:rsidR="00E52164" w:rsidRDefault="00E52164" w:rsidP="005660A7">
      <w:pPr>
        <w:keepNext/>
        <w:keepLines/>
        <w:rPr>
          <w:rFonts w:ascii="Tahoma" w:hAnsi="Tahoma" w:cs="Tahoma"/>
          <w:b/>
        </w:rPr>
      </w:pPr>
    </w:p>
    <w:p w14:paraId="0F01A31E" w14:textId="32145147" w:rsidR="00E52164" w:rsidRDefault="00E52164" w:rsidP="005660A7">
      <w:pPr>
        <w:keepNext/>
        <w:keepLines/>
        <w:rPr>
          <w:rFonts w:ascii="Tahoma" w:hAnsi="Tahoma" w:cs="Tahoma"/>
          <w:b/>
        </w:rPr>
      </w:pPr>
    </w:p>
    <w:p w14:paraId="507ED3DA" w14:textId="2DA4C181" w:rsidR="00E52164" w:rsidRDefault="00E52164" w:rsidP="005660A7">
      <w:pPr>
        <w:keepNext/>
        <w:keepLines/>
        <w:rPr>
          <w:rFonts w:ascii="Tahoma" w:hAnsi="Tahoma" w:cs="Tahoma"/>
          <w:b/>
        </w:rPr>
      </w:pPr>
    </w:p>
    <w:p w14:paraId="24A04975" w14:textId="31FBEC23" w:rsidR="00E52164" w:rsidRDefault="00E52164" w:rsidP="005660A7">
      <w:pPr>
        <w:keepNext/>
        <w:keepLines/>
        <w:rPr>
          <w:rFonts w:ascii="Tahoma" w:hAnsi="Tahoma" w:cs="Tahoma"/>
          <w:b/>
        </w:rPr>
      </w:pPr>
    </w:p>
    <w:p w14:paraId="289EC139" w14:textId="6E1E9F7C" w:rsidR="00E52164" w:rsidRDefault="00E52164" w:rsidP="005660A7">
      <w:pPr>
        <w:keepNext/>
        <w:keepLines/>
        <w:rPr>
          <w:rFonts w:ascii="Tahoma" w:hAnsi="Tahoma" w:cs="Tahoma"/>
          <w:b/>
        </w:rPr>
      </w:pPr>
    </w:p>
    <w:p w14:paraId="27D937CF" w14:textId="7398C93C" w:rsidR="00E52164" w:rsidRDefault="00E52164" w:rsidP="005660A7">
      <w:pPr>
        <w:keepNext/>
        <w:keepLines/>
        <w:rPr>
          <w:rFonts w:ascii="Tahoma" w:hAnsi="Tahoma" w:cs="Tahoma"/>
          <w:b/>
        </w:rPr>
      </w:pPr>
    </w:p>
    <w:p w14:paraId="476CE8B3" w14:textId="76C25621" w:rsidR="00E52164" w:rsidRDefault="00E52164" w:rsidP="005660A7">
      <w:pPr>
        <w:keepNext/>
        <w:keepLines/>
        <w:rPr>
          <w:rFonts w:ascii="Tahoma" w:hAnsi="Tahoma" w:cs="Tahoma"/>
          <w:b/>
        </w:rPr>
      </w:pPr>
    </w:p>
    <w:p w14:paraId="186F2375" w14:textId="1BA6FF70" w:rsidR="00EA0C04" w:rsidRDefault="00EA0C04" w:rsidP="005660A7">
      <w:pPr>
        <w:keepNext/>
        <w:keepLines/>
        <w:rPr>
          <w:rFonts w:ascii="Tahoma" w:hAnsi="Tahoma" w:cs="Tahoma"/>
          <w:b/>
        </w:rPr>
      </w:pPr>
    </w:p>
    <w:p w14:paraId="70A21EF0" w14:textId="5511EDFD" w:rsidR="00EA0C04" w:rsidRDefault="00EA0C04" w:rsidP="005660A7">
      <w:pPr>
        <w:keepNext/>
        <w:keepLines/>
        <w:rPr>
          <w:rFonts w:ascii="Tahoma" w:hAnsi="Tahoma" w:cs="Tahoma"/>
          <w:b/>
        </w:rPr>
      </w:pPr>
    </w:p>
    <w:p w14:paraId="2BE3DC9A" w14:textId="3A3D902E" w:rsidR="00EA0C04" w:rsidRDefault="00EA0C04" w:rsidP="005660A7">
      <w:pPr>
        <w:keepNext/>
        <w:keepLines/>
        <w:rPr>
          <w:rFonts w:ascii="Tahoma" w:hAnsi="Tahoma" w:cs="Tahoma"/>
          <w:b/>
        </w:rPr>
      </w:pPr>
    </w:p>
    <w:p w14:paraId="66D106D5" w14:textId="6F5D2327" w:rsidR="00EA0C04" w:rsidRDefault="00EA0C04" w:rsidP="005660A7">
      <w:pPr>
        <w:keepNext/>
        <w:keepLines/>
        <w:rPr>
          <w:rFonts w:ascii="Tahoma" w:hAnsi="Tahoma" w:cs="Tahoma"/>
          <w:b/>
        </w:rPr>
      </w:pPr>
    </w:p>
    <w:p w14:paraId="631A8EC5" w14:textId="77777777" w:rsidR="00EA0C04" w:rsidRDefault="00EA0C04" w:rsidP="005660A7">
      <w:pPr>
        <w:keepNext/>
        <w:keepLines/>
        <w:rPr>
          <w:rFonts w:ascii="Tahoma" w:hAnsi="Tahoma" w:cs="Tahoma"/>
          <w:b/>
        </w:rPr>
      </w:pPr>
    </w:p>
    <w:p w14:paraId="6D94559E" w14:textId="5BFA469C" w:rsidR="00E52164" w:rsidRDefault="00E52164" w:rsidP="005660A7">
      <w:pPr>
        <w:keepNext/>
        <w:keepLines/>
        <w:rPr>
          <w:rFonts w:ascii="Tahoma" w:hAnsi="Tahoma" w:cs="Tahoma"/>
          <w:b/>
        </w:rPr>
      </w:pPr>
    </w:p>
    <w:p w14:paraId="2B73A4EA" w14:textId="2D0BC735" w:rsidR="00E52164" w:rsidRDefault="00E52164" w:rsidP="005660A7">
      <w:pPr>
        <w:keepNext/>
        <w:keepLines/>
        <w:rPr>
          <w:rFonts w:ascii="Tahoma" w:hAnsi="Tahoma" w:cs="Tahoma"/>
          <w:b/>
        </w:rPr>
      </w:pPr>
    </w:p>
    <w:p w14:paraId="37E60409" w14:textId="1B891D3B" w:rsidR="00E52164" w:rsidRDefault="00E52164" w:rsidP="005660A7">
      <w:pPr>
        <w:keepNext/>
        <w:keepLines/>
        <w:rPr>
          <w:rFonts w:ascii="Tahoma" w:hAnsi="Tahoma" w:cs="Tahoma"/>
          <w:b/>
        </w:rPr>
      </w:pPr>
    </w:p>
    <w:p w14:paraId="76331362" w14:textId="2C17F05E" w:rsidR="00E52164" w:rsidRDefault="00E52164" w:rsidP="005660A7">
      <w:pPr>
        <w:keepNext/>
        <w:keepLines/>
        <w:rPr>
          <w:rFonts w:ascii="Tahoma" w:hAnsi="Tahoma" w:cs="Tahoma"/>
          <w:b/>
        </w:rPr>
      </w:pPr>
    </w:p>
    <w:p w14:paraId="2D6D12F4" w14:textId="743A558B" w:rsidR="00E52164" w:rsidRDefault="00E52164" w:rsidP="005660A7">
      <w:pPr>
        <w:keepNext/>
        <w:keepLines/>
        <w:rPr>
          <w:rFonts w:ascii="Tahoma" w:hAnsi="Tahoma" w:cs="Tahoma"/>
          <w:b/>
        </w:rPr>
      </w:pPr>
    </w:p>
    <w:p w14:paraId="7CF09C25" w14:textId="43F3DDD2" w:rsidR="00E52164" w:rsidRDefault="00E52164" w:rsidP="005660A7">
      <w:pPr>
        <w:keepNext/>
        <w:keepLines/>
        <w:rPr>
          <w:rFonts w:ascii="Tahoma" w:hAnsi="Tahoma" w:cs="Tahoma"/>
          <w:b/>
        </w:rPr>
      </w:pPr>
    </w:p>
    <w:p w14:paraId="7D91A324" w14:textId="7186F82C" w:rsidR="00E52164" w:rsidRDefault="00E52164" w:rsidP="005660A7">
      <w:pPr>
        <w:keepNext/>
        <w:keepLines/>
        <w:rPr>
          <w:rFonts w:ascii="Tahoma" w:hAnsi="Tahoma" w:cs="Tahoma"/>
          <w:b/>
        </w:rPr>
      </w:pPr>
    </w:p>
    <w:p w14:paraId="61EB9579" w14:textId="77777777" w:rsidR="00E52164" w:rsidRDefault="00E52164"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410D7F" w:rsidRPr="008A3D17" w14:paraId="484CC5A7" w14:textId="77777777" w:rsidTr="00410D7F">
        <w:tc>
          <w:tcPr>
            <w:tcW w:w="8075" w:type="dxa"/>
          </w:tcPr>
          <w:p w14:paraId="72FD143D" w14:textId="77777777" w:rsidR="00410D7F" w:rsidRPr="008A3D17" w:rsidRDefault="00410D7F" w:rsidP="00CB45E0">
            <w:pPr>
              <w:keepNext/>
              <w:keepLines/>
              <w:jc w:val="both"/>
              <w:rPr>
                <w:rFonts w:ascii="Tahoma" w:hAnsi="Tahoma" w:cs="Tahoma"/>
              </w:rPr>
            </w:pPr>
            <w:r w:rsidRPr="008A3D17">
              <w:rPr>
                <w:rFonts w:ascii="Tahoma" w:hAnsi="Tahoma" w:cs="Tahoma"/>
              </w:rPr>
              <w:t>ESPD – PONUDNIK/GLAVNI PARTNER</w:t>
            </w:r>
          </w:p>
        </w:tc>
        <w:tc>
          <w:tcPr>
            <w:tcW w:w="1134" w:type="dxa"/>
          </w:tcPr>
          <w:p w14:paraId="71FE6A9C" w14:textId="77777777" w:rsidR="00410D7F" w:rsidRPr="008A3D17" w:rsidRDefault="00410D7F" w:rsidP="00CB45E0">
            <w:pPr>
              <w:keepNext/>
              <w:keepLines/>
              <w:jc w:val="both"/>
              <w:rPr>
                <w:rFonts w:ascii="Tahoma" w:hAnsi="Tahoma" w:cs="Tahoma"/>
                <w:b/>
                <w:i/>
              </w:rPr>
            </w:pPr>
            <w:r w:rsidRPr="008A3D17">
              <w:rPr>
                <w:rFonts w:ascii="Tahoma" w:hAnsi="Tahoma" w:cs="Tahoma"/>
                <w:b/>
                <w:i/>
              </w:rPr>
              <w:t xml:space="preserve">Priloga </w:t>
            </w:r>
            <w:r>
              <w:rPr>
                <w:rFonts w:ascii="Tahoma" w:hAnsi="Tahoma" w:cs="Tahoma"/>
                <w:b/>
                <w:i/>
              </w:rPr>
              <w:t>3</w:t>
            </w:r>
          </w:p>
        </w:tc>
      </w:tr>
    </w:tbl>
    <w:p w14:paraId="44476F8F" w14:textId="77777777" w:rsidR="00410D7F" w:rsidRPr="008A3D17" w:rsidRDefault="00410D7F" w:rsidP="00410D7F">
      <w:pPr>
        <w:keepNext/>
        <w:keepLines/>
        <w:jc w:val="both"/>
        <w:rPr>
          <w:rFonts w:ascii="Tahoma" w:hAnsi="Tahoma" w:cs="Tahoma"/>
        </w:rPr>
      </w:pPr>
    </w:p>
    <w:p w14:paraId="038F9D44" w14:textId="77777777" w:rsidR="00410D7F" w:rsidRPr="008A3D17" w:rsidRDefault="00410D7F" w:rsidP="00410D7F">
      <w:pPr>
        <w:keepNext/>
        <w:keepLines/>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w:t>
      </w:r>
      <w:r>
        <w:rPr>
          <w:rFonts w:ascii="Tahoma" w:hAnsi="Tahoma" w:cs="Tahoma"/>
          <w:b/>
          <w:u w:val="single"/>
        </w:rPr>
        <w:t xml:space="preserve"> </w:t>
      </w:r>
      <w:r w:rsidRPr="00976505">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14:paraId="3B8FCEFA" w14:textId="61C65029" w:rsidR="00410D7F" w:rsidRDefault="00410D7F" w:rsidP="005660A7">
      <w:pPr>
        <w:keepNext/>
        <w:keepLines/>
        <w:rPr>
          <w:rFonts w:ascii="Tahoma" w:hAnsi="Tahoma" w:cs="Tahoma"/>
          <w:b/>
        </w:rPr>
      </w:pPr>
    </w:p>
    <w:p w14:paraId="0FFE0E96" w14:textId="266706DA" w:rsidR="00410D7F" w:rsidRDefault="00410D7F" w:rsidP="005660A7">
      <w:pPr>
        <w:keepNext/>
        <w:keepLines/>
        <w:rPr>
          <w:rFonts w:ascii="Tahoma" w:hAnsi="Tahoma" w:cs="Tahoma"/>
          <w:b/>
        </w:rPr>
      </w:pPr>
    </w:p>
    <w:p w14:paraId="597EB129" w14:textId="71BA943A" w:rsidR="00410D7F" w:rsidRDefault="00410D7F" w:rsidP="005660A7">
      <w:pPr>
        <w:keepNext/>
        <w:keepLines/>
        <w:rPr>
          <w:rFonts w:ascii="Tahoma" w:hAnsi="Tahoma" w:cs="Tahoma"/>
          <w:b/>
        </w:rPr>
      </w:pPr>
    </w:p>
    <w:p w14:paraId="1DD574FA" w14:textId="3CFBAA50" w:rsidR="00410D7F" w:rsidRDefault="00410D7F" w:rsidP="005660A7">
      <w:pPr>
        <w:keepNext/>
        <w:keepLines/>
        <w:rPr>
          <w:rFonts w:ascii="Tahoma" w:hAnsi="Tahoma" w:cs="Tahoma"/>
          <w:b/>
        </w:rPr>
      </w:pPr>
    </w:p>
    <w:p w14:paraId="1DC19DB3" w14:textId="521F2D72" w:rsidR="00410D7F" w:rsidRDefault="00410D7F" w:rsidP="005660A7">
      <w:pPr>
        <w:keepNext/>
        <w:keepLines/>
        <w:rPr>
          <w:rFonts w:ascii="Tahoma" w:hAnsi="Tahoma" w:cs="Tahoma"/>
          <w:b/>
        </w:rPr>
      </w:pPr>
    </w:p>
    <w:p w14:paraId="111F554B" w14:textId="0A34E47F" w:rsidR="00410D7F" w:rsidRDefault="00410D7F" w:rsidP="005660A7">
      <w:pPr>
        <w:keepNext/>
        <w:keepLines/>
        <w:rPr>
          <w:rFonts w:ascii="Tahoma" w:hAnsi="Tahoma" w:cs="Tahoma"/>
          <w:b/>
        </w:rPr>
      </w:pPr>
    </w:p>
    <w:p w14:paraId="2A2E82E0" w14:textId="2B9BBC6C" w:rsidR="00410D7F" w:rsidRDefault="00410D7F" w:rsidP="005660A7">
      <w:pPr>
        <w:keepNext/>
        <w:keepLines/>
        <w:rPr>
          <w:rFonts w:ascii="Tahoma" w:hAnsi="Tahoma" w:cs="Tahoma"/>
          <w:b/>
        </w:rPr>
      </w:pPr>
    </w:p>
    <w:p w14:paraId="109842CB" w14:textId="03F05A4E" w:rsidR="00410D7F" w:rsidRDefault="00410D7F" w:rsidP="005660A7">
      <w:pPr>
        <w:keepNext/>
        <w:keepLines/>
        <w:rPr>
          <w:rFonts w:ascii="Tahoma" w:hAnsi="Tahoma" w:cs="Tahoma"/>
          <w:b/>
        </w:rPr>
      </w:pPr>
    </w:p>
    <w:p w14:paraId="36C51942" w14:textId="7076351C" w:rsidR="00410D7F" w:rsidRDefault="00410D7F" w:rsidP="005660A7">
      <w:pPr>
        <w:keepNext/>
        <w:keepLines/>
        <w:rPr>
          <w:rFonts w:ascii="Tahoma" w:hAnsi="Tahoma" w:cs="Tahoma"/>
          <w:b/>
        </w:rPr>
      </w:pPr>
    </w:p>
    <w:p w14:paraId="01E05555" w14:textId="440E1DFC" w:rsidR="00410D7F" w:rsidRDefault="00410D7F" w:rsidP="005660A7">
      <w:pPr>
        <w:keepNext/>
        <w:keepLines/>
        <w:rPr>
          <w:rFonts w:ascii="Tahoma" w:hAnsi="Tahoma" w:cs="Tahoma"/>
          <w:b/>
        </w:rPr>
      </w:pPr>
    </w:p>
    <w:p w14:paraId="6CA11380" w14:textId="4FC81B93" w:rsidR="00410D7F" w:rsidRDefault="00410D7F" w:rsidP="005660A7">
      <w:pPr>
        <w:keepNext/>
        <w:keepLines/>
        <w:rPr>
          <w:rFonts w:ascii="Tahoma" w:hAnsi="Tahoma" w:cs="Tahoma"/>
          <w:b/>
        </w:rPr>
      </w:pPr>
    </w:p>
    <w:p w14:paraId="4AD6AA8C" w14:textId="5CA9C195" w:rsidR="00410D7F" w:rsidRDefault="00410D7F" w:rsidP="005660A7">
      <w:pPr>
        <w:keepNext/>
        <w:keepLines/>
        <w:rPr>
          <w:rFonts w:ascii="Tahoma" w:hAnsi="Tahoma" w:cs="Tahoma"/>
          <w:b/>
        </w:rPr>
      </w:pPr>
    </w:p>
    <w:p w14:paraId="77745EBF" w14:textId="61122E54" w:rsidR="00410D7F" w:rsidRDefault="00410D7F" w:rsidP="005660A7">
      <w:pPr>
        <w:keepNext/>
        <w:keepLines/>
        <w:rPr>
          <w:rFonts w:ascii="Tahoma" w:hAnsi="Tahoma" w:cs="Tahoma"/>
          <w:b/>
        </w:rPr>
      </w:pPr>
    </w:p>
    <w:p w14:paraId="11882A1B" w14:textId="3D066068" w:rsidR="00410D7F" w:rsidRDefault="00410D7F" w:rsidP="005660A7">
      <w:pPr>
        <w:keepNext/>
        <w:keepLines/>
        <w:rPr>
          <w:rFonts w:ascii="Tahoma" w:hAnsi="Tahoma" w:cs="Tahoma"/>
          <w:b/>
        </w:rPr>
      </w:pPr>
    </w:p>
    <w:p w14:paraId="38AD3DDD" w14:textId="75E4AA23" w:rsidR="00410D7F" w:rsidRDefault="00410D7F" w:rsidP="005660A7">
      <w:pPr>
        <w:keepNext/>
        <w:keepLines/>
        <w:rPr>
          <w:rFonts w:ascii="Tahoma" w:hAnsi="Tahoma" w:cs="Tahoma"/>
          <w:b/>
        </w:rPr>
      </w:pPr>
    </w:p>
    <w:p w14:paraId="605FEC76" w14:textId="6148B39E" w:rsidR="00410D7F" w:rsidRDefault="00410D7F" w:rsidP="005660A7">
      <w:pPr>
        <w:keepNext/>
        <w:keepLines/>
        <w:rPr>
          <w:rFonts w:ascii="Tahoma" w:hAnsi="Tahoma" w:cs="Tahoma"/>
          <w:b/>
        </w:rPr>
      </w:pPr>
    </w:p>
    <w:p w14:paraId="3D1FA9A9" w14:textId="735924E6" w:rsidR="00410D7F" w:rsidRDefault="00410D7F" w:rsidP="005660A7">
      <w:pPr>
        <w:keepNext/>
        <w:keepLines/>
        <w:rPr>
          <w:rFonts w:ascii="Tahoma" w:hAnsi="Tahoma" w:cs="Tahoma"/>
          <w:b/>
        </w:rPr>
      </w:pPr>
    </w:p>
    <w:p w14:paraId="3DE984B7" w14:textId="436B3883" w:rsidR="00410D7F" w:rsidRDefault="00410D7F" w:rsidP="005660A7">
      <w:pPr>
        <w:keepNext/>
        <w:keepLines/>
        <w:rPr>
          <w:rFonts w:ascii="Tahoma" w:hAnsi="Tahoma" w:cs="Tahoma"/>
          <w:b/>
        </w:rPr>
      </w:pPr>
    </w:p>
    <w:p w14:paraId="0363D874" w14:textId="194411AC" w:rsidR="00410D7F" w:rsidRDefault="00410D7F" w:rsidP="005660A7">
      <w:pPr>
        <w:keepNext/>
        <w:keepLines/>
        <w:rPr>
          <w:rFonts w:ascii="Tahoma" w:hAnsi="Tahoma" w:cs="Tahoma"/>
          <w:b/>
        </w:rPr>
      </w:pPr>
    </w:p>
    <w:p w14:paraId="6366AC5A" w14:textId="72652BB3" w:rsidR="00410D7F" w:rsidRDefault="00410D7F" w:rsidP="005660A7">
      <w:pPr>
        <w:keepNext/>
        <w:keepLines/>
        <w:rPr>
          <w:rFonts w:ascii="Tahoma" w:hAnsi="Tahoma" w:cs="Tahoma"/>
          <w:b/>
        </w:rPr>
      </w:pPr>
    </w:p>
    <w:p w14:paraId="2E4A5635" w14:textId="453C675A" w:rsidR="00410D7F" w:rsidRDefault="00410D7F" w:rsidP="005660A7">
      <w:pPr>
        <w:keepNext/>
        <w:keepLines/>
        <w:rPr>
          <w:rFonts w:ascii="Tahoma" w:hAnsi="Tahoma" w:cs="Tahoma"/>
          <w:b/>
        </w:rPr>
      </w:pPr>
    </w:p>
    <w:p w14:paraId="3955CF52" w14:textId="26C790FD" w:rsidR="00410D7F" w:rsidRDefault="00410D7F" w:rsidP="005660A7">
      <w:pPr>
        <w:keepNext/>
        <w:keepLines/>
        <w:rPr>
          <w:rFonts w:ascii="Tahoma" w:hAnsi="Tahoma" w:cs="Tahoma"/>
          <w:b/>
        </w:rPr>
      </w:pPr>
    </w:p>
    <w:p w14:paraId="5111F541" w14:textId="26168001" w:rsidR="00410D7F" w:rsidRDefault="00410D7F" w:rsidP="005660A7">
      <w:pPr>
        <w:keepNext/>
        <w:keepLines/>
        <w:rPr>
          <w:rFonts w:ascii="Tahoma" w:hAnsi="Tahoma" w:cs="Tahoma"/>
          <w:b/>
        </w:rPr>
      </w:pPr>
    </w:p>
    <w:p w14:paraId="48396D8C" w14:textId="609EC171" w:rsidR="00410D7F" w:rsidRDefault="00410D7F" w:rsidP="005660A7">
      <w:pPr>
        <w:keepNext/>
        <w:keepLines/>
        <w:rPr>
          <w:rFonts w:ascii="Tahoma" w:hAnsi="Tahoma" w:cs="Tahoma"/>
          <w:b/>
        </w:rPr>
      </w:pPr>
    </w:p>
    <w:p w14:paraId="456FE6DD" w14:textId="3017B0FF" w:rsidR="00410D7F" w:rsidRDefault="00410D7F" w:rsidP="005660A7">
      <w:pPr>
        <w:keepNext/>
        <w:keepLines/>
        <w:rPr>
          <w:rFonts w:ascii="Tahoma" w:hAnsi="Tahoma" w:cs="Tahoma"/>
          <w:b/>
        </w:rPr>
      </w:pPr>
    </w:p>
    <w:p w14:paraId="17EDF743" w14:textId="50D5D875" w:rsidR="00410D7F" w:rsidRDefault="00410D7F" w:rsidP="005660A7">
      <w:pPr>
        <w:keepNext/>
        <w:keepLines/>
        <w:rPr>
          <w:rFonts w:ascii="Tahoma" w:hAnsi="Tahoma" w:cs="Tahoma"/>
          <w:b/>
        </w:rPr>
      </w:pPr>
    </w:p>
    <w:p w14:paraId="36DDE13D" w14:textId="4310C42F" w:rsidR="00410D7F" w:rsidRDefault="00410D7F" w:rsidP="005660A7">
      <w:pPr>
        <w:keepNext/>
        <w:keepLines/>
        <w:rPr>
          <w:rFonts w:ascii="Tahoma" w:hAnsi="Tahoma" w:cs="Tahoma"/>
          <w:b/>
        </w:rPr>
      </w:pPr>
    </w:p>
    <w:p w14:paraId="75431145" w14:textId="4FFC97D0" w:rsidR="00410D7F" w:rsidRDefault="00410D7F" w:rsidP="005660A7">
      <w:pPr>
        <w:keepNext/>
        <w:keepLines/>
        <w:rPr>
          <w:rFonts w:ascii="Tahoma" w:hAnsi="Tahoma" w:cs="Tahoma"/>
          <w:b/>
        </w:rPr>
      </w:pPr>
    </w:p>
    <w:p w14:paraId="2858D637" w14:textId="5BE2805B" w:rsidR="00410D7F" w:rsidRDefault="00410D7F" w:rsidP="005660A7">
      <w:pPr>
        <w:keepNext/>
        <w:keepLines/>
        <w:rPr>
          <w:rFonts w:ascii="Tahoma" w:hAnsi="Tahoma" w:cs="Tahoma"/>
          <w:b/>
        </w:rPr>
      </w:pPr>
    </w:p>
    <w:p w14:paraId="1B62FD93" w14:textId="14F34AC9" w:rsidR="00410D7F" w:rsidRDefault="00410D7F" w:rsidP="005660A7">
      <w:pPr>
        <w:keepNext/>
        <w:keepLines/>
        <w:rPr>
          <w:rFonts w:ascii="Tahoma" w:hAnsi="Tahoma" w:cs="Tahoma"/>
          <w:b/>
        </w:rPr>
      </w:pPr>
    </w:p>
    <w:p w14:paraId="5488CC9F" w14:textId="181B8389" w:rsidR="00410D7F" w:rsidRDefault="00410D7F" w:rsidP="005660A7">
      <w:pPr>
        <w:keepNext/>
        <w:keepLines/>
        <w:rPr>
          <w:rFonts w:ascii="Tahoma" w:hAnsi="Tahoma" w:cs="Tahoma"/>
          <w:b/>
        </w:rPr>
      </w:pPr>
    </w:p>
    <w:p w14:paraId="7291F05D" w14:textId="432BD28D" w:rsidR="00410D7F" w:rsidRDefault="00410D7F" w:rsidP="005660A7">
      <w:pPr>
        <w:keepNext/>
        <w:keepLines/>
        <w:rPr>
          <w:rFonts w:ascii="Tahoma" w:hAnsi="Tahoma" w:cs="Tahoma"/>
          <w:b/>
        </w:rPr>
      </w:pPr>
    </w:p>
    <w:p w14:paraId="033950FB" w14:textId="49D6ECAE" w:rsidR="00410D7F" w:rsidRDefault="00410D7F" w:rsidP="005660A7">
      <w:pPr>
        <w:keepNext/>
        <w:keepLines/>
        <w:rPr>
          <w:rFonts w:ascii="Tahoma" w:hAnsi="Tahoma" w:cs="Tahoma"/>
          <w:b/>
        </w:rPr>
      </w:pPr>
    </w:p>
    <w:p w14:paraId="5542BE8E" w14:textId="331A75C5" w:rsidR="00410D7F" w:rsidRDefault="00410D7F" w:rsidP="005660A7">
      <w:pPr>
        <w:keepNext/>
        <w:keepLines/>
        <w:rPr>
          <w:rFonts w:ascii="Tahoma" w:hAnsi="Tahoma" w:cs="Tahoma"/>
          <w:b/>
        </w:rPr>
      </w:pPr>
    </w:p>
    <w:p w14:paraId="1924CC7A" w14:textId="668F6C94" w:rsidR="00410D7F" w:rsidRDefault="00410D7F" w:rsidP="005660A7">
      <w:pPr>
        <w:keepNext/>
        <w:keepLines/>
        <w:rPr>
          <w:rFonts w:ascii="Tahoma" w:hAnsi="Tahoma" w:cs="Tahoma"/>
          <w:b/>
        </w:rPr>
      </w:pPr>
    </w:p>
    <w:p w14:paraId="274553A4" w14:textId="0FE36957" w:rsidR="00410D7F" w:rsidRDefault="00410D7F" w:rsidP="005660A7">
      <w:pPr>
        <w:keepNext/>
        <w:keepLines/>
        <w:rPr>
          <w:rFonts w:ascii="Tahoma" w:hAnsi="Tahoma" w:cs="Tahoma"/>
          <w:b/>
        </w:rPr>
      </w:pPr>
    </w:p>
    <w:p w14:paraId="224CFA23" w14:textId="0D959105" w:rsidR="00410D7F" w:rsidRDefault="00410D7F" w:rsidP="005660A7">
      <w:pPr>
        <w:keepNext/>
        <w:keepLines/>
        <w:rPr>
          <w:rFonts w:ascii="Tahoma" w:hAnsi="Tahoma" w:cs="Tahoma"/>
          <w:b/>
        </w:rPr>
      </w:pPr>
    </w:p>
    <w:p w14:paraId="3DE935A6" w14:textId="17FA7BCC" w:rsidR="00410D7F" w:rsidRDefault="00410D7F" w:rsidP="005660A7">
      <w:pPr>
        <w:keepNext/>
        <w:keepLines/>
        <w:rPr>
          <w:rFonts w:ascii="Tahoma" w:hAnsi="Tahoma" w:cs="Tahoma"/>
          <w:b/>
        </w:rPr>
      </w:pPr>
    </w:p>
    <w:p w14:paraId="7F6BEFB6" w14:textId="20E47414" w:rsidR="00410D7F" w:rsidRDefault="00410D7F" w:rsidP="005660A7">
      <w:pPr>
        <w:keepNext/>
        <w:keepLines/>
        <w:rPr>
          <w:rFonts w:ascii="Tahoma" w:hAnsi="Tahoma" w:cs="Tahoma"/>
          <w:b/>
        </w:rPr>
      </w:pPr>
    </w:p>
    <w:p w14:paraId="7745F888" w14:textId="7039BE1B" w:rsidR="00410D7F" w:rsidRDefault="00410D7F" w:rsidP="005660A7">
      <w:pPr>
        <w:keepNext/>
        <w:keepLines/>
        <w:rPr>
          <w:rFonts w:ascii="Tahoma" w:hAnsi="Tahoma" w:cs="Tahoma"/>
          <w:b/>
        </w:rPr>
      </w:pPr>
    </w:p>
    <w:p w14:paraId="723F0917" w14:textId="16E94D15" w:rsidR="00410D7F" w:rsidRDefault="00410D7F" w:rsidP="005660A7">
      <w:pPr>
        <w:keepNext/>
        <w:keepLines/>
        <w:rPr>
          <w:rFonts w:ascii="Tahoma" w:hAnsi="Tahoma" w:cs="Tahoma"/>
          <w:b/>
        </w:rPr>
      </w:pPr>
    </w:p>
    <w:p w14:paraId="0F3ED16F" w14:textId="45B87DDE" w:rsidR="00410D7F" w:rsidRDefault="00410D7F" w:rsidP="005660A7">
      <w:pPr>
        <w:keepNext/>
        <w:keepLines/>
        <w:rPr>
          <w:rFonts w:ascii="Tahoma" w:hAnsi="Tahoma" w:cs="Tahoma"/>
          <w:b/>
        </w:rPr>
      </w:pPr>
    </w:p>
    <w:p w14:paraId="51C193B3" w14:textId="31C6E85A" w:rsidR="00410D7F" w:rsidRDefault="00410D7F" w:rsidP="005660A7">
      <w:pPr>
        <w:keepNext/>
        <w:keepLines/>
        <w:rPr>
          <w:rFonts w:ascii="Tahoma" w:hAnsi="Tahoma" w:cs="Tahoma"/>
          <w:b/>
        </w:rPr>
      </w:pPr>
    </w:p>
    <w:p w14:paraId="36CC9ADD" w14:textId="4E07A486" w:rsidR="00410D7F" w:rsidRDefault="00410D7F" w:rsidP="005660A7">
      <w:pPr>
        <w:keepNext/>
        <w:keepLines/>
        <w:rPr>
          <w:rFonts w:ascii="Tahoma" w:hAnsi="Tahoma" w:cs="Tahoma"/>
          <w:b/>
        </w:rPr>
      </w:pPr>
    </w:p>
    <w:p w14:paraId="163F8D89" w14:textId="085C490E" w:rsidR="00410D7F" w:rsidRDefault="00410D7F" w:rsidP="005660A7">
      <w:pPr>
        <w:keepNext/>
        <w:keepLines/>
        <w:rPr>
          <w:rFonts w:ascii="Tahoma" w:hAnsi="Tahoma" w:cs="Tahoma"/>
          <w:b/>
        </w:rPr>
      </w:pPr>
    </w:p>
    <w:p w14:paraId="576B48CB" w14:textId="310B966B" w:rsidR="00410D7F" w:rsidRDefault="00410D7F" w:rsidP="005660A7">
      <w:pPr>
        <w:keepNext/>
        <w:keepLines/>
        <w:rPr>
          <w:rFonts w:ascii="Tahoma" w:hAnsi="Tahoma" w:cs="Tahoma"/>
          <w:b/>
        </w:rPr>
      </w:pPr>
    </w:p>
    <w:p w14:paraId="24966103" w14:textId="3FD69C49" w:rsidR="00410D7F" w:rsidRDefault="00410D7F" w:rsidP="005660A7">
      <w:pPr>
        <w:keepNext/>
        <w:keepLines/>
        <w:rPr>
          <w:rFonts w:ascii="Tahoma" w:hAnsi="Tahoma" w:cs="Tahoma"/>
          <w:b/>
        </w:rPr>
      </w:pPr>
    </w:p>
    <w:p w14:paraId="2736838C" w14:textId="7DF4EA0F" w:rsidR="00410D7F" w:rsidRDefault="00410D7F" w:rsidP="005660A7">
      <w:pPr>
        <w:keepNext/>
        <w:keepLines/>
        <w:rPr>
          <w:rFonts w:ascii="Tahoma" w:hAnsi="Tahoma" w:cs="Tahoma"/>
          <w:b/>
        </w:rPr>
      </w:pPr>
    </w:p>
    <w:p w14:paraId="45753097" w14:textId="68290D0E" w:rsidR="00410D7F" w:rsidRDefault="00410D7F"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792"/>
        <w:gridCol w:w="1417"/>
      </w:tblGrid>
      <w:tr w:rsidR="00410D7F" w:rsidRPr="008A3D17" w14:paraId="65061F89" w14:textId="77777777" w:rsidTr="00CB45E0">
        <w:tc>
          <w:tcPr>
            <w:tcW w:w="7792" w:type="dxa"/>
            <w:tcBorders>
              <w:top w:val="single" w:sz="4" w:space="0" w:color="auto"/>
              <w:left w:val="single" w:sz="4" w:space="0" w:color="auto"/>
              <w:bottom w:val="single" w:sz="4" w:space="0" w:color="auto"/>
              <w:right w:val="single" w:sz="4" w:space="0" w:color="808080"/>
            </w:tcBorders>
          </w:tcPr>
          <w:p w14:paraId="1DCBC771" w14:textId="77777777" w:rsidR="00410D7F" w:rsidRPr="008A3D17" w:rsidRDefault="00410D7F" w:rsidP="00CB45E0">
            <w:pPr>
              <w:keepNext/>
              <w:keepLines/>
              <w:jc w:val="both"/>
              <w:rPr>
                <w:rFonts w:ascii="Tahoma" w:hAnsi="Tahoma" w:cs="Tahoma"/>
              </w:rPr>
            </w:pPr>
            <w:r w:rsidRPr="008A3D17">
              <w:rPr>
                <w:rFonts w:ascii="Tahoma" w:hAnsi="Tahoma" w:cs="Tahoma"/>
              </w:rPr>
              <w:t>ESPD – OSTALI SODELUJOČI</w:t>
            </w:r>
          </w:p>
        </w:tc>
        <w:tc>
          <w:tcPr>
            <w:tcW w:w="1417" w:type="dxa"/>
            <w:tcBorders>
              <w:top w:val="single" w:sz="4" w:space="0" w:color="auto"/>
              <w:left w:val="single" w:sz="4" w:space="0" w:color="808080"/>
              <w:bottom w:val="single" w:sz="4" w:space="0" w:color="auto"/>
              <w:right w:val="single" w:sz="4" w:space="0" w:color="auto"/>
            </w:tcBorders>
            <w:hideMark/>
          </w:tcPr>
          <w:p w14:paraId="2DA9C563" w14:textId="4AFDC4BD" w:rsidR="00410D7F" w:rsidRPr="008A3D17" w:rsidRDefault="00410D7F" w:rsidP="00410D7F">
            <w:pPr>
              <w:keepNext/>
              <w:keepLines/>
              <w:jc w:val="both"/>
              <w:rPr>
                <w:rFonts w:ascii="Tahoma" w:hAnsi="Tahoma" w:cs="Tahoma"/>
                <w:b/>
                <w:i/>
              </w:rPr>
            </w:pPr>
            <w:r w:rsidRPr="008A3D17">
              <w:rPr>
                <w:rFonts w:ascii="Tahoma" w:hAnsi="Tahoma" w:cs="Tahoma"/>
                <w:b/>
                <w:i/>
              </w:rPr>
              <w:t>Priloga 3</w:t>
            </w:r>
          </w:p>
        </w:tc>
      </w:tr>
    </w:tbl>
    <w:p w14:paraId="36F4A9EE" w14:textId="77777777" w:rsidR="00410D7F" w:rsidRPr="008A3D17" w:rsidRDefault="00410D7F" w:rsidP="00410D7F">
      <w:pPr>
        <w:keepNext/>
        <w:keepLines/>
        <w:jc w:val="both"/>
        <w:rPr>
          <w:rFonts w:ascii="Tahoma" w:hAnsi="Tahoma" w:cs="Tahoma"/>
        </w:rPr>
      </w:pPr>
    </w:p>
    <w:p w14:paraId="6327DD29" w14:textId="77777777" w:rsidR="00410D7F" w:rsidRPr="008A3D17" w:rsidRDefault="00410D7F" w:rsidP="00410D7F">
      <w:pPr>
        <w:keepNext/>
        <w:keepLines/>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w:t>
      </w:r>
      <w:r w:rsidRPr="00976505">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14:paraId="09E6CB53" w14:textId="77777777" w:rsidR="00410D7F" w:rsidRDefault="00410D7F" w:rsidP="005660A7">
      <w:pPr>
        <w:keepNext/>
        <w:keepLines/>
        <w:rPr>
          <w:rFonts w:ascii="Tahoma" w:hAnsi="Tahoma" w:cs="Tahoma"/>
          <w:b/>
        </w:rPr>
      </w:pPr>
    </w:p>
    <w:p w14:paraId="6977AC35" w14:textId="02DD7863" w:rsidR="00410D7F" w:rsidRDefault="00410D7F" w:rsidP="005660A7">
      <w:pPr>
        <w:keepNext/>
        <w:keepLines/>
        <w:rPr>
          <w:rFonts w:ascii="Tahoma" w:hAnsi="Tahoma" w:cs="Tahoma"/>
          <w:b/>
        </w:rPr>
      </w:pPr>
    </w:p>
    <w:p w14:paraId="05601AC7" w14:textId="286D6F41" w:rsidR="00410D7F" w:rsidRDefault="00410D7F" w:rsidP="005660A7">
      <w:pPr>
        <w:keepNext/>
        <w:keepLines/>
        <w:rPr>
          <w:rFonts w:ascii="Tahoma" w:hAnsi="Tahoma" w:cs="Tahoma"/>
          <w:b/>
        </w:rPr>
      </w:pPr>
    </w:p>
    <w:p w14:paraId="0951C986" w14:textId="22D57A69" w:rsidR="00410D7F" w:rsidRDefault="00410D7F" w:rsidP="005660A7">
      <w:pPr>
        <w:keepNext/>
        <w:keepLines/>
        <w:rPr>
          <w:rFonts w:ascii="Tahoma" w:hAnsi="Tahoma" w:cs="Tahoma"/>
          <w:b/>
        </w:rPr>
      </w:pPr>
    </w:p>
    <w:p w14:paraId="72C5D04E" w14:textId="2408DE6A" w:rsidR="00410D7F" w:rsidRDefault="00410D7F" w:rsidP="005660A7">
      <w:pPr>
        <w:keepNext/>
        <w:keepLines/>
        <w:rPr>
          <w:rFonts w:ascii="Tahoma" w:hAnsi="Tahoma" w:cs="Tahoma"/>
          <w:b/>
        </w:rPr>
      </w:pPr>
    </w:p>
    <w:p w14:paraId="03494893" w14:textId="69AC4699" w:rsidR="00410D7F" w:rsidRDefault="00410D7F" w:rsidP="005660A7">
      <w:pPr>
        <w:keepNext/>
        <w:keepLines/>
        <w:rPr>
          <w:rFonts w:ascii="Tahoma" w:hAnsi="Tahoma" w:cs="Tahoma"/>
          <w:b/>
        </w:rPr>
      </w:pPr>
    </w:p>
    <w:p w14:paraId="111D51BF" w14:textId="463A44B8" w:rsidR="00410D7F" w:rsidRDefault="00410D7F" w:rsidP="005660A7">
      <w:pPr>
        <w:keepNext/>
        <w:keepLines/>
        <w:rPr>
          <w:rFonts w:ascii="Tahoma" w:hAnsi="Tahoma" w:cs="Tahoma"/>
          <w:b/>
        </w:rPr>
      </w:pPr>
    </w:p>
    <w:p w14:paraId="446B1C7D" w14:textId="1B7251AD" w:rsidR="00410D7F" w:rsidRDefault="00410D7F" w:rsidP="005660A7">
      <w:pPr>
        <w:keepNext/>
        <w:keepLines/>
        <w:rPr>
          <w:rFonts w:ascii="Tahoma" w:hAnsi="Tahoma" w:cs="Tahoma"/>
          <w:b/>
        </w:rPr>
      </w:pPr>
    </w:p>
    <w:p w14:paraId="0BB413EC" w14:textId="6085B1D1" w:rsidR="00410D7F" w:rsidRDefault="00410D7F" w:rsidP="005660A7">
      <w:pPr>
        <w:keepNext/>
        <w:keepLines/>
        <w:rPr>
          <w:rFonts w:ascii="Tahoma" w:hAnsi="Tahoma" w:cs="Tahoma"/>
          <w:b/>
        </w:rPr>
      </w:pPr>
    </w:p>
    <w:p w14:paraId="04037FD0" w14:textId="4680F4F2" w:rsidR="00410D7F" w:rsidRDefault="00410D7F" w:rsidP="005660A7">
      <w:pPr>
        <w:keepNext/>
        <w:keepLines/>
        <w:rPr>
          <w:rFonts w:ascii="Tahoma" w:hAnsi="Tahoma" w:cs="Tahoma"/>
          <w:b/>
        </w:rPr>
      </w:pPr>
    </w:p>
    <w:p w14:paraId="5C41BB9C" w14:textId="675E7B55" w:rsidR="00410D7F" w:rsidRDefault="00410D7F" w:rsidP="005660A7">
      <w:pPr>
        <w:keepNext/>
        <w:keepLines/>
        <w:rPr>
          <w:rFonts w:ascii="Tahoma" w:hAnsi="Tahoma" w:cs="Tahoma"/>
          <w:b/>
        </w:rPr>
      </w:pPr>
    </w:p>
    <w:p w14:paraId="2EAE5168" w14:textId="33FE14DA" w:rsidR="00410D7F" w:rsidRDefault="00410D7F" w:rsidP="005660A7">
      <w:pPr>
        <w:keepNext/>
        <w:keepLines/>
        <w:rPr>
          <w:rFonts w:ascii="Tahoma" w:hAnsi="Tahoma" w:cs="Tahoma"/>
          <w:b/>
        </w:rPr>
      </w:pPr>
    </w:p>
    <w:p w14:paraId="3572B554" w14:textId="531E5F22" w:rsidR="00410D7F" w:rsidRDefault="00410D7F" w:rsidP="005660A7">
      <w:pPr>
        <w:keepNext/>
        <w:keepLines/>
        <w:rPr>
          <w:rFonts w:ascii="Tahoma" w:hAnsi="Tahoma" w:cs="Tahoma"/>
          <w:b/>
        </w:rPr>
      </w:pPr>
    </w:p>
    <w:p w14:paraId="4F3476D7" w14:textId="7AD23D4D" w:rsidR="00410D7F" w:rsidRDefault="00410D7F" w:rsidP="005660A7">
      <w:pPr>
        <w:keepNext/>
        <w:keepLines/>
        <w:rPr>
          <w:rFonts w:ascii="Tahoma" w:hAnsi="Tahoma" w:cs="Tahoma"/>
          <w:b/>
        </w:rPr>
      </w:pPr>
    </w:p>
    <w:p w14:paraId="6E86A550" w14:textId="4015178E" w:rsidR="00410D7F" w:rsidRDefault="00410D7F" w:rsidP="005660A7">
      <w:pPr>
        <w:keepNext/>
        <w:keepLines/>
        <w:rPr>
          <w:rFonts w:ascii="Tahoma" w:hAnsi="Tahoma" w:cs="Tahoma"/>
          <w:b/>
        </w:rPr>
      </w:pPr>
    </w:p>
    <w:p w14:paraId="04357D07" w14:textId="3788AA91" w:rsidR="00410D7F" w:rsidRDefault="00410D7F" w:rsidP="005660A7">
      <w:pPr>
        <w:keepNext/>
        <w:keepLines/>
        <w:rPr>
          <w:rFonts w:ascii="Tahoma" w:hAnsi="Tahoma" w:cs="Tahoma"/>
          <w:b/>
        </w:rPr>
      </w:pPr>
    </w:p>
    <w:p w14:paraId="1104535F" w14:textId="42991DC7" w:rsidR="00410D7F" w:rsidRDefault="00410D7F" w:rsidP="005660A7">
      <w:pPr>
        <w:keepNext/>
        <w:keepLines/>
        <w:rPr>
          <w:rFonts w:ascii="Tahoma" w:hAnsi="Tahoma" w:cs="Tahoma"/>
          <w:b/>
        </w:rPr>
      </w:pPr>
    </w:p>
    <w:p w14:paraId="07183E80" w14:textId="4006A98D" w:rsidR="00410D7F" w:rsidRDefault="00410D7F" w:rsidP="005660A7">
      <w:pPr>
        <w:keepNext/>
        <w:keepLines/>
        <w:rPr>
          <w:rFonts w:ascii="Tahoma" w:hAnsi="Tahoma" w:cs="Tahoma"/>
          <w:b/>
        </w:rPr>
      </w:pPr>
    </w:p>
    <w:p w14:paraId="5AA35426" w14:textId="4CBDAA64" w:rsidR="00410D7F" w:rsidRDefault="00410D7F" w:rsidP="005660A7">
      <w:pPr>
        <w:keepNext/>
        <w:keepLines/>
        <w:rPr>
          <w:rFonts w:ascii="Tahoma" w:hAnsi="Tahoma" w:cs="Tahoma"/>
          <w:b/>
        </w:rPr>
      </w:pPr>
    </w:p>
    <w:p w14:paraId="233E94B9" w14:textId="136535F9" w:rsidR="00410D7F" w:rsidRDefault="00410D7F" w:rsidP="005660A7">
      <w:pPr>
        <w:keepNext/>
        <w:keepLines/>
        <w:rPr>
          <w:rFonts w:ascii="Tahoma" w:hAnsi="Tahoma" w:cs="Tahoma"/>
          <w:b/>
        </w:rPr>
      </w:pPr>
    </w:p>
    <w:p w14:paraId="2CD45CC3" w14:textId="35FEE654" w:rsidR="00410D7F" w:rsidRDefault="00410D7F" w:rsidP="005660A7">
      <w:pPr>
        <w:keepNext/>
        <w:keepLines/>
        <w:rPr>
          <w:rFonts w:ascii="Tahoma" w:hAnsi="Tahoma" w:cs="Tahoma"/>
          <w:b/>
        </w:rPr>
      </w:pPr>
    </w:p>
    <w:p w14:paraId="0ED6F178" w14:textId="55554F58" w:rsidR="00410D7F" w:rsidRDefault="00410D7F" w:rsidP="005660A7">
      <w:pPr>
        <w:keepNext/>
        <w:keepLines/>
        <w:rPr>
          <w:rFonts w:ascii="Tahoma" w:hAnsi="Tahoma" w:cs="Tahoma"/>
          <w:b/>
        </w:rPr>
      </w:pPr>
    </w:p>
    <w:p w14:paraId="44D1B491" w14:textId="455B9F02" w:rsidR="00410D7F" w:rsidRDefault="00410D7F" w:rsidP="005660A7">
      <w:pPr>
        <w:keepNext/>
        <w:keepLines/>
        <w:rPr>
          <w:rFonts w:ascii="Tahoma" w:hAnsi="Tahoma" w:cs="Tahoma"/>
          <w:b/>
        </w:rPr>
      </w:pPr>
    </w:p>
    <w:p w14:paraId="66EFF7A6" w14:textId="192124CD" w:rsidR="00410D7F" w:rsidRDefault="00410D7F" w:rsidP="005660A7">
      <w:pPr>
        <w:keepNext/>
        <w:keepLines/>
        <w:rPr>
          <w:rFonts w:ascii="Tahoma" w:hAnsi="Tahoma" w:cs="Tahoma"/>
          <w:b/>
        </w:rPr>
      </w:pPr>
    </w:p>
    <w:p w14:paraId="278D8FE9" w14:textId="07475416" w:rsidR="00410D7F" w:rsidRDefault="00410D7F" w:rsidP="005660A7">
      <w:pPr>
        <w:keepNext/>
        <w:keepLines/>
        <w:rPr>
          <w:rFonts w:ascii="Tahoma" w:hAnsi="Tahoma" w:cs="Tahoma"/>
          <w:b/>
        </w:rPr>
      </w:pPr>
    </w:p>
    <w:p w14:paraId="56717F0C" w14:textId="64FD5F9E" w:rsidR="00410D7F" w:rsidRDefault="00410D7F" w:rsidP="005660A7">
      <w:pPr>
        <w:keepNext/>
        <w:keepLines/>
        <w:rPr>
          <w:rFonts w:ascii="Tahoma" w:hAnsi="Tahoma" w:cs="Tahoma"/>
          <w:b/>
        </w:rPr>
      </w:pPr>
    </w:p>
    <w:p w14:paraId="674A15D9" w14:textId="0EA5B181" w:rsidR="00410D7F" w:rsidRDefault="00410D7F" w:rsidP="005660A7">
      <w:pPr>
        <w:keepNext/>
        <w:keepLines/>
        <w:rPr>
          <w:rFonts w:ascii="Tahoma" w:hAnsi="Tahoma" w:cs="Tahoma"/>
          <w:b/>
        </w:rPr>
      </w:pPr>
    </w:p>
    <w:p w14:paraId="0597623C" w14:textId="5CDDF49B" w:rsidR="00410D7F" w:rsidRDefault="00410D7F" w:rsidP="005660A7">
      <w:pPr>
        <w:keepNext/>
        <w:keepLines/>
        <w:rPr>
          <w:rFonts w:ascii="Tahoma" w:hAnsi="Tahoma" w:cs="Tahoma"/>
          <w:b/>
        </w:rPr>
      </w:pPr>
    </w:p>
    <w:p w14:paraId="49FDCEA0" w14:textId="57A22A1A" w:rsidR="00410D7F" w:rsidRDefault="00410D7F" w:rsidP="005660A7">
      <w:pPr>
        <w:keepNext/>
        <w:keepLines/>
        <w:rPr>
          <w:rFonts w:ascii="Tahoma" w:hAnsi="Tahoma" w:cs="Tahoma"/>
          <w:b/>
        </w:rPr>
      </w:pPr>
    </w:p>
    <w:p w14:paraId="033605A2" w14:textId="0D86E699" w:rsidR="00410D7F" w:rsidRDefault="00410D7F" w:rsidP="005660A7">
      <w:pPr>
        <w:keepNext/>
        <w:keepLines/>
        <w:rPr>
          <w:rFonts w:ascii="Tahoma" w:hAnsi="Tahoma" w:cs="Tahoma"/>
          <w:b/>
        </w:rPr>
      </w:pPr>
    </w:p>
    <w:p w14:paraId="0B492F96" w14:textId="6633B48C" w:rsidR="00410D7F" w:rsidRDefault="00410D7F" w:rsidP="005660A7">
      <w:pPr>
        <w:keepNext/>
        <w:keepLines/>
        <w:rPr>
          <w:rFonts w:ascii="Tahoma" w:hAnsi="Tahoma" w:cs="Tahoma"/>
          <w:b/>
        </w:rPr>
      </w:pPr>
    </w:p>
    <w:p w14:paraId="68A24463" w14:textId="107C7F2B" w:rsidR="00410D7F" w:rsidRDefault="00410D7F" w:rsidP="005660A7">
      <w:pPr>
        <w:keepNext/>
        <w:keepLines/>
        <w:rPr>
          <w:rFonts w:ascii="Tahoma" w:hAnsi="Tahoma" w:cs="Tahoma"/>
          <w:b/>
        </w:rPr>
      </w:pPr>
    </w:p>
    <w:p w14:paraId="132755D0" w14:textId="5CC92EAD" w:rsidR="00410D7F" w:rsidRDefault="00410D7F" w:rsidP="005660A7">
      <w:pPr>
        <w:keepNext/>
        <w:keepLines/>
        <w:rPr>
          <w:rFonts w:ascii="Tahoma" w:hAnsi="Tahoma" w:cs="Tahoma"/>
          <w:b/>
        </w:rPr>
      </w:pPr>
    </w:p>
    <w:p w14:paraId="2D1082E8" w14:textId="436C9910" w:rsidR="00410D7F" w:rsidRDefault="00410D7F" w:rsidP="005660A7">
      <w:pPr>
        <w:keepNext/>
        <w:keepLines/>
        <w:rPr>
          <w:rFonts w:ascii="Tahoma" w:hAnsi="Tahoma" w:cs="Tahoma"/>
          <w:b/>
        </w:rPr>
      </w:pPr>
    </w:p>
    <w:p w14:paraId="3838D09B" w14:textId="39E1BFB6" w:rsidR="00410D7F" w:rsidRDefault="00410D7F" w:rsidP="005660A7">
      <w:pPr>
        <w:keepNext/>
        <w:keepLines/>
        <w:rPr>
          <w:rFonts w:ascii="Tahoma" w:hAnsi="Tahoma" w:cs="Tahoma"/>
          <w:b/>
        </w:rPr>
      </w:pPr>
    </w:p>
    <w:p w14:paraId="24847206" w14:textId="4979CCB5" w:rsidR="00410D7F" w:rsidRDefault="00410D7F" w:rsidP="005660A7">
      <w:pPr>
        <w:keepNext/>
        <w:keepLines/>
        <w:rPr>
          <w:rFonts w:ascii="Tahoma" w:hAnsi="Tahoma" w:cs="Tahoma"/>
          <w:b/>
        </w:rPr>
      </w:pPr>
    </w:p>
    <w:p w14:paraId="60AF130B" w14:textId="1B0F6FB9" w:rsidR="00410D7F" w:rsidRDefault="00410D7F" w:rsidP="005660A7">
      <w:pPr>
        <w:keepNext/>
        <w:keepLines/>
        <w:rPr>
          <w:rFonts w:ascii="Tahoma" w:hAnsi="Tahoma" w:cs="Tahoma"/>
          <w:b/>
        </w:rPr>
      </w:pPr>
    </w:p>
    <w:p w14:paraId="3A3DD27E" w14:textId="55808788" w:rsidR="00410D7F" w:rsidRDefault="00410D7F" w:rsidP="005660A7">
      <w:pPr>
        <w:keepNext/>
        <w:keepLines/>
        <w:rPr>
          <w:rFonts w:ascii="Tahoma" w:hAnsi="Tahoma" w:cs="Tahoma"/>
          <w:b/>
        </w:rPr>
      </w:pPr>
    </w:p>
    <w:p w14:paraId="3EDC571B" w14:textId="32920F47" w:rsidR="00410D7F" w:rsidRDefault="00410D7F" w:rsidP="005660A7">
      <w:pPr>
        <w:keepNext/>
        <w:keepLines/>
        <w:rPr>
          <w:rFonts w:ascii="Tahoma" w:hAnsi="Tahoma" w:cs="Tahoma"/>
          <w:b/>
        </w:rPr>
      </w:pPr>
    </w:p>
    <w:p w14:paraId="2860F727" w14:textId="00666CBD" w:rsidR="00410D7F" w:rsidRDefault="00410D7F" w:rsidP="005660A7">
      <w:pPr>
        <w:keepNext/>
        <w:keepLines/>
        <w:rPr>
          <w:rFonts w:ascii="Tahoma" w:hAnsi="Tahoma" w:cs="Tahoma"/>
          <w:b/>
        </w:rPr>
      </w:pPr>
    </w:p>
    <w:p w14:paraId="7466517E" w14:textId="6183CCF1" w:rsidR="00410D7F" w:rsidRDefault="00410D7F" w:rsidP="005660A7">
      <w:pPr>
        <w:keepNext/>
        <w:keepLines/>
        <w:rPr>
          <w:rFonts w:ascii="Tahoma" w:hAnsi="Tahoma" w:cs="Tahoma"/>
          <w:b/>
        </w:rPr>
      </w:pPr>
    </w:p>
    <w:p w14:paraId="185A24ED" w14:textId="7CE1DA00" w:rsidR="00410D7F" w:rsidRDefault="00410D7F" w:rsidP="005660A7">
      <w:pPr>
        <w:keepNext/>
        <w:keepLines/>
        <w:rPr>
          <w:rFonts w:ascii="Tahoma" w:hAnsi="Tahoma" w:cs="Tahoma"/>
          <w:b/>
        </w:rPr>
      </w:pPr>
    </w:p>
    <w:p w14:paraId="7F752EE7" w14:textId="3F481F81" w:rsidR="00410D7F" w:rsidRDefault="00410D7F" w:rsidP="005660A7">
      <w:pPr>
        <w:keepNext/>
        <w:keepLines/>
        <w:rPr>
          <w:rFonts w:ascii="Tahoma" w:hAnsi="Tahoma" w:cs="Tahoma"/>
          <w:b/>
        </w:rPr>
      </w:pPr>
    </w:p>
    <w:p w14:paraId="4CED7F30" w14:textId="6486A354" w:rsidR="00410D7F" w:rsidRDefault="00410D7F" w:rsidP="005660A7">
      <w:pPr>
        <w:keepNext/>
        <w:keepLines/>
        <w:rPr>
          <w:rFonts w:ascii="Tahoma" w:hAnsi="Tahoma" w:cs="Tahoma"/>
          <w:b/>
        </w:rPr>
      </w:pPr>
    </w:p>
    <w:p w14:paraId="1C34BA3D" w14:textId="35474C9C" w:rsidR="00410D7F" w:rsidRDefault="00410D7F" w:rsidP="005660A7">
      <w:pPr>
        <w:keepNext/>
        <w:keepLines/>
        <w:rPr>
          <w:rFonts w:ascii="Tahoma" w:hAnsi="Tahoma" w:cs="Tahoma"/>
          <w:b/>
        </w:rPr>
      </w:pPr>
    </w:p>
    <w:p w14:paraId="0B52CFB2" w14:textId="77777777" w:rsidR="00410D7F" w:rsidRPr="00193395" w:rsidRDefault="00410D7F" w:rsidP="005660A7">
      <w:pPr>
        <w:keepNext/>
        <w:keepLines/>
        <w:rPr>
          <w:rFonts w:ascii="Tahoma" w:hAnsi="Tahoma" w:cs="Tahoma"/>
          <w:b/>
        </w:rPr>
      </w:pPr>
    </w:p>
    <w:tbl>
      <w:tblPr>
        <w:tblW w:w="9142" w:type="dxa"/>
        <w:tblInd w:w="75" w:type="dxa"/>
        <w:tblLayout w:type="fixed"/>
        <w:tblCellMar>
          <w:left w:w="70" w:type="dxa"/>
          <w:right w:w="70" w:type="dxa"/>
        </w:tblCellMar>
        <w:tblLook w:val="0000" w:firstRow="0" w:lastRow="0" w:firstColumn="0" w:lastColumn="0" w:noHBand="0" w:noVBand="0"/>
      </w:tblPr>
      <w:tblGrid>
        <w:gridCol w:w="7150"/>
        <w:gridCol w:w="1992"/>
      </w:tblGrid>
      <w:tr w:rsidR="00EA0C04" w:rsidRPr="00EA0C04" w14:paraId="3846600B" w14:textId="77777777" w:rsidTr="00F47393">
        <w:tc>
          <w:tcPr>
            <w:tcW w:w="7150" w:type="dxa"/>
            <w:tcBorders>
              <w:top w:val="single" w:sz="4" w:space="0" w:color="000000"/>
              <w:left w:val="single" w:sz="4" w:space="0" w:color="000000"/>
              <w:bottom w:val="single" w:sz="4" w:space="0" w:color="000000"/>
              <w:right w:val="single" w:sz="4" w:space="0" w:color="808080"/>
            </w:tcBorders>
          </w:tcPr>
          <w:p w14:paraId="37E47945" w14:textId="77777777" w:rsidR="00EA0C04" w:rsidRPr="00EA0C04" w:rsidRDefault="00EA0C04" w:rsidP="00EA0C04">
            <w:pPr>
              <w:keepNext/>
              <w:keepLines/>
              <w:jc w:val="both"/>
              <w:rPr>
                <w:rFonts w:ascii="Tahoma" w:hAnsi="Tahoma" w:cs="Tahoma"/>
                <w:bCs/>
                <w:iCs/>
              </w:rPr>
            </w:pPr>
            <w:r w:rsidRPr="00EA0C04">
              <w:rPr>
                <w:rFonts w:ascii="Tahoma" w:hAnsi="Tahoma" w:cs="Tahoma"/>
                <w:bCs/>
                <w:iCs/>
              </w:rPr>
              <w:t>IZJAVA O UDELEŽBI FIZIČNIH IN PRAVNIH OSEB V LASTNIŠTVU PONUDNIKA</w:t>
            </w:r>
          </w:p>
        </w:tc>
        <w:tc>
          <w:tcPr>
            <w:tcW w:w="1992" w:type="dxa"/>
            <w:tcBorders>
              <w:top w:val="single" w:sz="4" w:space="0" w:color="000000"/>
              <w:left w:val="single" w:sz="4" w:space="0" w:color="808080"/>
              <w:bottom w:val="single" w:sz="4" w:space="0" w:color="000000"/>
              <w:right w:val="single" w:sz="4" w:space="0" w:color="000000"/>
            </w:tcBorders>
          </w:tcPr>
          <w:p w14:paraId="530D175E" w14:textId="77777777" w:rsidR="00EA0C04" w:rsidRPr="00EA0C04" w:rsidRDefault="00EA0C04" w:rsidP="00EA0C04">
            <w:pPr>
              <w:keepNext/>
              <w:keepLines/>
              <w:jc w:val="both"/>
              <w:rPr>
                <w:rFonts w:ascii="Tahoma" w:hAnsi="Tahoma" w:cs="Tahoma"/>
                <w:bCs/>
                <w:iCs/>
              </w:rPr>
            </w:pPr>
            <w:r w:rsidRPr="00EA0C04">
              <w:rPr>
                <w:rFonts w:ascii="Tahoma" w:hAnsi="Tahoma" w:cs="Tahoma"/>
                <w:bCs/>
                <w:iCs/>
              </w:rPr>
              <w:t>Obrazec k Prilogi 3</w:t>
            </w:r>
          </w:p>
        </w:tc>
      </w:tr>
    </w:tbl>
    <w:p w14:paraId="238DF787" w14:textId="77777777" w:rsidR="00297F0D" w:rsidRPr="00927C16" w:rsidRDefault="00297F0D" w:rsidP="005660A7">
      <w:pPr>
        <w:keepNext/>
        <w:keepLines/>
        <w:jc w:val="both"/>
        <w:rPr>
          <w:rFonts w:ascii="Tahoma" w:hAnsi="Tahoma" w:cs="Tahoma"/>
          <w:bCs/>
          <w:i/>
          <w:noProof/>
          <w:sz w:val="18"/>
          <w:szCs w:val="18"/>
        </w:rPr>
      </w:pPr>
    </w:p>
    <w:p w14:paraId="185DB80F" w14:textId="77777777" w:rsidR="007459B8" w:rsidRPr="007459B8" w:rsidRDefault="007459B8" w:rsidP="005660A7">
      <w:pPr>
        <w:keepNext/>
        <w:keepLines/>
        <w:jc w:val="both"/>
        <w:rPr>
          <w:rFonts w:ascii="Tahoma" w:hAnsi="Tahoma" w:cs="Tahoma"/>
          <w:bCs/>
          <w:i/>
          <w:noProof/>
          <w:sz w:val="18"/>
          <w:szCs w:val="18"/>
        </w:rPr>
      </w:pPr>
    </w:p>
    <w:p w14:paraId="5E6ACBE6" w14:textId="77777777" w:rsidR="007459B8" w:rsidRPr="007459B8" w:rsidRDefault="007459B8" w:rsidP="005660A7">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5660A7">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5660A7">
      <w:pPr>
        <w:keepNext/>
        <w:keepLines/>
        <w:tabs>
          <w:tab w:val="left" w:pos="284"/>
        </w:tabs>
        <w:rPr>
          <w:rFonts w:ascii="Tahoma" w:hAnsi="Tahoma" w:cs="Tahoma"/>
          <w:b/>
        </w:rPr>
      </w:pPr>
    </w:p>
    <w:p w14:paraId="25036CDE" w14:textId="77777777" w:rsidR="007459B8" w:rsidRDefault="007459B8" w:rsidP="005660A7">
      <w:pPr>
        <w:keepNext/>
        <w:keepLines/>
        <w:tabs>
          <w:tab w:val="left" w:pos="284"/>
        </w:tabs>
        <w:jc w:val="both"/>
        <w:rPr>
          <w:rFonts w:ascii="Tahoma" w:hAnsi="Tahoma" w:cs="Tahoma"/>
        </w:rPr>
      </w:pPr>
    </w:p>
    <w:p w14:paraId="0F744510" w14:textId="77777777" w:rsidR="00FB04F9" w:rsidRPr="00927C16" w:rsidRDefault="00FB04F9" w:rsidP="005660A7">
      <w:pPr>
        <w:keepNext/>
        <w:keepLines/>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5660A7">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5660A7">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5660A7">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5660A7">
      <w:pPr>
        <w:keepNext/>
        <w:keepLines/>
        <w:ind w:right="1"/>
        <w:jc w:val="both"/>
        <w:rPr>
          <w:rFonts w:ascii="Tahoma" w:hAnsi="Tahoma" w:cs="Tahoma"/>
        </w:rPr>
      </w:pPr>
    </w:p>
    <w:p w14:paraId="69EA17A7" w14:textId="77777777" w:rsidR="00FB04F9" w:rsidRPr="007459B8" w:rsidRDefault="00FB04F9" w:rsidP="005660A7">
      <w:pPr>
        <w:keepNext/>
        <w:keepLines/>
        <w:ind w:right="1"/>
        <w:jc w:val="both"/>
        <w:rPr>
          <w:rFonts w:ascii="Tahoma" w:hAnsi="Tahoma" w:cs="Tahoma"/>
        </w:rPr>
      </w:pPr>
    </w:p>
    <w:p w14:paraId="549A5C2D" w14:textId="1960F8E4" w:rsidR="007459B8" w:rsidRPr="00BA5209" w:rsidRDefault="007459B8" w:rsidP="00817B44">
      <w:pPr>
        <w:keepNext/>
        <w:keepLines/>
        <w:ind w:right="-282"/>
        <w:jc w:val="both"/>
        <w:rPr>
          <w:rFonts w:ascii="Tahoma" w:hAnsi="Tahoma" w:cs="Tahoma"/>
          <w:b/>
          <w:noProof/>
        </w:rPr>
      </w:pPr>
      <w:r w:rsidRPr="007459B8">
        <w:rPr>
          <w:rFonts w:ascii="Tahoma" w:hAnsi="Tahoma" w:cs="Tahoma"/>
        </w:rPr>
        <w:t xml:space="preserve">V zvezi z javnim naročilom </w:t>
      </w:r>
      <w:r w:rsidR="00BA5209" w:rsidRPr="00BA5209">
        <w:rPr>
          <w:rFonts w:ascii="Tahoma" w:hAnsi="Tahoma" w:cs="Tahoma"/>
          <w:b/>
        </w:rPr>
        <w:t>JHL-</w:t>
      </w:r>
      <w:r w:rsidR="00BA5209">
        <w:rPr>
          <w:rFonts w:ascii="Tahoma" w:hAnsi="Tahoma" w:cs="Tahoma"/>
          <w:b/>
        </w:rPr>
        <w:t>10</w:t>
      </w:r>
      <w:r w:rsidR="00B66F86">
        <w:rPr>
          <w:rFonts w:ascii="Tahoma" w:hAnsi="Tahoma" w:cs="Tahoma"/>
          <w:b/>
        </w:rPr>
        <w:t>/23 Vzdrževanje in razširitev VMW</w:t>
      </w:r>
      <w:r w:rsidR="00BA5209" w:rsidRPr="00BA5209">
        <w:rPr>
          <w:rFonts w:ascii="Tahoma" w:hAnsi="Tahoma" w:cs="Tahoma"/>
          <w:b/>
        </w:rPr>
        <w:t>ARE</w:t>
      </w:r>
      <w:r w:rsidR="00756914">
        <w:rPr>
          <w:rFonts w:ascii="Tahoma" w:hAnsi="Tahoma" w:cs="Tahoma"/>
          <w:b/>
        </w:rPr>
        <w:t xml:space="preserve"> </w:t>
      </w:r>
      <w:r w:rsidRPr="007459B8">
        <w:rPr>
          <w:rFonts w:ascii="Tahoma" w:hAnsi="Tahoma" w:cs="Tahoma"/>
        </w:rPr>
        <w:t xml:space="preserve">posredujemo na osnovi šestega odstavka 14. člena </w:t>
      </w:r>
      <w:proofErr w:type="spellStart"/>
      <w:r w:rsidRPr="007459B8">
        <w:rPr>
          <w:rFonts w:ascii="Tahoma" w:hAnsi="Tahoma" w:cs="Tahoma"/>
        </w:rPr>
        <w:t>ZIntPK</w:t>
      </w:r>
      <w:proofErr w:type="spellEnd"/>
      <w:r w:rsidRPr="007459B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5660A7">
      <w:pPr>
        <w:keepNext/>
        <w:keepLines/>
        <w:jc w:val="both"/>
        <w:rPr>
          <w:rFonts w:ascii="Tahoma" w:hAnsi="Tahoma" w:cs="Tahoma"/>
        </w:rPr>
      </w:pPr>
    </w:p>
    <w:p w14:paraId="60C69846"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5660A7">
            <w:pPr>
              <w:keepNext/>
              <w:keepLines/>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5660A7">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5660A7">
            <w:pPr>
              <w:keepNext/>
              <w:keepLines/>
              <w:jc w:val="both"/>
              <w:rPr>
                <w:rFonts w:ascii="Tahoma" w:hAnsi="Tahoma" w:cs="Tahoma"/>
                <w:b/>
              </w:rPr>
            </w:pPr>
          </w:p>
        </w:tc>
        <w:tc>
          <w:tcPr>
            <w:tcW w:w="2722" w:type="dxa"/>
          </w:tcPr>
          <w:p w14:paraId="6F03F747"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063262BF" w14:textId="77777777" w:rsidR="007459B8" w:rsidRPr="007459B8" w:rsidRDefault="007459B8" w:rsidP="005660A7">
            <w:pPr>
              <w:keepNext/>
              <w:keepLines/>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5660A7">
            <w:pPr>
              <w:keepNext/>
              <w:keepLines/>
              <w:jc w:val="both"/>
              <w:rPr>
                <w:rFonts w:ascii="Tahoma" w:hAnsi="Tahoma" w:cs="Tahoma"/>
                <w:b/>
              </w:rPr>
            </w:pPr>
          </w:p>
        </w:tc>
        <w:tc>
          <w:tcPr>
            <w:tcW w:w="2722" w:type="dxa"/>
          </w:tcPr>
          <w:p w14:paraId="09C2D68A"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12AD13C6" w14:textId="77777777" w:rsidR="007459B8" w:rsidRPr="007459B8" w:rsidRDefault="007459B8" w:rsidP="005660A7">
            <w:pPr>
              <w:keepNext/>
              <w:keepLines/>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5660A7">
            <w:pPr>
              <w:keepNext/>
              <w:keepLines/>
              <w:jc w:val="both"/>
              <w:rPr>
                <w:rFonts w:ascii="Tahoma" w:hAnsi="Tahoma" w:cs="Tahoma"/>
                <w:b/>
              </w:rPr>
            </w:pPr>
          </w:p>
        </w:tc>
        <w:tc>
          <w:tcPr>
            <w:tcW w:w="2722" w:type="dxa"/>
          </w:tcPr>
          <w:p w14:paraId="519DF4C1"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33C37D36" w14:textId="77777777" w:rsidR="007459B8" w:rsidRPr="007459B8" w:rsidRDefault="007459B8" w:rsidP="005660A7">
            <w:pPr>
              <w:keepNext/>
              <w:keepLines/>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5660A7">
            <w:pPr>
              <w:keepNext/>
              <w:keepLines/>
              <w:jc w:val="both"/>
              <w:rPr>
                <w:rFonts w:ascii="Tahoma" w:hAnsi="Tahoma" w:cs="Tahoma"/>
                <w:b/>
              </w:rPr>
            </w:pPr>
          </w:p>
        </w:tc>
        <w:tc>
          <w:tcPr>
            <w:tcW w:w="2722" w:type="dxa"/>
          </w:tcPr>
          <w:p w14:paraId="427CF079"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E223AA2" w14:textId="77777777" w:rsidR="007459B8" w:rsidRPr="007459B8" w:rsidRDefault="007459B8" w:rsidP="005660A7">
            <w:pPr>
              <w:keepNext/>
              <w:keepLines/>
              <w:jc w:val="both"/>
              <w:rPr>
                <w:rFonts w:ascii="Tahoma" w:hAnsi="Tahoma" w:cs="Tahoma"/>
                <w:b/>
              </w:rPr>
            </w:pPr>
          </w:p>
        </w:tc>
      </w:tr>
    </w:tbl>
    <w:p w14:paraId="5CA87265" w14:textId="77777777" w:rsidR="007459B8" w:rsidRPr="007459B8" w:rsidRDefault="007459B8" w:rsidP="005660A7">
      <w:pPr>
        <w:keepNext/>
        <w:keepLines/>
        <w:jc w:val="both"/>
        <w:rPr>
          <w:rFonts w:ascii="Tahoma" w:hAnsi="Tahoma" w:cs="Tahoma"/>
          <w:b/>
        </w:rPr>
      </w:pPr>
    </w:p>
    <w:p w14:paraId="45397EBB" w14:textId="77777777" w:rsidR="007459B8" w:rsidRPr="007459B8" w:rsidRDefault="007459B8" w:rsidP="005660A7">
      <w:pPr>
        <w:keepNext/>
        <w:keepLines/>
        <w:jc w:val="both"/>
        <w:rPr>
          <w:rFonts w:ascii="Tahoma" w:hAnsi="Tahoma" w:cs="Tahoma"/>
          <w:b/>
        </w:rPr>
      </w:pPr>
    </w:p>
    <w:p w14:paraId="49BFB74E"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5660A7">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5660A7">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546920E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020F671" w14:textId="77777777" w:rsidR="007459B8" w:rsidRPr="007459B8" w:rsidRDefault="007459B8" w:rsidP="005660A7">
            <w:pPr>
              <w:keepNext/>
              <w:keepLines/>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009DEE9C"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5D79370" w14:textId="77777777" w:rsidR="007459B8" w:rsidRPr="007459B8" w:rsidRDefault="007459B8" w:rsidP="005660A7">
            <w:pPr>
              <w:keepNext/>
              <w:keepLines/>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63A4BC7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1DFED63" w14:textId="77777777" w:rsidR="007459B8" w:rsidRPr="007459B8" w:rsidRDefault="007459B8" w:rsidP="005660A7">
            <w:pPr>
              <w:keepNext/>
              <w:keepLines/>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75843DDF"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D4693D6" w14:textId="77777777" w:rsidR="007459B8" w:rsidRPr="007459B8" w:rsidRDefault="007459B8" w:rsidP="005660A7">
            <w:pPr>
              <w:keepNext/>
              <w:keepLines/>
              <w:jc w:val="both"/>
              <w:rPr>
                <w:rFonts w:ascii="Tahoma" w:hAnsi="Tahoma" w:cs="Tahoma"/>
                <w:b/>
              </w:rPr>
            </w:pPr>
          </w:p>
        </w:tc>
      </w:tr>
    </w:tbl>
    <w:p w14:paraId="3E5A356C" w14:textId="77777777" w:rsidR="007459B8" w:rsidRPr="007459B8" w:rsidRDefault="007459B8" w:rsidP="005660A7">
      <w:pPr>
        <w:keepNext/>
        <w:keepLines/>
        <w:jc w:val="both"/>
        <w:rPr>
          <w:rFonts w:ascii="Tahoma" w:hAnsi="Tahoma" w:cs="Tahoma"/>
          <w:b/>
        </w:rPr>
      </w:pPr>
    </w:p>
    <w:p w14:paraId="25C03B50" w14:textId="77777777" w:rsidR="007459B8" w:rsidRPr="007459B8" w:rsidRDefault="007459B8" w:rsidP="005660A7">
      <w:pPr>
        <w:keepNext/>
        <w:keepLines/>
        <w:jc w:val="both"/>
        <w:rPr>
          <w:rFonts w:ascii="Tahoma" w:hAnsi="Tahoma" w:cs="Tahoma"/>
          <w:b/>
        </w:rPr>
      </w:pPr>
    </w:p>
    <w:p w14:paraId="5AB0460D"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5660A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5660A7">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5660A7">
            <w:pPr>
              <w:keepNext/>
              <w:keepLines/>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464F739B"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7112DBBF" w14:textId="77777777" w:rsidR="007459B8" w:rsidRPr="007459B8" w:rsidRDefault="007459B8" w:rsidP="005660A7">
            <w:pPr>
              <w:keepNext/>
              <w:keepLines/>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203BF154"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36A5E0BC" w14:textId="77777777" w:rsidR="007459B8" w:rsidRPr="007459B8" w:rsidRDefault="007459B8" w:rsidP="005660A7">
            <w:pPr>
              <w:keepNext/>
              <w:keepLines/>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03A6640A"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21587FFE" w14:textId="77777777" w:rsidR="007459B8" w:rsidRPr="007459B8" w:rsidRDefault="007459B8" w:rsidP="005660A7">
            <w:pPr>
              <w:keepNext/>
              <w:keepLines/>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13C6F481"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529EC5D0" w14:textId="77777777" w:rsidR="007459B8" w:rsidRPr="007459B8" w:rsidRDefault="007459B8" w:rsidP="005660A7">
            <w:pPr>
              <w:keepNext/>
              <w:keepLines/>
              <w:jc w:val="both"/>
              <w:rPr>
                <w:rFonts w:ascii="Tahoma" w:hAnsi="Tahoma" w:cs="Tahoma"/>
                <w:b/>
              </w:rPr>
            </w:pPr>
          </w:p>
        </w:tc>
      </w:tr>
    </w:tbl>
    <w:p w14:paraId="1713BB03" w14:textId="77777777" w:rsidR="007459B8" w:rsidRPr="007459B8" w:rsidRDefault="007459B8" w:rsidP="005660A7">
      <w:pPr>
        <w:keepNext/>
        <w:keepLines/>
        <w:jc w:val="both"/>
        <w:rPr>
          <w:rFonts w:ascii="Tahoma" w:hAnsi="Tahoma" w:cs="Tahoma"/>
        </w:rPr>
      </w:pPr>
    </w:p>
    <w:p w14:paraId="6AFA163D"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5660A7">
      <w:pPr>
        <w:keepNext/>
        <w:keepLines/>
        <w:jc w:val="both"/>
        <w:rPr>
          <w:rFonts w:ascii="Tahoma" w:hAnsi="Tahoma" w:cs="Tahoma"/>
        </w:rPr>
      </w:pPr>
    </w:p>
    <w:p w14:paraId="42C441D0"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5660A7">
      <w:pPr>
        <w:keepNext/>
        <w:keepLines/>
        <w:jc w:val="both"/>
        <w:rPr>
          <w:rFonts w:ascii="Tahoma" w:hAnsi="Tahoma" w:cs="Tahoma"/>
          <w:b/>
        </w:rPr>
      </w:pPr>
    </w:p>
    <w:p w14:paraId="51BB3D4A" w14:textId="77777777" w:rsidR="007459B8" w:rsidRPr="007459B8" w:rsidRDefault="007459B8" w:rsidP="005660A7">
      <w:pPr>
        <w:keepNext/>
        <w:keepLines/>
        <w:jc w:val="both"/>
        <w:rPr>
          <w:rFonts w:ascii="Tahoma" w:hAnsi="Tahoma" w:cs="Tahoma"/>
          <w:i/>
          <w:u w:val="single"/>
        </w:rPr>
      </w:pPr>
    </w:p>
    <w:p w14:paraId="172B12AE" w14:textId="77777777" w:rsidR="007459B8" w:rsidRPr="007459B8" w:rsidRDefault="007459B8" w:rsidP="005660A7">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5660A7">
      <w:pPr>
        <w:keepNext/>
        <w:keepLines/>
        <w:jc w:val="both"/>
        <w:rPr>
          <w:rFonts w:ascii="Tahoma" w:hAnsi="Tahoma" w:cs="Tahoma"/>
          <w:b/>
        </w:rPr>
      </w:pPr>
    </w:p>
    <w:p w14:paraId="28D57268" w14:textId="77777777" w:rsidR="007459B8" w:rsidRPr="007459B8" w:rsidRDefault="007459B8" w:rsidP="005660A7">
      <w:pPr>
        <w:keepNext/>
        <w:keepLines/>
        <w:jc w:val="both"/>
        <w:rPr>
          <w:rFonts w:ascii="Tahoma" w:hAnsi="Tahoma" w:cs="Tahoma"/>
          <w:b/>
        </w:rPr>
      </w:pPr>
    </w:p>
    <w:p w14:paraId="1F92D128" w14:textId="77777777" w:rsidR="007459B8" w:rsidRPr="007459B8" w:rsidRDefault="007459B8" w:rsidP="005660A7">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5660A7">
            <w:pPr>
              <w:keepNext/>
              <w:keepLines/>
              <w:jc w:val="both"/>
              <w:rPr>
                <w:rFonts w:ascii="Tahoma" w:hAnsi="Tahoma" w:cs="Tahoma"/>
                <w:snapToGrid w:val="0"/>
              </w:rPr>
            </w:pPr>
          </w:p>
        </w:tc>
        <w:tc>
          <w:tcPr>
            <w:tcW w:w="2552" w:type="dxa"/>
          </w:tcPr>
          <w:p w14:paraId="56581011" w14:textId="77777777" w:rsidR="007459B8" w:rsidRPr="007459B8" w:rsidRDefault="007459B8" w:rsidP="005660A7">
            <w:pPr>
              <w:keepNext/>
              <w:keepLines/>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5660A7">
            <w:pPr>
              <w:keepNext/>
              <w:keepLines/>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5660A7">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5660A7">
      <w:pPr>
        <w:keepNext/>
        <w:keepLines/>
        <w:tabs>
          <w:tab w:val="left" w:pos="284"/>
        </w:tabs>
        <w:jc w:val="both"/>
        <w:rPr>
          <w:rFonts w:ascii="Tahoma" w:hAnsi="Tahoma" w:cs="Tahoma"/>
        </w:rPr>
      </w:pPr>
    </w:p>
    <w:p w14:paraId="4E86D3F0" w14:textId="77777777" w:rsidR="007459B8" w:rsidRPr="007459B8" w:rsidRDefault="007459B8" w:rsidP="005660A7">
      <w:pPr>
        <w:keepNext/>
        <w:keepLines/>
        <w:tabs>
          <w:tab w:val="left" w:pos="284"/>
        </w:tabs>
        <w:jc w:val="both"/>
        <w:rPr>
          <w:rFonts w:ascii="Tahoma" w:hAnsi="Tahoma" w:cs="Tahoma"/>
        </w:rPr>
      </w:pPr>
    </w:p>
    <w:p w14:paraId="257D8BCF" w14:textId="77777777" w:rsidR="007459B8" w:rsidRPr="007459B8" w:rsidRDefault="007459B8" w:rsidP="005660A7">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5660A7">
      <w:pPr>
        <w:keepNext/>
        <w:keepLines/>
        <w:tabs>
          <w:tab w:val="left" w:pos="284"/>
        </w:tabs>
        <w:jc w:val="both"/>
        <w:rPr>
          <w:rFonts w:ascii="Tahoma" w:hAnsi="Tahoma" w:cs="Tahoma"/>
        </w:rPr>
      </w:pPr>
    </w:p>
    <w:p w14:paraId="4FCB2881" w14:textId="77777777" w:rsidR="007459B8" w:rsidRPr="007459B8" w:rsidRDefault="007459B8" w:rsidP="005660A7">
      <w:pPr>
        <w:keepNext/>
        <w:keepLines/>
        <w:tabs>
          <w:tab w:val="left" w:pos="284"/>
        </w:tabs>
        <w:jc w:val="both"/>
        <w:rPr>
          <w:rFonts w:ascii="Tahoma" w:hAnsi="Tahoma" w:cs="Tahoma"/>
        </w:rPr>
      </w:pPr>
    </w:p>
    <w:p w14:paraId="3FDDC144" w14:textId="77777777" w:rsidR="007459B8" w:rsidRPr="007459B8" w:rsidRDefault="007459B8" w:rsidP="005660A7">
      <w:pPr>
        <w:keepNext/>
        <w:keepLines/>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5660A7">
      <w:pPr>
        <w:keepNext/>
        <w:keepLines/>
        <w:jc w:val="both"/>
        <w:rPr>
          <w:rFonts w:ascii="Tahoma" w:hAnsi="Tahoma" w:cs="Tahoma"/>
          <w:bCs/>
          <w:i/>
          <w:noProof/>
          <w:sz w:val="18"/>
          <w:szCs w:val="18"/>
        </w:rPr>
      </w:pPr>
    </w:p>
    <w:p w14:paraId="3BE036C9" w14:textId="77777777" w:rsidR="007459B8" w:rsidRPr="007459B8" w:rsidRDefault="007459B8" w:rsidP="005660A7">
      <w:pPr>
        <w:keepNext/>
        <w:keepLines/>
        <w:jc w:val="both"/>
        <w:rPr>
          <w:rFonts w:ascii="Tahoma" w:hAnsi="Tahoma" w:cs="Tahoma"/>
          <w:bCs/>
          <w:i/>
          <w:noProof/>
          <w:sz w:val="18"/>
          <w:szCs w:val="18"/>
        </w:rPr>
      </w:pPr>
    </w:p>
    <w:p w14:paraId="23A299B5" w14:textId="77777777" w:rsidR="007459B8" w:rsidRPr="007459B8" w:rsidRDefault="007459B8" w:rsidP="005660A7">
      <w:pPr>
        <w:keepNext/>
        <w:keepLines/>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5660A7">
      <w:pPr>
        <w:keepNext/>
        <w:keepLines/>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5660A7">
      <w:pPr>
        <w:keepNext/>
        <w:keepLines/>
        <w:tabs>
          <w:tab w:val="left" w:pos="284"/>
        </w:tabs>
        <w:jc w:val="both"/>
        <w:rPr>
          <w:rFonts w:ascii="Tahoma" w:hAnsi="Tahoma" w:cs="Tahoma"/>
        </w:rPr>
      </w:pPr>
    </w:p>
    <w:p w14:paraId="32DDF59A" w14:textId="77777777" w:rsidR="007459B8" w:rsidRPr="007459B8" w:rsidRDefault="007459B8" w:rsidP="005660A7">
      <w:pPr>
        <w:keepNext/>
        <w:keepLines/>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5660A7">
      <w:pPr>
        <w:keepNext/>
        <w:keepLines/>
        <w:spacing w:after="40"/>
        <w:jc w:val="both"/>
        <w:rPr>
          <w:rFonts w:ascii="Tahoma" w:hAnsi="Tahoma" w:cs="Tahoma"/>
          <w:b/>
          <w:i/>
          <w:sz w:val="18"/>
          <w:szCs w:val="18"/>
          <w:u w:val="single"/>
        </w:rPr>
      </w:pPr>
    </w:p>
    <w:p w14:paraId="66611D1F" w14:textId="77777777" w:rsidR="007459B8" w:rsidRPr="007459B8" w:rsidRDefault="007459B8" w:rsidP="005660A7">
      <w:pPr>
        <w:keepNext/>
        <w:keepLines/>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5660A7">
      <w:pPr>
        <w:keepNext/>
        <w:keepLines/>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5660A7">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7531EF56" w:rsidR="00FB04F9" w:rsidRDefault="00FB04F9" w:rsidP="005660A7">
      <w:pPr>
        <w:keepNext/>
        <w:keepLines/>
        <w:tabs>
          <w:tab w:val="left" w:pos="284"/>
        </w:tabs>
        <w:jc w:val="right"/>
        <w:rPr>
          <w:rFonts w:ascii="Tahoma" w:hAnsi="Tahoma" w:cs="Tahoma"/>
          <w:b/>
        </w:rPr>
      </w:pPr>
    </w:p>
    <w:p w14:paraId="17B79B06" w14:textId="22FAD90F" w:rsidR="00E657ED" w:rsidRDefault="00E657ED" w:rsidP="005660A7">
      <w:pPr>
        <w:keepNext/>
        <w:keepLines/>
        <w:tabs>
          <w:tab w:val="left" w:pos="284"/>
        </w:tabs>
        <w:jc w:val="right"/>
        <w:rPr>
          <w:rFonts w:ascii="Tahoma" w:hAnsi="Tahoma" w:cs="Tahoma"/>
          <w:b/>
        </w:rPr>
      </w:pPr>
    </w:p>
    <w:p w14:paraId="0C65D50A" w14:textId="0232EC65" w:rsidR="00E657ED" w:rsidRDefault="00E657ED" w:rsidP="005660A7">
      <w:pPr>
        <w:keepNext/>
        <w:keepLines/>
        <w:tabs>
          <w:tab w:val="left" w:pos="284"/>
        </w:tabs>
        <w:jc w:val="right"/>
        <w:rPr>
          <w:rFonts w:ascii="Tahoma" w:hAnsi="Tahoma" w:cs="Tahoma"/>
          <w:b/>
        </w:rPr>
      </w:pPr>
    </w:p>
    <w:p w14:paraId="76A38F2B" w14:textId="453F8D8E" w:rsidR="00E657ED" w:rsidRDefault="00E657ED" w:rsidP="005660A7">
      <w:pPr>
        <w:keepNext/>
        <w:keepLines/>
        <w:tabs>
          <w:tab w:val="left" w:pos="284"/>
        </w:tabs>
        <w:jc w:val="right"/>
        <w:rPr>
          <w:rFonts w:ascii="Tahoma" w:hAnsi="Tahoma" w:cs="Tahoma"/>
          <w:b/>
        </w:rPr>
      </w:pPr>
    </w:p>
    <w:p w14:paraId="32265B53" w14:textId="3664453F" w:rsidR="00E657ED" w:rsidRDefault="00E657ED" w:rsidP="005660A7">
      <w:pPr>
        <w:keepNext/>
        <w:keepLines/>
        <w:tabs>
          <w:tab w:val="left" w:pos="284"/>
        </w:tabs>
        <w:jc w:val="right"/>
        <w:rPr>
          <w:rFonts w:ascii="Tahoma" w:hAnsi="Tahoma" w:cs="Tahoma"/>
          <w:b/>
        </w:rPr>
      </w:pPr>
    </w:p>
    <w:p w14:paraId="3FC14014" w14:textId="77777777" w:rsidR="00E657ED" w:rsidRDefault="00E657ED" w:rsidP="005660A7">
      <w:pPr>
        <w:keepNext/>
        <w:keepLines/>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912"/>
        <w:gridCol w:w="551"/>
      </w:tblGrid>
      <w:tr w:rsidR="002743E2" w:rsidRPr="00FB04F9" w14:paraId="76C59483" w14:textId="77777777" w:rsidTr="00CB45E0">
        <w:tc>
          <w:tcPr>
            <w:tcW w:w="7872" w:type="dxa"/>
          </w:tcPr>
          <w:p w14:paraId="639AC734" w14:textId="77777777" w:rsidR="002743E2" w:rsidRPr="00FB04F9" w:rsidRDefault="002743E2" w:rsidP="005660A7">
            <w:pPr>
              <w:keepNext/>
              <w:keepLines/>
              <w:jc w:val="both"/>
              <w:rPr>
                <w:rFonts w:ascii="Tahoma" w:hAnsi="Tahoma" w:cs="Tahoma"/>
              </w:rPr>
            </w:pPr>
            <w:r w:rsidRPr="00FB04F9">
              <w:rPr>
                <w:rFonts w:ascii="Tahoma" w:hAnsi="Tahoma" w:cs="Tahoma"/>
              </w:rPr>
              <w:lastRenderedPageBreak/>
              <w:t xml:space="preserve">SEZNAM PODIZVAJALCEV  </w:t>
            </w:r>
          </w:p>
        </w:tc>
        <w:tc>
          <w:tcPr>
            <w:tcW w:w="912" w:type="dxa"/>
            <w:tcBorders>
              <w:right w:val="nil"/>
            </w:tcBorders>
          </w:tcPr>
          <w:p w14:paraId="43D8F606" w14:textId="77777777" w:rsidR="002743E2" w:rsidRPr="00FB04F9" w:rsidRDefault="002743E2" w:rsidP="005660A7">
            <w:pPr>
              <w:keepNext/>
              <w:keepLines/>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2743E2" w:rsidRPr="00FB04F9" w:rsidRDefault="002743E2" w:rsidP="005660A7">
            <w:pPr>
              <w:keepNext/>
              <w:keepLines/>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5660A7">
      <w:pPr>
        <w:keepNext/>
        <w:keepLines/>
        <w:jc w:val="both"/>
        <w:rPr>
          <w:rFonts w:ascii="Tahoma" w:hAnsi="Tahoma" w:cs="Tahoma"/>
        </w:rPr>
      </w:pPr>
    </w:p>
    <w:p w14:paraId="2824D3EB" w14:textId="7A9811C9" w:rsidR="00BA5209" w:rsidRPr="00193395" w:rsidRDefault="00BA5209" w:rsidP="00BA5209">
      <w:pPr>
        <w:keepNext/>
        <w:keepLines/>
        <w:ind w:right="565"/>
        <w:jc w:val="both"/>
        <w:rPr>
          <w:rFonts w:ascii="Tahoma" w:hAnsi="Tahoma" w:cs="Tahoma"/>
          <w:b/>
          <w:noProof/>
        </w:rPr>
      </w:pPr>
      <w:r w:rsidRPr="00BA5209">
        <w:rPr>
          <w:rFonts w:ascii="Tahoma" w:hAnsi="Tahoma" w:cs="Tahoma"/>
          <w:b/>
        </w:rPr>
        <w:t>JHL-</w:t>
      </w:r>
      <w:r>
        <w:rPr>
          <w:rFonts w:ascii="Tahoma" w:hAnsi="Tahoma" w:cs="Tahoma"/>
          <w:b/>
        </w:rPr>
        <w:t>10</w:t>
      </w:r>
      <w:r w:rsidR="00B66F86">
        <w:rPr>
          <w:rFonts w:ascii="Tahoma" w:hAnsi="Tahoma" w:cs="Tahoma"/>
          <w:b/>
        </w:rPr>
        <w:t>/23 Vzdrževanje in razširitev VMW</w:t>
      </w:r>
      <w:r w:rsidRPr="00BA5209">
        <w:rPr>
          <w:rFonts w:ascii="Tahoma" w:hAnsi="Tahoma" w:cs="Tahoma"/>
          <w:b/>
        </w:rPr>
        <w:t>ARE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2743E2">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5660A7">
            <w:pPr>
              <w:keepNext/>
              <w:keepLines/>
              <w:rPr>
                <w:rFonts w:ascii="Tahoma" w:hAnsi="Tahoma" w:cs="Tahoma"/>
                <w:sz w:val="18"/>
                <w:szCs w:val="18"/>
              </w:rPr>
            </w:pPr>
          </w:p>
          <w:p w14:paraId="584871DB" w14:textId="77777777" w:rsidR="00FB04F9" w:rsidRPr="00FB04F9" w:rsidRDefault="00FB04F9" w:rsidP="005660A7">
            <w:pPr>
              <w:keepNext/>
              <w:keepLines/>
              <w:rPr>
                <w:rFonts w:ascii="Tahoma" w:hAnsi="Tahoma" w:cs="Tahoma"/>
                <w:sz w:val="18"/>
                <w:szCs w:val="18"/>
              </w:rPr>
            </w:pPr>
          </w:p>
        </w:tc>
      </w:tr>
      <w:tr w:rsidR="00FB04F9" w:rsidRPr="00FB04F9" w14:paraId="7B917C29" w14:textId="77777777" w:rsidTr="002743E2">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4AA04794" w:rsidR="00FB04F9" w:rsidRPr="00FB04F9" w:rsidRDefault="00FB04F9" w:rsidP="005660A7">
            <w:pPr>
              <w:keepNext/>
              <w:keepLines/>
              <w:rPr>
                <w:rFonts w:ascii="Tahoma" w:hAnsi="Tahoma" w:cs="Tahoma"/>
                <w:sz w:val="18"/>
                <w:szCs w:val="18"/>
              </w:rPr>
            </w:pPr>
            <w:r w:rsidRPr="00FB04F9">
              <w:rPr>
                <w:rFonts w:ascii="Tahoma" w:hAnsi="Tahoma" w:cs="Tahoma"/>
                <w:sz w:val="18"/>
                <w:szCs w:val="18"/>
              </w:rPr>
              <w:t>Polni naslov</w:t>
            </w:r>
            <w:r w:rsidR="002743E2">
              <w:rPr>
                <w:rFonts w:ascii="Tahoma" w:hAnsi="Tahoma" w:cs="Tahoma"/>
                <w:sz w:val="18"/>
                <w:szCs w:val="18"/>
              </w:rPr>
              <w:t xml:space="preserve"> (sedež)</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5660A7">
            <w:pPr>
              <w:keepNext/>
              <w:keepLines/>
              <w:rPr>
                <w:rFonts w:ascii="Tahoma" w:hAnsi="Tahoma" w:cs="Tahoma"/>
                <w:sz w:val="18"/>
                <w:szCs w:val="18"/>
              </w:rPr>
            </w:pPr>
          </w:p>
          <w:p w14:paraId="6D694BE5" w14:textId="77777777" w:rsidR="00FB04F9" w:rsidRPr="00FB04F9" w:rsidRDefault="00FB04F9" w:rsidP="005660A7">
            <w:pPr>
              <w:keepNext/>
              <w:keepLines/>
              <w:rPr>
                <w:rFonts w:ascii="Tahoma" w:hAnsi="Tahoma" w:cs="Tahoma"/>
                <w:sz w:val="18"/>
                <w:szCs w:val="18"/>
              </w:rPr>
            </w:pPr>
          </w:p>
        </w:tc>
      </w:tr>
      <w:tr w:rsidR="00FB04F9" w:rsidRPr="00FB04F9" w14:paraId="2BDFA897" w14:textId="77777777" w:rsidTr="002743E2">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EA0C04">
            <w:pPr>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EA0C04">
            <w:pPr>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2743E2">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EA0C04">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EA0C04">
            <w:pPr>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EA0C04">
            <w:pPr>
              <w:jc w:val="center"/>
              <w:rPr>
                <w:rFonts w:ascii="Tahoma" w:hAnsi="Tahoma" w:cs="Tahoma"/>
                <w:sz w:val="18"/>
                <w:szCs w:val="18"/>
              </w:rPr>
            </w:pPr>
            <w:r w:rsidRPr="00FB04F9">
              <w:rPr>
                <w:rFonts w:ascii="Tahoma" w:hAnsi="Tahoma" w:cs="Tahoma"/>
                <w:sz w:val="18"/>
                <w:szCs w:val="18"/>
              </w:rPr>
              <w:t>NE</w:t>
            </w:r>
          </w:p>
        </w:tc>
      </w:tr>
      <w:tr w:rsidR="00EA0C04" w:rsidRPr="00FB04F9" w14:paraId="5E554110" w14:textId="77777777" w:rsidTr="00F47393">
        <w:trPr>
          <w:trHeight w:val="1053"/>
          <w:jc w:val="center"/>
        </w:trPr>
        <w:tc>
          <w:tcPr>
            <w:tcW w:w="3367" w:type="dxa"/>
            <w:tcBorders>
              <w:top w:val="single" w:sz="4" w:space="0" w:color="000000"/>
              <w:left w:val="single" w:sz="4" w:space="0" w:color="000000"/>
              <w:bottom w:val="single" w:sz="4" w:space="0" w:color="000000"/>
              <w:right w:val="single" w:sz="4" w:space="0" w:color="000000"/>
            </w:tcBorders>
            <w:vAlign w:val="center"/>
          </w:tcPr>
          <w:p w14:paraId="39CC9A4F" w14:textId="77777777" w:rsidR="00EA0C04" w:rsidRPr="00EA0C04" w:rsidRDefault="00EA0C04" w:rsidP="00EA0C04">
            <w:pPr>
              <w:jc w:val="both"/>
              <w:rPr>
                <w:rFonts w:ascii="Tahoma" w:hAnsi="Tahoma" w:cs="Tahoma"/>
                <w:sz w:val="16"/>
                <w:szCs w:val="18"/>
              </w:rPr>
            </w:pPr>
            <w:r w:rsidRPr="00EA0C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EA0C04">
              <w:rPr>
                <w:rFonts w:ascii="Tahoma" w:hAnsi="Tahoma" w:cs="Tahoma"/>
                <w:b/>
                <w:sz w:val="16"/>
                <w:szCs w:val="18"/>
              </w:rPr>
              <w:t>ter</w:t>
            </w:r>
            <w:r w:rsidRPr="00EA0C04">
              <w:rPr>
                <w:rFonts w:ascii="Tahoma" w:hAnsi="Tahoma" w:cs="Tahoma"/>
                <w:sz w:val="16"/>
                <w:szCs w:val="18"/>
              </w:rPr>
              <w:t xml:space="preserve"> njihov </w:t>
            </w:r>
            <w:r w:rsidRPr="00EA0C04">
              <w:rPr>
                <w:rFonts w:ascii="Tahoma" w:hAnsi="Tahoma" w:cs="Tahoma"/>
                <w:b/>
                <w:sz w:val="16"/>
                <w:szCs w:val="18"/>
              </w:rPr>
              <w:t>EMŠO</w:t>
            </w:r>
          </w:p>
          <w:p w14:paraId="7948950C" w14:textId="77777777" w:rsidR="00EA0C04" w:rsidRPr="00EA0C04" w:rsidRDefault="00EA0C04" w:rsidP="00EA0C04">
            <w:pPr>
              <w:rPr>
                <w:rFonts w:ascii="Tahoma" w:hAnsi="Tahoma" w:cs="Tahoma"/>
                <w:sz w:val="8"/>
                <w:szCs w:val="18"/>
              </w:rPr>
            </w:pPr>
          </w:p>
          <w:p w14:paraId="708AF115" w14:textId="77777777" w:rsidR="00EA0C04" w:rsidRPr="00EA0C04" w:rsidRDefault="00EA0C04" w:rsidP="00EA0C04">
            <w:pPr>
              <w:rPr>
                <w:rFonts w:ascii="Tahoma" w:hAnsi="Tahoma" w:cs="Tahoma"/>
                <w:i/>
                <w:sz w:val="16"/>
                <w:szCs w:val="18"/>
              </w:rPr>
            </w:pPr>
            <w:r w:rsidRPr="00EA0C04">
              <w:rPr>
                <w:rFonts w:ascii="Tahoma" w:hAnsi="Tahoma" w:cs="Tahoma"/>
                <w:i/>
                <w:sz w:val="16"/>
                <w:szCs w:val="18"/>
              </w:rPr>
              <w:t>/v primeru, da ste podatke vnesli v ESPD ali priložili lastno izjavo, ni potrebno izpolniti!/</w:t>
            </w:r>
          </w:p>
          <w:p w14:paraId="1D4F990F" w14:textId="77777777" w:rsidR="00EA0C04" w:rsidRPr="00EA0C04" w:rsidRDefault="00EA0C04" w:rsidP="00EA0C04">
            <w:pPr>
              <w:rPr>
                <w:rFonts w:ascii="Tahoma" w:hAnsi="Tahoma" w:cs="Tahoma"/>
                <w:i/>
                <w:sz w:val="10"/>
                <w:szCs w:val="18"/>
              </w:rPr>
            </w:pPr>
          </w:p>
          <w:p w14:paraId="0DE2AE41" w14:textId="11AF939E" w:rsidR="00EA0C04" w:rsidRPr="00EA0C04" w:rsidRDefault="00EA0C04" w:rsidP="00EA0C04">
            <w:pPr>
              <w:rPr>
                <w:rFonts w:ascii="Tahoma" w:hAnsi="Tahoma" w:cs="Tahoma"/>
                <w:sz w:val="18"/>
                <w:szCs w:val="18"/>
              </w:rPr>
            </w:pPr>
            <w:r w:rsidRPr="00EA0C04">
              <w:rPr>
                <w:rFonts w:ascii="Tahoma" w:hAnsi="Tahoma" w:cs="Tahoma"/>
                <w:i/>
                <w:sz w:val="16"/>
                <w:szCs w:val="18"/>
              </w:rPr>
              <w:t>EMŠO se potrebuje zgolj zaradi potreb pri preverjanju nekaznovanosti v e-Dosje-u</w:t>
            </w:r>
          </w:p>
        </w:tc>
        <w:tc>
          <w:tcPr>
            <w:tcW w:w="6059" w:type="dxa"/>
            <w:gridSpan w:val="2"/>
            <w:tcBorders>
              <w:top w:val="single" w:sz="4" w:space="0" w:color="000000"/>
              <w:left w:val="single" w:sz="4" w:space="0" w:color="000000"/>
              <w:bottom w:val="single" w:sz="4" w:space="0" w:color="000000"/>
              <w:right w:val="single" w:sz="4" w:space="0" w:color="000000"/>
            </w:tcBorders>
            <w:vAlign w:val="center"/>
          </w:tcPr>
          <w:tbl>
            <w:tblPr>
              <w:tblW w:w="9634" w:type="dxa"/>
              <w:jc w:val="center"/>
              <w:tblLayout w:type="fixed"/>
              <w:tblLook w:val="04A0" w:firstRow="1" w:lastRow="0" w:firstColumn="1" w:lastColumn="0" w:noHBand="0" w:noVBand="1"/>
            </w:tblPr>
            <w:tblGrid>
              <w:gridCol w:w="4817"/>
              <w:gridCol w:w="4817"/>
            </w:tblGrid>
            <w:tr w:rsidR="00EA0C04" w:rsidRPr="00EA0C04" w14:paraId="77A3EADC" w14:textId="77777777" w:rsidTr="00F47393">
              <w:trPr>
                <w:trHeight w:val="217"/>
                <w:jc w:val="center"/>
              </w:trPr>
              <w:tc>
                <w:tcPr>
                  <w:tcW w:w="2835" w:type="dxa"/>
                  <w:vAlign w:val="center"/>
                </w:tcPr>
                <w:p w14:paraId="17BECC99" w14:textId="77777777" w:rsidR="00EA0C04" w:rsidRPr="00EA0C04" w:rsidRDefault="00EA0C04" w:rsidP="00EA0C04">
                  <w:pPr>
                    <w:jc w:val="center"/>
                    <w:rPr>
                      <w:rFonts w:ascii="Tahoma" w:hAnsi="Tahoma" w:cs="Tahoma"/>
                      <w:sz w:val="18"/>
                      <w:szCs w:val="18"/>
                    </w:rPr>
                  </w:pPr>
                  <w:r w:rsidRPr="00EA0C04">
                    <w:rPr>
                      <w:rFonts w:ascii="Tahoma" w:hAnsi="Tahoma" w:cs="Tahoma"/>
                      <w:sz w:val="18"/>
                      <w:szCs w:val="18"/>
                    </w:rPr>
                    <w:t>Ime in priimek</w:t>
                  </w:r>
                </w:p>
              </w:tc>
              <w:tc>
                <w:tcPr>
                  <w:tcW w:w="2835" w:type="dxa"/>
                  <w:vAlign w:val="center"/>
                </w:tcPr>
                <w:p w14:paraId="0DBBC5E7" w14:textId="77777777" w:rsidR="00EA0C04" w:rsidRPr="00EA0C04" w:rsidRDefault="00EA0C04" w:rsidP="00EA0C04">
                  <w:pPr>
                    <w:jc w:val="center"/>
                    <w:rPr>
                      <w:rFonts w:ascii="Tahoma" w:hAnsi="Tahoma" w:cs="Tahoma"/>
                      <w:sz w:val="18"/>
                      <w:szCs w:val="18"/>
                    </w:rPr>
                  </w:pPr>
                  <w:r w:rsidRPr="00EA0C04">
                    <w:rPr>
                      <w:rFonts w:ascii="Tahoma" w:hAnsi="Tahoma" w:cs="Tahoma"/>
                      <w:sz w:val="18"/>
                      <w:szCs w:val="18"/>
                    </w:rPr>
                    <w:t>EMŠO</w:t>
                  </w:r>
                </w:p>
              </w:tc>
            </w:tr>
          </w:tbl>
          <w:p w14:paraId="6675DFBF" w14:textId="77777777" w:rsidR="00EA0C04" w:rsidRPr="00EA0C04" w:rsidRDefault="00EA0C04" w:rsidP="00EA0C04">
            <w:pPr>
              <w:rPr>
                <w:rFonts w:ascii="Tahoma" w:hAnsi="Tahoma" w:cs="Tahoma"/>
                <w:sz w:val="18"/>
                <w:szCs w:val="18"/>
              </w:rPr>
            </w:pPr>
          </w:p>
          <w:p w14:paraId="53159CE5" w14:textId="77777777" w:rsidR="00EA0C04" w:rsidRPr="00EA0C04" w:rsidRDefault="00EA0C04" w:rsidP="00EA0C04">
            <w:pPr>
              <w:rPr>
                <w:rFonts w:ascii="Tahoma" w:hAnsi="Tahoma" w:cs="Tahoma"/>
                <w:sz w:val="18"/>
                <w:szCs w:val="18"/>
              </w:rPr>
            </w:pPr>
          </w:p>
          <w:p w14:paraId="7F30D65A" w14:textId="77777777" w:rsidR="00EA0C04" w:rsidRPr="00EA0C04" w:rsidRDefault="00EA0C04" w:rsidP="00EA0C04">
            <w:pPr>
              <w:rPr>
                <w:rFonts w:ascii="Tahoma" w:hAnsi="Tahoma" w:cs="Tahoma"/>
                <w:sz w:val="18"/>
                <w:szCs w:val="18"/>
              </w:rPr>
            </w:pPr>
          </w:p>
          <w:p w14:paraId="0F9C40BF" w14:textId="77777777" w:rsidR="00EA0C04" w:rsidRPr="00EA0C04" w:rsidRDefault="00EA0C04" w:rsidP="00EA0C04">
            <w:pPr>
              <w:rPr>
                <w:rFonts w:ascii="Tahoma" w:hAnsi="Tahoma" w:cs="Tahoma"/>
                <w:sz w:val="18"/>
                <w:szCs w:val="18"/>
              </w:rPr>
            </w:pPr>
          </w:p>
          <w:p w14:paraId="786C9136" w14:textId="77777777" w:rsidR="00EA0C04" w:rsidRPr="00EA0C04" w:rsidRDefault="00EA0C04" w:rsidP="00EA0C04">
            <w:pPr>
              <w:rPr>
                <w:rFonts w:ascii="Tahoma" w:hAnsi="Tahoma" w:cs="Tahoma"/>
                <w:sz w:val="18"/>
                <w:szCs w:val="18"/>
              </w:rPr>
            </w:pPr>
          </w:p>
          <w:p w14:paraId="780BBCCD" w14:textId="77777777" w:rsidR="00EA0C04" w:rsidRPr="00EA0C04" w:rsidRDefault="00EA0C04" w:rsidP="00EA0C04">
            <w:pPr>
              <w:rPr>
                <w:rFonts w:ascii="Tahoma" w:hAnsi="Tahoma" w:cs="Tahoma"/>
                <w:sz w:val="18"/>
                <w:szCs w:val="18"/>
              </w:rPr>
            </w:pPr>
          </w:p>
          <w:p w14:paraId="7556EBCC" w14:textId="77777777" w:rsidR="00EA0C04" w:rsidRPr="00EA0C04" w:rsidRDefault="00EA0C04" w:rsidP="00EA0C04">
            <w:pPr>
              <w:rPr>
                <w:rFonts w:ascii="Tahoma" w:hAnsi="Tahoma" w:cs="Tahoma"/>
                <w:sz w:val="18"/>
                <w:szCs w:val="18"/>
              </w:rPr>
            </w:pPr>
          </w:p>
          <w:p w14:paraId="22A0DD88" w14:textId="77777777" w:rsidR="00EA0C04" w:rsidRPr="00EA0C04" w:rsidRDefault="00EA0C04" w:rsidP="00EA0C04">
            <w:pPr>
              <w:rPr>
                <w:rFonts w:ascii="Tahoma" w:hAnsi="Tahoma" w:cs="Tahoma"/>
                <w:sz w:val="18"/>
                <w:szCs w:val="18"/>
              </w:rPr>
            </w:pPr>
          </w:p>
          <w:p w14:paraId="105F7DF4" w14:textId="77777777" w:rsidR="00EA0C04" w:rsidRPr="00EA0C04" w:rsidRDefault="00EA0C04" w:rsidP="00EA0C04">
            <w:pPr>
              <w:rPr>
                <w:rFonts w:ascii="Tahoma" w:hAnsi="Tahoma" w:cs="Tahoma"/>
                <w:sz w:val="18"/>
                <w:szCs w:val="18"/>
              </w:rPr>
            </w:pPr>
          </w:p>
          <w:p w14:paraId="3852DF82" w14:textId="77777777" w:rsidR="00EA0C04" w:rsidRPr="00EA0C04" w:rsidRDefault="00EA0C04" w:rsidP="00EA0C04">
            <w:pPr>
              <w:rPr>
                <w:rFonts w:ascii="Tahoma" w:hAnsi="Tahoma" w:cs="Tahoma"/>
                <w:sz w:val="18"/>
                <w:szCs w:val="18"/>
              </w:rPr>
            </w:pPr>
          </w:p>
        </w:tc>
      </w:tr>
      <w:tr w:rsidR="00FB04F9" w:rsidRPr="00FB04F9" w14:paraId="48240DAF" w14:textId="77777777" w:rsidTr="002743E2">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EA0C04">
            <w:pPr>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EA0C04">
            <w:pPr>
              <w:spacing w:line="276" w:lineRule="auto"/>
              <w:rPr>
                <w:rFonts w:ascii="Tahoma" w:hAnsi="Tahoma" w:cs="Tahoma"/>
                <w:sz w:val="18"/>
                <w:szCs w:val="18"/>
              </w:rPr>
            </w:pPr>
          </w:p>
        </w:tc>
      </w:tr>
      <w:tr w:rsidR="00FB04F9" w:rsidRPr="00FB04F9" w14:paraId="6CA9027C" w14:textId="77777777" w:rsidTr="002743E2">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EA0C04">
            <w:pPr>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EA0C04">
            <w:pPr>
              <w:spacing w:line="276" w:lineRule="auto"/>
              <w:rPr>
                <w:rFonts w:ascii="Tahoma" w:hAnsi="Tahoma" w:cs="Tahoma"/>
                <w:sz w:val="18"/>
                <w:szCs w:val="18"/>
              </w:rPr>
            </w:pPr>
          </w:p>
        </w:tc>
      </w:tr>
      <w:tr w:rsidR="00FB04F9" w:rsidRPr="00FB04F9" w14:paraId="07FC16E6" w14:textId="77777777" w:rsidTr="002743E2">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EA0C04">
            <w:pPr>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EA0C04">
            <w:pPr>
              <w:spacing w:line="276" w:lineRule="auto"/>
              <w:rPr>
                <w:rFonts w:ascii="Tahoma" w:hAnsi="Tahoma" w:cs="Tahoma"/>
                <w:sz w:val="18"/>
                <w:szCs w:val="18"/>
              </w:rPr>
            </w:pPr>
          </w:p>
        </w:tc>
      </w:tr>
      <w:tr w:rsidR="00FB04F9" w:rsidRPr="00FB04F9" w14:paraId="263966F2" w14:textId="77777777" w:rsidTr="002743E2">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EA0C04">
            <w:pPr>
              <w:jc w:val="center"/>
              <w:rPr>
                <w:rFonts w:ascii="Tahoma" w:hAnsi="Tahoma" w:cs="Tahoma"/>
                <w:sz w:val="18"/>
                <w:szCs w:val="18"/>
              </w:rPr>
            </w:pPr>
          </w:p>
          <w:p w14:paraId="4941CC9C" w14:textId="77777777" w:rsidR="00FB04F9" w:rsidRPr="00FB04F9" w:rsidRDefault="00FB04F9" w:rsidP="00EA0C04">
            <w:pPr>
              <w:jc w:val="center"/>
              <w:rPr>
                <w:rFonts w:ascii="Tahoma" w:hAnsi="Tahoma" w:cs="Tahoma"/>
                <w:sz w:val="18"/>
                <w:szCs w:val="18"/>
              </w:rPr>
            </w:pPr>
          </w:p>
          <w:p w14:paraId="7C5353CF" w14:textId="77777777" w:rsidR="00FB04F9" w:rsidRPr="00FB04F9" w:rsidRDefault="00FB04F9" w:rsidP="00EA0C04">
            <w:pPr>
              <w:jc w:val="center"/>
              <w:rPr>
                <w:rFonts w:ascii="Tahoma" w:hAnsi="Tahoma" w:cs="Tahoma"/>
                <w:sz w:val="18"/>
                <w:szCs w:val="18"/>
              </w:rPr>
            </w:pPr>
          </w:p>
          <w:p w14:paraId="23C335EB" w14:textId="77777777" w:rsidR="00FB04F9" w:rsidRPr="00FB04F9" w:rsidRDefault="00FB04F9" w:rsidP="00EA0C04">
            <w:pPr>
              <w:jc w:val="center"/>
              <w:rPr>
                <w:rFonts w:ascii="Tahoma" w:hAnsi="Tahoma" w:cs="Tahoma"/>
                <w:sz w:val="18"/>
                <w:szCs w:val="18"/>
              </w:rPr>
            </w:pPr>
          </w:p>
          <w:p w14:paraId="1AA69438" w14:textId="2A5C8458" w:rsidR="00FB04F9" w:rsidRPr="00FB04F9" w:rsidRDefault="00FB04F9" w:rsidP="00EA0C04">
            <w:pPr>
              <w:spacing w:line="276" w:lineRule="auto"/>
              <w:rPr>
                <w:rFonts w:ascii="Tahoma" w:hAnsi="Tahoma" w:cs="Tahoma"/>
                <w:sz w:val="18"/>
                <w:szCs w:val="18"/>
              </w:rPr>
            </w:pPr>
            <w:r w:rsidRPr="00FB04F9">
              <w:rPr>
                <w:rFonts w:ascii="Tahoma" w:hAnsi="Tahoma" w:cs="Tahoma"/>
                <w:sz w:val="18"/>
                <w:szCs w:val="18"/>
              </w:rPr>
              <w:t xml:space="preserve">Vsak del javnega naročila (storitev/gradnja/blago), ki se oddaja v </w:t>
            </w:r>
            <w:proofErr w:type="spellStart"/>
            <w:r w:rsidRPr="00FB04F9">
              <w:rPr>
                <w:rFonts w:ascii="Tahoma" w:hAnsi="Tahoma" w:cs="Tahoma"/>
                <w:sz w:val="18"/>
                <w:szCs w:val="18"/>
              </w:rPr>
              <w:t>podizvajanje</w:t>
            </w:r>
            <w:proofErr w:type="spellEnd"/>
            <w:r w:rsidRPr="00FB04F9">
              <w:rPr>
                <w:rFonts w:ascii="Tahoma" w:hAnsi="Tahoma" w:cs="Tahoma"/>
                <w:sz w:val="18"/>
                <w:szCs w:val="18"/>
              </w:rPr>
              <w:t xml:space="preserve"> (vrsta/opis del/storitev)</w:t>
            </w:r>
          </w:p>
          <w:p w14:paraId="0390E7BD" w14:textId="77777777" w:rsidR="00FB04F9" w:rsidRPr="00FB04F9" w:rsidRDefault="00FB04F9" w:rsidP="00EA0C0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EA0C04">
            <w:pPr>
              <w:rPr>
                <w:rFonts w:ascii="Tahoma" w:hAnsi="Tahoma" w:cs="Tahoma"/>
                <w:sz w:val="18"/>
                <w:szCs w:val="18"/>
              </w:rPr>
            </w:pPr>
          </w:p>
          <w:p w14:paraId="2E44F360" w14:textId="77777777" w:rsidR="00FB04F9" w:rsidRPr="00FB04F9" w:rsidRDefault="00FB04F9" w:rsidP="00EA0C04">
            <w:pPr>
              <w:rPr>
                <w:rFonts w:ascii="Tahoma" w:hAnsi="Tahoma" w:cs="Tahoma"/>
                <w:sz w:val="18"/>
                <w:szCs w:val="18"/>
              </w:rPr>
            </w:pPr>
          </w:p>
        </w:tc>
      </w:tr>
      <w:tr w:rsidR="00FB04F9" w:rsidRPr="00FB04F9" w14:paraId="0264816A" w14:textId="77777777" w:rsidTr="002743E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EA0C0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EA0C04">
            <w:pPr>
              <w:rPr>
                <w:rFonts w:ascii="Tahoma" w:hAnsi="Tahoma" w:cs="Tahoma"/>
                <w:sz w:val="18"/>
                <w:szCs w:val="18"/>
              </w:rPr>
            </w:pPr>
          </w:p>
          <w:p w14:paraId="35907851" w14:textId="77777777" w:rsidR="00FB04F9" w:rsidRPr="00FB04F9" w:rsidRDefault="00FB04F9" w:rsidP="00EA0C04">
            <w:pPr>
              <w:rPr>
                <w:rFonts w:ascii="Tahoma" w:hAnsi="Tahoma" w:cs="Tahoma"/>
                <w:sz w:val="18"/>
                <w:szCs w:val="18"/>
              </w:rPr>
            </w:pPr>
          </w:p>
        </w:tc>
      </w:tr>
      <w:tr w:rsidR="00FB04F9" w:rsidRPr="00FB04F9" w14:paraId="5DF40EBA" w14:textId="77777777" w:rsidTr="002743E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EA0C0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EA0C04">
            <w:pPr>
              <w:rPr>
                <w:rFonts w:ascii="Tahoma" w:hAnsi="Tahoma" w:cs="Tahoma"/>
                <w:sz w:val="18"/>
                <w:szCs w:val="18"/>
              </w:rPr>
            </w:pPr>
          </w:p>
          <w:p w14:paraId="43CE5733" w14:textId="77777777" w:rsidR="00FB04F9" w:rsidRPr="00FB04F9" w:rsidRDefault="00FB04F9" w:rsidP="00EA0C04">
            <w:pPr>
              <w:rPr>
                <w:rFonts w:ascii="Tahoma" w:hAnsi="Tahoma" w:cs="Tahoma"/>
                <w:sz w:val="18"/>
                <w:szCs w:val="18"/>
              </w:rPr>
            </w:pPr>
          </w:p>
        </w:tc>
      </w:tr>
      <w:tr w:rsidR="00FB04F9" w:rsidRPr="00FB04F9" w14:paraId="085D3FEB" w14:textId="77777777" w:rsidTr="00EA0C04">
        <w:trPr>
          <w:trHeight w:val="493"/>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EA0C0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E8ADB7" w14:textId="7A9E5810" w:rsidR="00FB04F9" w:rsidRPr="00FB04F9" w:rsidRDefault="00FB04F9" w:rsidP="00EA0C04">
            <w:pPr>
              <w:rPr>
                <w:rFonts w:ascii="Tahoma" w:hAnsi="Tahoma" w:cs="Tahoma"/>
                <w:sz w:val="18"/>
                <w:szCs w:val="18"/>
              </w:rPr>
            </w:pPr>
          </w:p>
        </w:tc>
      </w:tr>
      <w:tr w:rsidR="00FB04F9" w:rsidRPr="00FB04F9" w14:paraId="0FFE0BC6" w14:textId="77777777" w:rsidTr="002743E2">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EA0C04">
            <w:pPr>
              <w:rPr>
                <w:rFonts w:ascii="Tahoma" w:hAnsi="Tahoma" w:cs="Tahoma"/>
                <w:sz w:val="18"/>
                <w:szCs w:val="18"/>
              </w:rPr>
            </w:pPr>
            <w:r w:rsidRPr="00FB04F9">
              <w:rPr>
                <w:rFonts w:ascii="Tahoma" w:hAnsi="Tahoma" w:cs="Tahoma"/>
                <w:sz w:val="18"/>
                <w:szCs w:val="18"/>
              </w:rPr>
              <w:t xml:space="preserve">Količina/Delež (%) javnega naročila, ki se oddaja v </w:t>
            </w:r>
            <w:proofErr w:type="spellStart"/>
            <w:r w:rsidRPr="00FB04F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EA0C04">
            <w:pPr>
              <w:rPr>
                <w:rFonts w:ascii="Tahoma" w:hAnsi="Tahoma" w:cs="Tahoma"/>
                <w:sz w:val="18"/>
                <w:szCs w:val="18"/>
              </w:rPr>
            </w:pPr>
          </w:p>
        </w:tc>
      </w:tr>
      <w:tr w:rsidR="00FB04F9" w:rsidRPr="00FB04F9" w14:paraId="5D364724" w14:textId="77777777" w:rsidTr="002743E2">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EA0C04">
            <w:pPr>
              <w:rPr>
                <w:rFonts w:ascii="Tahoma" w:hAnsi="Tahoma" w:cs="Tahoma"/>
                <w:sz w:val="18"/>
                <w:szCs w:val="18"/>
              </w:rPr>
            </w:pPr>
            <w:r w:rsidRPr="00FB04F9">
              <w:rPr>
                <w:rFonts w:ascii="Tahoma" w:hAnsi="Tahoma" w:cs="Tahoma"/>
                <w:sz w:val="18"/>
                <w:szCs w:val="18"/>
              </w:rPr>
              <w:t xml:space="preserve">Vrednost del v EUR brez DDV, ki se oddaja v </w:t>
            </w:r>
            <w:proofErr w:type="spellStart"/>
            <w:r w:rsidRPr="00FB04F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EA0C04">
            <w:pPr>
              <w:rPr>
                <w:rFonts w:ascii="Tahoma" w:hAnsi="Tahoma" w:cs="Tahoma"/>
                <w:sz w:val="18"/>
                <w:szCs w:val="18"/>
              </w:rPr>
            </w:pPr>
          </w:p>
        </w:tc>
      </w:tr>
      <w:tr w:rsidR="00FB04F9" w:rsidRPr="00FB04F9" w14:paraId="5677D562" w14:textId="77777777" w:rsidTr="002743E2">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EA0C04">
            <w:pPr>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EA0C04">
            <w:pPr>
              <w:rPr>
                <w:rFonts w:ascii="Tahoma" w:hAnsi="Tahoma" w:cs="Tahoma"/>
                <w:sz w:val="18"/>
                <w:szCs w:val="18"/>
              </w:rPr>
            </w:pPr>
          </w:p>
        </w:tc>
      </w:tr>
      <w:tr w:rsidR="00FB04F9" w:rsidRPr="00FB04F9" w14:paraId="592BB790" w14:textId="77777777" w:rsidTr="002743E2">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EA0C04">
            <w:pPr>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EA0C04">
            <w:pPr>
              <w:rPr>
                <w:rFonts w:ascii="Tahoma" w:hAnsi="Tahoma" w:cs="Tahoma"/>
                <w:sz w:val="18"/>
                <w:szCs w:val="18"/>
              </w:rPr>
            </w:pPr>
          </w:p>
        </w:tc>
      </w:tr>
    </w:tbl>
    <w:p w14:paraId="7D2DF031" w14:textId="77777777" w:rsidR="00FB04F9" w:rsidRPr="00FB04F9" w:rsidRDefault="00FB04F9" w:rsidP="00EA0C04">
      <w:pPr>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EA0C04">
        <w:trPr>
          <w:trHeight w:val="399"/>
        </w:trPr>
        <w:tc>
          <w:tcPr>
            <w:tcW w:w="2865" w:type="dxa"/>
            <w:tcBorders>
              <w:bottom w:val="single" w:sz="4" w:space="0" w:color="auto"/>
            </w:tcBorders>
          </w:tcPr>
          <w:p w14:paraId="666482AE" w14:textId="77777777" w:rsidR="00FB04F9" w:rsidRPr="00FB04F9" w:rsidRDefault="00FB04F9" w:rsidP="00EA0C04">
            <w:pPr>
              <w:jc w:val="both"/>
              <w:rPr>
                <w:rFonts w:ascii="Tahoma" w:hAnsi="Tahoma" w:cs="Tahoma"/>
                <w:snapToGrid w:val="0"/>
                <w:sz w:val="18"/>
                <w:szCs w:val="18"/>
              </w:rPr>
            </w:pPr>
          </w:p>
          <w:p w14:paraId="38F64938" w14:textId="77777777" w:rsidR="00FB04F9" w:rsidRPr="00FB04F9" w:rsidRDefault="00FB04F9" w:rsidP="00EA0C04">
            <w:pPr>
              <w:ind w:left="-314"/>
              <w:jc w:val="both"/>
              <w:rPr>
                <w:rFonts w:ascii="Tahoma" w:hAnsi="Tahoma" w:cs="Tahoma"/>
                <w:snapToGrid w:val="0"/>
                <w:sz w:val="18"/>
                <w:szCs w:val="18"/>
              </w:rPr>
            </w:pPr>
          </w:p>
          <w:p w14:paraId="5B63B46C" w14:textId="77777777" w:rsidR="00FB04F9" w:rsidRPr="00FB04F9" w:rsidRDefault="00FB04F9" w:rsidP="00EA0C04">
            <w:pPr>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EA0C04">
            <w:pPr>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EA0C04">
            <w:pPr>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EA0C04">
            <w:pPr>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EA0C04">
            <w:pPr>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EA0C04">
            <w:pPr>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EA0C04">
            <w:pPr>
              <w:jc w:val="both"/>
              <w:rPr>
                <w:rFonts w:ascii="Tahoma" w:hAnsi="Tahoma" w:cs="Tahoma"/>
                <w:snapToGrid w:val="0"/>
                <w:sz w:val="18"/>
                <w:szCs w:val="18"/>
              </w:rPr>
            </w:pPr>
          </w:p>
          <w:p w14:paraId="773F73E0" w14:textId="77777777" w:rsidR="00FB04F9" w:rsidRPr="00FB04F9" w:rsidRDefault="00FB04F9" w:rsidP="00EA0C04">
            <w:pPr>
              <w:jc w:val="both"/>
              <w:rPr>
                <w:rFonts w:ascii="Tahoma" w:hAnsi="Tahoma" w:cs="Tahoma"/>
                <w:snapToGrid w:val="0"/>
                <w:sz w:val="18"/>
                <w:szCs w:val="18"/>
              </w:rPr>
            </w:pPr>
          </w:p>
          <w:p w14:paraId="584D4385" w14:textId="77777777" w:rsidR="00FB04F9" w:rsidRPr="00FB04F9" w:rsidRDefault="00FB04F9" w:rsidP="00EA0C04">
            <w:pPr>
              <w:jc w:val="both"/>
              <w:rPr>
                <w:rFonts w:ascii="Tahoma" w:hAnsi="Tahoma" w:cs="Tahoma"/>
                <w:snapToGrid w:val="0"/>
                <w:sz w:val="18"/>
                <w:szCs w:val="18"/>
              </w:rPr>
            </w:pPr>
          </w:p>
        </w:tc>
        <w:tc>
          <w:tcPr>
            <w:tcW w:w="2552" w:type="dxa"/>
            <w:gridSpan w:val="2"/>
          </w:tcPr>
          <w:p w14:paraId="27243BEE" w14:textId="77777777" w:rsidR="00FB04F9" w:rsidRPr="00FB04F9" w:rsidRDefault="00FB04F9" w:rsidP="00EA0C04">
            <w:pPr>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EA0C04">
            <w:pPr>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EA0C04">
            <w:pPr>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EA0C04">
            <w:pPr>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EA0C04">
            <w:pPr>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7BCF2DB2" w14:textId="77777777" w:rsidR="00345535" w:rsidRDefault="00FB04F9" w:rsidP="00345535">
      <w:pPr>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 xml:space="preserve">Obrazec velja tudi za primer, da se je gospodarski subjekt odločil oddati del javnega naročila v </w:t>
      </w:r>
      <w:proofErr w:type="spellStart"/>
      <w:r w:rsidRPr="00FB04F9">
        <w:rPr>
          <w:rFonts w:ascii="Tahoma" w:hAnsi="Tahoma" w:cs="Tahoma"/>
          <w:i/>
          <w:sz w:val="16"/>
          <w:szCs w:val="18"/>
          <w:lang w:eastAsia="ar-SA"/>
        </w:rPr>
        <w:t>podizvajanje</w:t>
      </w:r>
      <w:proofErr w:type="spellEnd"/>
      <w:r w:rsidRPr="00FB04F9">
        <w:rPr>
          <w:rFonts w:ascii="Tahoma" w:hAnsi="Tahoma" w:cs="Tahoma"/>
          <w:i/>
          <w:sz w:val="16"/>
          <w:szCs w:val="18"/>
          <w:lang w:eastAsia="ar-SA"/>
        </w:rPr>
        <w:t xml:space="preserve"> in </w:t>
      </w:r>
      <w:r w:rsidR="00345535">
        <w:rPr>
          <w:rFonts w:ascii="Tahoma" w:hAnsi="Tahoma" w:cs="Tahoma"/>
          <w:i/>
          <w:sz w:val="16"/>
          <w:szCs w:val="18"/>
          <w:lang w:eastAsia="ar-SA"/>
        </w:rPr>
        <w:t xml:space="preserve">     </w:t>
      </w:r>
    </w:p>
    <w:p w14:paraId="23AC01C4" w14:textId="6958EF1D" w:rsidR="00FB04F9" w:rsidRPr="00D93613" w:rsidRDefault="00345535" w:rsidP="00345535">
      <w:pPr>
        <w:rPr>
          <w:rFonts w:ascii="Tahoma" w:hAnsi="Tahoma" w:cs="Tahoma"/>
          <w:i/>
          <w:sz w:val="16"/>
          <w:szCs w:val="18"/>
          <w:lang w:eastAsia="ar-SA"/>
        </w:rPr>
      </w:pPr>
      <w:r>
        <w:rPr>
          <w:rFonts w:ascii="Tahoma" w:hAnsi="Tahoma" w:cs="Tahoma"/>
          <w:i/>
          <w:sz w:val="16"/>
          <w:szCs w:val="18"/>
          <w:lang w:eastAsia="ar-SA"/>
        </w:rPr>
        <w:t xml:space="preserve">                 </w:t>
      </w:r>
      <w:r w:rsidR="00FB04F9" w:rsidRPr="00FB04F9">
        <w:rPr>
          <w:rFonts w:ascii="Tahoma" w:hAnsi="Tahoma" w:cs="Tahoma"/>
          <w:i/>
          <w:sz w:val="16"/>
          <w:szCs w:val="18"/>
          <w:lang w:eastAsia="ar-SA"/>
        </w:rPr>
        <w:t>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EA0C04">
      <w:pPr>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2083F5A7" w14:textId="21694904" w:rsidR="00E657ED" w:rsidRPr="00345535" w:rsidRDefault="00FB04F9" w:rsidP="00EA0C04">
      <w:pPr>
        <w:tabs>
          <w:tab w:val="left" w:pos="851"/>
        </w:tabs>
        <w:rPr>
          <w:rFonts w:ascii="Tahoma" w:hAnsi="Tahoma" w:cs="Tahoma"/>
          <w:b/>
          <w:i/>
          <w:sz w:val="16"/>
          <w:u w:val="single"/>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p w14:paraId="11402CE2" w14:textId="5A7D85F3" w:rsidR="002743E2" w:rsidRDefault="002743E2" w:rsidP="005660A7">
      <w:pPr>
        <w:keepNext/>
        <w:keepLines/>
        <w:tabs>
          <w:tab w:val="left" w:pos="851"/>
        </w:tabs>
        <w:rPr>
          <w:sz w:val="18"/>
        </w:rPr>
      </w:pPr>
    </w:p>
    <w:p w14:paraId="1C88A959" w14:textId="1C2011BF" w:rsidR="002743E2" w:rsidRDefault="002743E2" w:rsidP="005660A7">
      <w:pPr>
        <w:keepNext/>
        <w:keepLines/>
        <w:tabs>
          <w:tab w:val="left" w:pos="851"/>
        </w:tabs>
        <w:rPr>
          <w:sz w:val="18"/>
        </w:rPr>
      </w:pPr>
    </w:p>
    <w:p w14:paraId="15558316" w14:textId="77777777" w:rsidR="002743E2" w:rsidRPr="00FB04F9" w:rsidRDefault="002743E2" w:rsidP="005660A7">
      <w:pPr>
        <w:keepNext/>
        <w:keepLines/>
        <w:tabs>
          <w:tab w:val="left" w:pos="851"/>
        </w:tabs>
        <w:rPr>
          <w:sz w:val="18"/>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992"/>
        <w:gridCol w:w="567"/>
      </w:tblGrid>
      <w:tr w:rsidR="002743E2" w:rsidRPr="00927C16" w14:paraId="78835C0F" w14:textId="77777777" w:rsidTr="00CB45E0">
        <w:tc>
          <w:tcPr>
            <w:tcW w:w="7508" w:type="dxa"/>
          </w:tcPr>
          <w:p w14:paraId="36E64858" w14:textId="77777777" w:rsidR="002743E2" w:rsidRPr="00927C16" w:rsidRDefault="002743E2" w:rsidP="005660A7">
            <w:pPr>
              <w:keepNext/>
              <w:keepLines/>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2743E2" w:rsidRPr="00927C16" w:rsidRDefault="002743E2" w:rsidP="005660A7">
            <w:pPr>
              <w:keepNext/>
              <w:keepLines/>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2743E2" w:rsidRPr="00927C16" w:rsidRDefault="002743E2" w:rsidP="005660A7">
            <w:pPr>
              <w:keepNext/>
              <w:keepLines/>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5660A7">
      <w:pPr>
        <w:keepNext/>
        <w:keepLines/>
        <w:jc w:val="both"/>
        <w:rPr>
          <w:rFonts w:ascii="Tahoma" w:hAnsi="Tahoma" w:cs="Tahoma"/>
        </w:rPr>
      </w:pPr>
    </w:p>
    <w:p w14:paraId="6ECE91CB" w14:textId="77777777" w:rsidR="00FB04F9" w:rsidRPr="00927C16" w:rsidRDefault="00FB04F9" w:rsidP="005660A7">
      <w:pPr>
        <w:keepNext/>
        <w:keepLines/>
        <w:jc w:val="both"/>
        <w:rPr>
          <w:rFonts w:ascii="Tahoma" w:hAnsi="Tahoma" w:cs="Tahoma"/>
        </w:rPr>
      </w:pPr>
    </w:p>
    <w:p w14:paraId="05BC1C2D" w14:textId="77777777" w:rsidR="00FB04F9" w:rsidRPr="00927C16" w:rsidRDefault="00FB04F9" w:rsidP="005660A7">
      <w:pPr>
        <w:keepNext/>
        <w:keepLines/>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5660A7">
      <w:pPr>
        <w:keepNext/>
        <w:keepLines/>
        <w:jc w:val="both"/>
        <w:rPr>
          <w:rFonts w:ascii="Tahoma" w:hAnsi="Tahoma" w:cs="Tahoma"/>
        </w:rPr>
      </w:pPr>
    </w:p>
    <w:p w14:paraId="171613B6" w14:textId="77777777" w:rsidR="00FB04F9" w:rsidRPr="00927C16" w:rsidRDefault="00FB04F9" w:rsidP="005660A7">
      <w:pPr>
        <w:keepNext/>
        <w:keepLines/>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5660A7">
      <w:pPr>
        <w:keepNext/>
        <w:keepLines/>
        <w:pBdr>
          <w:bottom w:val="single" w:sz="12" w:space="1" w:color="auto"/>
        </w:pBdr>
        <w:jc w:val="both"/>
        <w:rPr>
          <w:rFonts w:ascii="Tahoma" w:hAnsi="Tahoma" w:cs="Tahoma"/>
          <w:b/>
        </w:rPr>
      </w:pPr>
    </w:p>
    <w:p w14:paraId="006B3F5C" w14:textId="77777777" w:rsidR="00FB04F9" w:rsidRDefault="00FB04F9" w:rsidP="005660A7">
      <w:pPr>
        <w:keepNext/>
        <w:keepLines/>
        <w:jc w:val="both"/>
        <w:rPr>
          <w:rFonts w:ascii="Tahoma" w:hAnsi="Tahoma" w:cs="Tahoma"/>
          <w:b/>
        </w:rPr>
      </w:pPr>
    </w:p>
    <w:p w14:paraId="2D6A6DB0" w14:textId="77777777" w:rsidR="00FB04F9" w:rsidRPr="00927C16" w:rsidRDefault="00FB04F9" w:rsidP="005660A7">
      <w:pPr>
        <w:keepNext/>
        <w:keepLines/>
        <w:jc w:val="both"/>
        <w:rPr>
          <w:rFonts w:ascii="Tahoma" w:hAnsi="Tahoma" w:cs="Tahoma"/>
        </w:rPr>
      </w:pPr>
    </w:p>
    <w:p w14:paraId="66FEB46E" w14:textId="77777777" w:rsidR="00FB04F9" w:rsidRPr="00927C16" w:rsidRDefault="00FB04F9" w:rsidP="005660A7">
      <w:pPr>
        <w:keepNext/>
        <w:keepLines/>
        <w:jc w:val="both"/>
        <w:rPr>
          <w:rFonts w:ascii="Tahoma" w:hAnsi="Tahoma" w:cs="Tahoma"/>
        </w:rPr>
      </w:pPr>
    </w:p>
    <w:p w14:paraId="545CCDD8" w14:textId="77777777" w:rsidR="00FB04F9" w:rsidRPr="00927C16" w:rsidRDefault="00FB04F9" w:rsidP="005660A7">
      <w:pPr>
        <w:keepNext/>
        <w:keepLines/>
        <w:jc w:val="center"/>
        <w:rPr>
          <w:rFonts w:ascii="Tahoma" w:hAnsi="Tahoma" w:cs="Tahoma"/>
          <w:b/>
        </w:rPr>
      </w:pPr>
      <w:r w:rsidRPr="00927C16">
        <w:rPr>
          <w:rFonts w:ascii="Tahoma" w:hAnsi="Tahoma" w:cs="Tahoma"/>
          <w:b/>
        </w:rPr>
        <w:t>ZAHTEVAM,</w:t>
      </w:r>
    </w:p>
    <w:p w14:paraId="0751AC97" w14:textId="77777777" w:rsidR="00FB04F9" w:rsidRPr="00927C16" w:rsidRDefault="00FB04F9" w:rsidP="005660A7">
      <w:pPr>
        <w:keepNext/>
        <w:keepLines/>
        <w:jc w:val="both"/>
        <w:rPr>
          <w:rFonts w:ascii="Tahoma" w:hAnsi="Tahoma" w:cs="Tahoma"/>
          <w:b/>
        </w:rPr>
      </w:pPr>
    </w:p>
    <w:p w14:paraId="6356DD84" w14:textId="29770316" w:rsidR="00FB04F9" w:rsidRPr="00FB04F9" w:rsidRDefault="00FB04F9" w:rsidP="00BA5209">
      <w:pPr>
        <w:keepNext/>
        <w:keepLines/>
        <w:ind w:right="565"/>
        <w:jc w:val="both"/>
        <w:rPr>
          <w:rFonts w:ascii="Tahoma" w:hAnsi="Tahoma" w:cs="Tahoma"/>
          <w:b/>
          <w:noProof/>
        </w:rPr>
      </w:pPr>
      <w:r w:rsidRPr="00927C16">
        <w:rPr>
          <w:rFonts w:ascii="Tahoma" w:hAnsi="Tahoma" w:cs="Tahoma"/>
        </w:rPr>
        <w:t xml:space="preserve">da naročnik naše terjatve do izvajalca (ponudnika, pri katerem bomo sodelovali kot podizvajalec), v zvezi z izvedbo predmeta javnega naročila št. </w:t>
      </w:r>
      <w:r w:rsidR="00BA5209" w:rsidRPr="00BA5209">
        <w:rPr>
          <w:rFonts w:ascii="Tahoma" w:hAnsi="Tahoma" w:cs="Tahoma"/>
          <w:b/>
        </w:rPr>
        <w:t>JHL-</w:t>
      </w:r>
      <w:r w:rsidR="00BA5209">
        <w:rPr>
          <w:rFonts w:ascii="Tahoma" w:hAnsi="Tahoma" w:cs="Tahoma"/>
          <w:b/>
        </w:rPr>
        <w:t>10</w:t>
      </w:r>
      <w:r w:rsidR="00B66F86">
        <w:rPr>
          <w:rFonts w:ascii="Tahoma" w:hAnsi="Tahoma" w:cs="Tahoma"/>
          <w:b/>
        </w:rPr>
        <w:t>/23 Vzdrževanje in razširitev VMW</w:t>
      </w:r>
      <w:r w:rsidR="00BA5209" w:rsidRPr="00BA5209">
        <w:rPr>
          <w:rFonts w:ascii="Tahoma" w:hAnsi="Tahoma" w:cs="Tahoma"/>
          <w:b/>
        </w:rPr>
        <w:t>ARE</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5660A7">
      <w:pPr>
        <w:keepNext/>
        <w:keepLines/>
        <w:jc w:val="both"/>
        <w:rPr>
          <w:rFonts w:ascii="Tahoma" w:hAnsi="Tahoma" w:cs="Tahoma"/>
        </w:rPr>
      </w:pPr>
    </w:p>
    <w:p w14:paraId="55A0AD5E" w14:textId="77777777" w:rsidR="00FB04F9" w:rsidRPr="00927C16" w:rsidRDefault="00FB04F9" w:rsidP="005660A7">
      <w:pPr>
        <w:keepNext/>
        <w:keepLines/>
        <w:jc w:val="both"/>
        <w:rPr>
          <w:rFonts w:ascii="Tahoma" w:hAnsi="Tahoma" w:cs="Tahoma"/>
        </w:rPr>
      </w:pPr>
    </w:p>
    <w:p w14:paraId="1027D8F3" w14:textId="77777777" w:rsidR="00FB04F9" w:rsidRPr="00927C16" w:rsidRDefault="00FB04F9" w:rsidP="005660A7">
      <w:pPr>
        <w:keepNext/>
        <w:keepLines/>
        <w:jc w:val="both"/>
        <w:rPr>
          <w:rFonts w:ascii="Tahoma" w:hAnsi="Tahoma" w:cs="Tahoma"/>
        </w:rPr>
      </w:pPr>
    </w:p>
    <w:p w14:paraId="63BAA809" w14:textId="77777777" w:rsidR="00FB04F9" w:rsidRPr="00927C16" w:rsidRDefault="00FB04F9" w:rsidP="005660A7">
      <w:pPr>
        <w:keepNext/>
        <w:keepLines/>
        <w:jc w:val="both"/>
        <w:rPr>
          <w:rFonts w:ascii="Tahoma" w:hAnsi="Tahoma" w:cs="Tahoma"/>
        </w:rPr>
      </w:pPr>
    </w:p>
    <w:p w14:paraId="0ACD3F3C" w14:textId="77777777" w:rsidR="00FB04F9" w:rsidRPr="00927C16" w:rsidRDefault="00FB04F9" w:rsidP="005660A7">
      <w:pPr>
        <w:keepNext/>
        <w:keepLines/>
        <w:jc w:val="both"/>
        <w:rPr>
          <w:rFonts w:ascii="Tahoma" w:hAnsi="Tahoma" w:cs="Tahoma"/>
        </w:rPr>
      </w:pPr>
    </w:p>
    <w:p w14:paraId="7EFF8BBA" w14:textId="77777777" w:rsidR="00FB04F9" w:rsidRPr="00927C16" w:rsidRDefault="00FB04F9" w:rsidP="005660A7">
      <w:pPr>
        <w:keepNext/>
        <w:keepLines/>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5660A7">
            <w:pPr>
              <w:keepNext/>
              <w:keepLines/>
              <w:jc w:val="both"/>
              <w:rPr>
                <w:rFonts w:ascii="Tahoma" w:hAnsi="Tahoma" w:cs="Tahoma"/>
                <w:snapToGrid w:val="0"/>
              </w:rPr>
            </w:pPr>
          </w:p>
        </w:tc>
        <w:tc>
          <w:tcPr>
            <w:tcW w:w="2977" w:type="dxa"/>
          </w:tcPr>
          <w:p w14:paraId="1FD67E4D" w14:textId="77777777" w:rsidR="00FB04F9" w:rsidRPr="00927C16" w:rsidRDefault="00FB04F9" w:rsidP="005660A7">
            <w:pPr>
              <w:keepNext/>
              <w:keepLines/>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5660A7">
            <w:pPr>
              <w:keepNext/>
              <w:keepLines/>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5660A7">
            <w:pPr>
              <w:keepNext/>
              <w:keepLines/>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5660A7">
      <w:pPr>
        <w:keepNext/>
        <w:keepLines/>
        <w:jc w:val="both"/>
        <w:rPr>
          <w:rFonts w:ascii="Tahoma" w:eastAsia="Calibri" w:hAnsi="Tahoma" w:cs="Tahoma"/>
          <w:sz w:val="22"/>
          <w:szCs w:val="22"/>
          <w:lang w:eastAsia="en-US"/>
        </w:rPr>
      </w:pPr>
    </w:p>
    <w:p w14:paraId="28B758B4" w14:textId="77777777" w:rsidR="00FB04F9" w:rsidRPr="00927C16" w:rsidRDefault="00FB04F9" w:rsidP="005660A7">
      <w:pPr>
        <w:keepNext/>
        <w:keepLines/>
        <w:jc w:val="both"/>
        <w:rPr>
          <w:rFonts w:ascii="Tahoma" w:eastAsia="Calibri" w:hAnsi="Tahoma" w:cs="Tahoma"/>
          <w:sz w:val="22"/>
          <w:szCs w:val="22"/>
          <w:lang w:eastAsia="en-US"/>
        </w:rPr>
      </w:pPr>
    </w:p>
    <w:p w14:paraId="1CD2B3DB" w14:textId="77777777" w:rsidR="00FB04F9" w:rsidRPr="00927C16" w:rsidRDefault="00FB04F9" w:rsidP="005660A7">
      <w:pPr>
        <w:keepNext/>
        <w:keepLines/>
        <w:jc w:val="both"/>
        <w:rPr>
          <w:rFonts w:ascii="Tahoma" w:eastAsia="Calibri" w:hAnsi="Tahoma" w:cs="Tahoma"/>
          <w:sz w:val="22"/>
          <w:szCs w:val="22"/>
          <w:lang w:eastAsia="en-US"/>
        </w:rPr>
      </w:pPr>
    </w:p>
    <w:p w14:paraId="5A4A9074" w14:textId="77777777" w:rsidR="00FB04F9" w:rsidRPr="00927C16" w:rsidRDefault="00FB04F9" w:rsidP="005660A7">
      <w:pPr>
        <w:keepNext/>
        <w:keepLines/>
        <w:jc w:val="both"/>
        <w:rPr>
          <w:rFonts w:ascii="Tahoma" w:eastAsia="Calibri" w:hAnsi="Tahoma" w:cs="Tahoma"/>
          <w:sz w:val="22"/>
          <w:szCs w:val="22"/>
          <w:lang w:eastAsia="en-US"/>
        </w:rPr>
      </w:pPr>
    </w:p>
    <w:p w14:paraId="79949F4F" w14:textId="77777777" w:rsidR="00FB04F9" w:rsidRPr="00927C16" w:rsidRDefault="00FB04F9" w:rsidP="005660A7">
      <w:pPr>
        <w:keepNext/>
        <w:keepLines/>
        <w:jc w:val="both"/>
        <w:rPr>
          <w:rFonts w:ascii="Tahoma" w:eastAsia="Calibri" w:hAnsi="Tahoma" w:cs="Tahoma"/>
          <w:sz w:val="22"/>
          <w:szCs w:val="22"/>
          <w:lang w:eastAsia="en-US"/>
        </w:rPr>
      </w:pPr>
    </w:p>
    <w:p w14:paraId="55B08C7D" w14:textId="77777777" w:rsidR="00FB04F9" w:rsidRPr="00F351E9" w:rsidRDefault="00FB04F9" w:rsidP="005660A7">
      <w:pPr>
        <w:pStyle w:val="NavadenTimesNewRoman"/>
        <w:keepNext/>
        <w:keepLines/>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5660A7">
      <w:pPr>
        <w:keepNext/>
        <w:keepLines/>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5660A7">
      <w:pPr>
        <w:keepNext/>
        <w:keepLines/>
      </w:pPr>
    </w:p>
    <w:p w14:paraId="59E5A0F7"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5660A7">
      <w:pPr>
        <w:keepNext/>
        <w:keepLines/>
        <w:jc w:val="both"/>
        <w:rPr>
          <w:rFonts w:ascii="Tahoma" w:hAnsi="Tahoma" w:cs="Tahoma"/>
        </w:rPr>
      </w:pPr>
    </w:p>
    <w:p w14:paraId="561D4EB4" w14:textId="77777777" w:rsidR="00FB04F9" w:rsidRPr="00927C16" w:rsidRDefault="00FB04F9" w:rsidP="005660A7">
      <w:pPr>
        <w:keepNext/>
        <w:keepLines/>
        <w:jc w:val="both"/>
        <w:rPr>
          <w:rFonts w:ascii="Tahoma" w:hAnsi="Tahoma" w:cs="Tahoma"/>
        </w:rPr>
      </w:pPr>
    </w:p>
    <w:p w14:paraId="3D6129AE" w14:textId="77777777" w:rsidR="00FB04F9" w:rsidRDefault="00FB04F9" w:rsidP="005660A7">
      <w:pPr>
        <w:keepNext/>
        <w:keepLines/>
        <w:jc w:val="both"/>
        <w:rPr>
          <w:rFonts w:ascii="Tahoma" w:hAnsi="Tahoma" w:cs="Tahoma"/>
        </w:rPr>
      </w:pPr>
    </w:p>
    <w:p w14:paraId="5388CD54" w14:textId="77777777" w:rsidR="00FB04F9" w:rsidRDefault="00FB04F9" w:rsidP="005660A7">
      <w:pPr>
        <w:keepNext/>
        <w:keepLines/>
        <w:jc w:val="both"/>
        <w:rPr>
          <w:rFonts w:ascii="Tahoma" w:hAnsi="Tahoma" w:cs="Tahoma"/>
        </w:rPr>
      </w:pPr>
    </w:p>
    <w:p w14:paraId="4239F68B" w14:textId="77777777" w:rsidR="00FB04F9" w:rsidRDefault="00FB04F9" w:rsidP="005660A7">
      <w:pPr>
        <w:keepNext/>
        <w:keepLines/>
        <w:jc w:val="both"/>
        <w:rPr>
          <w:rFonts w:ascii="Tahoma" w:hAnsi="Tahoma" w:cs="Tahoma"/>
        </w:rPr>
      </w:pPr>
    </w:p>
    <w:p w14:paraId="1A7C58FC" w14:textId="4FDF96AD" w:rsidR="00733C52" w:rsidRDefault="00733C52" w:rsidP="005660A7">
      <w:pPr>
        <w:keepNext/>
        <w:keepLines/>
        <w:rPr>
          <w:rFonts w:ascii="Tahoma" w:hAnsi="Tahoma" w:cs="Tahoma"/>
        </w:rPr>
      </w:pPr>
    </w:p>
    <w:p w14:paraId="4FA4541F" w14:textId="7EB11AF2" w:rsidR="00E657ED" w:rsidRDefault="00E657ED" w:rsidP="005660A7">
      <w:pPr>
        <w:keepNext/>
        <w:keepLines/>
        <w:rPr>
          <w:rFonts w:ascii="Tahoma" w:hAnsi="Tahoma" w:cs="Tahoma"/>
        </w:rPr>
      </w:pPr>
    </w:p>
    <w:p w14:paraId="6B63BF68" w14:textId="7104FCC2" w:rsidR="00E657ED" w:rsidRDefault="00E657ED" w:rsidP="005660A7">
      <w:pPr>
        <w:keepNext/>
        <w:keepLines/>
        <w:rPr>
          <w:rFonts w:ascii="Tahoma" w:hAnsi="Tahoma" w:cs="Tahoma"/>
        </w:rPr>
      </w:pPr>
    </w:p>
    <w:p w14:paraId="67619C34" w14:textId="7538E090" w:rsidR="00E657ED" w:rsidRDefault="00E657ED" w:rsidP="005660A7">
      <w:pPr>
        <w:keepNext/>
        <w:keepLines/>
        <w:rPr>
          <w:rFonts w:ascii="Tahoma" w:hAnsi="Tahoma" w:cs="Tahoma"/>
        </w:rPr>
      </w:pPr>
    </w:p>
    <w:p w14:paraId="220BEF46" w14:textId="302B6FC6" w:rsidR="00E657ED" w:rsidRDefault="00E657ED" w:rsidP="005660A7">
      <w:pPr>
        <w:keepNext/>
        <w:keepLines/>
        <w:rPr>
          <w:rFonts w:ascii="Tahoma" w:hAnsi="Tahoma" w:cs="Tahoma"/>
        </w:rPr>
      </w:pPr>
    </w:p>
    <w:p w14:paraId="0D6BC285" w14:textId="728AF62F" w:rsidR="00E657ED" w:rsidRDefault="00E657ED" w:rsidP="005660A7">
      <w:pPr>
        <w:keepNext/>
        <w:keepLines/>
        <w:rPr>
          <w:rFonts w:ascii="Tahoma" w:hAnsi="Tahoma" w:cs="Tahoma"/>
        </w:rPr>
      </w:pPr>
    </w:p>
    <w:p w14:paraId="581356D8" w14:textId="584C2CE5" w:rsidR="00E657ED" w:rsidRDefault="00E657ED" w:rsidP="005660A7">
      <w:pPr>
        <w:keepNext/>
        <w:keepLines/>
        <w:rPr>
          <w:rFonts w:ascii="Tahoma" w:hAnsi="Tahoma" w:cs="Tahoma"/>
        </w:rPr>
      </w:pPr>
    </w:p>
    <w:p w14:paraId="7D6325D4" w14:textId="4E407725" w:rsidR="00E657ED" w:rsidRDefault="00E657ED" w:rsidP="005660A7">
      <w:pPr>
        <w:keepNext/>
        <w:keepLines/>
        <w:rPr>
          <w:rFonts w:ascii="Tahoma" w:hAnsi="Tahoma" w:cs="Tahoma"/>
        </w:rPr>
      </w:pPr>
    </w:p>
    <w:p w14:paraId="1A279545" w14:textId="61B50E6D" w:rsidR="00E657ED" w:rsidRDefault="00E657ED" w:rsidP="005660A7">
      <w:pPr>
        <w:keepNext/>
        <w:keepLines/>
        <w:rPr>
          <w:rFonts w:ascii="Tahoma" w:hAnsi="Tahoma" w:cs="Tahoma"/>
        </w:rPr>
      </w:pPr>
    </w:p>
    <w:p w14:paraId="79F7571E" w14:textId="77777777" w:rsidR="00E657ED" w:rsidRDefault="00E657ED" w:rsidP="005660A7">
      <w:pPr>
        <w:keepNext/>
        <w:keepLines/>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851"/>
        <w:gridCol w:w="567"/>
      </w:tblGrid>
      <w:tr w:rsidR="002743E2" w:rsidRPr="00927C16" w14:paraId="2398F822" w14:textId="77777777" w:rsidTr="00CB45E0">
        <w:tc>
          <w:tcPr>
            <w:tcW w:w="7797" w:type="dxa"/>
            <w:tcBorders>
              <w:top w:val="single" w:sz="4" w:space="0" w:color="auto"/>
              <w:bottom w:val="single" w:sz="4" w:space="0" w:color="auto"/>
            </w:tcBorders>
          </w:tcPr>
          <w:p w14:paraId="3DDC25DD" w14:textId="2C25C9F6" w:rsidR="002743E2" w:rsidRPr="00927C16" w:rsidRDefault="002743E2" w:rsidP="002743E2">
            <w:pPr>
              <w:keepNext/>
              <w:keepLines/>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2743E2" w:rsidRPr="00927C16" w:rsidRDefault="002743E2" w:rsidP="005660A7">
            <w:pPr>
              <w:keepNext/>
              <w:keepLines/>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2743E2" w:rsidRPr="00927C16" w:rsidRDefault="002743E2" w:rsidP="005660A7">
            <w:pPr>
              <w:keepNext/>
              <w:keepLines/>
              <w:rPr>
                <w:rFonts w:ascii="Tahoma" w:hAnsi="Tahoma" w:cs="Tahoma"/>
                <w:b/>
                <w:i/>
              </w:rPr>
            </w:pPr>
            <w:r>
              <w:rPr>
                <w:rFonts w:ascii="Tahoma" w:hAnsi="Tahoma" w:cs="Tahoma"/>
                <w:b/>
                <w:i/>
              </w:rPr>
              <w:t>4/3</w:t>
            </w:r>
          </w:p>
        </w:tc>
      </w:tr>
    </w:tbl>
    <w:p w14:paraId="3E73E4CE" w14:textId="77777777" w:rsidR="00FB04F9" w:rsidRPr="00927C16" w:rsidRDefault="00FB04F9" w:rsidP="005660A7">
      <w:pPr>
        <w:keepNext/>
        <w:keepLines/>
        <w:rPr>
          <w:rFonts w:ascii="Tahoma" w:hAnsi="Tahoma" w:cs="Tahoma"/>
        </w:rPr>
      </w:pPr>
    </w:p>
    <w:p w14:paraId="60CB4744" w14:textId="7D623A5E" w:rsidR="00BA5209" w:rsidRPr="00193395" w:rsidRDefault="00BA5209" w:rsidP="00BA5209">
      <w:pPr>
        <w:keepNext/>
        <w:keepLines/>
        <w:ind w:right="565"/>
        <w:jc w:val="both"/>
        <w:rPr>
          <w:rFonts w:ascii="Tahoma" w:hAnsi="Tahoma" w:cs="Tahoma"/>
          <w:b/>
          <w:noProof/>
        </w:rPr>
      </w:pPr>
      <w:r w:rsidRPr="00BA5209">
        <w:rPr>
          <w:rFonts w:ascii="Tahoma" w:hAnsi="Tahoma" w:cs="Tahoma"/>
          <w:b/>
        </w:rPr>
        <w:t>JHL-</w:t>
      </w:r>
      <w:r>
        <w:rPr>
          <w:rFonts w:ascii="Tahoma" w:hAnsi="Tahoma" w:cs="Tahoma"/>
          <w:b/>
        </w:rPr>
        <w:t>10</w:t>
      </w:r>
      <w:r w:rsidR="00B66F86">
        <w:rPr>
          <w:rFonts w:ascii="Tahoma" w:hAnsi="Tahoma" w:cs="Tahoma"/>
          <w:b/>
        </w:rPr>
        <w:t>/23 Vzdrževanje in razširitev VMW</w:t>
      </w:r>
      <w:r w:rsidRPr="00BA5209">
        <w:rPr>
          <w:rFonts w:ascii="Tahoma" w:hAnsi="Tahoma" w:cs="Tahoma"/>
          <w:b/>
        </w:rPr>
        <w:t>ARE</w:t>
      </w:r>
    </w:p>
    <w:p w14:paraId="2A37CB34" w14:textId="6A7D379C" w:rsidR="00FB04F9" w:rsidRDefault="00FB04F9" w:rsidP="005660A7">
      <w:pPr>
        <w:keepNext/>
        <w:keepLines/>
        <w:jc w:val="both"/>
        <w:rPr>
          <w:rFonts w:ascii="Tahoma" w:hAnsi="Tahoma" w:cs="Tahoma"/>
          <w:b/>
        </w:rPr>
      </w:pPr>
    </w:p>
    <w:p w14:paraId="5E519F99" w14:textId="77777777" w:rsidR="00D93613" w:rsidRPr="00927C16" w:rsidRDefault="00D93613" w:rsidP="005660A7">
      <w:pPr>
        <w:keepNext/>
        <w:keepLines/>
        <w:jc w:val="both"/>
        <w:rPr>
          <w:rFonts w:ascii="Tahoma" w:hAnsi="Tahoma" w:cs="Tahoma"/>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54"/>
      </w:tblGrid>
      <w:tr w:rsidR="00FB04F9" w:rsidRPr="00FB04F9" w14:paraId="5160D670" w14:textId="77777777" w:rsidTr="00345535">
        <w:trPr>
          <w:trHeight w:val="385"/>
          <w:jc w:val="center"/>
        </w:trPr>
        <w:tc>
          <w:tcPr>
            <w:tcW w:w="3114" w:type="dxa"/>
            <w:vAlign w:val="center"/>
          </w:tcPr>
          <w:p w14:paraId="397B5DE3" w14:textId="77777777" w:rsidR="00FB04F9" w:rsidRPr="00FB04F9" w:rsidRDefault="00FB04F9" w:rsidP="00345535">
            <w:pPr>
              <w:rPr>
                <w:rFonts w:ascii="Tahoma" w:hAnsi="Tahoma" w:cs="Tahoma"/>
              </w:rPr>
            </w:pPr>
            <w:r w:rsidRPr="00FB04F9">
              <w:rPr>
                <w:rFonts w:ascii="Tahoma" w:hAnsi="Tahoma" w:cs="Tahoma"/>
              </w:rPr>
              <w:t>Naziv subjekta</w:t>
            </w:r>
          </w:p>
        </w:tc>
        <w:tc>
          <w:tcPr>
            <w:tcW w:w="6354" w:type="dxa"/>
            <w:vAlign w:val="center"/>
          </w:tcPr>
          <w:p w14:paraId="4CCD98B1" w14:textId="77777777" w:rsidR="00FB04F9" w:rsidRPr="00FB04F9" w:rsidRDefault="00FB04F9" w:rsidP="00345535">
            <w:pPr>
              <w:rPr>
                <w:rFonts w:ascii="Tahoma" w:hAnsi="Tahoma" w:cs="Tahoma"/>
              </w:rPr>
            </w:pPr>
          </w:p>
          <w:p w14:paraId="0667A63B" w14:textId="77777777" w:rsidR="00FB04F9" w:rsidRPr="00FB04F9" w:rsidRDefault="00FB04F9" w:rsidP="00345535">
            <w:pPr>
              <w:rPr>
                <w:rFonts w:ascii="Tahoma" w:hAnsi="Tahoma" w:cs="Tahoma"/>
              </w:rPr>
            </w:pPr>
          </w:p>
        </w:tc>
      </w:tr>
      <w:tr w:rsidR="00FB04F9" w:rsidRPr="00FB04F9" w14:paraId="168F60BF" w14:textId="77777777" w:rsidTr="00345535">
        <w:trPr>
          <w:jc w:val="center"/>
        </w:trPr>
        <w:tc>
          <w:tcPr>
            <w:tcW w:w="3114" w:type="dxa"/>
            <w:vAlign w:val="center"/>
          </w:tcPr>
          <w:p w14:paraId="0B0F5896" w14:textId="4F4461C4" w:rsidR="00FB04F9" w:rsidRPr="00FB04F9" w:rsidRDefault="00FB04F9" w:rsidP="00345535">
            <w:pPr>
              <w:rPr>
                <w:rFonts w:ascii="Tahoma" w:hAnsi="Tahoma" w:cs="Tahoma"/>
              </w:rPr>
            </w:pPr>
            <w:r w:rsidRPr="00FB04F9">
              <w:rPr>
                <w:rFonts w:ascii="Tahoma" w:hAnsi="Tahoma" w:cs="Tahoma"/>
              </w:rPr>
              <w:t>Polni naslov</w:t>
            </w:r>
            <w:r w:rsidR="002743E2">
              <w:rPr>
                <w:rFonts w:ascii="Tahoma" w:hAnsi="Tahoma" w:cs="Tahoma"/>
              </w:rPr>
              <w:t xml:space="preserve"> (sedež)</w:t>
            </w:r>
          </w:p>
        </w:tc>
        <w:tc>
          <w:tcPr>
            <w:tcW w:w="6354" w:type="dxa"/>
            <w:vAlign w:val="center"/>
          </w:tcPr>
          <w:p w14:paraId="66C63A6C" w14:textId="77777777" w:rsidR="00FB04F9" w:rsidRPr="00FB04F9" w:rsidRDefault="00FB04F9" w:rsidP="00345535">
            <w:pPr>
              <w:rPr>
                <w:rFonts w:ascii="Tahoma" w:hAnsi="Tahoma" w:cs="Tahoma"/>
              </w:rPr>
            </w:pPr>
          </w:p>
          <w:p w14:paraId="5DBC2975" w14:textId="77777777" w:rsidR="00FB04F9" w:rsidRPr="00FB04F9" w:rsidRDefault="00FB04F9" w:rsidP="00345535">
            <w:pPr>
              <w:rPr>
                <w:rFonts w:ascii="Tahoma" w:hAnsi="Tahoma" w:cs="Tahoma"/>
              </w:rPr>
            </w:pPr>
          </w:p>
        </w:tc>
      </w:tr>
      <w:tr w:rsidR="00345535" w:rsidRPr="00FB04F9" w14:paraId="6B9A5AE5" w14:textId="77777777" w:rsidTr="00345535">
        <w:trPr>
          <w:jc w:val="center"/>
        </w:trPr>
        <w:tc>
          <w:tcPr>
            <w:tcW w:w="3114" w:type="dxa"/>
            <w:vAlign w:val="center"/>
          </w:tcPr>
          <w:p w14:paraId="6A60AE16" w14:textId="77777777" w:rsidR="00345535" w:rsidRPr="00345535" w:rsidRDefault="00345535" w:rsidP="00345535">
            <w:pPr>
              <w:jc w:val="both"/>
              <w:rPr>
                <w:rFonts w:ascii="Tahoma" w:hAnsi="Tahoma" w:cs="Tahoma"/>
              </w:rPr>
            </w:pPr>
            <w:r w:rsidRPr="00345535">
              <w:rPr>
                <w:rFonts w:ascii="Tahoma" w:hAnsi="Tahoma" w:cs="Tahoma"/>
              </w:rPr>
              <w:t xml:space="preserve">VSE osebe, ki so člani upravnega, vodstvenega ali nadzornega organa gospodarskega subjekta ali ki imajo pooblastila za njegovo zastopanje ali odločanje ali nadzor v njem, </w:t>
            </w:r>
            <w:r w:rsidRPr="00345535">
              <w:rPr>
                <w:rFonts w:ascii="Tahoma" w:hAnsi="Tahoma" w:cs="Tahoma"/>
                <w:b/>
              </w:rPr>
              <w:t>ter</w:t>
            </w:r>
            <w:r w:rsidRPr="00345535">
              <w:rPr>
                <w:rFonts w:ascii="Tahoma" w:hAnsi="Tahoma" w:cs="Tahoma"/>
              </w:rPr>
              <w:t xml:space="preserve"> njihov </w:t>
            </w:r>
            <w:r w:rsidRPr="00345535">
              <w:rPr>
                <w:rFonts w:ascii="Tahoma" w:hAnsi="Tahoma" w:cs="Tahoma"/>
                <w:b/>
              </w:rPr>
              <w:t>EMŠO</w:t>
            </w:r>
          </w:p>
          <w:p w14:paraId="1A0377DB" w14:textId="77777777" w:rsidR="00345535" w:rsidRPr="00345535" w:rsidRDefault="00345535" w:rsidP="00345535">
            <w:pPr>
              <w:rPr>
                <w:rFonts w:ascii="Tahoma" w:hAnsi="Tahoma" w:cs="Tahoma"/>
              </w:rPr>
            </w:pPr>
          </w:p>
          <w:p w14:paraId="1219DBB0" w14:textId="77777777" w:rsidR="00345535" w:rsidRPr="00345535" w:rsidRDefault="00345535" w:rsidP="00345535">
            <w:pPr>
              <w:rPr>
                <w:rFonts w:ascii="Tahoma" w:hAnsi="Tahoma" w:cs="Tahoma"/>
                <w:i/>
              </w:rPr>
            </w:pPr>
            <w:r w:rsidRPr="00345535">
              <w:rPr>
                <w:rFonts w:ascii="Tahoma" w:hAnsi="Tahoma" w:cs="Tahoma"/>
                <w:i/>
              </w:rPr>
              <w:t>/v primeru, da ste podatke vnesli v ESPD ali priložili lastno izjavo, ni potrebno izpolniti!/</w:t>
            </w:r>
          </w:p>
          <w:p w14:paraId="050D9B39" w14:textId="77777777" w:rsidR="00345535" w:rsidRPr="00345535" w:rsidRDefault="00345535" w:rsidP="00345535">
            <w:pPr>
              <w:rPr>
                <w:rFonts w:ascii="Tahoma" w:hAnsi="Tahoma" w:cs="Tahoma"/>
                <w:i/>
              </w:rPr>
            </w:pPr>
          </w:p>
          <w:p w14:paraId="39DDADF1" w14:textId="76089A98" w:rsidR="00345535" w:rsidRPr="00345535" w:rsidRDefault="00345535" w:rsidP="00345535">
            <w:pPr>
              <w:jc w:val="center"/>
              <w:rPr>
                <w:rFonts w:ascii="Tahoma" w:hAnsi="Tahoma" w:cs="Tahoma"/>
              </w:rPr>
            </w:pPr>
            <w:r w:rsidRPr="00345535">
              <w:rPr>
                <w:rFonts w:ascii="Tahoma" w:hAnsi="Tahoma" w:cs="Tahoma"/>
                <w:i/>
              </w:rPr>
              <w:t>EMŠO se potrebuje zgolj zaradi potreb pri preverjanju nekaznovanosti v e-Dosje-u</w:t>
            </w:r>
          </w:p>
        </w:tc>
        <w:tc>
          <w:tcPr>
            <w:tcW w:w="6354" w:type="dxa"/>
            <w:vAlign w:val="center"/>
          </w:tcPr>
          <w:p w14:paraId="08ED34DB" w14:textId="77777777" w:rsidR="00345535" w:rsidRDefault="00345535" w:rsidP="00345535">
            <w:pPr>
              <w:rPr>
                <w:rFonts w:cs="Tahoma"/>
              </w:rPr>
            </w:pPr>
          </w:p>
          <w:p w14:paraId="0F116F7B" w14:textId="77777777" w:rsidR="00345535" w:rsidRDefault="00345535" w:rsidP="00345535">
            <w:pPr>
              <w:rPr>
                <w:rFonts w:cs="Tahoma"/>
              </w:rPr>
            </w:pPr>
          </w:p>
          <w:p w14:paraId="2AEE84D2" w14:textId="77777777" w:rsidR="00345535" w:rsidRDefault="00345535" w:rsidP="00345535">
            <w:pPr>
              <w:rPr>
                <w:rFonts w:cs="Tahoma"/>
              </w:rPr>
            </w:pPr>
          </w:p>
          <w:p w14:paraId="1B6A3C8A" w14:textId="77777777" w:rsidR="00345535" w:rsidRDefault="00345535" w:rsidP="00345535">
            <w:pPr>
              <w:rPr>
                <w:rFonts w:cs="Tahoma"/>
              </w:rPr>
            </w:pPr>
          </w:p>
          <w:p w14:paraId="55A14236" w14:textId="77777777" w:rsidR="00345535" w:rsidRPr="00BC6680" w:rsidRDefault="00345535" w:rsidP="00345535">
            <w:pPr>
              <w:rPr>
                <w:rFonts w:cs="Tahoma"/>
              </w:rPr>
            </w:pPr>
          </w:p>
          <w:p w14:paraId="267607C8" w14:textId="77777777" w:rsidR="00345535" w:rsidRPr="00BC6680" w:rsidRDefault="00345535" w:rsidP="00345535">
            <w:pPr>
              <w:rPr>
                <w:rFonts w:cs="Tahoma"/>
              </w:rPr>
            </w:pPr>
          </w:p>
          <w:p w14:paraId="1915484B" w14:textId="77777777" w:rsidR="00345535" w:rsidRPr="00BC6680" w:rsidRDefault="00345535" w:rsidP="00345535">
            <w:pPr>
              <w:rPr>
                <w:rFonts w:cs="Tahoma"/>
              </w:rPr>
            </w:pPr>
          </w:p>
          <w:p w14:paraId="0866D231" w14:textId="77777777" w:rsidR="00345535" w:rsidRPr="00FB04F9" w:rsidRDefault="00345535" w:rsidP="00345535">
            <w:pPr>
              <w:rPr>
                <w:rFonts w:ascii="Tahoma" w:hAnsi="Tahoma" w:cs="Tahoma"/>
              </w:rPr>
            </w:pPr>
          </w:p>
        </w:tc>
      </w:tr>
      <w:tr w:rsidR="00FB04F9" w:rsidRPr="00FB04F9" w14:paraId="1ACE0D3A" w14:textId="77777777" w:rsidTr="00345535">
        <w:trPr>
          <w:jc w:val="center"/>
        </w:trPr>
        <w:tc>
          <w:tcPr>
            <w:tcW w:w="3114" w:type="dxa"/>
            <w:vAlign w:val="center"/>
          </w:tcPr>
          <w:p w14:paraId="157F40CD" w14:textId="77777777" w:rsidR="00FB04F9" w:rsidRPr="00FB04F9" w:rsidRDefault="00FB04F9" w:rsidP="00345535">
            <w:pPr>
              <w:jc w:val="center"/>
              <w:rPr>
                <w:rFonts w:ascii="Tahoma" w:hAnsi="Tahoma" w:cs="Tahoma"/>
              </w:rPr>
            </w:pPr>
          </w:p>
          <w:p w14:paraId="4DE5C1E7" w14:textId="77777777" w:rsidR="00FB04F9" w:rsidRPr="00FB04F9" w:rsidRDefault="00FB04F9" w:rsidP="00345535">
            <w:pPr>
              <w:jc w:val="center"/>
              <w:rPr>
                <w:rFonts w:ascii="Tahoma" w:hAnsi="Tahoma" w:cs="Tahoma"/>
              </w:rPr>
            </w:pPr>
          </w:p>
          <w:p w14:paraId="024C9510" w14:textId="77777777" w:rsidR="00FB04F9" w:rsidRPr="00FB04F9" w:rsidRDefault="00FB04F9" w:rsidP="00345535">
            <w:pPr>
              <w:rPr>
                <w:rFonts w:ascii="Tahoma" w:hAnsi="Tahoma" w:cs="Tahoma"/>
              </w:rPr>
            </w:pPr>
          </w:p>
          <w:p w14:paraId="4EFF27A1" w14:textId="77777777" w:rsidR="00FB04F9" w:rsidRPr="00FB04F9" w:rsidRDefault="00FB04F9" w:rsidP="00345535">
            <w:pPr>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345535">
            <w:pPr>
              <w:jc w:val="center"/>
              <w:rPr>
                <w:rFonts w:ascii="Tahoma" w:hAnsi="Tahoma" w:cs="Tahoma"/>
              </w:rPr>
            </w:pPr>
          </w:p>
          <w:p w14:paraId="76FB0B33" w14:textId="77777777" w:rsidR="00FB04F9" w:rsidRPr="00FB04F9" w:rsidRDefault="00FB04F9" w:rsidP="00345535">
            <w:pPr>
              <w:rPr>
                <w:rFonts w:ascii="Tahoma" w:hAnsi="Tahoma" w:cs="Tahoma"/>
              </w:rPr>
            </w:pPr>
          </w:p>
          <w:p w14:paraId="17E9A4DB" w14:textId="77777777" w:rsidR="00FB04F9" w:rsidRPr="00FB04F9" w:rsidRDefault="00FB04F9" w:rsidP="00345535">
            <w:pPr>
              <w:rPr>
                <w:rFonts w:ascii="Tahoma" w:hAnsi="Tahoma" w:cs="Tahoma"/>
              </w:rPr>
            </w:pPr>
          </w:p>
        </w:tc>
        <w:tc>
          <w:tcPr>
            <w:tcW w:w="6354" w:type="dxa"/>
            <w:vAlign w:val="center"/>
          </w:tcPr>
          <w:p w14:paraId="79662CD0" w14:textId="77777777" w:rsidR="00FB04F9" w:rsidRPr="00FB04F9" w:rsidRDefault="00FB04F9" w:rsidP="00345535">
            <w:pPr>
              <w:rPr>
                <w:rFonts w:ascii="Tahoma" w:hAnsi="Tahoma" w:cs="Tahoma"/>
              </w:rPr>
            </w:pPr>
          </w:p>
          <w:p w14:paraId="5FD21DCC" w14:textId="77777777" w:rsidR="00FB04F9" w:rsidRPr="00FB04F9" w:rsidRDefault="00FB04F9" w:rsidP="00345535">
            <w:pPr>
              <w:rPr>
                <w:rFonts w:ascii="Tahoma" w:hAnsi="Tahoma" w:cs="Tahoma"/>
              </w:rPr>
            </w:pPr>
          </w:p>
        </w:tc>
      </w:tr>
      <w:tr w:rsidR="00FB04F9" w:rsidRPr="00FB04F9" w14:paraId="237A8183" w14:textId="77777777" w:rsidTr="00345535">
        <w:trPr>
          <w:trHeight w:val="525"/>
          <w:jc w:val="center"/>
        </w:trPr>
        <w:tc>
          <w:tcPr>
            <w:tcW w:w="3114" w:type="dxa"/>
            <w:vAlign w:val="center"/>
          </w:tcPr>
          <w:p w14:paraId="6DDE360C" w14:textId="77777777" w:rsidR="00FB04F9" w:rsidRPr="00FB04F9" w:rsidRDefault="00FB04F9" w:rsidP="00345535">
            <w:pPr>
              <w:rPr>
                <w:rFonts w:ascii="Tahoma" w:hAnsi="Tahoma" w:cs="Tahoma"/>
              </w:rPr>
            </w:pPr>
            <w:r w:rsidRPr="00FB04F9">
              <w:rPr>
                <w:rFonts w:ascii="Tahoma" w:hAnsi="Tahoma" w:cs="Tahoma"/>
              </w:rPr>
              <w:t>Količina/Delež (%) javnega naročila</w:t>
            </w:r>
          </w:p>
        </w:tc>
        <w:tc>
          <w:tcPr>
            <w:tcW w:w="6354" w:type="dxa"/>
            <w:vAlign w:val="center"/>
          </w:tcPr>
          <w:p w14:paraId="00CC4B3F" w14:textId="77777777" w:rsidR="00FB04F9" w:rsidRPr="00FB04F9" w:rsidRDefault="00FB04F9" w:rsidP="00345535">
            <w:pPr>
              <w:rPr>
                <w:rFonts w:ascii="Tahoma" w:hAnsi="Tahoma" w:cs="Tahoma"/>
              </w:rPr>
            </w:pPr>
          </w:p>
          <w:p w14:paraId="386F5E1E" w14:textId="77777777" w:rsidR="00FB04F9" w:rsidRPr="00FB04F9" w:rsidRDefault="00FB04F9" w:rsidP="00345535">
            <w:pPr>
              <w:rPr>
                <w:rFonts w:ascii="Tahoma" w:hAnsi="Tahoma" w:cs="Tahoma"/>
              </w:rPr>
            </w:pPr>
          </w:p>
        </w:tc>
      </w:tr>
    </w:tbl>
    <w:p w14:paraId="21D6F747" w14:textId="77777777" w:rsidR="00345535" w:rsidRDefault="00345535" w:rsidP="00345535">
      <w:pPr>
        <w:tabs>
          <w:tab w:val="left" w:pos="5400"/>
        </w:tabs>
        <w:rPr>
          <w:rFonts w:ascii="Tahoma" w:hAnsi="Tahoma" w:cs="Tahoma"/>
        </w:rPr>
      </w:pPr>
    </w:p>
    <w:p w14:paraId="6E4EE321" w14:textId="77777777" w:rsidR="00345535" w:rsidRDefault="00345535" w:rsidP="00345535">
      <w:pPr>
        <w:tabs>
          <w:tab w:val="left" w:pos="5400"/>
        </w:tabs>
        <w:rPr>
          <w:rFonts w:ascii="Tahoma" w:hAnsi="Tahoma" w:cs="Tahoma"/>
        </w:rPr>
      </w:pPr>
    </w:p>
    <w:p w14:paraId="6E793E10" w14:textId="27FB49E7" w:rsidR="00FB04F9" w:rsidRPr="00FB04F9" w:rsidRDefault="00FB04F9" w:rsidP="00345535">
      <w:pPr>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345535">
      <w:pPr>
        <w:tabs>
          <w:tab w:val="left" w:pos="5400"/>
        </w:tabs>
        <w:jc w:val="both"/>
        <w:rPr>
          <w:rFonts w:ascii="Tahoma" w:hAnsi="Tahoma" w:cs="Tahoma"/>
        </w:rPr>
      </w:pPr>
    </w:p>
    <w:p w14:paraId="3934790C" w14:textId="77777777" w:rsidR="00FB04F9" w:rsidRPr="00FB04F9" w:rsidRDefault="00FB04F9" w:rsidP="00345535">
      <w:pPr>
        <w:tabs>
          <w:tab w:val="left" w:pos="5400"/>
        </w:tabs>
        <w:jc w:val="both"/>
        <w:rPr>
          <w:rFonts w:ascii="Tahoma" w:hAnsi="Tahoma" w:cs="Tahoma"/>
        </w:rPr>
      </w:pPr>
    </w:p>
    <w:p w14:paraId="2D149AFA" w14:textId="77777777" w:rsidR="00FB04F9" w:rsidRPr="00FB04F9" w:rsidRDefault="00FB04F9" w:rsidP="00345535">
      <w:pPr>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6C96024D" w14:textId="4E8001D7" w:rsidR="00FB04F9" w:rsidRPr="00FB04F9" w:rsidRDefault="00FB04F9" w:rsidP="00345535">
      <w:pPr>
        <w:rPr>
          <w:rFonts w:ascii="Tahoma" w:hAnsi="Tahoma" w:cs="Tahoma"/>
        </w:rPr>
      </w:pPr>
    </w:p>
    <w:p w14:paraId="51E32E5F" w14:textId="77777777" w:rsidR="00FB04F9" w:rsidRPr="00FB04F9" w:rsidRDefault="00FB04F9" w:rsidP="00345535">
      <w:pPr>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345535">
      <w:pPr>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3133D3B2" w14:textId="4357E19F" w:rsidR="00FB04F9" w:rsidRPr="00FB04F9" w:rsidRDefault="00FB04F9" w:rsidP="00345535">
      <w:pPr>
        <w:tabs>
          <w:tab w:val="left" w:pos="567"/>
          <w:tab w:val="left" w:pos="851"/>
          <w:tab w:val="left" w:pos="993"/>
        </w:tabs>
        <w:suppressAutoHyphens/>
        <w:jc w:val="both"/>
        <w:rPr>
          <w:rFonts w:ascii="Tahoma" w:hAnsi="Tahoma" w:cs="Tahoma"/>
          <w:b/>
          <w:i/>
          <w:lang w:eastAsia="ar-SA"/>
        </w:rPr>
      </w:pPr>
    </w:p>
    <w:p w14:paraId="2C4D177A" w14:textId="2FE3D2E4" w:rsidR="00FB04F9" w:rsidRPr="00FB04F9" w:rsidRDefault="00FB04F9" w:rsidP="00345535">
      <w:pPr>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345535">
      <w:pPr>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42EACB82" w14:textId="0B9897BC" w:rsidR="00FB04F9" w:rsidRPr="00FB04F9" w:rsidRDefault="00FB04F9" w:rsidP="00345535">
      <w:pPr>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345535">
      <w:pPr>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345535">
      <w:pPr>
        <w:jc w:val="both"/>
        <w:rPr>
          <w:rFonts w:ascii="Tahoma" w:hAnsi="Tahoma" w:cs="Tahoma"/>
          <w:i/>
        </w:rPr>
      </w:pPr>
      <w:r w:rsidRPr="00FB04F9">
        <w:rPr>
          <w:rFonts w:ascii="Tahoma" w:hAnsi="Tahoma" w:cs="Tahoma"/>
          <w:i/>
        </w:rPr>
        <w:t>Obrazec se po potrebi kopira!</w:t>
      </w:r>
    </w:p>
    <w:p w14:paraId="478D204E" w14:textId="1F9D6980" w:rsidR="005173AF" w:rsidRPr="00297F0D" w:rsidRDefault="00054E87" w:rsidP="00345535">
      <w:pPr>
        <w:keepNext/>
        <w:keepLines/>
        <w:tabs>
          <w:tab w:val="left" w:pos="284"/>
        </w:tabs>
        <w:jc w:val="center"/>
        <w:rPr>
          <w:rFonts w:ascii="Tahoma" w:hAnsi="Tahoma" w:cs="Tahoma"/>
          <w:i/>
          <w:sz w:val="18"/>
          <w:szCs w:val="18"/>
        </w:rPr>
      </w:pPr>
      <w:r>
        <w:rPr>
          <w:rFonts w:ascii="Tahoma" w:hAnsi="Tahoma" w:cs="Tahoma"/>
          <w:b/>
        </w:rPr>
        <w:br w:type="page"/>
      </w:r>
    </w:p>
    <w:p w14:paraId="0C1D35DE" w14:textId="77777777" w:rsidR="005173AF" w:rsidRDefault="005173AF" w:rsidP="005660A7">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701"/>
      </w:tblGrid>
      <w:tr w:rsidR="002743E2" w:rsidRPr="00A3453C" w14:paraId="06083E32" w14:textId="77777777" w:rsidTr="00CB45E0">
        <w:tc>
          <w:tcPr>
            <w:tcW w:w="7650" w:type="dxa"/>
            <w:tcBorders>
              <w:top w:val="single" w:sz="4" w:space="0" w:color="auto"/>
              <w:bottom w:val="single" w:sz="4" w:space="0" w:color="auto"/>
            </w:tcBorders>
          </w:tcPr>
          <w:p w14:paraId="6A4DC6A1" w14:textId="77777777" w:rsidR="002743E2" w:rsidRPr="00A3453C" w:rsidRDefault="002743E2" w:rsidP="005660A7">
            <w:pPr>
              <w:keepNext/>
              <w:keepLines/>
              <w:jc w:val="both"/>
              <w:rPr>
                <w:rFonts w:ascii="Tahoma" w:hAnsi="Tahoma" w:cs="Tahoma"/>
              </w:rPr>
            </w:pPr>
            <w:r>
              <w:rPr>
                <w:rFonts w:ascii="Tahoma" w:hAnsi="Tahoma" w:cs="Tahoma"/>
              </w:rPr>
              <w:t>DOKAZILO O USPOSOBLJENOSTI KADRA</w:t>
            </w:r>
          </w:p>
        </w:tc>
        <w:tc>
          <w:tcPr>
            <w:tcW w:w="1701" w:type="dxa"/>
            <w:tcBorders>
              <w:top w:val="single" w:sz="4" w:space="0" w:color="auto"/>
              <w:bottom w:val="single" w:sz="4" w:space="0" w:color="auto"/>
            </w:tcBorders>
          </w:tcPr>
          <w:p w14:paraId="16B3AD33" w14:textId="68BC94E1" w:rsidR="002743E2" w:rsidRPr="00A3453C" w:rsidRDefault="002743E2" w:rsidP="002743E2">
            <w:pPr>
              <w:keepNext/>
              <w:keepLines/>
              <w:jc w:val="both"/>
              <w:rPr>
                <w:rFonts w:ascii="Tahoma" w:hAnsi="Tahoma" w:cs="Tahoma"/>
                <w:b/>
                <w:i/>
              </w:rPr>
            </w:pPr>
            <w:r w:rsidRPr="00A3453C">
              <w:rPr>
                <w:rFonts w:ascii="Tahoma" w:hAnsi="Tahoma" w:cs="Tahoma"/>
                <w:b/>
                <w:i/>
              </w:rPr>
              <w:t>Priloga</w:t>
            </w:r>
            <w:r>
              <w:rPr>
                <w:rFonts w:ascii="Tahoma" w:hAnsi="Tahoma" w:cs="Tahoma"/>
                <w:b/>
                <w:i/>
              </w:rPr>
              <w:t xml:space="preserve"> </w:t>
            </w:r>
            <w:r w:rsidRPr="00A3453C">
              <w:rPr>
                <w:rFonts w:ascii="Tahoma" w:hAnsi="Tahoma" w:cs="Tahoma"/>
                <w:b/>
                <w:i/>
              </w:rPr>
              <w:t xml:space="preserve"> </w:t>
            </w:r>
            <w:r>
              <w:rPr>
                <w:rFonts w:ascii="Tahoma" w:hAnsi="Tahoma" w:cs="Tahoma"/>
                <w:b/>
                <w:i/>
              </w:rPr>
              <w:t>5</w:t>
            </w:r>
          </w:p>
        </w:tc>
      </w:tr>
    </w:tbl>
    <w:p w14:paraId="0546AE47" w14:textId="77777777" w:rsidR="00D93613" w:rsidRDefault="00D93613" w:rsidP="005660A7">
      <w:pPr>
        <w:keepNext/>
        <w:keepLines/>
        <w:rPr>
          <w:rFonts w:ascii="Tahoma" w:hAnsi="Tahoma" w:cs="Tahoma"/>
          <w:b/>
        </w:rPr>
      </w:pPr>
    </w:p>
    <w:p w14:paraId="1F6B8FB6" w14:textId="1BCED6FE" w:rsidR="00BA5209" w:rsidRPr="00193395" w:rsidRDefault="00BA5209" w:rsidP="00BA5209">
      <w:pPr>
        <w:keepNext/>
        <w:keepLines/>
        <w:ind w:right="565"/>
        <w:jc w:val="both"/>
        <w:rPr>
          <w:rFonts w:ascii="Tahoma" w:hAnsi="Tahoma" w:cs="Tahoma"/>
          <w:b/>
          <w:noProof/>
        </w:rPr>
      </w:pPr>
      <w:r w:rsidRPr="00BA5209">
        <w:rPr>
          <w:rFonts w:ascii="Tahoma" w:hAnsi="Tahoma" w:cs="Tahoma"/>
          <w:b/>
        </w:rPr>
        <w:t>JHL-</w:t>
      </w:r>
      <w:r>
        <w:rPr>
          <w:rFonts w:ascii="Tahoma" w:hAnsi="Tahoma" w:cs="Tahoma"/>
          <w:b/>
        </w:rPr>
        <w:t>10</w:t>
      </w:r>
      <w:r w:rsidR="00B66F86">
        <w:rPr>
          <w:rFonts w:ascii="Tahoma" w:hAnsi="Tahoma" w:cs="Tahoma"/>
          <w:b/>
        </w:rPr>
        <w:t>/23 Vzdrževanje in razširitev VMW</w:t>
      </w:r>
      <w:r w:rsidRPr="00BA5209">
        <w:rPr>
          <w:rFonts w:ascii="Tahoma" w:hAnsi="Tahoma" w:cs="Tahoma"/>
          <w:b/>
        </w:rPr>
        <w:t>ARE</w:t>
      </w:r>
    </w:p>
    <w:p w14:paraId="0398906B" w14:textId="5B2B1904" w:rsidR="00D93613" w:rsidRDefault="00D93613" w:rsidP="005660A7">
      <w:pPr>
        <w:keepNext/>
        <w:keepLines/>
        <w:rPr>
          <w:rFonts w:ascii="Tahoma" w:hAnsi="Tahoma" w:cs="Tahoma"/>
          <w:b/>
        </w:rPr>
      </w:pPr>
    </w:p>
    <w:p w14:paraId="1FBA437E" w14:textId="77777777" w:rsidR="00345535" w:rsidRPr="00345535" w:rsidRDefault="00345535" w:rsidP="00345535">
      <w:pPr>
        <w:keepNext/>
        <w:keepLines/>
        <w:widowControl w:val="0"/>
        <w:suppressAutoHyphens/>
        <w:rPr>
          <w:rFonts w:ascii="Tahoma" w:hAnsi="Tahoma" w:cs="Tahoma"/>
        </w:rPr>
      </w:pPr>
      <w:r w:rsidRPr="00345535">
        <w:rPr>
          <w:rFonts w:ascii="Tahoma" w:hAnsi="Tahoma" w:cs="Tahoma"/>
        </w:rPr>
        <w:t xml:space="preserve">Ponudnik mora k ponudbi predložiti izjavo proizvajalca opreme ali fotokopijo kakršnegakoli drugega uradnega dokazila oziroma certifikata, izdanega s strani proizvajalca opreme, da ima ponudnik storitve s strani proizvajalca priznan status usposobljenosti: »Partner </w:t>
      </w:r>
      <w:proofErr w:type="spellStart"/>
      <w:r w:rsidRPr="00345535">
        <w:rPr>
          <w:rFonts w:ascii="Tahoma" w:hAnsi="Tahoma" w:cs="Tahoma"/>
        </w:rPr>
        <w:t>Connect</w:t>
      </w:r>
      <w:proofErr w:type="spellEnd"/>
      <w:r w:rsidRPr="00345535">
        <w:rPr>
          <w:rFonts w:ascii="Tahoma" w:hAnsi="Tahoma" w:cs="Tahoma"/>
        </w:rPr>
        <w:t xml:space="preserve">  -  </w:t>
      </w:r>
      <w:proofErr w:type="spellStart"/>
      <w:r w:rsidRPr="00345535">
        <w:rPr>
          <w:rFonts w:ascii="Tahoma" w:hAnsi="Tahoma" w:cs="Tahoma"/>
        </w:rPr>
        <w:t>Advanced</w:t>
      </w:r>
      <w:proofErr w:type="spellEnd"/>
      <w:r w:rsidRPr="00345535">
        <w:rPr>
          <w:rFonts w:ascii="Tahoma" w:hAnsi="Tahoma" w:cs="Tahoma"/>
        </w:rPr>
        <w:t xml:space="preserve">      ali višji</w:t>
      </w:r>
      <w:r w:rsidRPr="00345535" w:rsidDel="005A0208">
        <w:rPr>
          <w:rFonts w:ascii="Tahoma" w:hAnsi="Tahoma" w:cs="Tahoma"/>
        </w:rPr>
        <w:t xml:space="preserve"> </w:t>
      </w:r>
      <w:r w:rsidRPr="00345535">
        <w:rPr>
          <w:rFonts w:ascii="Tahoma" w:hAnsi="Tahoma" w:cs="Tahoma"/>
        </w:rPr>
        <w:t>.</w:t>
      </w:r>
    </w:p>
    <w:p w14:paraId="47BBF76A" w14:textId="77777777" w:rsidR="00345535" w:rsidRPr="00345535" w:rsidRDefault="00345535" w:rsidP="00345535">
      <w:pPr>
        <w:keepNext/>
        <w:keepLines/>
        <w:widowControl w:val="0"/>
        <w:suppressAutoHyphens/>
        <w:ind w:left="720"/>
        <w:jc w:val="both"/>
        <w:rPr>
          <w:rFonts w:ascii="Tahoma" w:hAnsi="Tahoma" w:cs="Tahoma"/>
        </w:rPr>
      </w:pPr>
    </w:p>
    <w:p w14:paraId="110F71A8" w14:textId="77777777" w:rsidR="00345535" w:rsidRPr="00345535" w:rsidRDefault="00345535" w:rsidP="00345535">
      <w:pPr>
        <w:keepNext/>
        <w:keepLines/>
        <w:widowControl w:val="0"/>
        <w:suppressAutoHyphens/>
        <w:jc w:val="both"/>
        <w:rPr>
          <w:rFonts w:ascii="Tahoma" w:hAnsi="Tahoma" w:cs="Tahoma"/>
        </w:rPr>
      </w:pPr>
    </w:p>
    <w:p w14:paraId="1887ECD6" w14:textId="77777777" w:rsidR="00345535" w:rsidRPr="00345535" w:rsidRDefault="00345535" w:rsidP="00345535">
      <w:pPr>
        <w:keepNext/>
        <w:keepLines/>
        <w:widowControl w:val="0"/>
        <w:suppressAutoHyphens/>
        <w:jc w:val="both"/>
        <w:rPr>
          <w:rFonts w:ascii="Tahoma" w:hAnsi="Tahoma" w:cs="Tahoma"/>
        </w:rPr>
      </w:pPr>
      <w:r w:rsidRPr="00345535">
        <w:rPr>
          <w:rFonts w:ascii="Tahoma" w:hAnsi="Tahoma" w:cs="Tahoma"/>
        </w:rPr>
        <w:t>Ponudnik mora k ponudbi priložiti dokazilo, da razpolaga z ustrezno  usposobljenim kadrom za izvajanje storitev, ki so predmet naročila:</w:t>
      </w:r>
    </w:p>
    <w:p w14:paraId="24DE272D" w14:textId="28C2D123" w:rsidR="00672DDE" w:rsidRPr="00672DDE" w:rsidRDefault="00672DDE" w:rsidP="00672DDE">
      <w:pPr>
        <w:pStyle w:val="xmsolistparagraph"/>
        <w:numPr>
          <w:ilvl w:val="0"/>
          <w:numId w:val="41"/>
        </w:numPr>
        <w:jc w:val="both"/>
        <w:rPr>
          <w:rFonts w:ascii="Tahoma" w:hAnsi="Tahoma" w:cs="Tahoma"/>
          <w:sz w:val="20"/>
          <w:szCs w:val="20"/>
          <w:lang w:eastAsia="en-US"/>
        </w:rPr>
      </w:pPr>
      <w:r w:rsidRPr="00672DDE">
        <w:rPr>
          <w:rFonts w:ascii="Tahoma" w:hAnsi="Tahoma" w:cs="Tahoma"/>
          <w:sz w:val="20"/>
          <w:szCs w:val="20"/>
          <w:lang w:eastAsia="en-US"/>
        </w:rPr>
        <w:t xml:space="preserve">najmanj  dva  usposobljena strokovnjaka za področje </w:t>
      </w:r>
      <w:proofErr w:type="spellStart"/>
      <w:r w:rsidRPr="00672DDE">
        <w:rPr>
          <w:rFonts w:ascii="Tahoma" w:hAnsi="Tahoma" w:cs="Tahoma"/>
          <w:sz w:val="20"/>
          <w:szCs w:val="20"/>
          <w:lang w:eastAsia="en-US"/>
        </w:rPr>
        <w:t>virtualizacije</w:t>
      </w:r>
      <w:proofErr w:type="spellEnd"/>
      <w:r w:rsidRPr="00672DDE">
        <w:rPr>
          <w:rFonts w:ascii="Tahoma" w:hAnsi="Tahoma" w:cs="Tahoma"/>
          <w:sz w:val="20"/>
          <w:szCs w:val="20"/>
          <w:lang w:eastAsia="en-US"/>
        </w:rPr>
        <w:t xml:space="preserve"> strežnikov VMWARE s certifikatom VCAP-DCV - </w:t>
      </w:r>
      <w:proofErr w:type="spellStart"/>
      <w:r w:rsidRPr="00672DDE">
        <w:rPr>
          <w:rFonts w:ascii="Tahoma" w:hAnsi="Tahoma" w:cs="Tahoma"/>
          <w:sz w:val="20"/>
          <w:szCs w:val="20"/>
          <w:lang w:eastAsia="en-US"/>
        </w:rPr>
        <w:t>VMware</w:t>
      </w:r>
      <w:proofErr w:type="spellEnd"/>
      <w:r w:rsidRPr="00672DDE">
        <w:rPr>
          <w:rFonts w:ascii="Tahoma" w:hAnsi="Tahoma" w:cs="Tahoma"/>
          <w:sz w:val="20"/>
          <w:szCs w:val="20"/>
          <w:lang w:eastAsia="en-US"/>
        </w:rPr>
        <w:t xml:space="preserve"> </w:t>
      </w:r>
      <w:proofErr w:type="spellStart"/>
      <w:r w:rsidRPr="00672DDE">
        <w:rPr>
          <w:rFonts w:ascii="Tahoma" w:hAnsi="Tahoma" w:cs="Tahoma"/>
          <w:sz w:val="20"/>
          <w:szCs w:val="20"/>
          <w:lang w:eastAsia="en-US"/>
        </w:rPr>
        <w:t>Certified</w:t>
      </w:r>
      <w:proofErr w:type="spellEnd"/>
      <w:r w:rsidRPr="00672DDE">
        <w:rPr>
          <w:rFonts w:ascii="Tahoma" w:hAnsi="Tahoma" w:cs="Tahoma"/>
          <w:sz w:val="20"/>
          <w:szCs w:val="20"/>
          <w:lang w:eastAsia="en-US"/>
        </w:rPr>
        <w:t xml:space="preserve"> </w:t>
      </w:r>
      <w:proofErr w:type="spellStart"/>
      <w:r w:rsidRPr="00672DDE">
        <w:rPr>
          <w:rFonts w:ascii="Tahoma" w:hAnsi="Tahoma" w:cs="Tahoma"/>
          <w:sz w:val="20"/>
          <w:szCs w:val="20"/>
          <w:lang w:eastAsia="en-US"/>
        </w:rPr>
        <w:t>Advanced</w:t>
      </w:r>
      <w:proofErr w:type="spellEnd"/>
      <w:r w:rsidRPr="00672DDE">
        <w:rPr>
          <w:rFonts w:ascii="Tahoma" w:hAnsi="Tahoma" w:cs="Tahoma"/>
          <w:sz w:val="20"/>
          <w:szCs w:val="20"/>
          <w:lang w:eastAsia="en-US"/>
        </w:rPr>
        <w:t xml:space="preserve"> Professional — Data Center </w:t>
      </w:r>
      <w:proofErr w:type="spellStart"/>
      <w:r w:rsidRPr="00672DDE">
        <w:rPr>
          <w:rFonts w:ascii="Tahoma" w:hAnsi="Tahoma" w:cs="Tahoma"/>
          <w:sz w:val="20"/>
          <w:szCs w:val="20"/>
          <w:lang w:eastAsia="en-US"/>
        </w:rPr>
        <w:t>Virtualization</w:t>
      </w:r>
      <w:proofErr w:type="spellEnd"/>
      <w:r w:rsidRPr="00672DDE">
        <w:rPr>
          <w:rFonts w:ascii="Tahoma" w:hAnsi="Tahoma" w:cs="Tahoma"/>
          <w:sz w:val="20"/>
          <w:szCs w:val="20"/>
          <w:lang w:eastAsia="en-US"/>
        </w:rPr>
        <w:t xml:space="preserve"> ali višjim</w:t>
      </w:r>
      <w:r>
        <w:rPr>
          <w:rFonts w:ascii="Tahoma" w:hAnsi="Tahoma" w:cs="Tahoma"/>
          <w:sz w:val="20"/>
          <w:szCs w:val="20"/>
          <w:lang w:eastAsia="en-US"/>
        </w:rPr>
        <w:t>;</w:t>
      </w:r>
      <w:r w:rsidRPr="00672DDE">
        <w:rPr>
          <w:rFonts w:ascii="Tahoma" w:hAnsi="Tahoma" w:cs="Tahoma"/>
          <w:sz w:val="20"/>
          <w:szCs w:val="20"/>
          <w:lang w:eastAsia="en-US"/>
        </w:rPr>
        <w:t xml:space="preserve">  </w:t>
      </w:r>
    </w:p>
    <w:p w14:paraId="7991A104" w14:textId="624B7E14" w:rsidR="00672DDE" w:rsidRPr="00672DDE" w:rsidRDefault="00672DDE" w:rsidP="00672DDE">
      <w:pPr>
        <w:pStyle w:val="xmsolistparagraph"/>
        <w:numPr>
          <w:ilvl w:val="0"/>
          <w:numId w:val="41"/>
        </w:numPr>
        <w:jc w:val="both"/>
        <w:rPr>
          <w:rFonts w:ascii="Tahoma" w:hAnsi="Tahoma" w:cs="Tahoma"/>
          <w:sz w:val="20"/>
          <w:szCs w:val="20"/>
          <w:lang w:eastAsia="en-US"/>
        </w:rPr>
      </w:pPr>
      <w:r w:rsidRPr="00672DDE">
        <w:rPr>
          <w:rFonts w:ascii="Tahoma" w:hAnsi="Tahoma" w:cs="Tahoma"/>
          <w:sz w:val="20"/>
          <w:szCs w:val="20"/>
          <w:lang w:eastAsia="en-US"/>
        </w:rPr>
        <w:t xml:space="preserve">najmanj enega usposobljenega strokovnjaka za področje </w:t>
      </w:r>
      <w:proofErr w:type="spellStart"/>
      <w:r w:rsidRPr="00672DDE">
        <w:rPr>
          <w:rFonts w:ascii="Tahoma" w:hAnsi="Tahoma" w:cs="Tahoma"/>
          <w:sz w:val="20"/>
          <w:szCs w:val="20"/>
          <w:lang w:eastAsia="en-US"/>
        </w:rPr>
        <w:t>virtualizacije</w:t>
      </w:r>
      <w:proofErr w:type="spellEnd"/>
      <w:r w:rsidRPr="00672DDE">
        <w:rPr>
          <w:rFonts w:ascii="Tahoma" w:hAnsi="Tahoma" w:cs="Tahoma"/>
          <w:sz w:val="20"/>
          <w:szCs w:val="20"/>
          <w:lang w:eastAsia="en-US"/>
        </w:rPr>
        <w:t xml:space="preserve"> strežnikov VMWARE s certifikatom VCIX-DCV -  </w:t>
      </w:r>
      <w:proofErr w:type="spellStart"/>
      <w:r w:rsidRPr="00672DDE">
        <w:rPr>
          <w:rFonts w:ascii="Tahoma" w:hAnsi="Tahoma" w:cs="Tahoma"/>
          <w:sz w:val="20"/>
          <w:szCs w:val="20"/>
          <w:lang w:eastAsia="en-US"/>
        </w:rPr>
        <w:t>VMware</w:t>
      </w:r>
      <w:proofErr w:type="spellEnd"/>
      <w:r w:rsidRPr="00672DDE">
        <w:rPr>
          <w:rFonts w:ascii="Tahoma" w:hAnsi="Tahoma" w:cs="Tahoma"/>
          <w:sz w:val="20"/>
          <w:szCs w:val="20"/>
          <w:lang w:eastAsia="en-US"/>
        </w:rPr>
        <w:t xml:space="preserve"> </w:t>
      </w:r>
      <w:proofErr w:type="spellStart"/>
      <w:r w:rsidRPr="00672DDE">
        <w:rPr>
          <w:rFonts w:ascii="Tahoma" w:hAnsi="Tahoma" w:cs="Tahoma"/>
          <w:sz w:val="20"/>
          <w:szCs w:val="20"/>
          <w:lang w:eastAsia="en-US"/>
        </w:rPr>
        <w:t>Certified</w:t>
      </w:r>
      <w:proofErr w:type="spellEnd"/>
      <w:r w:rsidRPr="00672DDE">
        <w:rPr>
          <w:rFonts w:ascii="Tahoma" w:hAnsi="Tahoma" w:cs="Tahoma"/>
          <w:sz w:val="20"/>
          <w:szCs w:val="20"/>
          <w:lang w:eastAsia="en-US"/>
        </w:rPr>
        <w:t xml:space="preserve"> </w:t>
      </w:r>
      <w:proofErr w:type="spellStart"/>
      <w:r w:rsidRPr="00672DDE">
        <w:rPr>
          <w:rFonts w:ascii="Tahoma" w:hAnsi="Tahoma" w:cs="Tahoma"/>
          <w:sz w:val="20"/>
          <w:szCs w:val="20"/>
          <w:lang w:eastAsia="en-US"/>
        </w:rPr>
        <w:t>Implementation</w:t>
      </w:r>
      <w:proofErr w:type="spellEnd"/>
      <w:r w:rsidRPr="00672DDE">
        <w:rPr>
          <w:rFonts w:ascii="Tahoma" w:hAnsi="Tahoma" w:cs="Tahoma"/>
          <w:sz w:val="20"/>
          <w:szCs w:val="20"/>
          <w:lang w:eastAsia="en-US"/>
        </w:rPr>
        <w:t xml:space="preserve"> </w:t>
      </w:r>
      <w:proofErr w:type="spellStart"/>
      <w:r w:rsidRPr="00672DDE">
        <w:rPr>
          <w:rFonts w:ascii="Tahoma" w:hAnsi="Tahoma" w:cs="Tahoma"/>
          <w:sz w:val="20"/>
          <w:szCs w:val="20"/>
          <w:lang w:eastAsia="en-US"/>
        </w:rPr>
        <w:t>Expert</w:t>
      </w:r>
      <w:proofErr w:type="spellEnd"/>
      <w:r w:rsidRPr="00672DDE">
        <w:rPr>
          <w:rFonts w:ascii="Tahoma" w:hAnsi="Tahoma" w:cs="Tahoma"/>
          <w:sz w:val="20"/>
          <w:szCs w:val="20"/>
          <w:lang w:eastAsia="en-US"/>
        </w:rPr>
        <w:t xml:space="preserve"> — Data Center </w:t>
      </w:r>
      <w:proofErr w:type="spellStart"/>
      <w:r w:rsidRPr="00672DDE">
        <w:rPr>
          <w:rFonts w:ascii="Tahoma" w:hAnsi="Tahoma" w:cs="Tahoma"/>
          <w:sz w:val="20"/>
          <w:szCs w:val="20"/>
          <w:lang w:eastAsia="en-US"/>
        </w:rPr>
        <w:t>Virtualization</w:t>
      </w:r>
      <w:proofErr w:type="spellEnd"/>
      <w:r>
        <w:rPr>
          <w:rFonts w:ascii="Tahoma" w:hAnsi="Tahoma" w:cs="Tahoma"/>
          <w:sz w:val="20"/>
          <w:szCs w:val="20"/>
          <w:lang w:eastAsia="en-US"/>
        </w:rPr>
        <w:t>.</w:t>
      </w:r>
    </w:p>
    <w:p w14:paraId="506B48ED" w14:textId="77777777" w:rsidR="00345535" w:rsidRPr="00345535" w:rsidRDefault="00345535" w:rsidP="00345535">
      <w:pPr>
        <w:keepNext/>
        <w:keepLines/>
        <w:widowControl w:val="0"/>
        <w:suppressAutoHyphens/>
        <w:ind w:left="784"/>
        <w:jc w:val="both"/>
        <w:rPr>
          <w:rFonts w:ascii="Tahoma" w:hAnsi="Tahoma" w:cs="Tahoma"/>
        </w:rPr>
      </w:pPr>
    </w:p>
    <w:p w14:paraId="3ED99D51" w14:textId="77777777" w:rsidR="00345535" w:rsidRPr="00345535" w:rsidRDefault="00345535" w:rsidP="00345535">
      <w:pPr>
        <w:keepNext/>
        <w:keepLines/>
        <w:widowControl w:val="0"/>
        <w:suppressAutoHyphens/>
        <w:ind w:left="424"/>
        <w:jc w:val="both"/>
        <w:rPr>
          <w:rFonts w:ascii="Tahoma" w:hAnsi="Tahoma" w:cs="Tahoma"/>
        </w:rPr>
      </w:pPr>
    </w:p>
    <w:p w14:paraId="3D74F183" w14:textId="77777777" w:rsidR="00345535" w:rsidRPr="00345535" w:rsidRDefault="00345535" w:rsidP="00345535">
      <w:pPr>
        <w:keepNext/>
        <w:keepLines/>
        <w:widowControl w:val="0"/>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45535" w:rsidRPr="00345535" w14:paraId="3ED4B2C3" w14:textId="77777777" w:rsidTr="00F47393">
        <w:tc>
          <w:tcPr>
            <w:tcW w:w="4644" w:type="dxa"/>
            <w:shd w:val="clear" w:color="auto" w:fill="auto"/>
          </w:tcPr>
          <w:p w14:paraId="4A61F433" w14:textId="77777777" w:rsidR="00345535" w:rsidRPr="00345535" w:rsidRDefault="00345535" w:rsidP="00345535">
            <w:pPr>
              <w:keepNext/>
              <w:keepLines/>
              <w:widowControl w:val="0"/>
              <w:jc w:val="center"/>
              <w:rPr>
                <w:rFonts w:ascii="Tahoma" w:hAnsi="Tahoma" w:cs="Tahoma"/>
                <w:b/>
              </w:rPr>
            </w:pPr>
            <w:r w:rsidRPr="00345535">
              <w:rPr>
                <w:rFonts w:ascii="Tahoma" w:hAnsi="Tahoma" w:cs="Tahoma"/>
                <w:b/>
              </w:rPr>
              <w:t>IME IN PRIIMEK usposobljenega strokovnjaka</w:t>
            </w:r>
          </w:p>
        </w:tc>
        <w:tc>
          <w:tcPr>
            <w:tcW w:w="4962" w:type="dxa"/>
            <w:shd w:val="clear" w:color="auto" w:fill="auto"/>
          </w:tcPr>
          <w:p w14:paraId="2AE2188D" w14:textId="6B4E2AC5" w:rsidR="00345535" w:rsidRPr="00345535" w:rsidRDefault="00345535" w:rsidP="00817B44">
            <w:pPr>
              <w:keepNext/>
              <w:keepLines/>
              <w:widowControl w:val="0"/>
              <w:rPr>
                <w:rFonts w:ascii="Tahoma" w:hAnsi="Tahoma" w:cs="Tahoma"/>
                <w:b/>
              </w:rPr>
            </w:pPr>
            <w:r w:rsidRPr="00345535">
              <w:rPr>
                <w:rFonts w:ascii="Tahoma" w:hAnsi="Tahoma" w:cs="Tahoma"/>
                <w:b/>
              </w:rPr>
              <w:t>Navedba (redno zaposlen pri ponudniku/</w:t>
            </w:r>
            <w:r w:rsidR="00817B44">
              <w:rPr>
                <w:rFonts w:ascii="Tahoma" w:hAnsi="Tahoma" w:cs="Tahoma"/>
                <w:b/>
              </w:rPr>
              <w:t>partnerju/</w:t>
            </w:r>
            <w:r w:rsidR="00817B44" w:rsidRPr="00345535">
              <w:rPr>
                <w:rFonts w:ascii="Tahoma" w:hAnsi="Tahoma" w:cs="Tahoma"/>
                <w:b/>
              </w:rPr>
              <w:t>podizvajal</w:t>
            </w:r>
            <w:r w:rsidR="00817B44">
              <w:rPr>
                <w:rFonts w:ascii="Tahoma" w:hAnsi="Tahoma" w:cs="Tahoma"/>
                <w:b/>
              </w:rPr>
              <w:t>cu</w:t>
            </w:r>
            <w:r w:rsidRPr="00345535">
              <w:rPr>
                <w:rFonts w:ascii="Tahoma" w:hAnsi="Tahoma" w:cs="Tahoma"/>
                <w:b/>
              </w:rPr>
              <w:t>,)</w:t>
            </w:r>
          </w:p>
        </w:tc>
      </w:tr>
      <w:tr w:rsidR="00345535" w:rsidRPr="00345535" w14:paraId="0537FA1B" w14:textId="77777777" w:rsidTr="00F47393">
        <w:tc>
          <w:tcPr>
            <w:tcW w:w="4644" w:type="dxa"/>
            <w:shd w:val="clear" w:color="auto" w:fill="auto"/>
          </w:tcPr>
          <w:p w14:paraId="00DABF01" w14:textId="77777777" w:rsidR="00345535" w:rsidRPr="00345535" w:rsidRDefault="00345535" w:rsidP="00345535">
            <w:pPr>
              <w:keepNext/>
              <w:keepLines/>
              <w:widowControl w:val="0"/>
              <w:jc w:val="both"/>
              <w:rPr>
                <w:rFonts w:ascii="Tahoma" w:hAnsi="Tahoma" w:cs="Tahoma"/>
              </w:rPr>
            </w:pPr>
          </w:p>
        </w:tc>
        <w:tc>
          <w:tcPr>
            <w:tcW w:w="4962" w:type="dxa"/>
            <w:shd w:val="clear" w:color="auto" w:fill="auto"/>
          </w:tcPr>
          <w:p w14:paraId="62DE4CDF" w14:textId="77777777" w:rsidR="00345535" w:rsidRPr="00345535" w:rsidRDefault="00345535" w:rsidP="00345535">
            <w:pPr>
              <w:keepNext/>
              <w:keepLines/>
              <w:widowControl w:val="0"/>
              <w:jc w:val="both"/>
              <w:rPr>
                <w:rFonts w:ascii="Tahoma" w:hAnsi="Tahoma" w:cs="Tahoma"/>
              </w:rPr>
            </w:pPr>
          </w:p>
        </w:tc>
      </w:tr>
      <w:tr w:rsidR="00345535" w:rsidRPr="00345535" w14:paraId="6327CD76" w14:textId="77777777" w:rsidTr="00F47393">
        <w:tc>
          <w:tcPr>
            <w:tcW w:w="4644" w:type="dxa"/>
            <w:shd w:val="clear" w:color="auto" w:fill="auto"/>
          </w:tcPr>
          <w:p w14:paraId="4F829CBF" w14:textId="77777777" w:rsidR="00345535" w:rsidRPr="00345535" w:rsidRDefault="00345535" w:rsidP="00345535">
            <w:pPr>
              <w:keepNext/>
              <w:keepLines/>
              <w:widowControl w:val="0"/>
              <w:jc w:val="both"/>
              <w:rPr>
                <w:rFonts w:ascii="Tahoma" w:hAnsi="Tahoma" w:cs="Tahoma"/>
              </w:rPr>
            </w:pPr>
          </w:p>
        </w:tc>
        <w:tc>
          <w:tcPr>
            <w:tcW w:w="4962" w:type="dxa"/>
            <w:shd w:val="clear" w:color="auto" w:fill="auto"/>
          </w:tcPr>
          <w:p w14:paraId="60C43B67" w14:textId="77777777" w:rsidR="00345535" w:rsidRPr="00345535" w:rsidRDefault="00345535" w:rsidP="00345535">
            <w:pPr>
              <w:keepNext/>
              <w:keepLines/>
              <w:widowControl w:val="0"/>
              <w:jc w:val="both"/>
              <w:rPr>
                <w:rFonts w:ascii="Tahoma" w:hAnsi="Tahoma" w:cs="Tahoma"/>
              </w:rPr>
            </w:pPr>
          </w:p>
        </w:tc>
      </w:tr>
      <w:tr w:rsidR="00345535" w:rsidRPr="00345535" w14:paraId="69AA0E45" w14:textId="77777777" w:rsidTr="00F47393">
        <w:tc>
          <w:tcPr>
            <w:tcW w:w="4644" w:type="dxa"/>
            <w:shd w:val="clear" w:color="auto" w:fill="auto"/>
          </w:tcPr>
          <w:p w14:paraId="0902090E" w14:textId="77777777" w:rsidR="00345535" w:rsidRPr="00345535" w:rsidRDefault="00345535" w:rsidP="00345535">
            <w:pPr>
              <w:keepNext/>
              <w:keepLines/>
              <w:widowControl w:val="0"/>
              <w:jc w:val="both"/>
              <w:rPr>
                <w:rFonts w:ascii="Tahoma" w:hAnsi="Tahoma" w:cs="Tahoma"/>
              </w:rPr>
            </w:pPr>
          </w:p>
        </w:tc>
        <w:tc>
          <w:tcPr>
            <w:tcW w:w="4962" w:type="dxa"/>
            <w:shd w:val="clear" w:color="auto" w:fill="auto"/>
          </w:tcPr>
          <w:p w14:paraId="2E2201C1" w14:textId="77777777" w:rsidR="00345535" w:rsidRPr="00345535" w:rsidRDefault="00345535" w:rsidP="00345535">
            <w:pPr>
              <w:keepNext/>
              <w:keepLines/>
              <w:widowControl w:val="0"/>
              <w:jc w:val="both"/>
              <w:rPr>
                <w:rFonts w:ascii="Tahoma" w:hAnsi="Tahoma" w:cs="Tahoma"/>
              </w:rPr>
            </w:pPr>
          </w:p>
        </w:tc>
      </w:tr>
      <w:tr w:rsidR="00672DDE" w:rsidRPr="00345535" w14:paraId="12CAB691"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017D4BCE"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ED1D44F" w14:textId="77777777" w:rsidR="00672DDE" w:rsidRPr="00345535" w:rsidRDefault="00672DDE" w:rsidP="0012391C">
            <w:pPr>
              <w:keepNext/>
              <w:keepLines/>
              <w:widowControl w:val="0"/>
              <w:jc w:val="both"/>
              <w:rPr>
                <w:rFonts w:ascii="Tahoma" w:hAnsi="Tahoma" w:cs="Tahoma"/>
              </w:rPr>
            </w:pPr>
          </w:p>
        </w:tc>
      </w:tr>
      <w:tr w:rsidR="00672DDE" w:rsidRPr="00345535" w14:paraId="180E510B"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05CA8BC8"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661267D" w14:textId="77777777" w:rsidR="00672DDE" w:rsidRPr="00345535" w:rsidRDefault="00672DDE" w:rsidP="0012391C">
            <w:pPr>
              <w:keepNext/>
              <w:keepLines/>
              <w:widowControl w:val="0"/>
              <w:jc w:val="both"/>
              <w:rPr>
                <w:rFonts w:ascii="Tahoma" w:hAnsi="Tahoma" w:cs="Tahoma"/>
              </w:rPr>
            </w:pPr>
          </w:p>
        </w:tc>
      </w:tr>
      <w:tr w:rsidR="00672DDE" w:rsidRPr="00345535" w14:paraId="25DD60B9"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04581BBC"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32CB9B6" w14:textId="77777777" w:rsidR="00672DDE" w:rsidRPr="00345535" w:rsidRDefault="00672DDE" w:rsidP="0012391C">
            <w:pPr>
              <w:keepNext/>
              <w:keepLines/>
              <w:widowControl w:val="0"/>
              <w:jc w:val="both"/>
              <w:rPr>
                <w:rFonts w:ascii="Tahoma" w:hAnsi="Tahoma" w:cs="Tahoma"/>
              </w:rPr>
            </w:pPr>
          </w:p>
        </w:tc>
      </w:tr>
      <w:tr w:rsidR="00672DDE" w:rsidRPr="00345535" w14:paraId="059B7C39"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38D4585F"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54F1312" w14:textId="77777777" w:rsidR="00672DDE" w:rsidRPr="00345535" w:rsidRDefault="00672DDE" w:rsidP="0012391C">
            <w:pPr>
              <w:keepNext/>
              <w:keepLines/>
              <w:widowControl w:val="0"/>
              <w:jc w:val="both"/>
              <w:rPr>
                <w:rFonts w:ascii="Tahoma" w:hAnsi="Tahoma" w:cs="Tahoma"/>
              </w:rPr>
            </w:pPr>
          </w:p>
        </w:tc>
      </w:tr>
      <w:tr w:rsidR="00672DDE" w:rsidRPr="00345535" w14:paraId="336D19D3"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6AAA2F6A"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DE9F51D" w14:textId="77777777" w:rsidR="00672DDE" w:rsidRPr="00345535" w:rsidRDefault="00672DDE" w:rsidP="0012391C">
            <w:pPr>
              <w:keepNext/>
              <w:keepLines/>
              <w:widowControl w:val="0"/>
              <w:jc w:val="both"/>
              <w:rPr>
                <w:rFonts w:ascii="Tahoma" w:hAnsi="Tahoma" w:cs="Tahoma"/>
              </w:rPr>
            </w:pPr>
          </w:p>
        </w:tc>
      </w:tr>
      <w:tr w:rsidR="00672DDE" w:rsidRPr="00345535" w14:paraId="1AEB6756"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7B8487A5"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54B689" w14:textId="77777777" w:rsidR="00672DDE" w:rsidRPr="00345535" w:rsidRDefault="00672DDE" w:rsidP="0012391C">
            <w:pPr>
              <w:keepNext/>
              <w:keepLines/>
              <w:widowControl w:val="0"/>
              <w:jc w:val="both"/>
              <w:rPr>
                <w:rFonts w:ascii="Tahoma" w:hAnsi="Tahoma" w:cs="Tahoma"/>
              </w:rPr>
            </w:pPr>
          </w:p>
        </w:tc>
      </w:tr>
      <w:tr w:rsidR="00672DDE" w:rsidRPr="00345535" w14:paraId="446A34AA"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09FC55AE"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06F99C0" w14:textId="77777777" w:rsidR="00672DDE" w:rsidRPr="00345535" w:rsidRDefault="00672DDE" w:rsidP="0012391C">
            <w:pPr>
              <w:keepNext/>
              <w:keepLines/>
              <w:widowControl w:val="0"/>
              <w:jc w:val="both"/>
              <w:rPr>
                <w:rFonts w:ascii="Tahoma" w:hAnsi="Tahoma" w:cs="Tahoma"/>
              </w:rPr>
            </w:pPr>
          </w:p>
        </w:tc>
      </w:tr>
      <w:tr w:rsidR="00672DDE" w:rsidRPr="00345535" w14:paraId="15178AC1"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39733666"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3FABC53" w14:textId="77777777" w:rsidR="00672DDE" w:rsidRPr="00345535" w:rsidRDefault="00672DDE" w:rsidP="0012391C">
            <w:pPr>
              <w:keepNext/>
              <w:keepLines/>
              <w:widowControl w:val="0"/>
              <w:jc w:val="both"/>
              <w:rPr>
                <w:rFonts w:ascii="Tahoma" w:hAnsi="Tahoma" w:cs="Tahoma"/>
              </w:rPr>
            </w:pPr>
          </w:p>
        </w:tc>
      </w:tr>
      <w:tr w:rsidR="00672DDE" w:rsidRPr="00345535" w14:paraId="3C0A152F"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5A509BC0"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740C55" w14:textId="77777777" w:rsidR="00672DDE" w:rsidRPr="00345535" w:rsidRDefault="00672DDE" w:rsidP="0012391C">
            <w:pPr>
              <w:keepNext/>
              <w:keepLines/>
              <w:widowControl w:val="0"/>
              <w:jc w:val="both"/>
              <w:rPr>
                <w:rFonts w:ascii="Tahoma" w:hAnsi="Tahoma" w:cs="Tahoma"/>
              </w:rPr>
            </w:pPr>
          </w:p>
        </w:tc>
      </w:tr>
      <w:tr w:rsidR="00672DDE" w:rsidRPr="00345535" w14:paraId="62C6D677" w14:textId="77777777" w:rsidTr="00672DDE">
        <w:tc>
          <w:tcPr>
            <w:tcW w:w="4644" w:type="dxa"/>
            <w:tcBorders>
              <w:top w:val="single" w:sz="4" w:space="0" w:color="auto"/>
              <w:left w:val="single" w:sz="4" w:space="0" w:color="auto"/>
              <w:bottom w:val="single" w:sz="4" w:space="0" w:color="auto"/>
              <w:right w:val="single" w:sz="4" w:space="0" w:color="auto"/>
            </w:tcBorders>
            <w:shd w:val="clear" w:color="auto" w:fill="auto"/>
          </w:tcPr>
          <w:p w14:paraId="69DB9306" w14:textId="77777777" w:rsidR="00672DDE" w:rsidRPr="00345535" w:rsidRDefault="00672DDE" w:rsidP="0012391C">
            <w:pPr>
              <w:keepNext/>
              <w:keepLines/>
              <w:widowControl w:val="0"/>
              <w:jc w:val="both"/>
              <w:rPr>
                <w:rFonts w:ascii="Tahoma" w:hAnsi="Tahoma" w:cs="Tahoma"/>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A43D0D" w14:textId="77777777" w:rsidR="00672DDE" w:rsidRPr="00345535" w:rsidRDefault="00672DDE" w:rsidP="0012391C">
            <w:pPr>
              <w:keepNext/>
              <w:keepLines/>
              <w:widowControl w:val="0"/>
              <w:jc w:val="both"/>
              <w:rPr>
                <w:rFonts w:ascii="Tahoma" w:hAnsi="Tahoma" w:cs="Tahoma"/>
              </w:rPr>
            </w:pPr>
          </w:p>
        </w:tc>
      </w:tr>
    </w:tbl>
    <w:p w14:paraId="3BF26002" w14:textId="77777777" w:rsidR="00345535" w:rsidRPr="00345535" w:rsidRDefault="00345535" w:rsidP="00345535">
      <w:pPr>
        <w:keepNext/>
        <w:keepLines/>
        <w:widowControl w:val="0"/>
        <w:rPr>
          <w:rFonts w:ascii="Tahoma" w:hAnsi="Tahoma" w:cs="Tahoma"/>
        </w:rPr>
      </w:pPr>
    </w:p>
    <w:p w14:paraId="5C59F8A1" w14:textId="77777777" w:rsidR="00345535" w:rsidRPr="00345535" w:rsidRDefault="00345535" w:rsidP="00345535">
      <w:pPr>
        <w:keepNext/>
        <w:keepLines/>
        <w:widowControl w:val="0"/>
        <w:rPr>
          <w:rFonts w:ascii="Tahoma" w:hAnsi="Tahoma" w:cs="Tahoma"/>
        </w:rPr>
      </w:pPr>
    </w:p>
    <w:p w14:paraId="12B1EE8C" w14:textId="77777777" w:rsidR="00345535" w:rsidRPr="00345535" w:rsidRDefault="00345535" w:rsidP="00345535">
      <w:pPr>
        <w:jc w:val="both"/>
        <w:rPr>
          <w:rFonts w:ascii="Tahoma" w:hAnsi="Tahoma" w:cs="Tahoma"/>
          <w:b/>
        </w:rPr>
      </w:pPr>
    </w:p>
    <w:p w14:paraId="4F193186" w14:textId="77777777" w:rsidR="00345535" w:rsidRPr="00345535" w:rsidRDefault="00345535" w:rsidP="00345535">
      <w:pPr>
        <w:jc w:val="both"/>
        <w:rPr>
          <w:rFonts w:ascii="Tahoma" w:hAnsi="Tahoma" w:cs="Tahoma"/>
          <w:b/>
        </w:rPr>
      </w:pPr>
    </w:p>
    <w:p w14:paraId="0C403C6D" w14:textId="12259A0F" w:rsidR="00D93613" w:rsidRDefault="00D93613" w:rsidP="005660A7">
      <w:pPr>
        <w:keepNext/>
        <w:keepLines/>
        <w:rPr>
          <w:rFonts w:ascii="Tahoma" w:hAnsi="Tahoma" w:cs="Tahoma"/>
        </w:rPr>
      </w:pPr>
    </w:p>
    <w:p w14:paraId="2784760D" w14:textId="2C5BACF2" w:rsidR="00D93613" w:rsidRDefault="00D93613" w:rsidP="005660A7">
      <w:pPr>
        <w:keepNext/>
        <w:keepLines/>
        <w:rPr>
          <w:rFonts w:ascii="Tahoma" w:hAnsi="Tahoma" w:cs="Tahoma"/>
        </w:rPr>
      </w:pPr>
    </w:p>
    <w:p w14:paraId="4EDFFE09" w14:textId="77777777" w:rsidR="005173AF" w:rsidRDefault="005173AF" w:rsidP="005660A7">
      <w:pPr>
        <w:keepNext/>
        <w:keepLines/>
        <w:jc w:val="both"/>
        <w:rPr>
          <w:rFonts w:ascii="Tahoma" w:hAnsi="Tahoma" w:cs="Tahoma"/>
          <w:sz w:val="16"/>
          <w:szCs w:val="16"/>
        </w:rPr>
      </w:pPr>
    </w:p>
    <w:tbl>
      <w:tblPr>
        <w:tblW w:w="9562" w:type="dxa"/>
        <w:tblInd w:w="30" w:type="dxa"/>
        <w:tblLayout w:type="fixed"/>
        <w:tblCellMar>
          <w:left w:w="30" w:type="dxa"/>
          <w:right w:w="30" w:type="dxa"/>
        </w:tblCellMar>
        <w:tblLook w:val="0000" w:firstRow="0" w:lastRow="0" w:firstColumn="0" w:lastColumn="0" w:noHBand="0" w:noVBand="0"/>
      </w:tblPr>
      <w:tblGrid>
        <w:gridCol w:w="3425"/>
        <w:gridCol w:w="2997"/>
        <w:gridCol w:w="3140"/>
      </w:tblGrid>
      <w:tr w:rsidR="00672DDE" w:rsidRPr="00345535" w14:paraId="5E8D8CC9" w14:textId="77777777" w:rsidTr="0012391C">
        <w:trPr>
          <w:trHeight w:val="253"/>
        </w:trPr>
        <w:tc>
          <w:tcPr>
            <w:tcW w:w="3425" w:type="dxa"/>
            <w:tcBorders>
              <w:bottom w:val="single" w:sz="4" w:space="0" w:color="auto"/>
            </w:tcBorders>
          </w:tcPr>
          <w:p w14:paraId="2763B855" w14:textId="77777777" w:rsidR="00672DDE" w:rsidRPr="00345535" w:rsidRDefault="00672DDE" w:rsidP="0012391C">
            <w:pPr>
              <w:keepLines/>
              <w:jc w:val="both"/>
              <w:rPr>
                <w:rFonts w:ascii="Tahoma" w:hAnsi="Tahoma" w:cs="Tahoma"/>
                <w:snapToGrid w:val="0"/>
                <w:color w:val="000000"/>
              </w:rPr>
            </w:pPr>
          </w:p>
          <w:p w14:paraId="37A34E0D" w14:textId="77777777" w:rsidR="00672DDE" w:rsidRPr="00345535" w:rsidRDefault="00672DDE" w:rsidP="0012391C">
            <w:pPr>
              <w:keepLines/>
              <w:jc w:val="both"/>
              <w:rPr>
                <w:rFonts w:ascii="Tahoma" w:hAnsi="Tahoma" w:cs="Tahoma"/>
                <w:snapToGrid w:val="0"/>
                <w:color w:val="000000"/>
              </w:rPr>
            </w:pPr>
          </w:p>
        </w:tc>
        <w:tc>
          <w:tcPr>
            <w:tcW w:w="2997" w:type="dxa"/>
          </w:tcPr>
          <w:p w14:paraId="0EF612E8" w14:textId="77777777" w:rsidR="00672DDE" w:rsidRPr="00345535" w:rsidRDefault="00672DDE" w:rsidP="0012391C">
            <w:pPr>
              <w:keepLines/>
              <w:jc w:val="center"/>
              <w:rPr>
                <w:rFonts w:ascii="Tahoma" w:hAnsi="Tahoma" w:cs="Tahoma"/>
                <w:snapToGrid w:val="0"/>
                <w:color w:val="000000"/>
              </w:rPr>
            </w:pPr>
          </w:p>
        </w:tc>
        <w:tc>
          <w:tcPr>
            <w:tcW w:w="3140" w:type="dxa"/>
            <w:tcBorders>
              <w:bottom w:val="single" w:sz="4" w:space="0" w:color="auto"/>
            </w:tcBorders>
          </w:tcPr>
          <w:p w14:paraId="113FFB04" w14:textId="77777777" w:rsidR="00672DDE" w:rsidRPr="00345535" w:rsidRDefault="00672DDE" w:rsidP="0012391C">
            <w:pPr>
              <w:keepLines/>
              <w:tabs>
                <w:tab w:val="left" w:pos="567"/>
                <w:tab w:val="num" w:pos="851"/>
                <w:tab w:val="left" w:pos="993"/>
              </w:tabs>
              <w:jc w:val="both"/>
              <w:rPr>
                <w:rFonts w:ascii="Tahoma" w:hAnsi="Tahoma" w:cs="Tahoma"/>
                <w:snapToGrid w:val="0"/>
                <w:color w:val="000000"/>
              </w:rPr>
            </w:pPr>
          </w:p>
        </w:tc>
      </w:tr>
      <w:tr w:rsidR="00672DDE" w:rsidRPr="00345535" w14:paraId="56D647C4" w14:textId="77777777" w:rsidTr="0012391C">
        <w:trPr>
          <w:trHeight w:val="62"/>
        </w:trPr>
        <w:tc>
          <w:tcPr>
            <w:tcW w:w="3425" w:type="dxa"/>
            <w:tcBorders>
              <w:top w:val="single" w:sz="4" w:space="0" w:color="auto"/>
            </w:tcBorders>
          </w:tcPr>
          <w:p w14:paraId="775EEE08" w14:textId="77777777" w:rsidR="00672DDE" w:rsidRPr="00345535" w:rsidRDefault="00672DDE" w:rsidP="0012391C">
            <w:pPr>
              <w:keepLines/>
              <w:jc w:val="center"/>
              <w:rPr>
                <w:rFonts w:ascii="Tahoma" w:hAnsi="Tahoma" w:cs="Tahoma"/>
                <w:snapToGrid w:val="0"/>
                <w:color w:val="000000"/>
              </w:rPr>
            </w:pPr>
            <w:r w:rsidRPr="00345535">
              <w:rPr>
                <w:rFonts w:ascii="Tahoma" w:hAnsi="Tahoma" w:cs="Tahoma"/>
                <w:snapToGrid w:val="0"/>
                <w:color w:val="000000"/>
              </w:rPr>
              <w:t>(kraj, datum)</w:t>
            </w:r>
          </w:p>
        </w:tc>
        <w:tc>
          <w:tcPr>
            <w:tcW w:w="2997" w:type="dxa"/>
          </w:tcPr>
          <w:p w14:paraId="0FDEA225" w14:textId="77777777" w:rsidR="00672DDE" w:rsidRPr="00345535" w:rsidRDefault="00672DDE" w:rsidP="0012391C">
            <w:pPr>
              <w:keepLines/>
              <w:jc w:val="center"/>
              <w:rPr>
                <w:rFonts w:ascii="Tahoma" w:hAnsi="Tahoma" w:cs="Tahoma"/>
                <w:snapToGrid w:val="0"/>
                <w:color w:val="000000"/>
              </w:rPr>
            </w:pPr>
            <w:r w:rsidRPr="00345535">
              <w:rPr>
                <w:rFonts w:ascii="Tahoma" w:hAnsi="Tahoma" w:cs="Tahoma"/>
                <w:snapToGrid w:val="0"/>
                <w:color w:val="000000"/>
              </w:rPr>
              <w:t>žig</w:t>
            </w:r>
          </w:p>
        </w:tc>
        <w:tc>
          <w:tcPr>
            <w:tcW w:w="3140" w:type="dxa"/>
            <w:tcBorders>
              <w:top w:val="single" w:sz="4" w:space="0" w:color="auto"/>
            </w:tcBorders>
          </w:tcPr>
          <w:p w14:paraId="6AFF1505" w14:textId="77777777" w:rsidR="00672DDE" w:rsidRPr="00345535" w:rsidRDefault="00672DDE" w:rsidP="0012391C">
            <w:pPr>
              <w:keepLines/>
              <w:jc w:val="both"/>
              <w:rPr>
                <w:rFonts w:ascii="Tahoma" w:hAnsi="Tahoma" w:cs="Tahoma"/>
                <w:snapToGrid w:val="0"/>
                <w:color w:val="000000"/>
              </w:rPr>
            </w:pPr>
            <w:r w:rsidRPr="00345535">
              <w:rPr>
                <w:rFonts w:ascii="Tahoma" w:hAnsi="Tahoma" w:cs="Tahoma"/>
                <w:snapToGrid w:val="0"/>
                <w:color w:val="000000"/>
              </w:rPr>
              <w:t>Ime in priimek ter podpis predstavnika</w:t>
            </w:r>
            <w:r w:rsidRPr="00345535">
              <w:rPr>
                <w:rFonts w:ascii="Tahoma" w:hAnsi="Tahoma" w:cs="Tahoma"/>
                <w:b/>
                <w:snapToGrid w:val="0"/>
                <w:color w:val="000000"/>
              </w:rPr>
              <w:t xml:space="preserve"> </w:t>
            </w:r>
            <w:r w:rsidRPr="00345535">
              <w:rPr>
                <w:rFonts w:ascii="Tahoma" w:hAnsi="Tahoma" w:cs="Tahoma"/>
                <w:snapToGrid w:val="0"/>
                <w:color w:val="000000"/>
              </w:rPr>
              <w:t>ponudnika)</w:t>
            </w:r>
          </w:p>
        </w:tc>
      </w:tr>
    </w:tbl>
    <w:p w14:paraId="022185A0" w14:textId="77777777" w:rsidR="00CB5223" w:rsidRDefault="00CB5223" w:rsidP="005660A7">
      <w:pPr>
        <w:keepNext/>
        <w:keepLines/>
        <w:jc w:val="both"/>
        <w:rPr>
          <w:rFonts w:ascii="Tahoma" w:hAnsi="Tahoma" w:cs="Tahoma"/>
          <w:sz w:val="16"/>
          <w:szCs w:val="16"/>
        </w:rPr>
      </w:pPr>
    </w:p>
    <w:p w14:paraId="5B10033F" w14:textId="77777777" w:rsidR="00CB5223" w:rsidRDefault="00CB5223" w:rsidP="005660A7">
      <w:pPr>
        <w:keepNext/>
        <w:keepLines/>
        <w:jc w:val="both"/>
        <w:rPr>
          <w:rFonts w:ascii="Tahoma" w:hAnsi="Tahoma" w:cs="Tahoma"/>
          <w:sz w:val="16"/>
          <w:szCs w:val="16"/>
        </w:rPr>
      </w:pPr>
    </w:p>
    <w:p w14:paraId="1059639B" w14:textId="77777777" w:rsidR="00CB5223" w:rsidRDefault="00CB5223" w:rsidP="005660A7">
      <w:pPr>
        <w:keepNext/>
        <w:keepLines/>
        <w:jc w:val="both"/>
        <w:rPr>
          <w:rFonts w:ascii="Tahoma" w:hAnsi="Tahoma" w:cs="Tahoma"/>
          <w:sz w:val="16"/>
          <w:szCs w:val="16"/>
        </w:rPr>
      </w:pPr>
    </w:p>
    <w:p w14:paraId="504EE203" w14:textId="77777777" w:rsidR="00CB5223" w:rsidRDefault="00CB5223" w:rsidP="005660A7">
      <w:pPr>
        <w:keepNext/>
        <w:keepLines/>
        <w:jc w:val="both"/>
        <w:rPr>
          <w:rFonts w:ascii="Tahoma" w:hAnsi="Tahoma" w:cs="Tahoma"/>
          <w:sz w:val="16"/>
          <w:szCs w:val="16"/>
        </w:rPr>
      </w:pPr>
    </w:p>
    <w:p w14:paraId="4F2AD524" w14:textId="201AB3D0" w:rsidR="005173AF" w:rsidRPr="00EE58B7" w:rsidRDefault="005173AF" w:rsidP="005660A7">
      <w:pPr>
        <w:keepNext/>
        <w:keepLines/>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5660A7">
      <w:pPr>
        <w:keepNext/>
        <w:keepLines/>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5660A7">
            <w:pPr>
              <w:keepNext/>
              <w:keepLines/>
              <w:jc w:val="both"/>
              <w:rPr>
                <w:rFonts w:ascii="Tahoma" w:hAnsi="Tahoma" w:cs="Tahoma"/>
              </w:rPr>
            </w:pPr>
          </w:p>
        </w:tc>
        <w:tc>
          <w:tcPr>
            <w:tcW w:w="7334" w:type="dxa"/>
            <w:tcBorders>
              <w:left w:val="nil"/>
            </w:tcBorders>
          </w:tcPr>
          <w:p w14:paraId="7A8E0629" w14:textId="280426AD" w:rsidR="00D93613" w:rsidRPr="00DE0263" w:rsidRDefault="00BA5209" w:rsidP="005660A7">
            <w:pPr>
              <w:keepNext/>
              <w:keepLines/>
              <w:jc w:val="both"/>
              <w:rPr>
                <w:rFonts w:ascii="Tahoma" w:hAnsi="Tahoma" w:cs="Tahoma"/>
              </w:rPr>
            </w:pPr>
            <w:r>
              <w:rPr>
                <w:rFonts w:ascii="Tahoma" w:hAnsi="Tahoma" w:cs="Tahoma"/>
              </w:rPr>
              <w:t>VZOREC OKVIRNEGA SPORAZUMA</w:t>
            </w:r>
          </w:p>
        </w:tc>
        <w:tc>
          <w:tcPr>
            <w:tcW w:w="993" w:type="dxa"/>
            <w:tcBorders>
              <w:right w:val="nil"/>
            </w:tcBorders>
          </w:tcPr>
          <w:p w14:paraId="358F3DD1" w14:textId="77777777" w:rsidR="00D93613" w:rsidRPr="00DE0263" w:rsidRDefault="00D93613" w:rsidP="005660A7">
            <w:pPr>
              <w:keepNext/>
              <w:keepLines/>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5660A7">
            <w:pPr>
              <w:keepNext/>
              <w:keepLines/>
              <w:jc w:val="both"/>
              <w:rPr>
                <w:rFonts w:ascii="Tahoma" w:hAnsi="Tahoma" w:cs="Tahoma"/>
                <w:b/>
                <w:i/>
              </w:rPr>
            </w:pPr>
            <w:r>
              <w:rPr>
                <w:rFonts w:ascii="Tahoma" w:hAnsi="Tahoma" w:cs="Tahoma"/>
                <w:b/>
                <w:i/>
              </w:rPr>
              <w:t>6</w:t>
            </w:r>
          </w:p>
        </w:tc>
      </w:tr>
    </w:tbl>
    <w:p w14:paraId="4A1DD365" w14:textId="77777777" w:rsidR="00D93613" w:rsidRDefault="00D93613" w:rsidP="005660A7">
      <w:pPr>
        <w:keepNext/>
        <w:keepLines/>
        <w:jc w:val="center"/>
        <w:rPr>
          <w:rFonts w:ascii="Tahoma" w:hAnsi="Tahoma" w:cs="Tahoma"/>
          <w:b/>
        </w:rPr>
      </w:pPr>
    </w:p>
    <w:p w14:paraId="4531E377" w14:textId="77777777" w:rsidR="00BA5209" w:rsidRPr="00BA5209" w:rsidRDefault="00BA5209" w:rsidP="00BA5209">
      <w:pPr>
        <w:keepNext/>
        <w:rPr>
          <w:rFonts w:ascii="Tahoma" w:hAnsi="Tahoma" w:cs="Tahoma"/>
        </w:rPr>
      </w:pPr>
    </w:p>
    <w:p w14:paraId="25F01DFB" w14:textId="77777777" w:rsidR="00BA5209" w:rsidRPr="00BA5209" w:rsidRDefault="00BA5209" w:rsidP="00BA5209">
      <w:pPr>
        <w:keepNext/>
        <w:jc w:val="center"/>
        <w:rPr>
          <w:rFonts w:ascii="Tahoma" w:hAnsi="Tahoma" w:cs="Tahoma"/>
          <w:b/>
          <w:sz w:val="28"/>
          <w:szCs w:val="28"/>
        </w:rPr>
      </w:pPr>
      <w:r w:rsidRPr="00BA5209">
        <w:rPr>
          <w:rFonts w:ascii="Tahoma" w:hAnsi="Tahoma" w:cs="Tahoma"/>
          <w:b/>
          <w:sz w:val="28"/>
          <w:szCs w:val="28"/>
        </w:rPr>
        <w:t>OKVIRNI SPORAZUM</w:t>
      </w:r>
    </w:p>
    <w:p w14:paraId="07BAE02F" w14:textId="77777777" w:rsidR="00BA5209" w:rsidRPr="00BA5209" w:rsidRDefault="00BA5209" w:rsidP="00BA5209">
      <w:pPr>
        <w:keepNext/>
        <w:tabs>
          <w:tab w:val="left" w:pos="4962"/>
        </w:tabs>
        <w:rPr>
          <w:rFonts w:ascii="Tahoma" w:hAnsi="Tahoma" w:cs="Tahoma"/>
          <w:b/>
        </w:rPr>
      </w:pPr>
    </w:p>
    <w:p w14:paraId="27370ED1" w14:textId="77777777" w:rsidR="00BA5209" w:rsidRPr="00BA5209" w:rsidRDefault="00BA5209" w:rsidP="00BA5209">
      <w:pPr>
        <w:keepNext/>
        <w:tabs>
          <w:tab w:val="left" w:pos="4962"/>
        </w:tabs>
        <w:rPr>
          <w:rFonts w:ascii="Tahoma" w:hAnsi="Tahoma" w:cs="Tahoma"/>
        </w:rPr>
      </w:pPr>
      <w:r w:rsidRPr="00BA5209">
        <w:rPr>
          <w:rFonts w:ascii="Tahoma" w:hAnsi="Tahoma" w:cs="Tahoma"/>
          <w:b/>
        </w:rPr>
        <w:t xml:space="preserve">Št. okvirnega sporazuma naročnika: </w:t>
      </w:r>
      <w:r w:rsidRPr="00BA5209">
        <w:rPr>
          <w:rFonts w:ascii="Tahoma" w:hAnsi="Tahoma" w:cs="Tahoma"/>
        </w:rPr>
        <w:t>………………………</w:t>
      </w:r>
    </w:p>
    <w:p w14:paraId="0640340F" w14:textId="77777777" w:rsidR="00BA5209" w:rsidRPr="00BA5209" w:rsidRDefault="00BA5209" w:rsidP="00BA5209">
      <w:pPr>
        <w:keepNext/>
        <w:tabs>
          <w:tab w:val="left" w:pos="4962"/>
        </w:tabs>
        <w:rPr>
          <w:rFonts w:ascii="Tahoma" w:hAnsi="Tahoma" w:cs="Tahoma"/>
          <w:b/>
        </w:rPr>
      </w:pPr>
    </w:p>
    <w:p w14:paraId="6819C58A" w14:textId="77777777" w:rsidR="00BA5209" w:rsidRPr="00BA5209" w:rsidRDefault="00BA5209" w:rsidP="00BA5209">
      <w:pPr>
        <w:keepNext/>
        <w:tabs>
          <w:tab w:val="left" w:pos="4962"/>
        </w:tabs>
        <w:rPr>
          <w:rFonts w:ascii="Tahoma" w:hAnsi="Tahoma" w:cs="Tahoma"/>
          <w:b/>
        </w:rPr>
      </w:pPr>
      <w:r w:rsidRPr="00BA5209">
        <w:rPr>
          <w:rFonts w:ascii="Tahoma" w:hAnsi="Tahoma" w:cs="Tahoma"/>
          <w:b/>
        </w:rPr>
        <w:t>Št. okvirnega sporazuma izvajalca:</w:t>
      </w:r>
      <w:r w:rsidRPr="00BA5209">
        <w:rPr>
          <w:rFonts w:ascii="Tahoma" w:hAnsi="Tahoma" w:cs="Tahoma"/>
        </w:rPr>
        <w:t xml:space="preserve"> ........................</w:t>
      </w:r>
    </w:p>
    <w:p w14:paraId="3FBC31C6" w14:textId="77777777" w:rsidR="00BA5209" w:rsidRPr="00BA5209" w:rsidRDefault="00BA5209" w:rsidP="00BA5209">
      <w:pPr>
        <w:keepNext/>
        <w:rPr>
          <w:rFonts w:ascii="Tahoma" w:hAnsi="Tahoma" w:cs="Tahoma"/>
          <w:b/>
        </w:rPr>
      </w:pPr>
    </w:p>
    <w:p w14:paraId="31CE4F53" w14:textId="77777777" w:rsidR="00BA5209" w:rsidRPr="00BA5209" w:rsidRDefault="00BA5209" w:rsidP="00BA5209">
      <w:pPr>
        <w:keepNext/>
        <w:jc w:val="center"/>
        <w:rPr>
          <w:rFonts w:ascii="Tahoma" w:hAnsi="Tahoma" w:cs="Tahoma"/>
          <w:b/>
          <w:snapToGrid w:val="0"/>
          <w:sz w:val="28"/>
          <w:szCs w:val="28"/>
        </w:rPr>
      </w:pPr>
    </w:p>
    <w:p w14:paraId="52C5E730" w14:textId="60FDEC57" w:rsidR="00BA5209" w:rsidRPr="00BA5209" w:rsidRDefault="00BA5209" w:rsidP="00BA5209">
      <w:pPr>
        <w:keepNext/>
        <w:jc w:val="center"/>
        <w:rPr>
          <w:rFonts w:ascii="Tahoma" w:hAnsi="Tahoma" w:cs="Tahoma"/>
          <w:sz w:val="28"/>
          <w:szCs w:val="28"/>
        </w:rPr>
      </w:pPr>
      <w:r w:rsidRPr="00BA5209">
        <w:rPr>
          <w:rFonts w:ascii="Tahoma" w:hAnsi="Tahoma" w:cs="Tahoma"/>
          <w:b/>
          <w:snapToGrid w:val="0"/>
          <w:sz w:val="28"/>
          <w:szCs w:val="28"/>
        </w:rPr>
        <w:t xml:space="preserve">za </w:t>
      </w:r>
      <w:r w:rsidR="00B66F86">
        <w:rPr>
          <w:rFonts w:ascii="Tahoma" w:hAnsi="Tahoma" w:cs="Tahoma"/>
          <w:b/>
          <w:color w:val="000000"/>
          <w:sz w:val="28"/>
          <w:szCs w:val="28"/>
        </w:rPr>
        <w:t>vzdrževanje in razširitev VMW</w:t>
      </w:r>
      <w:r w:rsidRPr="00BA5209">
        <w:rPr>
          <w:rFonts w:ascii="Tahoma" w:hAnsi="Tahoma" w:cs="Tahoma"/>
          <w:b/>
          <w:color w:val="000000"/>
          <w:sz w:val="28"/>
          <w:szCs w:val="28"/>
        </w:rPr>
        <w:t>ARE</w:t>
      </w:r>
    </w:p>
    <w:p w14:paraId="0D42F395" w14:textId="77777777" w:rsidR="00BA5209" w:rsidRPr="00BA5209" w:rsidRDefault="00BA5209" w:rsidP="00BA5209">
      <w:pPr>
        <w:keepNext/>
        <w:rPr>
          <w:rFonts w:ascii="Tahoma" w:hAnsi="Tahoma" w:cs="Tahoma"/>
        </w:rPr>
      </w:pPr>
    </w:p>
    <w:p w14:paraId="5C87581E" w14:textId="77777777" w:rsidR="00BA5209" w:rsidRPr="00BA5209" w:rsidRDefault="00BA5209" w:rsidP="00BA5209">
      <w:pPr>
        <w:keepNext/>
        <w:rPr>
          <w:rFonts w:ascii="Tahoma" w:hAnsi="Tahoma" w:cs="Tahoma"/>
        </w:rPr>
      </w:pPr>
    </w:p>
    <w:p w14:paraId="4F4C718E" w14:textId="1D528356" w:rsidR="00BA5209" w:rsidRPr="00BA5209" w:rsidRDefault="00BA5209" w:rsidP="00BA5209">
      <w:pPr>
        <w:keepNext/>
        <w:rPr>
          <w:rFonts w:ascii="Tahoma" w:hAnsi="Tahoma" w:cs="Tahoma"/>
        </w:rPr>
      </w:pPr>
      <w:r w:rsidRPr="00BA5209">
        <w:rPr>
          <w:rFonts w:ascii="Tahoma" w:hAnsi="Tahoma" w:cs="Tahoma"/>
        </w:rPr>
        <w:t xml:space="preserve">ki </w:t>
      </w:r>
      <w:r w:rsidR="00A67DC9">
        <w:rPr>
          <w:rFonts w:ascii="Tahoma" w:hAnsi="Tahoma" w:cs="Tahoma"/>
        </w:rPr>
        <w:t>ga</w:t>
      </w:r>
      <w:r w:rsidRPr="00BA5209">
        <w:rPr>
          <w:rFonts w:ascii="Tahoma" w:hAnsi="Tahoma" w:cs="Tahoma"/>
        </w:rPr>
        <w:t xml:space="preserve"> sklene</w:t>
      </w:r>
      <w:r w:rsidR="00A67DC9">
        <w:rPr>
          <w:rFonts w:ascii="Tahoma" w:hAnsi="Tahoma" w:cs="Tahoma"/>
        </w:rPr>
        <w:t>ta</w:t>
      </w:r>
    </w:p>
    <w:p w14:paraId="42AD3BB0" w14:textId="77777777" w:rsidR="00BA5209" w:rsidRPr="00BA5209" w:rsidRDefault="00BA5209" w:rsidP="00BA5209">
      <w:pPr>
        <w:keepNext/>
        <w:tabs>
          <w:tab w:val="left" w:pos="1702"/>
        </w:tabs>
        <w:ind w:left="1701" w:hanging="1701"/>
        <w:rPr>
          <w:rFonts w:ascii="Tahoma" w:hAnsi="Tahoma" w:cs="Tahoma"/>
        </w:rPr>
      </w:pPr>
    </w:p>
    <w:p w14:paraId="0AD7A662" w14:textId="482D2A7C" w:rsidR="00BA5209" w:rsidRPr="00BA5209" w:rsidRDefault="00BA5209" w:rsidP="00BA5209">
      <w:pPr>
        <w:keepNext/>
        <w:tabs>
          <w:tab w:val="left" w:pos="1843"/>
        </w:tabs>
        <w:ind w:left="1701" w:hanging="1701"/>
        <w:jc w:val="both"/>
        <w:rPr>
          <w:rFonts w:ascii="Tahoma" w:hAnsi="Tahoma" w:cs="Tahoma"/>
        </w:rPr>
      </w:pPr>
      <w:r w:rsidRPr="00BA5209">
        <w:rPr>
          <w:rFonts w:ascii="Tahoma" w:hAnsi="Tahoma" w:cs="Tahoma"/>
          <w:b/>
        </w:rPr>
        <w:t>NAROČNIK:</w:t>
      </w:r>
      <w:r w:rsidRPr="00BA5209">
        <w:rPr>
          <w:rFonts w:ascii="Tahoma" w:hAnsi="Tahoma" w:cs="Tahoma"/>
        </w:rPr>
        <w:tab/>
      </w:r>
      <w:r w:rsidRPr="00BA5209">
        <w:rPr>
          <w:rFonts w:ascii="Tahoma" w:hAnsi="Tahoma" w:cs="Tahoma"/>
          <w:b/>
        </w:rPr>
        <w:t xml:space="preserve">JAVNI HOLDING Ljubljana, d.o.o., </w:t>
      </w:r>
      <w:r w:rsidRPr="00BA5209">
        <w:rPr>
          <w:rFonts w:ascii="Tahoma" w:hAnsi="Tahoma" w:cs="Tahoma"/>
        </w:rPr>
        <w:t>Verovškova ulica 70, 1000 Ljub</w:t>
      </w:r>
      <w:r w:rsidR="002D49B8">
        <w:rPr>
          <w:rFonts w:ascii="Tahoma" w:hAnsi="Tahoma" w:cs="Tahoma"/>
        </w:rPr>
        <w:t>ljana, ki ga zastopa direktor</w:t>
      </w:r>
      <w:r w:rsidRPr="00BA5209">
        <w:rPr>
          <w:rFonts w:ascii="Tahoma" w:hAnsi="Tahoma" w:cs="Tahoma"/>
        </w:rPr>
        <w:t>:</w:t>
      </w:r>
      <w:r w:rsidRPr="00BA5209">
        <w:rPr>
          <w:rFonts w:ascii="Tahoma" w:hAnsi="Tahoma" w:cs="Tahoma"/>
          <w:b/>
        </w:rPr>
        <w:t xml:space="preserve"> </w:t>
      </w:r>
      <w:r w:rsidRPr="00BA5209">
        <w:rPr>
          <w:rFonts w:ascii="Tahoma" w:hAnsi="Tahoma" w:cs="Tahoma"/>
          <w:b/>
        </w:rPr>
        <w:tab/>
      </w:r>
      <w:r w:rsidRPr="00BA5209">
        <w:rPr>
          <w:rFonts w:ascii="Tahoma" w:hAnsi="Tahoma" w:cs="Tahoma"/>
          <w:b/>
        </w:rPr>
        <w:tab/>
      </w:r>
      <w:r w:rsidRPr="00BA5209">
        <w:rPr>
          <w:rFonts w:ascii="Tahoma" w:hAnsi="Tahoma" w:cs="Tahoma"/>
          <w:b/>
        </w:rPr>
        <w:tab/>
      </w:r>
      <w:r w:rsidRPr="00BA5209">
        <w:rPr>
          <w:rFonts w:ascii="Tahoma" w:hAnsi="Tahoma" w:cs="Tahoma"/>
          <w:b/>
        </w:rPr>
        <w:tab/>
      </w:r>
      <w:r w:rsidR="002D49B8">
        <w:rPr>
          <w:rFonts w:ascii="Tahoma" w:hAnsi="Tahoma" w:cs="Tahoma"/>
          <w:b/>
        </w:rPr>
        <w:t>Krištof Mlakar</w:t>
      </w:r>
    </w:p>
    <w:p w14:paraId="0E16B01B" w14:textId="77777777" w:rsidR="00BA5209" w:rsidRPr="00BA5209" w:rsidRDefault="00BA5209" w:rsidP="00BA5209">
      <w:pPr>
        <w:keepNext/>
        <w:tabs>
          <w:tab w:val="left" w:pos="1843"/>
          <w:tab w:val="left" w:pos="4962"/>
        </w:tabs>
        <w:ind w:left="1701" w:hanging="1701"/>
        <w:jc w:val="both"/>
        <w:rPr>
          <w:rFonts w:ascii="Tahoma" w:hAnsi="Tahoma" w:cs="Tahoma"/>
        </w:rPr>
      </w:pPr>
      <w:r w:rsidRPr="00BA5209">
        <w:rPr>
          <w:rFonts w:ascii="Tahoma" w:hAnsi="Tahoma" w:cs="Tahoma"/>
        </w:rPr>
        <w:t xml:space="preserve">                          </w:t>
      </w:r>
      <w:r w:rsidRPr="00BA5209">
        <w:rPr>
          <w:rFonts w:ascii="Tahoma" w:hAnsi="Tahoma" w:cs="Tahoma"/>
        </w:rPr>
        <w:tab/>
        <w:t>identifikacijska številka za DDV:</w:t>
      </w:r>
      <w:r w:rsidRPr="00BA5209">
        <w:rPr>
          <w:rFonts w:ascii="Tahoma" w:hAnsi="Tahoma" w:cs="Tahoma"/>
        </w:rPr>
        <w:tab/>
      </w:r>
      <w:r w:rsidRPr="00BA5209">
        <w:rPr>
          <w:rFonts w:ascii="Tahoma" w:hAnsi="Tahoma" w:cs="Tahoma"/>
        </w:rPr>
        <w:tab/>
        <w:t>SI57209294</w:t>
      </w:r>
    </w:p>
    <w:p w14:paraId="176EBF9F" w14:textId="77777777" w:rsidR="00BA5209" w:rsidRPr="00BA5209" w:rsidRDefault="00BA5209" w:rsidP="00BA5209">
      <w:pPr>
        <w:keepNext/>
        <w:tabs>
          <w:tab w:val="left" w:pos="1843"/>
          <w:tab w:val="left" w:pos="4962"/>
        </w:tabs>
        <w:ind w:left="1701" w:hanging="1701"/>
        <w:jc w:val="both"/>
        <w:rPr>
          <w:rFonts w:ascii="Tahoma" w:hAnsi="Tahoma" w:cs="Tahoma"/>
        </w:rPr>
      </w:pPr>
      <w:r w:rsidRPr="00BA5209">
        <w:rPr>
          <w:rFonts w:ascii="Tahoma" w:hAnsi="Tahoma" w:cs="Tahoma"/>
        </w:rPr>
        <w:tab/>
        <w:t xml:space="preserve">matična številka: </w:t>
      </w:r>
      <w:r w:rsidRPr="00BA5209">
        <w:rPr>
          <w:rFonts w:ascii="Tahoma" w:hAnsi="Tahoma" w:cs="Tahoma"/>
        </w:rPr>
        <w:tab/>
      </w:r>
      <w:r w:rsidRPr="00BA5209">
        <w:rPr>
          <w:rFonts w:ascii="Tahoma" w:hAnsi="Tahoma" w:cs="Tahoma"/>
        </w:rPr>
        <w:tab/>
        <w:t>5860199000</w:t>
      </w:r>
    </w:p>
    <w:p w14:paraId="0EB9F900" w14:textId="77777777" w:rsidR="00BA5209" w:rsidRPr="00BA5209" w:rsidRDefault="00BA5209" w:rsidP="00BA5209">
      <w:pPr>
        <w:keepNext/>
        <w:ind w:left="1620" w:firstLine="81"/>
        <w:jc w:val="both"/>
        <w:rPr>
          <w:rFonts w:ascii="Tahoma" w:hAnsi="Tahoma" w:cs="Tahoma"/>
        </w:rPr>
      </w:pPr>
      <w:r w:rsidRPr="00BA5209">
        <w:rPr>
          <w:rFonts w:ascii="Tahoma" w:hAnsi="Tahoma" w:cs="Tahoma"/>
        </w:rPr>
        <w:t>(v nadaljevanju tudi: naročnik),</w:t>
      </w:r>
    </w:p>
    <w:p w14:paraId="0F923E5C" w14:textId="77777777" w:rsidR="00BA5209" w:rsidRPr="00BA5209" w:rsidRDefault="00BA5209" w:rsidP="00BA5209">
      <w:pPr>
        <w:keepNext/>
        <w:tabs>
          <w:tab w:val="left" w:pos="1843"/>
        </w:tabs>
        <w:jc w:val="both"/>
        <w:rPr>
          <w:rFonts w:ascii="Tahoma" w:hAnsi="Tahoma" w:cs="Tahoma"/>
        </w:rPr>
      </w:pPr>
    </w:p>
    <w:p w14:paraId="786EFC3A" w14:textId="77777777" w:rsidR="00BA5209" w:rsidRPr="00BA5209" w:rsidRDefault="00BA5209" w:rsidP="00BA5209">
      <w:pPr>
        <w:keepNext/>
        <w:tabs>
          <w:tab w:val="left" w:pos="1843"/>
        </w:tabs>
        <w:ind w:left="1701" w:hanging="1701"/>
        <w:jc w:val="both"/>
        <w:rPr>
          <w:rFonts w:ascii="Tahoma" w:hAnsi="Tahoma" w:cs="Tahoma"/>
        </w:rPr>
      </w:pPr>
      <w:r w:rsidRPr="00BA5209">
        <w:rPr>
          <w:rFonts w:ascii="Tahoma" w:hAnsi="Tahoma" w:cs="Tahoma"/>
        </w:rPr>
        <w:tab/>
      </w:r>
    </w:p>
    <w:p w14:paraId="54CF2EBC" w14:textId="77777777" w:rsidR="00BA5209" w:rsidRPr="00BA5209" w:rsidRDefault="00BA5209" w:rsidP="00BA5209">
      <w:pPr>
        <w:keepNext/>
        <w:tabs>
          <w:tab w:val="left" w:pos="1702"/>
        </w:tabs>
        <w:jc w:val="both"/>
        <w:rPr>
          <w:rFonts w:ascii="Tahoma" w:hAnsi="Tahoma" w:cs="Tahoma"/>
        </w:rPr>
      </w:pPr>
      <w:r w:rsidRPr="00BA5209">
        <w:rPr>
          <w:rFonts w:ascii="Tahoma" w:hAnsi="Tahoma" w:cs="Tahoma"/>
        </w:rPr>
        <w:t xml:space="preserve">ter </w:t>
      </w:r>
    </w:p>
    <w:p w14:paraId="2B40D144" w14:textId="77777777" w:rsidR="00BA5209" w:rsidRPr="00BA5209" w:rsidRDefault="00BA5209" w:rsidP="00BA5209">
      <w:pPr>
        <w:keepNext/>
        <w:ind w:right="-185"/>
        <w:rPr>
          <w:rFonts w:ascii="Tahoma" w:hAnsi="Tahoma" w:cs="Tahoma"/>
          <w:lang w:eastAsia="en-US"/>
        </w:rPr>
      </w:pPr>
      <w:r w:rsidRPr="00BA5209">
        <w:rPr>
          <w:rFonts w:ascii="Tahoma" w:hAnsi="Tahoma" w:cs="Tahoma"/>
          <w:lang w:eastAsia="en-US"/>
        </w:rPr>
        <w:tab/>
      </w:r>
    </w:p>
    <w:p w14:paraId="70A8F7EA" w14:textId="56253227" w:rsidR="00BA5209" w:rsidRPr="00BA5209" w:rsidRDefault="00BA5209" w:rsidP="00BA5209">
      <w:pPr>
        <w:keepNext/>
        <w:tabs>
          <w:tab w:val="left" w:pos="1843"/>
        </w:tabs>
        <w:ind w:left="1701" w:hanging="1701"/>
        <w:jc w:val="both"/>
        <w:rPr>
          <w:rFonts w:ascii="Tahoma" w:hAnsi="Tahoma" w:cs="Tahoma"/>
        </w:rPr>
      </w:pPr>
      <w:r w:rsidRPr="00BA5209">
        <w:rPr>
          <w:rFonts w:ascii="Tahoma" w:hAnsi="Tahoma" w:cs="Tahoma"/>
          <w:b/>
        </w:rPr>
        <w:t>IZVAJALEC:</w:t>
      </w:r>
      <w:r w:rsidRPr="00BA5209">
        <w:rPr>
          <w:rFonts w:ascii="Tahoma" w:hAnsi="Tahoma" w:cs="Tahoma"/>
          <w:b/>
        </w:rPr>
        <w:tab/>
        <w:t>________________________________________</w:t>
      </w:r>
      <w:r w:rsidR="00183197">
        <w:rPr>
          <w:rFonts w:ascii="Tahoma" w:hAnsi="Tahoma" w:cs="Tahoma"/>
          <w:b/>
        </w:rPr>
        <w:t>______</w:t>
      </w:r>
      <w:r w:rsidRPr="00BA5209">
        <w:rPr>
          <w:rFonts w:ascii="Tahoma" w:hAnsi="Tahoma" w:cs="Tahoma"/>
        </w:rPr>
        <w:t xml:space="preserve">, </w:t>
      </w:r>
    </w:p>
    <w:p w14:paraId="1D3BC086" w14:textId="291027DE" w:rsidR="00BA5209" w:rsidRPr="00BA5209" w:rsidRDefault="00BA5209" w:rsidP="00BA5209">
      <w:pPr>
        <w:keepNext/>
        <w:tabs>
          <w:tab w:val="left" w:pos="1843"/>
        </w:tabs>
        <w:ind w:left="1701" w:hanging="1701"/>
        <w:jc w:val="both"/>
        <w:rPr>
          <w:rFonts w:ascii="Tahoma" w:hAnsi="Tahoma" w:cs="Tahoma"/>
        </w:rPr>
      </w:pPr>
      <w:r w:rsidRPr="00BA5209">
        <w:rPr>
          <w:rFonts w:ascii="Tahoma" w:hAnsi="Tahoma" w:cs="Tahoma"/>
          <w:b/>
        </w:rPr>
        <w:tab/>
      </w:r>
      <w:r w:rsidRPr="00BA5209">
        <w:rPr>
          <w:rFonts w:ascii="Tahoma" w:hAnsi="Tahoma" w:cs="Tahoma"/>
        </w:rPr>
        <w:t>ki ga zastopa _________________________________</w:t>
      </w:r>
      <w:r w:rsidR="00183197">
        <w:rPr>
          <w:rFonts w:ascii="Tahoma" w:hAnsi="Tahoma" w:cs="Tahoma"/>
        </w:rPr>
        <w:t>_________</w:t>
      </w:r>
      <w:r w:rsidRPr="00BA5209">
        <w:rPr>
          <w:rFonts w:ascii="Tahoma" w:hAnsi="Tahoma" w:cs="Tahoma"/>
        </w:rPr>
        <w:t xml:space="preserve">, </w:t>
      </w:r>
    </w:p>
    <w:p w14:paraId="1855998B" w14:textId="77777777" w:rsidR="00BA5209" w:rsidRPr="00BA5209" w:rsidRDefault="00BA5209" w:rsidP="00BA5209">
      <w:pPr>
        <w:keepNext/>
        <w:tabs>
          <w:tab w:val="left" w:pos="1702"/>
        </w:tabs>
        <w:ind w:left="1701"/>
        <w:rPr>
          <w:rFonts w:ascii="Tahoma" w:hAnsi="Tahoma" w:cs="Tahoma"/>
        </w:rPr>
      </w:pPr>
      <w:r w:rsidRPr="00BA5209">
        <w:rPr>
          <w:rFonts w:ascii="Tahoma" w:hAnsi="Tahoma" w:cs="Tahoma"/>
        </w:rPr>
        <w:tab/>
        <w:t xml:space="preserve">številka transakcijskega računa: </w:t>
      </w:r>
      <w:r w:rsidRPr="00BA5209">
        <w:rPr>
          <w:rFonts w:ascii="Tahoma" w:hAnsi="Tahoma" w:cs="Tahoma"/>
        </w:rPr>
        <w:tab/>
      </w:r>
      <w:r w:rsidRPr="00BA5209">
        <w:rPr>
          <w:rFonts w:ascii="Tahoma" w:hAnsi="Tahoma" w:cs="Tahoma"/>
        </w:rPr>
        <w:tab/>
        <w:t>__________________</w:t>
      </w:r>
    </w:p>
    <w:p w14:paraId="26F01A34" w14:textId="77777777" w:rsidR="00BA5209" w:rsidRPr="00BA5209" w:rsidRDefault="00BA5209" w:rsidP="00BA5209">
      <w:pPr>
        <w:keepNext/>
        <w:tabs>
          <w:tab w:val="left" w:pos="1702"/>
        </w:tabs>
        <w:ind w:left="1701" w:hanging="1701"/>
        <w:rPr>
          <w:rFonts w:ascii="Tahoma" w:hAnsi="Tahoma" w:cs="Tahoma"/>
        </w:rPr>
      </w:pPr>
      <w:r w:rsidRPr="00BA5209">
        <w:rPr>
          <w:rFonts w:ascii="Tahoma" w:hAnsi="Tahoma" w:cs="Tahoma"/>
        </w:rPr>
        <w:tab/>
      </w:r>
      <w:r w:rsidRPr="00BA5209">
        <w:rPr>
          <w:rFonts w:ascii="Tahoma" w:hAnsi="Tahoma" w:cs="Tahoma"/>
        </w:rPr>
        <w:tab/>
        <w:t xml:space="preserve">identifikacijska številka za DDV: </w:t>
      </w:r>
      <w:r w:rsidRPr="00BA5209">
        <w:rPr>
          <w:rFonts w:ascii="Tahoma" w:hAnsi="Tahoma" w:cs="Tahoma"/>
        </w:rPr>
        <w:tab/>
      </w:r>
      <w:r w:rsidRPr="00BA5209">
        <w:rPr>
          <w:rFonts w:ascii="Tahoma" w:hAnsi="Tahoma" w:cs="Tahoma"/>
        </w:rPr>
        <w:tab/>
        <w:t>__________________</w:t>
      </w:r>
    </w:p>
    <w:p w14:paraId="6429F2E9" w14:textId="77777777" w:rsidR="00BA5209" w:rsidRPr="00BA5209" w:rsidRDefault="00BA5209" w:rsidP="00BA5209">
      <w:pPr>
        <w:keepNext/>
        <w:tabs>
          <w:tab w:val="left" w:pos="709"/>
          <w:tab w:val="left" w:pos="1702"/>
        </w:tabs>
        <w:ind w:left="1701" w:hanging="1701"/>
        <w:rPr>
          <w:rFonts w:ascii="Tahoma" w:hAnsi="Tahoma" w:cs="Tahoma"/>
        </w:rPr>
      </w:pPr>
      <w:r w:rsidRPr="00BA5209">
        <w:rPr>
          <w:rFonts w:ascii="Tahoma" w:hAnsi="Tahoma" w:cs="Tahoma"/>
        </w:rPr>
        <w:tab/>
      </w:r>
      <w:r w:rsidRPr="00BA5209">
        <w:rPr>
          <w:rFonts w:ascii="Tahoma" w:hAnsi="Tahoma" w:cs="Tahoma"/>
        </w:rPr>
        <w:tab/>
        <w:t xml:space="preserve">matična številka: </w:t>
      </w:r>
      <w:r w:rsidRPr="00BA5209">
        <w:rPr>
          <w:rFonts w:ascii="Tahoma" w:hAnsi="Tahoma" w:cs="Tahoma"/>
        </w:rPr>
        <w:tab/>
      </w:r>
      <w:r w:rsidRPr="00BA5209">
        <w:rPr>
          <w:rFonts w:ascii="Tahoma" w:hAnsi="Tahoma" w:cs="Tahoma"/>
        </w:rPr>
        <w:tab/>
      </w:r>
      <w:r w:rsidRPr="00BA5209">
        <w:rPr>
          <w:rFonts w:ascii="Tahoma" w:hAnsi="Tahoma" w:cs="Tahoma"/>
        </w:rPr>
        <w:tab/>
      </w:r>
      <w:r w:rsidRPr="00BA5209">
        <w:rPr>
          <w:rFonts w:ascii="Tahoma" w:hAnsi="Tahoma" w:cs="Tahoma"/>
        </w:rPr>
        <w:tab/>
      </w:r>
      <w:r w:rsidRPr="00BA5209">
        <w:rPr>
          <w:rFonts w:ascii="Tahoma" w:hAnsi="Tahoma" w:cs="Tahoma"/>
          <w:color w:val="000000"/>
        </w:rPr>
        <w:t>__________________</w:t>
      </w:r>
    </w:p>
    <w:p w14:paraId="3858D36D" w14:textId="77777777" w:rsidR="00BA5209" w:rsidRPr="00BA5209" w:rsidRDefault="00BA5209" w:rsidP="00BA5209">
      <w:pPr>
        <w:keepNext/>
        <w:tabs>
          <w:tab w:val="left" w:pos="1702"/>
        </w:tabs>
        <w:ind w:left="1701"/>
        <w:rPr>
          <w:rFonts w:ascii="Tahoma" w:hAnsi="Tahoma" w:cs="Tahoma"/>
        </w:rPr>
      </w:pPr>
      <w:r w:rsidRPr="00BA5209">
        <w:rPr>
          <w:rFonts w:ascii="Tahoma" w:hAnsi="Tahoma" w:cs="Tahoma"/>
        </w:rPr>
        <w:t>(v nadaljevanju tudi: izvajalec).</w:t>
      </w:r>
    </w:p>
    <w:p w14:paraId="42B3BCF6" w14:textId="77777777" w:rsidR="00BA5209" w:rsidRPr="00BA5209" w:rsidRDefault="00BA5209" w:rsidP="00BA5209">
      <w:pPr>
        <w:keepNext/>
        <w:tabs>
          <w:tab w:val="left" w:pos="1843"/>
        </w:tabs>
        <w:ind w:left="1701" w:hanging="1701"/>
        <w:jc w:val="both"/>
        <w:rPr>
          <w:rFonts w:ascii="Tahoma" w:hAnsi="Tahoma" w:cs="Tahoma"/>
        </w:rPr>
      </w:pPr>
    </w:p>
    <w:p w14:paraId="04650456" w14:textId="77777777" w:rsidR="00BA5209" w:rsidRPr="00BA5209" w:rsidRDefault="00BA5209" w:rsidP="00BA5209">
      <w:pPr>
        <w:keepNext/>
        <w:tabs>
          <w:tab w:val="left" w:pos="1843"/>
        </w:tabs>
        <w:ind w:left="1701" w:hanging="1701"/>
        <w:jc w:val="both"/>
        <w:rPr>
          <w:rFonts w:ascii="Tahoma" w:hAnsi="Tahoma" w:cs="Tahoma"/>
        </w:rPr>
      </w:pPr>
    </w:p>
    <w:p w14:paraId="3263F7FD" w14:textId="77777777" w:rsidR="00BA5209" w:rsidRPr="00BA5209" w:rsidRDefault="00BA5209" w:rsidP="00BA5209">
      <w:pPr>
        <w:keepNext/>
        <w:keepLines/>
        <w:widowControl w:val="0"/>
        <w:tabs>
          <w:tab w:val="left" w:pos="1843"/>
        </w:tabs>
        <w:jc w:val="both"/>
        <w:rPr>
          <w:rFonts w:ascii="Tahoma" w:hAnsi="Tahoma" w:cs="Tahoma"/>
          <w:sz w:val="24"/>
          <w:szCs w:val="24"/>
        </w:rPr>
      </w:pPr>
    </w:p>
    <w:p w14:paraId="402D66D9" w14:textId="77777777" w:rsidR="00BA5209" w:rsidRPr="00BA5209" w:rsidRDefault="00BA5209" w:rsidP="00BA5209">
      <w:pPr>
        <w:keepNext/>
        <w:keepLines/>
        <w:widowControl w:val="0"/>
        <w:tabs>
          <w:tab w:val="left" w:pos="1843"/>
        </w:tabs>
        <w:ind w:left="1701" w:hanging="1701"/>
        <w:jc w:val="both"/>
        <w:rPr>
          <w:rFonts w:ascii="Tahoma" w:hAnsi="Tahoma" w:cs="Tahoma"/>
          <w:sz w:val="24"/>
          <w:szCs w:val="24"/>
        </w:rPr>
      </w:pPr>
    </w:p>
    <w:p w14:paraId="28CF66AE"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UVODNA DOLOČBA</w:t>
      </w:r>
    </w:p>
    <w:p w14:paraId="37A2DE81" w14:textId="77777777" w:rsidR="00BA5209" w:rsidRPr="00BA5209" w:rsidRDefault="00BA5209" w:rsidP="00BA5209">
      <w:pPr>
        <w:tabs>
          <w:tab w:val="left" w:pos="709"/>
          <w:tab w:val="left" w:pos="1702"/>
        </w:tabs>
        <w:jc w:val="both"/>
        <w:rPr>
          <w:rFonts w:ascii="Tahoma" w:hAnsi="Tahoma" w:cs="Tahoma"/>
          <w:b/>
        </w:rPr>
      </w:pPr>
    </w:p>
    <w:p w14:paraId="7E3EC4AA" w14:textId="77777777" w:rsidR="00BA5209" w:rsidRPr="00BA5209" w:rsidRDefault="00BA5209" w:rsidP="00672DDE">
      <w:pPr>
        <w:numPr>
          <w:ilvl w:val="1"/>
          <w:numId w:val="20"/>
        </w:numPr>
        <w:ind w:left="426" w:hanging="426"/>
        <w:jc w:val="center"/>
        <w:rPr>
          <w:rFonts w:ascii="Tahoma" w:hAnsi="Tahoma" w:cs="Tahoma"/>
        </w:rPr>
      </w:pPr>
      <w:r w:rsidRPr="00BA5209">
        <w:rPr>
          <w:rFonts w:ascii="Tahoma" w:hAnsi="Tahoma" w:cs="Tahoma"/>
        </w:rPr>
        <w:t>člen</w:t>
      </w:r>
    </w:p>
    <w:p w14:paraId="490BAABD" w14:textId="77777777" w:rsidR="00BA5209" w:rsidRPr="00BA5209" w:rsidRDefault="00BA5209" w:rsidP="00BA5209">
      <w:pPr>
        <w:keepNext/>
        <w:tabs>
          <w:tab w:val="left" w:pos="1843"/>
        </w:tabs>
        <w:jc w:val="both"/>
        <w:rPr>
          <w:rFonts w:ascii="Tahoma" w:hAnsi="Tahoma" w:cs="Tahoma"/>
        </w:rPr>
      </w:pPr>
    </w:p>
    <w:p w14:paraId="5FA1ED99" w14:textId="7A4D083F" w:rsidR="00BA5209" w:rsidRPr="00BA5209" w:rsidRDefault="00BA5209" w:rsidP="00BA5209">
      <w:pPr>
        <w:jc w:val="both"/>
        <w:rPr>
          <w:rFonts w:ascii="Tahoma" w:hAnsi="Tahoma" w:cs="Tahoma"/>
          <w:b/>
          <w:color w:val="000000"/>
        </w:rPr>
      </w:pPr>
      <w:r w:rsidRPr="00BA5209">
        <w:rPr>
          <w:rFonts w:ascii="Tahoma" w:hAnsi="Tahoma" w:cs="Tahoma"/>
          <w:snapToGrid w:val="0"/>
        </w:rPr>
        <w:t xml:space="preserve">Stranki tega okvirnega sporazuma uvodoma ugotavljata, da je bil izvajalec izbran na podlagi postopka za oddajo javnega naročila št. </w:t>
      </w:r>
      <w:r>
        <w:rPr>
          <w:rFonts w:ascii="Tahoma" w:hAnsi="Tahoma" w:cs="Tahoma"/>
          <w:snapToGrid w:val="0"/>
        </w:rPr>
        <w:t>JHL-10</w:t>
      </w:r>
      <w:r w:rsidRPr="00BA5209">
        <w:rPr>
          <w:rFonts w:ascii="Tahoma" w:hAnsi="Tahoma" w:cs="Tahoma"/>
          <w:snapToGrid w:val="0"/>
        </w:rPr>
        <w:t>/23 »</w:t>
      </w:r>
      <w:r w:rsidRPr="00BA5209">
        <w:rPr>
          <w:rFonts w:ascii="Tahoma" w:hAnsi="Tahoma" w:cs="Tahoma"/>
        </w:rPr>
        <w:t>Vzdrževanje in razširitev VMWARE</w:t>
      </w:r>
      <w:r w:rsidRPr="00BA5209">
        <w:rPr>
          <w:rFonts w:ascii="Tahoma" w:hAnsi="Tahoma" w:cs="Tahoma"/>
          <w:snapToGrid w:val="0"/>
        </w:rPr>
        <w:t>«</w:t>
      </w:r>
      <w:r w:rsidRPr="00BA5209">
        <w:rPr>
          <w:rFonts w:ascii="Tahoma" w:hAnsi="Tahoma" w:cs="Tahoma"/>
          <w:snapToGrid w:val="0"/>
          <w:sz w:val="24"/>
          <w:szCs w:val="24"/>
        </w:rPr>
        <w:t xml:space="preserve">, </w:t>
      </w:r>
      <w:r w:rsidR="00E34CE9">
        <w:rPr>
          <w:rFonts w:ascii="Tahoma" w:hAnsi="Tahoma" w:cs="Tahoma"/>
        </w:rPr>
        <w:t>izvedenega</w:t>
      </w:r>
      <w:r w:rsidRPr="00BA5209">
        <w:rPr>
          <w:rFonts w:ascii="Tahoma" w:hAnsi="Tahoma" w:cs="Tahoma"/>
        </w:rPr>
        <w:t xml:space="preserve"> </w:t>
      </w:r>
      <w:r w:rsidR="002D49B8">
        <w:rPr>
          <w:rFonts w:ascii="Tahoma" w:hAnsi="Tahoma" w:cs="Tahoma"/>
          <w:bCs/>
        </w:rPr>
        <w:t xml:space="preserve">po </w:t>
      </w:r>
      <w:r w:rsidR="002D49B8" w:rsidRPr="00193FFB">
        <w:rPr>
          <w:rFonts w:ascii="Tahoma" w:hAnsi="Tahoma" w:cs="Tahoma"/>
        </w:rPr>
        <w:t>odprtem postopku v skladu s 40. členom Zakona o javnem naročanju</w:t>
      </w:r>
      <w:r w:rsidR="002D49B8" w:rsidRPr="00504495">
        <w:rPr>
          <w:rFonts w:ascii="Tahoma" w:hAnsi="Tahoma" w:cs="Tahoma"/>
          <w:bCs/>
        </w:rPr>
        <w:t xml:space="preserve"> (Ur. l. RS, št. 91/15 </w:t>
      </w:r>
      <w:r w:rsidR="00A67DC9">
        <w:rPr>
          <w:rFonts w:ascii="Tahoma" w:hAnsi="Tahoma" w:cs="Tahoma"/>
          <w:bCs/>
        </w:rPr>
        <w:t>s spremembami</w:t>
      </w:r>
      <w:r w:rsidR="002D49B8" w:rsidRPr="00504495">
        <w:rPr>
          <w:rFonts w:ascii="Tahoma" w:hAnsi="Tahoma" w:cs="Tahoma"/>
          <w:bCs/>
        </w:rPr>
        <w:t>; v nadaljevanju: ZJN-3) (objavljeno na Portalu javnih naročil dne __________, pod št. objave _______________</w:t>
      </w:r>
      <w:r w:rsidR="002D49B8" w:rsidRPr="00504495">
        <w:rPr>
          <w:rFonts w:ascii="Tahoma" w:hAnsi="Tahoma" w:cs="Tahoma"/>
        </w:rPr>
        <w:t xml:space="preserve"> </w:t>
      </w:r>
      <w:r w:rsidR="002D49B8" w:rsidRPr="00504495">
        <w:rPr>
          <w:rFonts w:ascii="Tahoma" w:hAnsi="Tahoma" w:cs="Tahoma"/>
          <w:bCs/>
        </w:rPr>
        <w:t>in v Uradnem listu Evropske unije, Dokument _____/S ___-_______)</w:t>
      </w:r>
      <w:r w:rsidR="002D49B8" w:rsidRPr="00504495">
        <w:rPr>
          <w:rFonts w:ascii="Tahoma" w:hAnsi="Tahoma" w:cs="Tahoma"/>
        </w:rPr>
        <w:t>,</w:t>
      </w:r>
      <w:r w:rsidR="002D49B8">
        <w:rPr>
          <w:rFonts w:ascii="Tahoma" w:hAnsi="Tahoma" w:cs="Tahoma"/>
        </w:rPr>
        <w:t xml:space="preserve"> </w:t>
      </w:r>
      <w:r w:rsidRPr="00BA5209">
        <w:rPr>
          <w:rFonts w:ascii="Tahoma" w:hAnsi="Tahoma" w:cs="Tahoma"/>
        </w:rPr>
        <w:t xml:space="preserve">z namenom sklenitve okvirnega sporazuma za »Vzdrževanje in razširitev VMWARE«, v katerem je naročnik izvajalca izbral na podlagi ekonomsko najugodnejše ponudbe in na podlagi pogojev, opredeljenih v razpisni dokumentaciji naročnika, št </w:t>
      </w:r>
      <w:r w:rsidR="002D49B8">
        <w:rPr>
          <w:rFonts w:ascii="Tahoma" w:eastAsia="Calibri" w:hAnsi="Tahoma" w:cs="Tahoma"/>
        </w:rPr>
        <w:t xml:space="preserve"> JHL-10</w:t>
      </w:r>
      <w:r w:rsidRPr="00BA5209">
        <w:rPr>
          <w:rFonts w:ascii="Tahoma" w:eastAsia="Calibri" w:hAnsi="Tahoma" w:cs="Tahoma"/>
        </w:rPr>
        <w:t>/23</w:t>
      </w:r>
      <w:r w:rsidR="00E34CE9">
        <w:rPr>
          <w:rFonts w:ascii="Tahoma" w:eastAsia="Calibri" w:hAnsi="Tahoma" w:cs="Tahoma"/>
        </w:rPr>
        <w:t xml:space="preserve"> </w:t>
      </w:r>
      <w:r w:rsidRPr="00BA5209">
        <w:rPr>
          <w:rFonts w:ascii="Tahoma" w:eastAsia="Calibri" w:hAnsi="Tahoma" w:cs="Tahoma"/>
        </w:rPr>
        <w:t>( v nadaljevanju: razpisna dokumentacija)</w:t>
      </w:r>
      <w:r w:rsidRPr="00BA5209">
        <w:rPr>
          <w:rFonts w:ascii="Tahoma" w:hAnsi="Tahoma" w:cs="Tahoma"/>
        </w:rPr>
        <w:t>.</w:t>
      </w:r>
    </w:p>
    <w:p w14:paraId="6224F7B9" w14:textId="77777777" w:rsidR="00BA5209" w:rsidRPr="00BA5209" w:rsidRDefault="00BA5209" w:rsidP="00BA5209">
      <w:pPr>
        <w:tabs>
          <w:tab w:val="left" w:pos="1702"/>
        </w:tabs>
        <w:jc w:val="both"/>
        <w:rPr>
          <w:rFonts w:ascii="Tahoma" w:hAnsi="Tahoma" w:cs="Tahoma"/>
          <w:color w:val="FF0000"/>
        </w:rPr>
      </w:pPr>
    </w:p>
    <w:p w14:paraId="3F4058B0" w14:textId="77777777" w:rsidR="00BA5209" w:rsidRPr="00BA5209" w:rsidRDefault="00BA5209" w:rsidP="00BA5209">
      <w:pPr>
        <w:keepNext/>
        <w:jc w:val="both"/>
        <w:rPr>
          <w:rFonts w:ascii="Tahoma" w:hAnsi="Tahoma" w:cs="Tahoma"/>
        </w:rPr>
      </w:pPr>
      <w:r w:rsidRPr="00BA5209">
        <w:rPr>
          <w:rFonts w:ascii="Tahoma" w:hAnsi="Tahoma" w:cs="Tahoma"/>
          <w:color w:val="000000"/>
        </w:rPr>
        <w:t xml:space="preserve">Okvirni sporazum se sklepa za obdobje </w:t>
      </w:r>
      <w:r w:rsidRPr="00BA5209">
        <w:rPr>
          <w:rFonts w:ascii="Tahoma" w:hAnsi="Tahoma" w:cs="Tahoma"/>
        </w:rPr>
        <w:t xml:space="preserve">oseminštirideset (48) mesecev </w:t>
      </w:r>
      <w:r w:rsidRPr="00BA5209">
        <w:rPr>
          <w:rFonts w:ascii="Tahoma" w:hAnsi="Tahoma" w:cs="Tahoma"/>
          <w:color w:val="000000"/>
        </w:rPr>
        <w:t>od dneva sklenitve oziroma do izčrpanja vrednosti, navedene v prvem odstavku 5. člena tega okvirnega sporazuma,</w:t>
      </w:r>
      <w:r w:rsidRPr="00BA5209">
        <w:rPr>
          <w:rFonts w:ascii="Tahoma" w:hAnsi="Tahoma" w:cs="Tahoma"/>
        </w:rPr>
        <w:t xml:space="preserve"> kar nastopi prej, pri čemer oseminštirideset (48) mesečno obdobje vzdrževanja prične teči _________.</w:t>
      </w:r>
    </w:p>
    <w:p w14:paraId="229721AB" w14:textId="77777777" w:rsidR="00BA5209" w:rsidRPr="00BA5209" w:rsidRDefault="00BA5209" w:rsidP="00BA5209">
      <w:pPr>
        <w:jc w:val="both"/>
        <w:rPr>
          <w:rFonts w:ascii="Tahoma" w:hAnsi="Tahoma" w:cs="Tahoma"/>
          <w:b/>
          <w:bCs/>
          <w:color w:val="000000"/>
        </w:rPr>
      </w:pPr>
    </w:p>
    <w:p w14:paraId="1AF36CC6" w14:textId="77777777" w:rsidR="00BA5209" w:rsidRPr="00BA5209" w:rsidRDefault="00BA5209" w:rsidP="00BA5209">
      <w:pPr>
        <w:jc w:val="both"/>
        <w:rPr>
          <w:rFonts w:ascii="Tahoma" w:hAnsi="Tahoma" w:cs="Tahoma"/>
          <w:b/>
          <w:bCs/>
          <w:color w:val="000000"/>
        </w:rPr>
      </w:pPr>
    </w:p>
    <w:p w14:paraId="07A09EA2" w14:textId="77777777" w:rsidR="00BA5209" w:rsidRPr="00BA5209" w:rsidRDefault="00BA5209" w:rsidP="00BA5209">
      <w:pPr>
        <w:tabs>
          <w:tab w:val="left" w:pos="709"/>
          <w:tab w:val="left" w:pos="1702"/>
        </w:tabs>
        <w:jc w:val="both"/>
        <w:rPr>
          <w:rFonts w:ascii="Tahoma" w:hAnsi="Tahoma" w:cs="Tahoma"/>
          <w:b/>
        </w:rPr>
      </w:pPr>
    </w:p>
    <w:p w14:paraId="37F250E5" w14:textId="77777777" w:rsidR="00BA5209" w:rsidRPr="00BA5209" w:rsidRDefault="00BA5209" w:rsidP="00672DDE">
      <w:pPr>
        <w:numPr>
          <w:ilvl w:val="1"/>
          <w:numId w:val="20"/>
        </w:numPr>
        <w:ind w:left="426" w:hanging="426"/>
        <w:jc w:val="center"/>
        <w:rPr>
          <w:rFonts w:ascii="Tahoma" w:hAnsi="Tahoma" w:cs="Tahoma"/>
        </w:rPr>
      </w:pPr>
      <w:r w:rsidRPr="00BA5209">
        <w:rPr>
          <w:rFonts w:ascii="Tahoma" w:hAnsi="Tahoma" w:cs="Tahoma"/>
        </w:rPr>
        <w:lastRenderedPageBreak/>
        <w:t>člen</w:t>
      </w:r>
    </w:p>
    <w:p w14:paraId="661622D4" w14:textId="77777777" w:rsidR="00BA5209" w:rsidRPr="00BA5209" w:rsidRDefault="00BA5209" w:rsidP="00BA5209">
      <w:pPr>
        <w:jc w:val="both"/>
        <w:rPr>
          <w:rFonts w:ascii="Tahoma" w:hAnsi="Tahoma" w:cs="Tahoma"/>
          <w:b/>
          <w:bCs/>
          <w:color w:val="000000"/>
        </w:rPr>
      </w:pPr>
    </w:p>
    <w:p w14:paraId="7A42FD59" w14:textId="77777777" w:rsidR="00BA5209" w:rsidRPr="00BA5209" w:rsidRDefault="00BA5209" w:rsidP="00BA5209">
      <w:pPr>
        <w:jc w:val="both"/>
        <w:rPr>
          <w:rFonts w:ascii="Tahoma" w:hAnsi="Tahoma" w:cs="Tahoma"/>
          <w:bCs/>
        </w:rPr>
      </w:pPr>
      <w:r w:rsidRPr="00BA5209">
        <w:rPr>
          <w:rFonts w:ascii="Tahoma" w:hAnsi="Tahoma" w:cs="Tahoma"/>
          <w:bCs/>
        </w:rPr>
        <w:t>Stranki okvirnega sporazuma nadalje ugotavljata:</w:t>
      </w:r>
    </w:p>
    <w:p w14:paraId="76FE3378" w14:textId="3DF41B91" w:rsidR="00BA5209" w:rsidRPr="00BA5209" w:rsidRDefault="00BA5209" w:rsidP="00672DDE">
      <w:pPr>
        <w:numPr>
          <w:ilvl w:val="0"/>
          <w:numId w:val="23"/>
        </w:numPr>
        <w:contextualSpacing/>
        <w:jc w:val="both"/>
        <w:rPr>
          <w:rFonts w:ascii="Tahoma" w:hAnsi="Tahoma" w:cs="Tahoma"/>
          <w:bCs/>
        </w:rPr>
      </w:pPr>
      <w:r w:rsidRPr="00BA5209">
        <w:rPr>
          <w:rFonts w:ascii="Tahoma" w:hAnsi="Tahoma" w:cs="Tahoma"/>
          <w:bCs/>
        </w:rPr>
        <w:t>da je proizvajalec licenčne programske opreme, katere vzdrževanje</w:t>
      </w:r>
      <w:r w:rsidR="00A67DC9">
        <w:rPr>
          <w:rFonts w:ascii="Tahoma" w:hAnsi="Tahoma" w:cs="Tahoma"/>
          <w:bCs/>
        </w:rPr>
        <w:t xml:space="preserve"> in razširitev</w:t>
      </w:r>
      <w:r w:rsidRPr="00BA5209">
        <w:rPr>
          <w:rFonts w:ascii="Tahoma" w:hAnsi="Tahoma" w:cs="Tahoma"/>
          <w:bCs/>
        </w:rPr>
        <w:t xml:space="preserve"> je predmet tega okvirnega sporazuma, podjetje </w:t>
      </w:r>
      <w:r w:rsidRPr="00BA5209">
        <w:rPr>
          <w:rFonts w:ascii="Tahoma" w:hAnsi="Tahoma" w:cs="Tahoma"/>
          <w:b/>
          <w:bCs/>
        </w:rPr>
        <w:t>VMWARE</w:t>
      </w:r>
      <w:r w:rsidRPr="00BA5209">
        <w:rPr>
          <w:rFonts w:ascii="Tahoma" w:hAnsi="Tahoma" w:cs="Tahoma"/>
          <w:bCs/>
        </w:rPr>
        <w:t xml:space="preserve"> </w:t>
      </w:r>
      <w:proofErr w:type="spellStart"/>
      <w:r w:rsidRPr="00BA5209">
        <w:rPr>
          <w:rFonts w:ascii="Tahoma" w:hAnsi="Tahoma" w:cs="Tahoma"/>
          <w:bCs/>
        </w:rPr>
        <w:t>Inc</w:t>
      </w:r>
      <w:proofErr w:type="spellEnd"/>
      <w:r w:rsidRPr="00BA5209">
        <w:rPr>
          <w:rFonts w:ascii="Tahoma" w:hAnsi="Tahoma" w:cs="Tahoma"/>
          <w:bCs/>
        </w:rPr>
        <w:t xml:space="preserve">., 3401 </w:t>
      </w:r>
      <w:proofErr w:type="spellStart"/>
      <w:r w:rsidRPr="00BA5209">
        <w:rPr>
          <w:rFonts w:ascii="Tahoma" w:hAnsi="Tahoma" w:cs="Tahoma"/>
          <w:bCs/>
        </w:rPr>
        <w:t>Hillview</w:t>
      </w:r>
      <w:proofErr w:type="spellEnd"/>
      <w:r w:rsidRPr="00BA5209">
        <w:rPr>
          <w:rFonts w:ascii="Tahoma" w:hAnsi="Tahoma" w:cs="Tahoma"/>
          <w:bCs/>
        </w:rPr>
        <w:t xml:space="preserve">, </w:t>
      </w:r>
      <w:proofErr w:type="spellStart"/>
      <w:r w:rsidRPr="00BA5209">
        <w:rPr>
          <w:rFonts w:ascii="Tahoma" w:hAnsi="Tahoma" w:cs="Tahoma"/>
          <w:bCs/>
        </w:rPr>
        <w:t>Palo</w:t>
      </w:r>
      <w:proofErr w:type="spellEnd"/>
      <w:r w:rsidRPr="00BA5209">
        <w:rPr>
          <w:rFonts w:ascii="Tahoma" w:hAnsi="Tahoma" w:cs="Tahoma"/>
          <w:bCs/>
        </w:rPr>
        <w:t xml:space="preserve"> </w:t>
      </w:r>
      <w:proofErr w:type="spellStart"/>
      <w:r w:rsidRPr="00BA5209">
        <w:rPr>
          <w:rFonts w:ascii="Tahoma" w:hAnsi="Tahoma" w:cs="Tahoma"/>
          <w:bCs/>
        </w:rPr>
        <w:t>Alto</w:t>
      </w:r>
      <w:proofErr w:type="spellEnd"/>
      <w:r w:rsidRPr="00BA5209">
        <w:rPr>
          <w:rFonts w:ascii="Tahoma" w:hAnsi="Tahoma" w:cs="Tahoma"/>
          <w:bCs/>
        </w:rPr>
        <w:t>, CA 94304 USA (v nadaljevanju: proizvajalec),</w:t>
      </w:r>
    </w:p>
    <w:p w14:paraId="1109716A" w14:textId="1C9AF049" w:rsidR="00BA5209" w:rsidRPr="00923C2F" w:rsidRDefault="00BA5209" w:rsidP="00672DDE">
      <w:pPr>
        <w:numPr>
          <w:ilvl w:val="0"/>
          <w:numId w:val="23"/>
        </w:numPr>
        <w:contextualSpacing/>
        <w:jc w:val="both"/>
        <w:rPr>
          <w:rFonts w:ascii="Tahoma" w:hAnsi="Tahoma" w:cs="Tahoma"/>
          <w:bCs/>
        </w:rPr>
      </w:pPr>
      <w:r w:rsidRPr="00BA5209">
        <w:rPr>
          <w:rFonts w:ascii="Tahoma" w:hAnsi="Tahoma" w:cs="Tahoma"/>
          <w:bCs/>
        </w:rPr>
        <w:t xml:space="preserve">da ima izvajalec pri proizvajalcu partnerski status </w:t>
      </w:r>
      <w:r w:rsidR="00923C2F">
        <w:rPr>
          <w:rFonts w:ascii="Tahoma" w:hAnsi="Tahoma" w:cs="Tahoma"/>
          <w:bCs/>
        </w:rPr>
        <w:t>»</w:t>
      </w:r>
      <w:r w:rsidR="00923C2F">
        <w:rPr>
          <w:rFonts w:ascii="Tahoma" w:hAnsi="Tahoma" w:cs="Tahoma"/>
        </w:rPr>
        <w:t xml:space="preserve">Partner </w:t>
      </w:r>
      <w:proofErr w:type="spellStart"/>
      <w:r w:rsidR="00923C2F">
        <w:rPr>
          <w:rFonts w:ascii="Tahoma" w:hAnsi="Tahoma" w:cs="Tahoma"/>
        </w:rPr>
        <w:t>Connect</w:t>
      </w:r>
      <w:proofErr w:type="spellEnd"/>
      <w:r w:rsidR="00923C2F">
        <w:rPr>
          <w:rFonts w:ascii="Tahoma" w:hAnsi="Tahoma" w:cs="Tahoma"/>
        </w:rPr>
        <w:t xml:space="preserve">  -  </w:t>
      </w:r>
      <w:proofErr w:type="spellStart"/>
      <w:r w:rsidR="00923C2F">
        <w:rPr>
          <w:rFonts w:ascii="Tahoma" w:hAnsi="Tahoma" w:cs="Tahoma"/>
        </w:rPr>
        <w:t>Advanced</w:t>
      </w:r>
      <w:proofErr w:type="spellEnd"/>
      <w:r w:rsidR="00923C2F">
        <w:rPr>
          <w:rFonts w:ascii="Tahoma" w:hAnsi="Tahoma" w:cs="Tahoma"/>
        </w:rPr>
        <w:t xml:space="preserve"> </w:t>
      </w:r>
      <w:r w:rsidR="00923C2F" w:rsidRPr="00923C2F">
        <w:rPr>
          <w:rFonts w:ascii="Tahoma" w:hAnsi="Tahoma" w:cs="Tahoma"/>
        </w:rPr>
        <w:t>ali višji«;</w:t>
      </w:r>
    </w:p>
    <w:p w14:paraId="3250BBDC" w14:textId="42E65D05" w:rsidR="00BA5209" w:rsidRPr="00351A50" w:rsidRDefault="00BA5209" w:rsidP="00351A50">
      <w:pPr>
        <w:pStyle w:val="Pripombabesedilo"/>
        <w:numPr>
          <w:ilvl w:val="0"/>
          <w:numId w:val="44"/>
        </w:numPr>
        <w:rPr>
          <w:rFonts w:ascii="Tahoma" w:hAnsi="Tahoma" w:cs="Tahoma"/>
        </w:rPr>
      </w:pPr>
      <w:r w:rsidRPr="00BA5209">
        <w:rPr>
          <w:rFonts w:ascii="Tahoma" w:hAnsi="Tahoma" w:cs="Tahoma"/>
          <w:bCs/>
        </w:rPr>
        <w:t>da so proizvajalčevi splošni pogoji sestavni del in priloga</w:t>
      </w:r>
      <w:r w:rsidR="00351A50">
        <w:rPr>
          <w:rFonts w:ascii="Tahoma" w:hAnsi="Tahoma" w:cs="Tahoma"/>
          <w:bCs/>
        </w:rPr>
        <w:t xml:space="preserve"> št. 1 tega okvirnega sporazuma</w:t>
      </w:r>
      <w:r w:rsidR="00351A50" w:rsidRPr="00351A50">
        <w:rPr>
          <w:rFonts w:ascii="Tahoma" w:hAnsi="Tahoma" w:cs="Tahoma"/>
          <w:bCs/>
        </w:rPr>
        <w:t xml:space="preserve">. </w:t>
      </w:r>
      <w:r w:rsidR="00351A50" w:rsidRPr="00351A50">
        <w:rPr>
          <w:rFonts w:ascii="Tahoma" w:hAnsi="Tahoma" w:cs="Tahoma"/>
        </w:rPr>
        <w:t>V kolikor so proizvajalčevi splošni pogoji v nasprotju z zahtevami in pogoji naročnika iz tega okvirnega sporazuma oziroma javnega naročila, za naročnika niso zavezujoči;</w:t>
      </w:r>
    </w:p>
    <w:p w14:paraId="5E43C448" w14:textId="77777777" w:rsidR="00BA5209" w:rsidRPr="00351A50" w:rsidRDefault="00BA5209" w:rsidP="00672DDE">
      <w:pPr>
        <w:numPr>
          <w:ilvl w:val="0"/>
          <w:numId w:val="23"/>
        </w:numPr>
        <w:contextualSpacing/>
        <w:jc w:val="both"/>
        <w:rPr>
          <w:rFonts w:ascii="Tahoma" w:hAnsi="Tahoma" w:cs="Tahoma"/>
          <w:bCs/>
        </w:rPr>
      </w:pPr>
      <w:r w:rsidRPr="00351A50">
        <w:rPr>
          <w:rFonts w:ascii="Tahoma" w:hAnsi="Tahoma" w:cs="Tahoma"/>
          <w:bCs/>
        </w:rPr>
        <w:t>da izvajalec naročniku jamči, da razpolaga z vsemi pravicami, ki jih potrebuje za izpolnitev obveznosti iz tega okvirnega sporazuma.</w:t>
      </w:r>
    </w:p>
    <w:p w14:paraId="68CDE46E" w14:textId="77777777" w:rsidR="00BA5209" w:rsidRPr="00BA5209" w:rsidRDefault="00BA5209" w:rsidP="00BA5209">
      <w:pPr>
        <w:jc w:val="both"/>
        <w:rPr>
          <w:rFonts w:ascii="Tahoma" w:hAnsi="Tahoma" w:cs="Tahoma"/>
          <w:b/>
          <w:bCs/>
          <w:color w:val="000000"/>
        </w:rPr>
      </w:pPr>
    </w:p>
    <w:p w14:paraId="3DC14DD7"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PREDMET OKVIRNEGA SPORAZUMA</w:t>
      </w:r>
    </w:p>
    <w:p w14:paraId="3BD410F0" w14:textId="77777777" w:rsidR="00BA5209" w:rsidRPr="00BA5209" w:rsidRDefault="00BA5209" w:rsidP="00BA5209">
      <w:pPr>
        <w:jc w:val="center"/>
        <w:rPr>
          <w:rFonts w:ascii="Tahoma" w:hAnsi="Tahoma" w:cs="Tahoma"/>
          <w:b/>
          <w:bCs/>
          <w:color w:val="000000"/>
        </w:rPr>
      </w:pPr>
    </w:p>
    <w:p w14:paraId="519AAD3D" w14:textId="77777777" w:rsidR="00BA5209" w:rsidRPr="00BA5209" w:rsidRDefault="00BA5209" w:rsidP="00672DDE">
      <w:pPr>
        <w:numPr>
          <w:ilvl w:val="1"/>
          <w:numId w:val="20"/>
        </w:numPr>
        <w:ind w:left="426" w:hanging="426"/>
        <w:jc w:val="center"/>
        <w:rPr>
          <w:rFonts w:ascii="Tahoma" w:hAnsi="Tahoma" w:cs="Tahoma"/>
        </w:rPr>
      </w:pPr>
      <w:r w:rsidRPr="00BA5209">
        <w:rPr>
          <w:rFonts w:ascii="Tahoma" w:hAnsi="Tahoma" w:cs="Tahoma"/>
        </w:rPr>
        <w:t>člen</w:t>
      </w:r>
    </w:p>
    <w:p w14:paraId="35F4E623" w14:textId="77777777" w:rsidR="00BA5209" w:rsidRPr="00BA5209" w:rsidRDefault="00BA5209" w:rsidP="00BA5209">
      <w:pPr>
        <w:keepNext/>
        <w:rPr>
          <w:rFonts w:ascii="Tahoma" w:hAnsi="Tahoma" w:cs="Tahoma"/>
        </w:rPr>
      </w:pPr>
    </w:p>
    <w:p w14:paraId="0F2D928D" w14:textId="77777777" w:rsidR="00BA5209" w:rsidRPr="00BA5209" w:rsidRDefault="00BA5209" w:rsidP="00BA5209">
      <w:pPr>
        <w:jc w:val="both"/>
        <w:rPr>
          <w:rFonts w:ascii="Tahoma" w:hAnsi="Tahoma" w:cs="Tahoma"/>
        </w:rPr>
      </w:pPr>
      <w:r w:rsidRPr="00BA5209">
        <w:rPr>
          <w:rFonts w:ascii="Tahoma" w:hAnsi="Tahoma" w:cs="Tahoma"/>
        </w:rPr>
        <w:t>Predmet okvirnega sporazuma je vzdrževanje in razširitev VMWARE programske opreme ter svetovalne storitve pri uporabi programske opreme VMWARE  (v nadaljevanju: vzdrževanje in razširitev).</w:t>
      </w:r>
    </w:p>
    <w:p w14:paraId="625BE9C9" w14:textId="77777777" w:rsidR="00BA5209" w:rsidRPr="00BA5209" w:rsidRDefault="00BA5209" w:rsidP="00BA5209">
      <w:pPr>
        <w:jc w:val="both"/>
        <w:rPr>
          <w:rFonts w:ascii="Tahoma" w:hAnsi="Tahoma" w:cs="Tahoma"/>
        </w:rPr>
      </w:pPr>
    </w:p>
    <w:p w14:paraId="7B24B78E" w14:textId="58D26AEE" w:rsidR="00BA5209" w:rsidRPr="00BA5209" w:rsidRDefault="00BA5209" w:rsidP="00BA5209">
      <w:pPr>
        <w:jc w:val="both"/>
        <w:rPr>
          <w:rFonts w:ascii="Tahoma" w:hAnsi="Tahoma" w:cs="Tahoma"/>
        </w:rPr>
      </w:pPr>
      <w:r w:rsidRPr="00BA5209">
        <w:rPr>
          <w:rFonts w:ascii="Tahoma" w:hAnsi="Tahoma" w:cs="Tahoma"/>
        </w:rPr>
        <w:t>Opisi, vrste in okvirne količine predmeta okvirnega sporazuma oziroma vzdrževanje in razširitev, ki j</w:t>
      </w:r>
      <w:r w:rsidR="006612DB">
        <w:rPr>
          <w:rFonts w:ascii="Tahoma" w:hAnsi="Tahoma" w:cs="Tahoma"/>
        </w:rPr>
        <w:t>u</w:t>
      </w:r>
      <w:r w:rsidRPr="00BA5209">
        <w:rPr>
          <w:rFonts w:ascii="Tahoma" w:hAnsi="Tahoma" w:cs="Tahoma"/>
        </w:rPr>
        <w:t xml:space="preserve"> bo naročnik potreboval v okviru izvajanja tega okvirnega sporazuma, so navedeni v ponudbenem predračunu izvajalca št. _________ z dne _________ ( v nadaljevanju: ponudbeni predračun izvajalca), ki je sestavni del tega okvirnega sporazuma.</w:t>
      </w:r>
    </w:p>
    <w:p w14:paraId="4AA2C63C" w14:textId="77777777" w:rsidR="00BA5209" w:rsidRPr="00BA5209" w:rsidRDefault="00BA5209" w:rsidP="00BA5209">
      <w:pPr>
        <w:jc w:val="center"/>
        <w:rPr>
          <w:rFonts w:ascii="Tahoma" w:hAnsi="Tahoma" w:cs="Tahoma"/>
          <w:b/>
          <w:bCs/>
          <w:color w:val="000000"/>
        </w:rPr>
      </w:pPr>
    </w:p>
    <w:p w14:paraId="619BCB2E" w14:textId="77777777" w:rsidR="00BA5209" w:rsidRPr="00BA5209" w:rsidRDefault="00BA5209" w:rsidP="00672DDE">
      <w:pPr>
        <w:numPr>
          <w:ilvl w:val="1"/>
          <w:numId w:val="20"/>
        </w:numPr>
        <w:ind w:left="426" w:hanging="426"/>
        <w:jc w:val="center"/>
        <w:rPr>
          <w:rFonts w:ascii="Tahoma" w:hAnsi="Tahoma" w:cs="Tahoma"/>
        </w:rPr>
      </w:pPr>
      <w:r w:rsidRPr="00BA5209">
        <w:rPr>
          <w:rFonts w:ascii="Tahoma" w:hAnsi="Tahoma" w:cs="Tahoma"/>
        </w:rPr>
        <w:t>člen</w:t>
      </w:r>
    </w:p>
    <w:p w14:paraId="30CE8651" w14:textId="77777777" w:rsidR="00BA5209" w:rsidRPr="00BA5209" w:rsidRDefault="00BA5209" w:rsidP="00BA5209">
      <w:pPr>
        <w:jc w:val="both"/>
        <w:rPr>
          <w:rFonts w:ascii="Tahoma" w:hAnsi="Tahoma" w:cs="Tahoma"/>
          <w:snapToGrid w:val="0"/>
        </w:rPr>
      </w:pPr>
    </w:p>
    <w:p w14:paraId="7E03ACC3" w14:textId="5F3416B0" w:rsidR="00BA5209" w:rsidRPr="00BA5209" w:rsidRDefault="00BA5209" w:rsidP="00BA5209">
      <w:pPr>
        <w:tabs>
          <w:tab w:val="left" w:pos="1702"/>
        </w:tabs>
        <w:jc w:val="both"/>
        <w:rPr>
          <w:rFonts w:ascii="Tahoma" w:hAnsi="Tahoma" w:cs="Tahoma"/>
        </w:rPr>
      </w:pPr>
      <w:r w:rsidRPr="00BA5209">
        <w:rPr>
          <w:rFonts w:ascii="Tahoma" w:hAnsi="Tahoma" w:cs="Tahoma"/>
        </w:rPr>
        <w:t>Naročnik in izvajalec se izrecno dogovorita, da bo naročnik v obdobju veljavnosti tega okvirnega sporazuma naročal vzdrževanje in razširitev, ki j</w:t>
      </w:r>
      <w:r w:rsidR="006612DB">
        <w:rPr>
          <w:rFonts w:ascii="Tahoma" w:hAnsi="Tahoma" w:cs="Tahoma"/>
        </w:rPr>
        <w:t>u</w:t>
      </w:r>
      <w:r w:rsidRPr="00BA5209">
        <w:rPr>
          <w:rFonts w:ascii="Tahoma" w:hAnsi="Tahoma" w:cs="Tahoma"/>
        </w:rPr>
        <w:t xml:space="preserve"> bo dejansko potreboval, ter za kater</w:t>
      </w:r>
      <w:r w:rsidR="006612DB">
        <w:rPr>
          <w:rFonts w:ascii="Tahoma" w:hAnsi="Tahoma" w:cs="Tahoma"/>
        </w:rPr>
        <w:t>i</w:t>
      </w:r>
      <w:r w:rsidRPr="00BA5209">
        <w:rPr>
          <w:rFonts w:ascii="Tahoma" w:hAnsi="Tahoma" w:cs="Tahoma"/>
        </w:rPr>
        <w:t xml:space="preserve"> bo imel zagotovljena finančna sredstva. Količine in vrste vzdrževanja in razširitve iz tega okvirnega sporazuma so tako okvirne in odvisne od dejanskih potreb naročnika v času veljavnosti okvirnega sporazuma, ter so za naročnika neobvezujoče.</w:t>
      </w:r>
    </w:p>
    <w:p w14:paraId="6E079EC9" w14:textId="77777777" w:rsidR="00BA5209" w:rsidRPr="00BA5209" w:rsidRDefault="00BA5209" w:rsidP="00BA5209">
      <w:pPr>
        <w:autoSpaceDE w:val="0"/>
        <w:autoSpaceDN w:val="0"/>
        <w:adjustRightInd w:val="0"/>
        <w:jc w:val="both"/>
        <w:rPr>
          <w:rFonts w:ascii="Tahoma" w:eastAsia="Calibri" w:hAnsi="Tahoma" w:cs="Tahoma"/>
        </w:rPr>
      </w:pPr>
    </w:p>
    <w:p w14:paraId="35637F3B"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VREDNOST OKVIRNEGA SPORAZUMA IN PLAČILNI POGOJI</w:t>
      </w:r>
    </w:p>
    <w:p w14:paraId="4514B7CD" w14:textId="77777777" w:rsidR="00BA5209" w:rsidRPr="00BA5209" w:rsidRDefault="00BA5209" w:rsidP="00BA5209">
      <w:pPr>
        <w:jc w:val="both"/>
        <w:rPr>
          <w:rFonts w:ascii="Tahoma" w:hAnsi="Tahoma" w:cs="Tahoma"/>
          <w:color w:val="0000FF"/>
        </w:rPr>
      </w:pPr>
    </w:p>
    <w:p w14:paraId="46DC043F" w14:textId="77777777" w:rsidR="00BA5209" w:rsidRPr="00BA5209" w:rsidRDefault="00BA5209" w:rsidP="00672DDE">
      <w:pPr>
        <w:numPr>
          <w:ilvl w:val="1"/>
          <w:numId w:val="20"/>
        </w:numPr>
        <w:ind w:left="426" w:hanging="426"/>
        <w:jc w:val="center"/>
        <w:rPr>
          <w:rFonts w:ascii="Tahoma" w:hAnsi="Tahoma" w:cs="Tahoma"/>
        </w:rPr>
      </w:pPr>
      <w:r w:rsidRPr="00BA5209">
        <w:rPr>
          <w:rFonts w:ascii="Tahoma" w:hAnsi="Tahoma" w:cs="Tahoma"/>
        </w:rPr>
        <w:t>člen</w:t>
      </w:r>
    </w:p>
    <w:p w14:paraId="019BB763" w14:textId="77777777" w:rsidR="00BA5209" w:rsidRPr="00BA5209" w:rsidRDefault="00BA5209" w:rsidP="00BA5209">
      <w:pPr>
        <w:jc w:val="center"/>
        <w:rPr>
          <w:rFonts w:ascii="Tahoma" w:hAnsi="Tahoma" w:cs="Tahoma"/>
          <w:b/>
          <w:bCs/>
          <w:color w:val="FF0000"/>
        </w:rPr>
      </w:pPr>
    </w:p>
    <w:p w14:paraId="4DD703EA" w14:textId="77777777" w:rsidR="00BA5209" w:rsidRPr="00BA5209" w:rsidRDefault="00BA5209" w:rsidP="00BA5209">
      <w:pPr>
        <w:ind w:right="-2"/>
        <w:jc w:val="both"/>
        <w:rPr>
          <w:rFonts w:ascii="Tahoma" w:hAnsi="Tahoma" w:cs="Tahoma"/>
        </w:rPr>
      </w:pPr>
      <w:r w:rsidRPr="00BA5209">
        <w:rPr>
          <w:rFonts w:ascii="Tahoma" w:hAnsi="Tahoma" w:cs="Tahoma"/>
        </w:rPr>
        <w:t>Ocenjena vrednost vzdrževanja in razširitve je za naročnika ob pošiljanju obvestila o javnem naročilu v objavo na Portal javnih naročil, znašala ____________________ EUR brez DDV.</w:t>
      </w:r>
    </w:p>
    <w:p w14:paraId="4CBE15A1" w14:textId="77777777" w:rsidR="00BA5209" w:rsidRPr="00BA5209" w:rsidRDefault="00BA5209" w:rsidP="00BA5209">
      <w:pPr>
        <w:widowControl w:val="0"/>
        <w:jc w:val="both"/>
        <w:rPr>
          <w:rFonts w:ascii="Tahoma" w:hAnsi="Tahoma" w:cs="Tahoma"/>
        </w:rPr>
      </w:pPr>
    </w:p>
    <w:p w14:paraId="04F65FCB" w14:textId="2BDCF631" w:rsidR="00C47EB9" w:rsidRPr="00C47EB9" w:rsidRDefault="00BA5209" w:rsidP="00C47EB9">
      <w:pPr>
        <w:suppressAutoHyphens/>
        <w:jc w:val="both"/>
        <w:rPr>
          <w:rFonts w:ascii="Tahoma" w:hAnsi="Tahoma" w:cs="Tahoma"/>
          <w:lang w:eastAsia="ar-SA"/>
        </w:rPr>
      </w:pPr>
      <w:r w:rsidRPr="00BA5209">
        <w:rPr>
          <w:rFonts w:ascii="Tahoma" w:hAnsi="Tahoma" w:cs="Tahoma"/>
        </w:rPr>
        <w:t xml:space="preserve">Cene na enoto mere, navedene v ponudbenem predračunu izvajalca, ki je sestavni del tega okvirnega sporazuma, so v času veljavnosti okvirnega sporazuma </w:t>
      </w:r>
      <w:r w:rsidRPr="00C47EB9">
        <w:rPr>
          <w:rFonts w:ascii="Tahoma" w:hAnsi="Tahoma" w:cs="Tahoma"/>
        </w:rPr>
        <w:t>fiksne</w:t>
      </w:r>
      <w:r w:rsidR="00C47EB9" w:rsidRPr="00C47EB9">
        <w:rPr>
          <w:rFonts w:ascii="Tahoma" w:hAnsi="Tahoma" w:cs="Tahoma"/>
        </w:rPr>
        <w:t>,</w:t>
      </w:r>
      <w:r w:rsidRPr="00C47EB9">
        <w:rPr>
          <w:rFonts w:ascii="Tahoma" w:hAnsi="Tahoma" w:cs="Tahoma"/>
        </w:rPr>
        <w:t xml:space="preserve"> </w:t>
      </w:r>
      <w:r w:rsidR="00C47EB9" w:rsidRPr="00C47EB9">
        <w:rPr>
          <w:rFonts w:ascii="Tahoma" w:hAnsi="Tahoma" w:cs="Tahoma"/>
        </w:rPr>
        <w:t>razen v primeru znižanja cen oziroma v primeru, da izvajalec naročniku prizna popust</w:t>
      </w:r>
      <w:r w:rsidR="00C47EB9" w:rsidRPr="00C47EB9">
        <w:rPr>
          <w:rFonts w:ascii="Tahoma" w:hAnsi="Tahoma" w:cs="Tahoma"/>
          <w:lang w:eastAsia="ar-SA"/>
        </w:rPr>
        <w:t>.</w:t>
      </w:r>
    </w:p>
    <w:p w14:paraId="369D349A" w14:textId="18F8342D" w:rsidR="00BA5209" w:rsidRPr="00C47EB9" w:rsidRDefault="00BA5209" w:rsidP="00BA5209">
      <w:pPr>
        <w:jc w:val="both"/>
        <w:rPr>
          <w:rFonts w:ascii="Tahoma" w:hAnsi="Tahoma" w:cs="Tahoma"/>
        </w:rPr>
      </w:pPr>
    </w:p>
    <w:p w14:paraId="47F7CBA4" w14:textId="300771AF" w:rsidR="00BA5209" w:rsidRPr="00BA5209" w:rsidRDefault="00BA5209" w:rsidP="00BA5209">
      <w:pPr>
        <w:widowControl w:val="0"/>
        <w:jc w:val="both"/>
        <w:rPr>
          <w:rFonts w:ascii="Tahoma" w:hAnsi="Tahoma" w:cs="Tahoma"/>
        </w:rPr>
      </w:pPr>
      <w:r w:rsidRPr="00C47EB9">
        <w:rPr>
          <w:rFonts w:ascii="Tahoma" w:hAnsi="Tahoma" w:cs="Tahoma"/>
        </w:rPr>
        <w:t>V cenah na enoto mere so zajeti vsi materialni in nematerialni stroški, ki bodo</w:t>
      </w:r>
      <w:r w:rsidRPr="00BA5209">
        <w:rPr>
          <w:rFonts w:ascii="Tahoma" w:hAnsi="Tahoma" w:cs="Tahoma"/>
        </w:rPr>
        <w:t xml:space="preserve"> potrebni za kvalitetno izvedbo predmeta okvirnega sporazuma, kot tudi vsi ostali stroški, ki bodo izvajalcu nastali pri izpolnjevanju ostalih obveznost</w:t>
      </w:r>
      <w:r w:rsidR="00C47EB9">
        <w:rPr>
          <w:rFonts w:ascii="Tahoma" w:hAnsi="Tahoma" w:cs="Tahoma"/>
        </w:rPr>
        <w:t>i</w:t>
      </w:r>
      <w:r w:rsidRPr="00BA5209">
        <w:rPr>
          <w:rFonts w:ascii="Tahoma" w:hAnsi="Tahoma" w:cs="Tahoma"/>
        </w:rPr>
        <w:t xml:space="preserve"> iz okvirnega sporazuma. Naročnik izvajalcu ne bo dovoljeval drugih ali dodatnih zaračunavanj.</w:t>
      </w:r>
    </w:p>
    <w:p w14:paraId="084C284D" w14:textId="77777777" w:rsidR="00BA5209" w:rsidRPr="00BA5209" w:rsidRDefault="00BA5209" w:rsidP="00BA5209">
      <w:pPr>
        <w:widowControl w:val="0"/>
        <w:jc w:val="both"/>
        <w:rPr>
          <w:rFonts w:ascii="Tahoma" w:hAnsi="Tahoma" w:cs="Tahoma"/>
        </w:rPr>
      </w:pPr>
    </w:p>
    <w:p w14:paraId="6CB2BDA7" w14:textId="407AE618" w:rsidR="00BA5209" w:rsidRPr="00BA5209" w:rsidRDefault="00BA5209" w:rsidP="00BA5209">
      <w:pPr>
        <w:widowControl w:val="0"/>
        <w:jc w:val="both"/>
        <w:rPr>
          <w:rFonts w:ascii="Tahoma" w:hAnsi="Tahoma" w:cs="Tahoma"/>
        </w:rPr>
      </w:pPr>
      <w:r w:rsidRPr="00BA5209">
        <w:rPr>
          <w:rFonts w:ascii="Tahoma" w:hAnsi="Tahoma" w:cs="Tahoma"/>
        </w:rPr>
        <w:t>V primeru, da bo naročnik v času veljavnosti tega okvirnega sporazuma potreboval vzdrževanje in razširitev, ki ni</w:t>
      </w:r>
      <w:r w:rsidR="006612DB">
        <w:rPr>
          <w:rFonts w:ascii="Tahoma" w:hAnsi="Tahoma" w:cs="Tahoma"/>
        </w:rPr>
        <w:t>sta/o</w:t>
      </w:r>
      <w:r w:rsidRPr="00BA5209">
        <w:rPr>
          <w:rFonts w:ascii="Tahoma" w:hAnsi="Tahoma" w:cs="Tahoma"/>
        </w:rPr>
        <w:t xml:space="preserve"> naveden</w:t>
      </w:r>
      <w:r w:rsidR="006612DB">
        <w:rPr>
          <w:rFonts w:ascii="Tahoma" w:hAnsi="Tahoma" w:cs="Tahoma"/>
        </w:rPr>
        <w:t>a/e</w:t>
      </w:r>
      <w:r w:rsidRPr="00BA5209">
        <w:rPr>
          <w:rFonts w:ascii="Tahoma" w:hAnsi="Tahoma" w:cs="Tahoma"/>
        </w:rPr>
        <w:t xml:space="preserve"> v ponudbenem predračunu izvajalca, izvajalec pa </w:t>
      </w:r>
      <w:r w:rsidR="006612DB">
        <w:rPr>
          <w:rFonts w:ascii="Tahoma" w:hAnsi="Tahoma" w:cs="Tahoma"/>
        </w:rPr>
        <w:t>ju/</w:t>
      </w:r>
      <w:r w:rsidRPr="00BA5209">
        <w:rPr>
          <w:rFonts w:ascii="Tahoma" w:hAnsi="Tahoma" w:cs="Tahoma"/>
        </w:rPr>
        <w:t xml:space="preserve">jih lahko opravi, se bo naročnik z izvajalcem pisno dogovoril za takšno vzdrževanje in razširitev. Stranki okvirnega sporazuma bosta v navedenem primeru, na podlagi izvajalčeve </w:t>
      </w:r>
      <w:r w:rsidR="006612DB">
        <w:rPr>
          <w:rFonts w:ascii="Tahoma" w:hAnsi="Tahoma" w:cs="Tahoma"/>
        </w:rPr>
        <w:t xml:space="preserve">pisne </w:t>
      </w:r>
      <w:r w:rsidRPr="00BA5209">
        <w:rPr>
          <w:rFonts w:ascii="Tahoma" w:hAnsi="Tahoma" w:cs="Tahoma"/>
        </w:rPr>
        <w:t xml:space="preserve">ponudbe, sporazumno dogovorili ceno za tako vzdrževanje in razširitev in </w:t>
      </w:r>
      <w:r w:rsidR="006612DB">
        <w:rPr>
          <w:rFonts w:ascii="Tahoma" w:hAnsi="Tahoma" w:cs="Tahoma"/>
        </w:rPr>
        <w:t>ju/</w:t>
      </w:r>
      <w:r w:rsidRPr="00BA5209">
        <w:rPr>
          <w:rFonts w:ascii="Tahoma" w:hAnsi="Tahoma" w:cs="Tahoma"/>
        </w:rPr>
        <w:t xml:space="preserve">jih dodali na seznam vzdrževanja in razširitve, po katerem naročnik že naroča po tem okvirnem sporazumu. Naročnik bo to vzdrževanje in razširitev naročal pri izvajalcu do izteka veljavnosti okvirnega sporazuma, po dogovorjeni ceni in pogojih iz tega okvirnega </w:t>
      </w:r>
      <w:r w:rsidRPr="00BA5209">
        <w:rPr>
          <w:rFonts w:ascii="Tahoma" w:hAnsi="Tahoma" w:cs="Tahoma"/>
        </w:rPr>
        <w:lastRenderedPageBreak/>
        <w:t>sporazuma.</w:t>
      </w:r>
    </w:p>
    <w:p w14:paraId="2022ABE7" w14:textId="77777777" w:rsidR="00BA5209" w:rsidRPr="00BA5209" w:rsidRDefault="00BA5209" w:rsidP="00BA5209">
      <w:pPr>
        <w:widowControl w:val="0"/>
        <w:jc w:val="both"/>
        <w:rPr>
          <w:rFonts w:ascii="Tahoma" w:hAnsi="Tahoma" w:cs="Tahoma"/>
        </w:rPr>
      </w:pPr>
    </w:p>
    <w:p w14:paraId="6D2976AF" w14:textId="77777777" w:rsidR="00BA5209" w:rsidRPr="00BA5209" w:rsidRDefault="00BA5209" w:rsidP="00BA5209">
      <w:pPr>
        <w:widowControl w:val="0"/>
        <w:jc w:val="both"/>
        <w:rPr>
          <w:rFonts w:ascii="Tahoma" w:hAnsi="Tahoma" w:cs="Tahoma"/>
        </w:rPr>
      </w:pPr>
    </w:p>
    <w:p w14:paraId="6ABB197F" w14:textId="77777777" w:rsidR="00BA5209" w:rsidRPr="00BA5209" w:rsidRDefault="00BA5209" w:rsidP="00BA5209">
      <w:pPr>
        <w:widowControl w:val="0"/>
        <w:jc w:val="both"/>
        <w:rPr>
          <w:rFonts w:ascii="Tahoma" w:hAnsi="Tahoma" w:cs="Tahoma"/>
        </w:rPr>
      </w:pPr>
    </w:p>
    <w:p w14:paraId="26CE1C24" w14:textId="77777777" w:rsidR="00BA5209" w:rsidRPr="00BA5209" w:rsidRDefault="00BA5209" w:rsidP="00672DDE">
      <w:pPr>
        <w:numPr>
          <w:ilvl w:val="0"/>
          <w:numId w:val="24"/>
        </w:numPr>
        <w:tabs>
          <w:tab w:val="num" w:pos="-360"/>
        </w:tabs>
        <w:suppressAutoHyphens/>
        <w:ind w:left="360"/>
        <w:jc w:val="center"/>
        <w:rPr>
          <w:rFonts w:ascii="Tahoma" w:hAnsi="Tahoma" w:cs="Tahoma"/>
        </w:rPr>
      </w:pPr>
      <w:r w:rsidRPr="00BA5209">
        <w:rPr>
          <w:rFonts w:ascii="Tahoma" w:hAnsi="Tahoma" w:cs="Tahoma"/>
        </w:rPr>
        <w:t>člen</w:t>
      </w:r>
    </w:p>
    <w:p w14:paraId="0D6B9FC7" w14:textId="3D4F6635" w:rsidR="00BA5209" w:rsidRPr="00BA5209" w:rsidRDefault="00BA5209" w:rsidP="00BA5209">
      <w:pPr>
        <w:jc w:val="both"/>
        <w:rPr>
          <w:rFonts w:ascii="Tahoma" w:hAnsi="Tahoma" w:cs="Tahoma"/>
        </w:rPr>
      </w:pPr>
    </w:p>
    <w:p w14:paraId="4D7A76CC" w14:textId="6F51D349" w:rsidR="00A4705F" w:rsidRDefault="00BA5209" w:rsidP="00A4705F">
      <w:pPr>
        <w:jc w:val="both"/>
        <w:rPr>
          <w:rFonts w:ascii="Tahoma" w:hAnsi="Tahoma" w:cs="Tahoma"/>
        </w:rPr>
      </w:pPr>
      <w:r w:rsidRPr="00BA5209">
        <w:rPr>
          <w:rFonts w:ascii="Tahoma" w:hAnsi="Tahoma" w:cs="Tahoma"/>
        </w:rPr>
        <w:t xml:space="preserve">Izvajalec bo za </w:t>
      </w:r>
      <w:r w:rsidRPr="002D4904">
        <w:rPr>
          <w:rFonts w:ascii="Tahoma" w:hAnsi="Tahoma" w:cs="Tahoma"/>
          <w:b/>
        </w:rPr>
        <w:t>vzdrževanje</w:t>
      </w:r>
      <w:r w:rsidR="00B24591" w:rsidRPr="002D4904">
        <w:rPr>
          <w:rFonts w:ascii="Tahoma" w:hAnsi="Tahoma" w:cs="Tahoma"/>
          <w:b/>
        </w:rPr>
        <w:t xml:space="preserve"> licenc</w:t>
      </w:r>
      <w:r w:rsidRPr="00BA5209">
        <w:rPr>
          <w:rFonts w:ascii="Tahoma" w:hAnsi="Tahoma" w:cs="Tahoma"/>
        </w:rPr>
        <w:t xml:space="preserve"> ter </w:t>
      </w:r>
      <w:r w:rsidR="006612DB">
        <w:rPr>
          <w:rFonts w:ascii="Tahoma" w:hAnsi="Tahoma" w:cs="Tahoma"/>
        </w:rPr>
        <w:t xml:space="preserve">za </w:t>
      </w:r>
      <w:r w:rsidR="00B24591" w:rsidRPr="002D4904">
        <w:rPr>
          <w:rFonts w:ascii="Tahoma" w:hAnsi="Tahoma" w:cs="Tahoma"/>
          <w:b/>
        </w:rPr>
        <w:t xml:space="preserve">opravljene </w:t>
      </w:r>
      <w:r w:rsidRPr="002D4904">
        <w:rPr>
          <w:rFonts w:ascii="Tahoma" w:hAnsi="Tahoma" w:cs="Tahoma"/>
          <w:b/>
        </w:rPr>
        <w:t>svetovalne storitve</w:t>
      </w:r>
      <w:r w:rsidRPr="002D4904">
        <w:rPr>
          <w:rFonts w:ascii="Tahoma" w:hAnsi="Tahoma" w:cs="Tahoma"/>
        </w:rPr>
        <w:t xml:space="preserve"> izstavil račun do petega (5.) dne v tekočem mesecu</w:t>
      </w:r>
      <w:r w:rsidR="00531049">
        <w:rPr>
          <w:rFonts w:ascii="Tahoma" w:hAnsi="Tahoma" w:cs="Tahoma"/>
        </w:rPr>
        <w:t>,</w:t>
      </w:r>
      <w:r w:rsidRPr="002D4904">
        <w:rPr>
          <w:rFonts w:ascii="Tahoma" w:hAnsi="Tahoma" w:cs="Tahoma"/>
        </w:rPr>
        <w:t xml:space="preserve"> za opravlj</w:t>
      </w:r>
      <w:r w:rsidRPr="00BA5209">
        <w:rPr>
          <w:rFonts w:ascii="Tahoma" w:hAnsi="Tahoma" w:cs="Tahoma"/>
        </w:rPr>
        <w:t>ene storitve v preteklem mesecu.</w:t>
      </w:r>
      <w:r w:rsidR="002D4904">
        <w:rPr>
          <w:rFonts w:ascii="Tahoma" w:hAnsi="Tahoma" w:cs="Tahoma"/>
        </w:rPr>
        <w:t xml:space="preserve"> </w:t>
      </w:r>
      <w:r w:rsidR="00A4705F">
        <w:rPr>
          <w:rFonts w:ascii="Tahoma" w:hAnsi="Tahoma" w:cs="Tahoma"/>
        </w:rPr>
        <w:t>V primeru opravljenih svetovalnih</w:t>
      </w:r>
      <w:r w:rsidR="00531049">
        <w:rPr>
          <w:rFonts w:ascii="Tahoma" w:hAnsi="Tahoma" w:cs="Tahoma"/>
        </w:rPr>
        <w:t xml:space="preserve"> storitev, ki se zaračunavajo po dejansko opravljenih urah, </w:t>
      </w:r>
      <w:r w:rsidR="00A4705F">
        <w:rPr>
          <w:rFonts w:ascii="Tahoma" w:hAnsi="Tahoma" w:cs="Tahoma"/>
        </w:rPr>
        <w:t xml:space="preserve">mora biti k računu priložena </w:t>
      </w:r>
      <w:r w:rsidR="00A4705F" w:rsidRPr="00BA5209">
        <w:rPr>
          <w:rFonts w:ascii="Tahoma" w:hAnsi="Tahoma" w:cs="Tahoma"/>
        </w:rPr>
        <w:t xml:space="preserve">priloga, iz katere je jasno razviden obseg </w:t>
      </w:r>
      <w:r w:rsidR="00A4705F">
        <w:rPr>
          <w:rFonts w:ascii="Tahoma" w:hAnsi="Tahoma" w:cs="Tahoma"/>
        </w:rPr>
        <w:t>opravljenih svetovalnih</w:t>
      </w:r>
      <w:r w:rsidR="00A4705F" w:rsidRPr="00BA5209">
        <w:rPr>
          <w:rFonts w:ascii="Tahoma" w:hAnsi="Tahoma" w:cs="Tahoma"/>
        </w:rPr>
        <w:t xml:space="preserve"> storit</w:t>
      </w:r>
      <w:r w:rsidR="00A4705F">
        <w:rPr>
          <w:rFonts w:ascii="Tahoma" w:hAnsi="Tahoma" w:cs="Tahoma"/>
        </w:rPr>
        <w:t>ev</w:t>
      </w:r>
      <w:r w:rsidR="00A4705F" w:rsidRPr="00BA5209">
        <w:rPr>
          <w:rFonts w:ascii="Tahoma" w:hAnsi="Tahoma" w:cs="Tahoma"/>
        </w:rPr>
        <w:t xml:space="preserve">, vključno z vsemi spremembami, ki bodo nastale v času veljavnosti tega okvirnega sporazuma (dodana nova oprema, izključena oprema iz vzdrževanja, spremenjeni režimi </w:t>
      </w:r>
      <w:r w:rsidR="00531049">
        <w:rPr>
          <w:rFonts w:ascii="Tahoma" w:hAnsi="Tahoma" w:cs="Tahoma"/>
        </w:rPr>
        <w:t>vzdrževanja) ter s strani predstavnikov</w:t>
      </w:r>
      <w:r w:rsidR="00A4705F" w:rsidRPr="00BA5209">
        <w:rPr>
          <w:rFonts w:ascii="Tahoma" w:hAnsi="Tahoma" w:cs="Tahoma"/>
        </w:rPr>
        <w:t xml:space="preserve"> naročnika in izvajalca podpisan delovni nalog, iz katerega je razvidno število opravljenih svetovalnih ur.</w:t>
      </w:r>
    </w:p>
    <w:p w14:paraId="3E98D805" w14:textId="77777777" w:rsidR="002D4904" w:rsidRDefault="002D4904" w:rsidP="00BA5209">
      <w:pPr>
        <w:jc w:val="both"/>
        <w:rPr>
          <w:rFonts w:ascii="Tahoma" w:hAnsi="Tahoma" w:cs="Tahoma"/>
        </w:rPr>
      </w:pPr>
    </w:p>
    <w:p w14:paraId="16795893" w14:textId="7F12CB33" w:rsidR="00BA5209" w:rsidRDefault="00B24591" w:rsidP="00BA5209">
      <w:pPr>
        <w:jc w:val="both"/>
        <w:rPr>
          <w:rFonts w:ascii="Tahoma" w:hAnsi="Tahoma" w:cs="Tahoma"/>
        </w:rPr>
      </w:pPr>
      <w:r>
        <w:rPr>
          <w:rFonts w:ascii="Tahoma" w:hAnsi="Tahoma" w:cs="Tahoma"/>
        </w:rPr>
        <w:t xml:space="preserve">Izvajalec </w:t>
      </w:r>
      <w:r w:rsidR="00A4705F">
        <w:rPr>
          <w:rFonts w:ascii="Tahoma" w:hAnsi="Tahoma" w:cs="Tahoma"/>
        </w:rPr>
        <w:t xml:space="preserve">bo </w:t>
      </w:r>
      <w:r w:rsidRPr="00BA5209">
        <w:rPr>
          <w:rFonts w:ascii="Tahoma" w:hAnsi="Tahoma" w:cs="Tahoma"/>
          <w:b/>
        </w:rPr>
        <w:t>razširit</w:t>
      </w:r>
      <w:r>
        <w:rPr>
          <w:rFonts w:ascii="Tahoma" w:hAnsi="Tahoma" w:cs="Tahoma"/>
          <w:b/>
        </w:rPr>
        <w:t>e</w:t>
      </w:r>
      <w:r w:rsidRPr="00BA5209">
        <w:rPr>
          <w:rFonts w:ascii="Tahoma" w:hAnsi="Tahoma" w:cs="Tahoma"/>
          <w:b/>
        </w:rPr>
        <w:t>v</w:t>
      </w:r>
      <w:r>
        <w:rPr>
          <w:rFonts w:ascii="Tahoma" w:hAnsi="Tahoma" w:cs="Tahoma"/>
          <w:b/>
        </w:rPr>
        <w:t xml:space="preserve"> oz. nakup novih licenc</w:t>
      </w:r>
      <w:r>
        <w:rPr>
          <w:rFonts w:ascii="Tahoma" w:hAnsi="Tahoma" w:cs="Tahoma"/>
        </w:rPr>
        <w:t xml:space="preserve"> naročniku zaračuna</w:t>
      </w:r>
      <w:r w:rsidR="00A4705F">
        <w:rPr>
          <w:rFonts w:ascii="Tahoma" w:hAnsi="Tahoma" w:cs="Tahoma"/>
        </w:rPr>
        <w:t>l</w:t>
      </w:r>
      <w:r>
        <w:rPr>
          <w:rFonts w:ascii="Tahoma" w:hAnsi="Tahoma" w:cs="Tahoma"/>
        </w:rPr>
        <w:t xml:space="preserve"> v enkratnem znesku. Osnova za izstavitev računa </w:t>
      </w:r>
      <w:r w:rsidR="00A4705F">
        <w:rPr>
          <w:rFonts w:ascii="Tahoma" w:hAnsi="Tahoma" w:cs="Tahoma"/>
        </w:rPr>
        <w:t xml:space="preserve">za nakup novih licenc </w:t>
      </w:r>
      <w:r w:rsidR="00531049">
        <w:rPr>
          <w:rFonts w:ascii="Tahoma" w:hAnsi="Tahoma" w:cs="Tahoma"/>
        </w:rPr>
        <w:t xml:space="preserve">je podpisan prevzemni zapisnik </w:t>
      </w:r>
      <w:r w:rsidR="00A4705F">
        <w:rPr>
          <w:rFonts w:ascii="Tahoma" w:hAnsi="Tahoma" w:cs="Tahoma"/>
        </w:rPr>
        <w:t xml:space="preserve">s </w:t>
      </w:r>
      <w:r w:rsidR="00531049">
        <w:rPr>
          <w:rFonts w:ascii="Tahoma" w:hAnsi="Tahoma" w:cs="Tahoma"/>
        </w:rPr>
        <w:t>strani predstavnikov</w:t>
      </w:r>
      <w:r w:rsidR="00A4705F" w:rsidRPr="00BA5209">
        <w:rPr>
          <w:rFonts w:ascii="Tahoma" w:hAnsi="Tahoma" w:cs="Tahoma"/>
        </w:rPr>
        <w:t xml:space="preserve"> naročnika in izvajalca</w:t>
      </w:r>
      <w:r w:rsidR="003E33D7">
        <w:rPr>
          <w:rFonts w:ascii="Tahoma" w:hAnsi="Tahoma" w:cs="Tahoma"/>
        </w:rPr>
        <w:t>.</w:t>
      </w:r>
    </w:p>
    <w:p w14:paraId="5924D350" w14:textId="60045512" w:rsidR="006612DB" w:rsidRDefault="006612DB" w:rsidP="00BA5209">
      <w:pPr>
        <w:jc w:val="both"/>
        <w:rPr>
          <w:rFonts w:ascii="Tahoma" w:hAnsi="Tahoma" w:cs="Tahoma"/>
        </w:rPr>
      </w:pPr>
    </w:p>
    <w:p w14:paraId="4847C097" w14:textId="0852521D" w:rsidR="00BA5209" w:rsidRPr="00BA5209" w:rsidRDefault="00BA5209" w:rsidP="00BA5209">
      <w:pPr>
        <w:jc w:val="both"/>
        <w:rPr>
          <w:rFonts w:ascii="Tahoma" w:hAnsi="Tahoma" w:cs="Tahoma"/>
        </w:rPr>
      </w:pPr>
      <w:r w:rsidRPr="00BA5209">
        <w:rPr>
          <w:rFonts w:ascii="Tahoma" w:hAnsi="Tahoma" w:cs="Tahoma"/>
        </w:rPr>
        <w:t>Plačilni rok je trideset (30) koledarskih dni od dneva izstavitve posameznega računa. Naročnik se obvezuje prejeti račun poravnati izvajalcu na transakcijski račun izvajalca, ki je uradno evidentiran pri AJPES in bo naveden na računu.</w:t>
      </w:r>
    </w:p>
    <w:p w14:paraId="1A53D71B" w14:textId="77777777" w:rsidR="00BA5209" w:rsidRPr="00BA5209" w:rsidRDefault="00BA5209" w:rsidP="00BA5209">
      <w:pPr>
        <w:jc w:val="both"/>
        <w:rPr>
          <w:rFonts w:ascii="Tahoma" w:hAnsi="Tahoma" w:cs="Tahoma"/>
        </w:rPr>
      </w:pPr>
    </w:p>
    <w:p w14:paraId="1D6FD3EB" w14:textId="09CE6D3C" w:rsidR="00BA5209" w:rsidRPr="00BA5209" w:rsidRDefault="00BA5209" w:rsidP="00BA5209">
      <w:pPr>
        <w:jc w:val="both"/>
        <w:rPr>
          <w:rFonts w:ascii="Tahoma" w:hAnsi="Tahoma" w:cs="Tahoma"/>
        </w:rPr>
      </w:pPr>
      <w:r w:rsidRPr="00BA5209">
        <w:rPr>
          <w:rFonts w:ascii="Tahoma" w:hAnsi="Tahoma" w:cs="Tahoma"/>
        </w:rPr>
        <w:t xml:space="preserve">V primeru, da izstavljeni račun ni pravilen, ga naročnik zavrne </w:t>
      </w:r>
      <w:r w:rsidR="00E34CE9" w:rsidRPr="00BA5209">
        <w:rPr>
          <w:rFonts w:ascii="Tahoma" w:hAnsi="Tahoma" w:cs="Tahoma"/>
        </w:rPr>
        <w:t xml:space="preserve">v roku petih (5) dni </w:t>
      </w:r>
      <w:r w:rsidR="006612DB">
        <w:rPr>
          <w:rFonts w:ascii="Tahoma" w:hAnsi="Tahoma" w:cs="Tahoma"/>
        </w:rPr>
        <w:t xml:space="preserve">od prejema </w:t>
      </w:r>
      <w:r w:rsidRPr="00BA5209">
        <w:rPr>
          <w:rFonts w:ascii="Tahoma" w:hAnsi="Tahoma" w:cs="Tahoma"/>
        </w:rPr>
        <w:t xml:space="preserve">z obrazložitvijo, izvajalec pa je dolžan izstaviti nov, popravljen račun v roku petih (5) dni od zavrnitve, v katerem bo izkazana pravilna vrednost opravljenih storitev. </w:t>
      </w:r>
    </w:p>
    <w:p w14:paraId="66219F2F" w14:textId="77777777" w:rsidR="00BA5209" w:rsidRPr="00BA5209" w:rsidRDefault="00BA5209" w:rsidP="00BA5209">
      <w:pPr>
        <w:jc w:val="both"/>
        <w:rPr>
          <w:rFonts w:ascii="Tahoma" w:hAnsi="Tahoma" w:cs="Tahoma"/>
        </w:rPr>
      </w:pPr>
    </w:p>
    <w:p w14:paraId="32E4AC7C" w14:textId="77777777" w:rsidR="00BA5209" w:rsidRPr="00BA5209" w:rsidRDefault="00BA5209" w:rsidP="00BA5209">
      <w:pPr>
        <w:jc w:val="both"/>
        <w:rPr>
          <w:rFonts w:ascii="Tahoma" w:hAnsi="Tahoma" w:cs="Tahoma"/>
        </w:rPr>
      </w:pPr>
      <w:r w:rsidRPr="00BA5209">
        <w:rPr>
          <w:rFonts w:ascii="Tahoma" w:hAnsi="Tahoma" w:cs="Tahoma"/>
        </w:rPr>
        <w:t>Na vsakem računu mora biti navedena številka nabavnega naročila.</w:t>
      </w:r>
    </w:p>
    <w:p w14:paraId="09B9E5CB" w14:textId="77777777" w:rsidR="00BA5209" w:rsidRPr="00BA5209" w:rsidRDefault="00BA5209" w:rsidP="00BA5209">
      <w:pPr>
        <w:jc w:val="both"/>
        <w:rPr>
          <w:rFonts w:ascii="Tahoma" w:hAnsi="Tahoma" w:cs="Tahoma"/>
        </w:rPr>
      </w:pPr>
    </w:p>
    <w:p w14:paraId="3BB160EE" w14:textId="77777777" w:rsidR="00BA5209" w:rsidRPr="00BA5209" w:rsidRDefault="00BA5209" w:rsidP="00BA5209">
      <w:pPr>
        <w:jc w:val="both"/>
        <w:rPr>
          <w:rFonts w:ascii="Tahoma" w:hAnsi="Tahoma" w:cs="Tahoma"/>
        </w:rPr>
      </w:pPr>
      <w:r w:rsidRPr="00BA5209">
        <w:rPr>
          <w:rFonts w:ascii="Tahoma" w:hAnsi="Tahoma" w:cs="Tahoma"/>
        </w:rPr>
        <w:t>Za vsa zamujena plačila je izvajalec upravičen zaračunati zakonske zamudne obresti.</w:t>
      </w:r>
    </w:p>
    <w:p w14:paraId="1EE06F8B" w14:textId="77777777" w:rsidR="00BA5209" w:rsidRPr="00BA5209" w:rsidRDefault="00BA5209" w:rsidP="00BA5209">
      <w:pPr>
        <w:jc w:val="both"/>
        <w:rPr>
          <w:rFonts w:ascii="Tahoma" w:hAnsi="Tahoma" w:cs="Tahoma"/>
        </w:rPr>
      </w:pPr>
    </w:p>
    <w:p w14:paraId="2CF57ACB" w14:textId="04251A09" w:rsidR="00531049" w:rsidRPr="00531049" w:rsidRDefault="00531049" w:rsidP="00531049">
      <w:pPr>
        <w:suppressAutoHyphens/>
        <w:jc w:val="both"/>
        <w:rPr>
          <w:rFonts w:ascii="Tahoma" w:hAnsi="Tahoma" w:cs="Tahoma"/>
          <w:lang w:eastAsia="ar-SA"/>
        </w:rPr>
      </w:pPr>
      <w:r w:rsidRPr="00531049">
        <w:rPr>
          <w:rFonts w:ascii="Tahoma" w:hAnsi="Tahoma" w:cs="Tahoma"/>
          <w:lang w:eastAsia="ar-SA"/>
        </w:rPr>
        <w:t>DDV se obračuna</w:t>
      </w:r>
      <w:r>
        <w:rPr>
          <w:rFonts w:ascii="Tahoma" w:hAnsi="Tahoma" w:cs="Tahoma"/>
          <w:lang w:eastAsia="ar-SA"/>
        </w:rPr>
        <w:t xml:space="preserve"> v skladu z veljavno zakonodajo na dan izstavitve računa.</w:t>
      </w:r>
    </w:p>
    <w:p w14:paraId="31C531EE" w14:textId="77777777" w:rsidR="00BA5209" w:rsidRPr="00BA5209" w:rsidRDefault="00BA5209" w:rsidP="00BA5209">
      <w:pPr>
        <w:jc w:val="both"/>
        <w:rPr>
          <w:rFonts w:ascii="Tahoma" w:hAnsi="Tahoma" w:cs="Tahoma"/>
        </w:rPr>
      </w:pPr>
    </w:p>
    <w:p w14:paraId="75195784"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ROK IN KRAJ DOBAVE</w:t>
      </w:r>
    </w:p>
    <w:p w14:paraId="683F5DE9" w14:textId="77777777" w:rsidR="00BA5209" w:rsidRPr="00BA5209" w:rsidRDefault="00BA5209" w:rsidP="00BA5209">
      <w:pPr>
        <w:jc w:val="both"/>
        <w:rPr>
          <w:rFonts w:ascii="Tahoma" w:hAnsi="Tahoma" w:cs="Tahoma"/>
        </w:rPr>
      </w:pPr>
    </w:p>
    <w:p w14:paraId="62029054" w14:textId="77777777" w:rsidR="00BA5209" w:rsidRPr="00BA5209" w:rsidRDefault="00BA5209" w:rsidP="00672DDE">
      <w:pPr>
        <w:numPr>
          <w:ilvl w:val="0"/>
          <w:numId w:val="26"/>
        </w:numPr>
        <w:spacing w:after="200" w:line="276" w:lineRule="auto"/>
        <w:contextualSpacing/>
        <w:jc w:val="center"/>
        <w:rPr>
          <w:rFonts w:ascii="Tahoma" w:eastAsia="Calibri" w:hAnsi="Tahoma" w:cs="Tahoma"/>
        </w:rPr>
      </w:pPr>
      <w:r w:rsidRPr="00BA5209">
        <w:rPr>
          <w:rFonts w:ascii="Tahoma" w:eastAsia="Calibri" w:hAnsi="Tahoma" w:cs="Tahoma"/>
        </w:rPr>
        <w:t>člen</w:t>
      </w:r>
    </w:p>
    <w:p w14:paraId="1767DACF" w14:textId="77777777" w:rsidR="00BA5209" w:rsidRPr="00BA5209" w:rsidRDefault="00BA5209" w:rsidP="00BA5209">
      <w:pPr>
        <w:spacing w:after="200" w:line="276" w:lineRule="auto"/>
        <w:ind w:left="357"/>
        <w:contextualSpacing/>
        <w:rPr>
          <w:rFonts w:ascii="Tahoma" w:eastAsia="Calibri" w:hAnsi="Tahoma" w:cs="Tahoma"/>
        </w:rPr>
      </w:pPr>
    </w:p>
    <w:p w14:paraId="0641E715" w14:textId="18BF647D" w:rsidR="00BA5209" w:rsidRPr="00BA5209" w:rsidRDefault="00BA5209" w:rsidP="00BA5209">
      <w:pPr>
        <w:widowControl w:val="0"/>
        <w:jc w:val="both"/>
        <w:rPr>
          <w:rFonts w:ascii="Tahoma" w:hAnsi="Tahoma" w:cs="Tahoma"/>
        </w:rPr>
      </w:pPr>
      <w:r w:rsidRPr="00BA5209">
        <w:rPr>
          <w:rFonts w:ascii="Tahoma" w:hAnsi="Tahoma" w:cs="Tahoma"/>
        </w:rPr>
        <w:t>Rok vzdrževanja licenc, razširitev licenc in dobav</w:t>
      </w:r>
      <w:r w:rsidR="006612DB">
        <w:rPr>
          <w:rFonts w:ascii="Tahoma" w:hAnsi="Tahoma" w:cs="Tahoma"/>
        </w:rPr>
        <w:t>e</w:t>
      </w:r>
      <w:r w:rsidRPr="00BA5209">
        <w:rPr>
          <w:rFonts w:ascii="Tahoma" w:hAnsi="Tahoma" w:cs="Tahoma"/>
        </w:rPr>
        <w:t xml:space="preserve"> novih licenc je  največ trideset (30) koledarskih dni od dneva posameznega naročila.</w:t>
      </w:r>
    </w:p>
    <w:p w14:paraId="294AC6BB" w14:textId="77777777" w:rsidR="00BA5209" w:rsidRPr="00BA5209" w:rsidRDefault="00BA5209" w:rsidP="00BA5209">
      <w:pPr>
        <w:jc w:val="both"/>
        <w:rPr>
          <w:rFonts w:ascii="Tahoma" w:hAnsi="Tahoma" w:cs="Tahoma"/>
        </w:rPr>
      </w:pPr>
    </w:p>
    <w:p w14:paraId="34B6ACF4" w14:textId="7B5AD125"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Licence se štejejo za prevzete s prejetjem elektronskega sporočila</w:t>
      </w:r>
      <w:r w:rsidR="006612DB">
        <w:rPr>
          <w:rFonts w:ascii="Tahoma" w:hAnsi="Tahoma" w:cs="Tahoma"/>
        </w:rPr>
        <w:t xml:space="preserve"> izvajalca</w:t>
      </w:r>
      <w:r w:rsidRPr="00BA5209">
        <w:rPr>
          <w:rFonts w:ascii="Tahoma" w:hAnsi="Tahoma" w:cs="Tahoma"/>
        </w:rPr>
        <w:t xml:space="preserve">, ki omogoča naročniku takojšen prevzem licenc in začetek vzdrževanja na portalu VMWARE Support. </w:t>
      </w:r>
    </w:p>
    <w:p w14:paraId="5F15EF3F" w14:textId="77777777" w:rsidR="00BA5209" w:rsidRPr="00BA5209" w:rsidRDefault="00BA5209" w:rsidP="00BA5209">
      <w:pPr>
        <w:overflowPunct w:val="0"/>
        <w:autoSpaceDE w:val="0"/>
        <w:autoSpaceDN w:val="0"/>
        <w:jc w:val="both"/>
        <w:rPr>
          <w:rFonts w:ascii="Tahoma" w:hAnsi="Tahoma" w:cs="Tahoma"/>
        </w:rPr>
      </w:pPr>
    </w:p>
    <w:p w14:paraId="67881F39" w14:textId="77777777" w:rsidR="00BA5209" w:rsidRPr="00BA5209" w:rsidRDefault="00BA5209" w:rsidP="00672DDE">
      <w:pPr>
        <w:numPr>
          <w:ilvl w:val="0"/>
          <w:numId w:val="26"/>
        </w:numPr>
        <w:overflowPunct w:val="0"/>
        <w:autoSpaceDE w:val="0"/>
        <w:autoSpaceDN w:val="0"/>
        <w:contextualSpacing/>
        <w:jc w:val="center"/>
        <w:rPr>
          <w:rFonts w:ascii="Tahoma" w:hAnsi="Tahoma" w:cs="Tahoma"/>
        </w:rPr>
      </w:pPr>
      <w:r w:rsidRPr="00BA5209">
        <w:rPr>
          <w:rFonts w:ascii="Tahoma" w:hAnsi="Tahoma" w:cs="Tahoma"/>
        </w:rPr>
        <w:t>člen</w:t>
      </w:r>
    </w:p>
    <w:p w14:paraId="6C22B7A7" w14:textId="77777777" w:rsidR="00BA5209" w:rsidRPr="00BA5209" w:rsidRDefault="00BA5209" w:rsidP="00BA5209">
      <w:pPr>
        <w:overflowPunct w:val="0"/>
        <w:autoSpaceDE w:val="0"/>
        <w:autoSpaceDN w:val="0"/>
        <w:jc w:val="both"/>
        <w:rPr>
          <w:rFonts w:ascii="Tahoma" w:hAnsi="Tahoma" w:cs="Tahoma"/>
        </w:rPr>
      </w:pPr>
    </w:p>
    <w:p w14:paraId="070806E0" w14:textId="6016F079" w:rsidR="002E3B8E" w:rsidRPr="00BA5209" w:rsidRDefault="00BA5209" w:rsidP="00BA5209">
      <w:pPr>
        <w:overflowPunct w:val="0"/>
        <w:autoSpaceDE w:val="0"/>
        <w:autoSpaceDN w:val="0"/>
        <w:jc w:val="both"/>
        <w:rPr>
          <w:rFonts w:ascii="Tahoma" w:hAnsi="Tahoma" w:cs="Tahoma"/>
        </w:rPr>
      </w:pPr>
      <w:r w:rsidRPr="00BA5209">
        <w:rPr>
          <w:rFonts w:ascii="Tahoma" w:hAnsi="Tahoma" w:cs="Tahoma"/>
        </w:rPr>
        <w:t xml:space="preserve">Naročnik se s podpisom tega okvirnega sporazuma izrecno strinja s proizvajalčevimi licenčnimi pogoji za licenčno programsko opremo, ki so objavljeni na njegovi spletni strani. </w:t>
      </w:r>
    </w:p>
    <w:p w14:paraId="2D53645D" w14:textId="77777777" w:rsidR="00BA5209" w:rsidRPr="00BA5209" w:rsidRDefault="00BA5209" w:rsidP="00BA5209">
      <w:pPr>
        <w:overflowPunct w:val="0"/>
        <w:autoSpaceDE w:val="0"/>
        <w:autoSpaceDN w:val="0"/>
        <w:jc w:val="both"/>
        <w:rPr>
          <w:rFonts w:ascii="Tahoma" w:hAnsi="Tahoma" w:cs="Tahoma"/>
        </w:rPr>
      </w:pPr>
    </w:p>
    <w:p w14:paraId="733E1CCC" w14:textId="77777777" w:rsidR="00BA5209" w:rsidRPr="00BA5209" w:rsidRDefault="00BA5209" w:rsidP="00672DDE">
      <w:pPr>
        <w:numPr>
          <w:ilvl w:val="0"/>
          <w:numId w:val="26"/>
        </w:numPr>
        <w:overflowPunct w:val="0"/>
        <w:autoSpaceDE w:val="0"/>
        <w:autoSpaceDN w:val="0"/>
        <w:contextualSpacing/>
        <w:jc w:val="center"/>
        <w:rPr>
          <w:rFonts w:ascii="Tahoma" w:hAnsi="Tahoma" w:cs="Tahoma"/>
        </w:rPr>
      </w:pPr>
      <w:r w:rsidRPr="00BA5209">
        <w:rPr>
          <w:rFonts w:ascii="Tahoma" w:hAnsi="Tahoma" w:cs="Tahoma"/>
        </w:rPr>
        <w:t>člen</w:t>
      </w:r>
    </w:p>
    <w:p w14:paraId="30E3B638" w14:textId="77777777" w:rsidR="00BA5209" w:rsidRPr="00BA5209" w:rsidRDefault="00BA5209" w:rsidP="00BA5209">
      <w:pPr>
        <w:overflowPunct w:val="0"/>
        <w:autoSpaceDE w:val="0"/>
        <w:autoSpaceDN w:val="0"/>
        <w:jc w:val="both"/>
        <w:rPr>
          <w:rFonts w:ascii="Tahoma" w:hAnsi="Tahoma" w:cs="Tahoma"/>
        </w:rPr>
      </w:pPr>
    </w:p>
    <w:p w14:paraId="2AD262C7" w14:textId="3BF63E03"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Namen tega okvirnega sporazuma je tudi zagotavljanje produkcijske podpore (</w:t>
      </w:r>
      <w:proofErr w:type="spellStart"/>
      <w:r w:rsidRPr="00BA5209">
        <w:rPr>
          <w:rFonts w:ascii="Tahoma" w:hAnsi="Tahoma" w:cs="Tahoma"/>
        </w:rPr>
        <w:t>Production</w:t>
      </w:r>
      <w:proofErr w:type="spellEnd"/>
      <w:r w:rsidRPr="00BA5209">
        <w:rPr>
          <w:rFonts w:ascii="Tahoma" w:hAnsi="Tahoma" w:cs="Tahoma"/>
        </w:rPr>
        <w:t xml:space="preserve"> Support) za kupljeno licenčno programsko opremo v skladu z VMWARE pravili tehnične podpore</w:t>
      </w:r>
      <w:r w:rsidR="006612DB">
        <w:rPr>
          <w:rFonts w:ascii="Tahoma" w:hAnsi="Tahoma" w:cs="Tahoma"/>
        </w:rPr>
        <w:t>,</w:t>
      </w:r>
      <w:r w:rsidRPr="00BA5209">
        <w:rPr>
          <w:rFonts w:ascii="Tahoma" w:hAnsi="Tahoma" w:cs="Tahoma"/>
        </w:rPr>
        <w:t xml:space="preserve"> kot izhaja iz priloge št. 3.</w:t>
      </w:r>
      <w:hyperlink w:history="1"/>
      <w:r w:rsidRPr="00BA5209">
        <w:rPr>
          <w:rFonts w:ascii="Tahoma" w:hAnsi="Tahoma" w:cs="Tahoma"/>
        </w:rPr>
        <w:t xml:space="preserve"> </w:t>
      </w:r>
    </w:p>
    <w:p w14:paraId="64243D5D" w14:textId="77777777" w:rsidR="00BA5209" w:rsidRPr="00BA5209" w:rsidRDefault="00BA5209" w:rsidP="00BA5209">
      <w:pPr>
        <w:overflowPunct w:val="0"/>
        <w:autoSpaceDE w:val="0"/>
        <w:autoSpaceDN w:val="0"/>
        <w:jc w:val="both"/>
        <w:rPr>
          <w:rFonts w:ascii="Tahoma" w:hAnsi="Tahoma" w:cs="Tahoma"/>
        </w:rPr>
      </w:pPr>
    </w:p>
    <w:p w14:paraId="5D530727" w14:textId="77777777"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 xml:space="preserve">Licenčna programska oprema v času </w:t>
      </w:r>
      <w:proofErr w:type="spellStart"/>
      <w:r w:rsidRPr="00BA5209">
        <w:rPr>
          <w:rFonts w:ascii="Tahoma" w:hAnsi="Tahoma" w:cs="Tahoma"/>
        </w:rPr>
        <w:t>Production</w:t>
      </w:r>
      <w:proofErr w:type="spellEnd"/>
      <w:r w:rsidRPr="00BA5209">
        <w:rPr>
          <w:rFonts w:ascii="Tahoma" w:hAnsi="Tahoma" w:cs="Tahoma"/>
        </w:rPr>
        <w:t xml:space="preserve"> Support obdobja znotraj VMWARE-</w:t>
      </w:r>
      <w:proofErr w:type="spellStart"/>
      <w:r w:rsidRPr="00BA5209">
        <w:rPr>
          <w:rFonts w:ascii="Tahoma" w:hAnsi="Tahoma" w:cs="Tahoma"/>
        </w:rPr>
        <w:t>ovega</w:t>
      </w:r>
      <w:proofErr w:type="spellEnd"/>
      <w:r w:rsidRPr="00BA5209">
        <w:rPr>
          <w:rFonts w:ascii="Tahoma" w:hAnsi="Tahoma" w:cs="Tahoma"/>
        </w:rPr>
        <w:t xml:space="preserve"> cikla podpore obsega naslednje storitve (VMWARE </w:t>
      </w:r>
      <w:proofErr w:type="spellStart"/>
      <w:r w:rsidRPr="00BA5209">
        <w:rPr>
          <w:rFonts w:ascii="Tahoma" w:hAnsi="Tahoma" w:cs="Tahoma"/>
        </w:rPr>
        <w:t>Production</w:t>
      </w:r>
      <w:proofErr w:type="spellEnd"/>
      <w:r w:rsidRPr="00BA5209">
        <w:rPr>
          <w:rFonts w:ascii="Tahoma" w:hAnsi="Tahoma" w:cs="Tahoma"/>
        </w:rPr>
        <w:t xml:space="preserve"> Support </w:t>
      </w:r>
      <w:proofErr w:type="spellStart"/>
      <w:r w:rsidRPr="00BA5209">
        <w:rPr>
          <w:rFonts w:ascii="Tahoma" w:hAnsi="Tahoma" w:cs="Tahoma"/>
        </w:rPr>
        <w:t>and</w:t>
      </w:r>
      <w:proofErr w:type="spellEnd"/>
      <w:r w:rsidRPr="00BA5209">
        <w:rPr>
          <w:rFonts w:ascii="Tahoma" w:hAnsi="Tahoma" w:cs="Tahoma"/>
        </w:rPr>
        <w:t xml:space="preserve"> </w:t>
      </w:r>
      <w:proofErr w:type="spellStart"/>
      <w:r w:rsidRPr="00BA5209">
        <w:rPr>
          <w:rFonts w:ascii="Tahoma" w:hAnsi="Tahoma" w:cs="Tahoma"/>
        </w:rPr>
        <w:t>Subscription</w:t>
      </w:r>
      <w:proofErr w:type="spellEnd"/>
      <w:r w:rsidRPr="00BA5209">
        <w:rPr>
          <w:rFonts w:ascii="Tahoma" w:hAnsi="Tahoma" w:cs="Tahoma"/>
        </w:rPr>
        <w:t xml:space="preserve"> </w:t>
      </w:r>
      <w:proofErr w:type="spellStart"/>
      <w:r w:rsidRPr="00BA5209">
        <w:rPr>
          <w:rFonts w:ascii="Tahoma" w:hAnsi="Tahoma" w:cs="Tahoma"/>
        </w:rPr>
        <w:t>Service</w:t>
      </w:r>
      <w:proofErr w:type="spellEnd"/>
      <w:r w:rsidRPr="00BA5209">
        <w:rPr>
          <w:rFonts w:ascii="Tahoma" w:hAnsi="Tahoma" w:cs="Tahoma"/>
        </w:rPr>
        <w:t>):</w:t>
      </w:r>
    </w:p>
    <w:p w14:paraId="5546525C" w14:textId="77777777" w:rsidR="00BA5209" w:rsidRPr="00BA5209" w:rsidRDefault="00BA5209" w:rsidP="00672DDE">
      <w:pPr>
        <w:numPr>
          <w:ilvl w:val="0"/>
          <w:numId w:val="25"/>
        </w:numPr>
        <w:overflowPunct w:val="0"/>
        <w:autoSpaceDE w:val="0"/>
        <w:autoSpaceDN w:val="0"/>
        <w:contextualSpacing/>
        <w:jc w:val="both"/>
        <w:rPr>
          <w:rFonts w:ascii="Tahoma" w:hAnsi="Tahoma" w:cs="Tahoma"/>
        </w:rPr>
      </w:pPr>
      <w:r w:rsidRPr="00BA5209">
        <w:rPr>
          <w:rFonts w:ascii="Tahoma" w:hAnsi="Tahoma" w:cs="Tahoma"/>
        </w:rPr>
        <w:t xml:space="preserve">nove verzije (posodobitve) licenčne programske opreme, </w:t>
      </w:r>
    </w:p>
    <w:p w14:paraId="05D2828B" w14:textId="77777777" w:rsidR="00BA5209" w:rsidRPr="00BA5209" w:rsidRDefault="00BA5209" w:rsidP="00672DDE">
      <w:pPr>
        <w:numPr>
          <w:ilvl w:val="0"/>
          <w:numId w:val="25"/>
        </w:numPr>
        <w:overflowPunct w:val="0"/>
        <w:autoSpaceDE w:val="0"/>
        <w:autoSpaceDN w:val="0"/>
        <w:contextualSpacing/>
        <w:jc w:val="both"/>
        <w:rPr>
          <w:rFonts w:ascii="Tahoma" w:hAnsi="Tahoma" w:cs="Tahoma"/>
        </w:rPr>
      </w:pPr>
      <w:r w:rsidRPr="00BA5209">
        <w:rPr>
          <w:rFonts w:ascii="Tahoma" w:hAnsi="Tahoma" w:cs="Tahoma"/>
        </w:rPr>
        <w:lastRenderedPageBreak/>
        <w:t>popravke licenčne programske opreme, varnostna opozorila,</w:t>
      </w:r>
    </w:p>
    <w:p w14:paraId="77E6D048" w14:textId="77777777" w:rsidR="00BA5209" w:rsidRPr="00BA5209" w:rsidRDefault="00BA5209" w:rsidP="00672DDE">
      <w:pPr>
        <w:numPr>
          <w:ilvl w:val="0"/>
          <w:numId w:val="25"/>
        </w:numPr>
        <w:overflowPunct w:val="0"/>
        <w:autoSpaceDE w:val="0"/>
        <w:autoSpaceDN w:val="0"/>
        <w:contextualSpacing/>
        <w:jc w:val="both"/>
        <w:rPr>
          <w:rFonts w:ascii="Tahoma" w:hAnsi="Tahoma" w:cs="Tahoma"/>
        </w:rPr>
      </w:pPr>
      <w:r w:rsidRPr="00BA5209">
        <w:rPr>
          <w:rFonts w:ascii="Tahoma" w:hAnsi="Tahoma" w:cs="Tahoma"/>
        </w:rPr>
        <w:t>navodila in postopke za nadgradnjo licenčne programske opreme,</w:t>
      </w:r>
    </w:p>
    <w:p w14:paraId="6CD1466D" w14:textId="77777777" w:rsidR="00BA5209" w:rsidRPr="00BA5209" w:rsidRDefault="00BA5209" w:rsidP="00672DDE">
      <w:pPr>
        <w:numPr>
          <w:ilvl w:val="0"/>
          <w:numId w:val="25"/>
        </w:numPr>
        <w:overflowPunct w:val="0"/>
        <w:autoSpaceDE w:val="0"/>
        <w:autoSpaceDN w:val="0"/>
        <w:contextualSpacing/>
        <w:jc w:val="both"/>
        <w:rPr>
          <w:rFonts w:ascii="Tahoma" w:hAnsi="Tahoma" w:cs="Tahoma"/>
        </w:rPr>
      </w:pPr>
      <w:r w:rsidRPr="00BA5209">
        <w:rPr>
          <w:rFonts w:ascii="Tahoma" w:hAnsi="Tahoma" w:cs="Tahoma"/>
        </w:rPr>
        <w:t>pomoč za storitvene zahtevke štiriindvajset (24) ur na dan vse dni v tednu,</w:t>
      </w:r>
    </w:p>
    <w:p w14:paraId="3387AF92" w14:textId="77777777" w:rsidR="00BA5209" w:rsidRPr="00BA5209" w:rsidRDefault="00BA5209" w:rsidP="00672DDE">
      <w:pPr>
        <w:numPr>
          <w:ilvl w:val="0"/>
          <w:numId w:val="25"/>
        </w:numPr>
        <w:overflowPunct w:val="0"/>
        <w:autoSpaceDE w:val="0"/>
        <w:autoSpaceDN w:val="0"/>
        <w:contextualSpacing/>
        <w:jc w:val="both"/>
        <w:rPr>
          <w:rFonts w:ascii="Tahoma" w:hAnsi="Tahoma" w:cs="Tahoma"/>
        </w:rPr>
      </w:pPr>
      <w:r w:rsidRPr="00BA5209">
        <w:rPr>
          <w:rFonts w:ascii="Tahoma" w:hAnsi="Tahoma" w:cs="Tahoma"/>
        </w:rPr>
        <w:t>dostop do podpore VMWARE Support (spletni sistemi za podporo strankam, ki so na voljo štiriindvajset (24) ur na dan vse dni v tednu), vključno z možnostjo spletne prijave storitvenih zahtevkov (v nadaljevanju: storitve).</w:t>
      </w:r>
    </w:p>
    <w:p w14:paraId="77674422" w14:textId="77777777" w:rsidR="00BA5209" w:rsidRPr="00BA5209" w:rsidRDefault="00BA5209" w:rsidP="00BA5209">
      <w:pPr>
        <w:overflowPunct w:val="0"/>
        <w:autoSpaceDE w:val="0"/>
        <w:autoSpaceDN w:val="0"/>
        <w:jc w:val="both"/>
        <w:textAlignment w:val="baseline"/>
        <w:rPr>
          <w:rFonts w:ascii="Tahoma" w:hAnsi="Tahoma" w:cs="Tahoma"/>
        </w:rPr>
      </w:pPr>
    </w:p>
    <w:p w14:paraId="4FADD339" w14:textId="7674B6BB"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Zgoraj navedene storitve so dostopne naročniku preko VMWARE Support portala.</w:t>
      </w:r>
    </w:p>
    <w:p w14:paraId="5A8D09BF" w14:textId="77777777" w:rsidR="00BA5209" w:rsidRPr="00BA5209" w:rsidRDefault="00BA5209" w:rsidP="00BA5209">
      <w:pPr>
        <w:keepNext/>
        <w:jc w:val="both"/>
        <w:rPr>
          <w:rFonts w:ascii="Tahoma" w:hAnsi="Tahoma" w:cs="Tahoma"/>
          <w:highlight w:val="yellow"/>
        </w:rPr>
      </w:pPr>
    </w:p>
    <w:p w14:paraId="6FBBCEA2"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ODGOVORNOST IZVAJALCA</w:t>
      </w:r>
    </w:p>
    <w:p w14:paraId="12F30C6C" w14:textId="77777777" w:rsidR="00BA5209" w:rsidRPr="00BA5209" w:rsidRDefault="00BA5209" w:rsidP="00BA5209">
      <w:pPr>
        <w:keepNext/>
        <w:tabs>
          <w:tab w:val="num" w:pos="397"/>
        </w:tabs>
        <w:outlineLvl w:val="0"/>
        <w:rPr>
          <w:rFonts w:ascii="Tahoma" w:hAnsi="Tahoma" w:cs="Tahoma"/>
          <w:b/>
          <w:sz w:val="24"/>
          <w:szCs w:val="24"/>
        </w:rPr>
      </w:pPr>
    </w:p>
    <w:p w14:paraId="1130508C" w14:textId="77777777" w:rsidR="00BA5209" w:rsidRPr="00BA5209" w:rsidRDefault="00BA5209" w:rsidP="00672DDE">
      <w:pPr>
        <w:numPr>
          <w:ilvl w:val="0"/>
          <w:numId w:val="26"/>
        </w:numPr>
        <w:spacing w:after="200" w:line="276" w:lineRule="auto"/>
        <w:contextualSpacing/>
        <w:jc w:val="center"/>
        <w:rPr>
          <w:rFonts w:ascii="Tahoma" w:eastAsia="Calibri" w:hAnsi="Tahoma" w:cs="Tahoma"/>
        </w:rPr>
      </w:pPr>
      <w:r w:rsidRPr="00BA5209">
        <w:rPr>
          <w:rFonts w:ascii="Tahoma" w:eastAsia="Calibri" w:hAnsi="Tahoma" w:cs="Tahoma"/>
        </w:rPr>
        <w:t>člen</w:t>
      </w:r>
    </w:p>
    <w:p w14:paraId="058EBF03" w14:textId="77777777" w:rsidR="00BA5209" w:rsidRPr="00BA5209" w:rsidRDefault="00BA5209" w:rsidP="00BA5209">
      <w:pPr>
        <w:spacing w:after="200" w:line="276" w:lineRule="auto"/>
        <w:contextualSpacing/>
        <w:rPr>
          <w:rFonts w:ascii="Tahoma" w:eastAsia="Calibri" w:hAnsi="Tahoma" w:cs="Tahoma"/>
        </w:rPr>
      </w:pPr>
    </w:p>
    <w:p w14:paraId="504299C0" w14:textId="77777777"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 xml:space="preserve">Izvajalec odgovarja za škodo, ki naročniku nastane zaradi neizpolnjevanja ali napačne izpolnitve obveznosti iz okvirnega sporazuma, ne odgovarja pa za delovanje oziroma pravilno delovanje licenčne programske opreme in ne za morebitno izgubo podatkov in iz tega izvirajoče škode. </w:t>
      </w:r>
    </w:p>
    <w:p w14:paraId="2611356A" w14:textId="77777777" w:rsidR="00BA5209" w:rsidRPr="00BA5209" w:rsidRDefault="00BA5209" w:rsidP="00BA5209">
      <w:pPr>
        <w:overflowPunct w:val="0"/>
        <w:autoSpaceDE w:val="0"/>
        <w:autoSpaceDN w:val="0"/>
        <w:jc w:val="both"/>
        <w:rPr>
          <w:rFonts w:ascii="Tahoma" w:hAnsi="Tahoma" w:cs="Tahoma"/>
        </w:rPr>
      </w:pPr>
    </w:p>
    <w:p w14:paraId="7D3AF51A" w14:textId="77777777"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 xml:space="preserve">Za škodo, ki jo povzroči nedelovanje oziroma nepravilno delovanje licenčne programske opreme, naročniku odškodninsko odgovarja proizvajalec, in sicer v obsegu in na način, ki je določen v prilogi št. 3. </w:t>
      </w:r>
    </w:p>
    <w:p w14:paraId="59D9DF3A" w14:textId="77777777" w:rsidR="00BA5209" w:rsidRPr="00BA5209" w:rsidRDefault="00BA5209" w:rsidP="00BA5209">
      <w:pPr>
        <w:overflowPunct w:val="0"/>
        <w:autoSpaceDE w:val="0"/>
        <w:autoSpaceDN w:val="0"/>
        <w:jc w:val="both"/>
        <w:rPr>
          <w:rFonts w:ascii="Tahoma" w:hAnsi="Tahoma" w:cs="Tahoma"/>
        </w:rPr>
      </w:pPr>
    </w:p>
    <w:p w14:paraId="1655ACC8" w14:textId="77777777" w:rsidR="00BA5209" w:rsidRPr="00BA5209" w:rsidRDefault="00BA5209" w:rsidP="00672DDE">
      <w:pPr>
        <w:numPr>
          <w:ilvl w:val="0"/>
          <w:numId w:val="26"/>
        </w:numPr>
        <w:overflowPunct w:val="0"/>
        <w:autoSpaceDE w:val="0"/>
        <w:autoSpaceDN w:val="0"/>
        <w:jc w:val="center"/>
        <w:rPr>
          <w:rFonts w:ascii="Tahoma" w:hAnsi="Tahoma" w:cs="Tahoma"/>
        </w:rPr>
      </w:pPr>
      <w:r w:rsidRPr="00BA5209">
        <w:rPr>
          <w:rFonts w:ascii="Tahoma" w:hAnsi="Tahoma" w:cs="Tahoma"/>
        </w:rPr>
        <w:t>člen</w:t>
      </w:r>
    </w:p>
    <w:p w14:paraId="6FD24008" w14:textId="77777777" w:rsidR="00BA5209" w:rsidRPr="00BA5209" w:rsidRDefault="00BA5209" w:rsidP="00BA5209">
      <w:pPr>
        <w:keepNext/>
        <w:jc w:val="both"/>
        <w:rPr>
          <w:rFonts w:ascii="Tahoma" w:hAnsi="Tahoma" w:cs="Tahoma"/>
        </w:rPr>
      </w:pPr>
    </w:p>
    <w:p w14:paraId="6FEF68C4" w14:textId="77777777" w:rsidR="00BA5209" w:rsidRPr="00BA5209" w:rsidRDefault="00BA5209" w:rsidP="00BA5209">
      <w:pPr>
        <w:keepNext/>
        <w:jc w:val="both"/>
        <w:rPr>
          <w:rFonts w:ascii="Tahoma" w:hAnsi="Tahoma" w:cs="Tahoma"/>
        </w:rPr>
      </w:pPr>
      <w:r w:rsidRPr="00BA5209">
        <w:rPr>
          <w:rFonts w:ascii="Tahoma" w:hAnsi="Tahoma" w:cs="Tahoma"/>
        </w:rPr>
        <w:t>Izvajalec v nobenem primeru ni odgovoren:</w:t>
      </w:r>
    </w:p>
    <w:p w14:paraId="4E931CC4" w14:textId="77777777" w:rsidR="00BA5209" w:rsidRPr="00BA5209" w:rsidRDefault="00BA5209" w:rsidP="00672DDE">
      <w:pPr>
        <w:keepNext/>
        <w:numPr>
          <w:ilvl w:val="0"/>
          <w:numId w:val="27"/>
        </w:numPr>
        <w:contextualSpacing/>
        <w:jc w:val="both"/>
        <w:rPr>
          <w:rFonts w:ascii="Tahoma" w:hAnsi="Tahoma" w:cs="Tahoma"/>
        </w:rPr>
      </w:pPr>
      <w:r w:rsidRPr="00BA5209">
        <w:rPr>
          <w:rFonts w:ascii="Tahoma" w:hAnsi="Tahoma" w:cs="Tahoma"/>
        </w:rPr>
        <w:t>za zagotovitev ali zagotavljanje hrambe (»back-up« kopije) in/ali povrnitve (»</w:t>
      </w:r>
      <w:proofErr w:type="spellStart"/>
      <w:r w:rsidRPr="00BA5209">
        <w:rPr>
          <w:rFonts w:ascii="Tahoma" w:hAnsi="Tahoma" w:cs="Tahoma"/>
        </w:rPr>
        <w:t>restore</w:t>
      </w:r>
      <w:proofErr w:type="spellEnd"/>
      <w:r w:rsidRPr="00BA5209">
        <w:rPr>
          <w:rFonts w:ascii="Tahoma" w:hAnsi="Tahoma" w:cs="Tahoma"/>
        </w:rPr>
        <w:t>«) podatkov in/ali vzpostavitev funkcionalnega delovanja opreme, ki se nanaša na obdelavo podatkov ali na same podatke naročnika,</w:t>
      </w:r>
    </w:p>
    <w:p w14:paraId="7CC364E4" w14:textId="77777777" w:rsidR="00BA5209" w:rsidRPr="00BA5209" w:rsidRDefault="00BA5209" w:rsidP="00672DDE">
      <w:pPr>
        <w:keepNext/>
        <w:numPr>
          <w:ilvl w:val="0"/>
          <w:numId w:val="27"/>
        </w:numPr>
        <w:contextualSpacing/>
        <w:jc w:val="both"/>
        <w:rPr>
          <w:rFonts w:ascii="Tahoma" w:hAnsi="Tahoma" w:cs="Tahoma"/>
        </w:rPr>
      </w:pPr>
      <w:r w:rsidRPr="00BA5209">
        <w:rPr>
          <w:rFonts w:ascii="Tahoma" w:hAnsi="Tahoma" w:cs="Tahoma"/>
        </w:rPr>
        <w:t>za posredno ali vezano škodo, ki bi nastala zaradi napak v delovanju licenčne programske opreme ali zaradi morebitnega pomanjkljivega delovanja le-te.</w:t>
      </w:r>
    </w:p>
    <w:p w14:paraId="6F0268ED" w14:textId="77777777" w:rsidR="00BA5209" w:rsidRPr="00BA5209" w:rsidRDefault="00BA5209" w:rsidP="00BA5209">
      <w:pPr>
        <w:overflowPunct w:val="0"/>
        <w:autoSpaceDE w:val="0"/>
        <w:autoSpaceDN w:val="0"/>
        <w:jc w:val="both"/>
        <w:rPr>
          <w:rFonts w:ascii="Tahoma" w:hAnsi="Tahoma" w:cs="Tahoma"/>
        </w:rPr>
      </w:pPr>
    </w:p>
    <w:p w14:paraId="4A802DBB" w14:textId="77777777" w:rsidR="00BA5209" w:rsidRPr="00BA5209" w:rsidRDefault="00BA5209" w:rsidP="00672DDE">
      <w:pPr>
        <w:numPr>
          <w:ilvl w:val="0"/>
          <w:numId w:val="26"/>
        </w:numPr>
        <w:overflowPunct w:val="0"/>
        <w:autoSpaceDE w:val="0"/>
        <w:autoSpaceDN w:val="0"/>
        <w:jc w:val="center"/>
        <w:rPr>
          <w:rFonts w:ascii="Tahoma" w:hAnsi="Tahoma" w:cs="Tahoma"/>
        </w:rPr>
      </w:pPr>
      <w:r w:rsidRPr="00BA5209">
        <w:rPr>
          <w:rFonts w:ascii="Tahoma" w:hAnsi="Tahoma" w:cs="Tahoma"/>
        </w:rPr>
        <w:t>člen</w:t>
      </w:r>
    </w:p>
    <w:p w14:paraId="32672C7C" w14:textId="77777777" w:rsidR="00BA5209" w:rsidRPr="00BA5209" w:rsidRDefault="00BA5209" w:rsidP="00BA5209">
      <w:pPr>
        <w:keepNext/>
        <w:jc w:val="both"/>
        <w:rPr>
          <w:rFonts w:ascii="Tahoma" w:hAnsi="Tahoma" w:cs="Tahoma"/>
        </w:rPr>
      </w:pPr>
    </w:p>
    <w:p w14:paraId="3B226AD0" w14:textId="77777777" w:rsidR="00BA5209" w:rsidRPr="00BA5209" w:rsidRDefault="00BA5209" w:rsidP="00BA5209">
      <w:pPr>
        <w:keepNext/>
        <w:jc w:val="both"/>
        <w:rPr>
          <w:rFonts w:ascii="Tahoma" w:hAnsi="Tahoma" w:cs="Tahoma"/>
        </w:rPr>
      </w:pPr>
      <w:r w:rsidRPr="00BA5209">
        <w:rPr>
          <w:rFonts w:ascii="Tahoma" w:hAnsi="Tahoma" w:cs="Tahoma"/>
        </w:rPr>
        <w:t>Izvajalec ima pravico do podaljšanja rokov iz okvirnega sporazuma v primeru:</w:t>
      </w:r>
    </w:p>
    <w:p w14:paraId="32687844" w14:textId="77777777" w:rsidR="00BA5209" w:rsidRPr="00BA5209" w:rsidRDefault="00BA5209" w:rsidP="00672DDE">
      <w:pPr>
        <w:numPr>
          <w:ilvl w:val="0"/>
          <w:numId w:val="23"/>
        </w:numPr>
        <w:jc w:val="both"/>
        <w:rPr>
          <w:rFonts w:ascii="Tahoma" w:hAnsi="Tahoma" w:cs="Tahoma"/>
        </w:rPr>
      </w:pPr>
      <w:r w:rsidRPr="00BA5209">
        <w:rPr>
          <w:rFonts w:ascii="Tahoma" w:hAnsi="Tahoma" w:cs="Tahoma"/>
        </w:rPr>
        <w:t>dogodkov, ki so posledica višje sile,</w:t>
      </w:r>
    </w:p>
    <w:p w14:paraId="6CDAA636" w14:textId="77777777" w:rsidR="00BA5209" w:rsidRPr="00BA5209" w:rsidRDefault="00BA5209" w:rsidP="00672DDE">
      <w:pPr>
        <w:numPr>
          <w:ilvl w:val="0"/>
          <w:numId w:val="23"/>
        </w:numPr>
        <w:contextualSpacing/>
        <w:rPr>
          <w:rFonts w:ascii="Tahoma" w:hAnsi="Tahoma" w:cs="Tahoma"/>
        </w:rPr>
      </w:pPr>
      <w:r w:rsidRPr="00BA5209">
        <w:rPr>
          <w:rFonts w:ascii="Tahoma" w:hAnsi="Tahoma" w:cs="Tahoma"/>
        </w:rPr>
        <w:t>prekinitve izvajanja storitev na podlagi pisne zahteve naročnika,</w:t>
      </w:r>
    </w:p>
    <w:p w14:paraId="1B2759D5" w14:textId="77777777" w:rsidR="00BA5209" w:rsidRPr="00BA5209" w:rsidRDefault="00BA5209" w:rsidP="006612DB">
      <w:pPr>
        <w:numPr>
          <w:ilvl w:val="0"/>
          <w:numId w:val="23"/>
        </w:numPr>
        <w:contextualSpacing/>
        <w:jc w:val="both"/>
        <w:rPr>
          <w:rFonts w:ascii="Tahoma" w:hAnsi="Tahoma" w:cs="Tahoma"/>
        </w:rPr>
      </w:pPr>
      <w:r w:rsidRPr="00BA5209">
        <w:rPr>
          <w:rFonts w:ascii="Tahoma" w:hAnsi="Tahoma" w:cs="Tahoma"/>
        </w:rPr>
        <w:t>da zamuda nastane kot posledica sprememb ali motenj v carinskem postopku, tako v Republiki Sloveniji kot v tujini (dogodki, na katere izvajalec ne more vplivati).</w:t>
      </w:r>
    </w:p>
    <w:p w14:paraId="4FAE0FBA" w14:textId="77777777" w:rsidR="00BA5209" w:rsidRPr="00BA5209" w:rsidRDefault="00BA5209" w:rsidP="00BA5209">
      <w:pPr>
        <w:ind w:left="720"/>
        <w:contextualSpacing/>
        <w:jc w:val="both"/>
        <w:rPr>
          <w:rFonts w:ascii="Tahoma" w:hAnsi="Tahoma" w:cs="Tahoma"/>
        </w:rPr>
      </w:pPr>
    </w:p>
    <w:p w14:paraId="639E3A1F" w14:textId="76930FAE" w:rsidR="00BA5209" w:rsidRPr="00BA5209" w:rsidRDefault="00BA5209" w:rsidP="00BA5209">
      <w:pPr>
        <w:jc w:val="both"/>
        <w:rPr>
          <w:rFonts w:ascii="Tahoma" w:hAnsi="Tahoma" w:cs="Tahoma"/>
        </w:rPr>
      </w:pPr>
      <w:r w:rsidRPr="00BA5209">
        <w:rPr>
          <w:rFonts w:ascii="Tahoma" w:hAnsi="Tahoma" w:cs="Tahoma"/>
        </w:rPr>
        <w:t>Dogovor o spremembi rok</w:t>
      </w:r>
      <w:r w:rsidR="006612DB">
        <w:rPr>
          <w:rFonts w:ascii="Tahoma" w:hAnsi="Tahoma" w:cs="Tahoma"/>
        </w:rPr>
        <w:t>ov</w:t>
      </w:r>
      <w:r w:rsidRPr="00BA5209">
        <w:rPr>
          <w:rFonts w:ascii="Tahoma" w:hAnsi="Tahoma" w:cs="Tahoma"/>
        </w:rPr>
        <w:t xml:space="preserve"> iz okvirnega sporazuma mora biti sklenjen v obliki pisnega aneksa k temu okvirnemu sporazumu, ki ga podpišeta obe stranki okvirnega sporazuma.</w:t>
      </w:r>
    </w:p>
    <w:p w14:paraId="48289226" w14:textId="77777777" w:rsidR="00BA5209" w:rsidRPr="00BA5209" w:rsidRDefault="00BA5209" w:rsidP="00BA5209">
      <w:pPr>
        <w:jc w:val="both"/>
        <w:rPr>
          <w:rFonts w:ascii="Tahoma" w:hAnsi="Tahoma" w:cs="Tahoma"/>
        </w:rPr>
      </w:pPr>
    </w:p>
    <w:p w14:paraId="3D0E76C2" w14:textId="35BB029A" w:rsidR="00BA5209" w:rsidRPr="00702E12" w:rsidRDefault="00BA5209" w:rsidP="00702E12">
      <w:pPr>
        <w:jc w:val="both"/>
        <w:rPr>
          <w:rFonts w:ascii="Tahoma" w:hAnsi="Tahoma" w:cs="Tahoma"/>
        </w:rPr>
      </w:pPr>
      <w:r w:rsidRPr="00BA5209">
        <w:rPr>
          <w:rFonts w:ascii="Tahoma" w:hAnsi="Tahoma" w:cs="Tahoma"/>
        </w:rPr>
        <w:t>Izvajalec mora spremembo roka iz okvirnega sporazuma predlagati naročniku najkasneje v treh (3) delovnih dneh od dneva, ko izve za vzrok, zaradi katerega se lahko rok podaljša, sicer izgu</w:t>
      </w:r>
      <w:r w:rsidR="00702E12">
        <w:rPr>
          <w:rFonts w:ascii="Tahoma" w:hAnsi="Tahoma" w:cs="Tahoma"/>
        </w:rPr>
        <w:t>bi pravico do podaljšanja roka.</w:t>
      </w:r>
    </w:p>
    <w:p w14:paraId="7DFA4F8E" w14:textId="77777777" w:rsidR="002E3B8E" w:rsidRPr="00BA5209" w:rsidRDefault="002E3B8E" w:rsidP="00BA5209">
      <w:pPr>
        <w:autoSpaceDE w:val="0"/>
        <w:autoSpaceDN w:val="0"/>
        <w:adjustRightInd w:val="0"/>
        <w:jc w:val="both"/>
        <w:rPr>
          <w:rFonts w:ascii="Tahoma" w:hAnsi="Tahoma" w:cs="Tahoma"/>
          <w:color w:val="000000"/>
        </w:rPr>
      </w:pPr>
    </w:p>
    <w:p w14:paraId="6EEEC3F2"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OBVEZNOSTI STRANK OKVIRNEGA SPORAZUMA</w:t>
      </w:r>
    </w:p>
    <w:p w14:paraId="58E00217" w14:textId="77777777" w:rsidR="00BA5209" w:rsidRPr="00BA5209" w:rsidRDefault="00BA5209" w:rsidP="00BA5209">
      <w:pPr>
        <w:jc w:val="center"/>
        <w:rPr>
          <w:rFonts w:ascii="Tahoma" w:hAnsi="Tahoma" w:cs="Tahoma"/>
          <w:color w:val="000000"/>
        </w:rPr>
      </w:pPr>
    </w:p>
    <w:p w14:paraId="24BD0AD8" w14:textId="77777777" w:rsidR="00BA5209" w:rsidRPr="00BA5209" w:rsidRDefault="00BA5209" w:rsidP="00672DDE">
      <w:pPr>
        <w:numPr>
          <w:ilvl w:val="0"/>
          <w:numId w:val="28"/>
        </w:numPr>
        <w:jc w:val="center"/>
        <w:rPr>
          <w:rFonts w:ascii="Tahoma" w:hAnsi="Tahoma" w:cs="Tahoma"/>
        </w:rPr>
      </w:pPr>
      <w:r w:rsidRPr="00BA5209">
        <w:rPr>
          <w:rFonts w:ascii="Tahoma" w:hAnsi="Tahoma" w:cs="Tahoma"/>
        </w:rPr>
        <w:t>člen</w:t>
      </w:r>
    </w:p>
    <w:p w14:paraId="0355B5D2" w14:textId="77777777" w:rsidR="00BA5209" w:rsidRPr="00BA5209" w:rsidRDefault="00BA5209" w:rsidP="00BA5209">
      <w:pPr>
        <w:jc w:val="both"/>
        <w:rPr>
          <w:rFonts w:ascii="Tahoma" w:hAnsi="Tahoma" w:cs="Tahoma"/>
          <w:b/>
          <w:bCs/>
          <w:color w:val="000000"/>
        </w:rPr>
      </w:pPr>
    </w:p>
    <w:p w14:paraId="0A2CF95B" w14:textId="77777777"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Izvajalec se v okviru tega okvirnega sporazuma zavezuje, da bo:</w:t>
      </w:r>
    </w:p>
    <w:p w14:paraId="7A66D725" w14:textId="30CBC167"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izpolnil vse zahteve naročnika pri izvedbi predmeta tega okvirnega sporazuma</w:t>
      </w:r>
      <w:r w:rsidR="0044602F">
        <w:rPr>
          <w:rFonts w:ascii="Tahoma" w:hAnsi="Tahoma" w:cs="Tahoma"/>
        </w:rPr>
        <w:t xml:space="preserve"> ter da bo storitve opravil v skladu z</w:t>
      </w:r>
      <w:r w:rsidRPr="00BA5209">
        <w:rPr>
          <w:rFonts w:ascii="Tahoma" w:hAnsi="Tahoma" w:cs="Tahoma"/>
        </w:rPr>
        <w:t xml:space="preserve"> r</w:t>
      </w:r>
      <w:r w:rsidR="00445601">
        <w:rPr>
          <w:rFonts w:ascii="Tahoma" w:hAnsi="Tahoma" w:cs="Tahoma"/>
        </w:rPr>
        <w:t>azpisn</w:t>
      </w:r>
      <w:r w:rsidR="0044602F">
        <w:rPr>
          <w:rFonts w:ascii="Tahoma" w:hAnsi="Tahoma" w:cs="Tahoma"/>
        </w:rPr>
        <w:t>o</w:t>
      </w:r>
      <w:r w:rsidR="00445601">
        <w:rPr>
          <w:rFonts w:ascii="Tahoma" w:hAnsi="Tahoma" w:cs="Tahoma"/>
        </w:rPr>
        <w:t xml:space="preserve"> dokumentacij št. JHL-10</w:t>
      </w:r>
      <w:r w:rsidRPr="00BA5209">
        <w:rPr>
          <w:rFonts w:ascii="Tahoma" w:hAnsi="Tahoma" w:cs="Tahoma"/>
        </w:rPr>
        <w:t>/23 in ponudb</w:t>
      </w:r>
      <w:r w:rsidR="0044602F">
        <w:rPr>
          <w:rFonts w:ascii="Tahoma" w:hAnsi="Tahoma" w:cs="Tahoma"/>
        </w:rPr>
        <w:t>o</w:t>
      </w:r>
      <w:r w:rsidRPr="00BA5209">
        <w:rPr>
          <w:rFonts w:ascii="Tahoma" w:hAnsi="Tahoma" w:cs="Tahoma"/>
        </w:rPr>
        <w:t xml:space="preserve"> izvajalca</w:t>
      </w:r>
      <w:r w:rsidR="0044602F" w:rsidRPr="0044602F">
        <w:rPr>
          <w:rFonts w:ascii="Tahoma" w:hAnsi="Tahoma" w:cs="Tahoma"/>
          <w:bCs/>
        </w:rPr>
        <w:t xml:space="preserve"> št. ………………………. z dne ………………………….</w:t>
      </w:r>
      <w:r w:rsidRPr="00BA5209">
        <w:rPr>
          <w:rFonts w:ascii="Tahoma" w:hAnsi="Tahoma" w:cs="Tahoma"/>
        </w:rPr>
        <w:t>, ki sta sestavna dela tega okvirnega sporazuma,</w:t>
      </w:r>
    </w:p>
    <w:p w14:paraId="5658A465" w14:textId="77777777"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prevzete obveznosti opravljal vestno in kvalitetno, po pravilih stroke, s skrbnostjo dobrega gospodarstvenika in strokovnjaka,</w:t>
      </w:r>
    </w:p>
    <w:p w14:paraId="21A79D92" w14:textId="77777777"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lastRenderedPageBreak/>
        <w:t>sodeloval z naročnikom z namenom, da se prevzete obveznosti izvršijo pravočasno in v obojestransko zadovoljstvo,</w:t>
      </w:r>
    </w:p>
    <w:p w14:paraId="3654AC94" w14:textId="3A808C54"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zagotavlja</w:t>
      </w:r>
      <w:r w:rsidR="0044602F">
        <w:rPr>
          <w:rFonts w:ascii="Tahoma" w:hAnsi="Tahoma" w:cs="Tahoma"/>
        </w:rPr>
        <w:t>l</w:t>
      </w:r>
      <w:r w:rsidRPr="00BA5209">
        <w:rPr>
          <w:rFonts w:ascii="Tahoma" w:hAnsi="Tahoma" w:cs="Tahoma"/>
        </w:rPr>
        <w:t xml:space="preserve"> vse potrebno, da bo lahko izpolnil vse svoje obveznosti po tem okvirnem sporazumu,</w:t>
      </w:r>
    </w:p>
    <w:p w14:paraId="696D68A1" w14:textId="77777777"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obvestil naročnika o nastalih okoliščinah, ki bi lahko vplivale na izpolnitev izvajalčevih  obveznosti po tem okvirnem sporazumu;</w:t>
      </w:r>
    </w:p>
    <w:p w14:paraId="2553D18A" w14:textId="77777777"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sproti odpravljal vse pomanjkljivosti, na katere bo opozoril naročnik,</w:t>
      </w:r>
    </w:p>
    <w:p w14:paraId="1B9A67F0" w14:textId="093228E5" w:rsidR="00BA5209" w:rsidRPr="00BA5209" w:rsidRDefault="00BA5209" w:rsidP="00672DDE">
      <w:pPr>
        <w:numPr>
          <w:ilvl w:val="0"/>
          <w:numId w:val="23"/>
        </w:numPr>
        <w:overflowPunct w:val="0"/>
        <w:autoSpaceDE w:val="0"/>
        <w:autoSpaceDN w:val="0"/>
        <w:contextualSpacing/>
        <w:jc w:val="both"/>
        <w:rPr>
          <w:rFonts w:ascii="Tahoma" w:hAnsi="Tahoma" w:cs="Tahoma"/>
        </w:rPr>
      </w:pPr>
      <w:r w:rsidRPr="00BA5209">
        <w:rPr>
          <w:rFonts w:ascii="Tahoma" w:hAnsi="Tahoma" w:cs="Tahoma"/>
        </w:rPr>
        <w:t>na računu navedel št</w:t>
      </w:r>
      <w:r w:rsidR="0044602F">
        <w:rPr>
          <w:rFonts w:ascii="Tahoma" w:hAnsi="Tahoma" w:cs="Tahoma"/>
        </w:rPr>
        <w:t>evilko</w:t>
      </w:r>
      <w:r w:rsidRPr="00BA5209">
        <w:rPr>
          <w:rFonts w:ascii="Tahoma" w:hAnsi="Tahoma" w:cs="Tahoma"/>
        </w:rPr>
        <w:t xml:space="preserve"> nabavnega naročila.</w:t>
      </w:r>
    </w:p>
    <w:p w14:paraId="0D921CA3" w14:textId="77777777" w:rsidR="00BA5209" w:rsidRPr="00BA5209" w:rsidRDefault="00BA5209" w:rsidP="00BA5209">
      <w:pPr>
        <w:overflowPunct w:val="0"/>
        <w:autoSpaceDE w:val="0"/>
        <w:autoSpaceDN w:val="0"/>
        <w:jc w:val="both"/>
        <w:rPr>
          <w:rFonts w:ascii="Tahoma" w:hAnsi="Tahoma" w:cs="Tahoma"/>
        </w:rPr>
      </w:pPr>
    </w:p>
    <w:p w14:paraId="39614067" w14:textId="77777777" w:rsidR="00BA5209" w:rsidRPr="00BA5209" w:rsidRDefault="00BA5209" w:rsidP="00BA5209">
      <w:pPr>
        <w:overflowPunct w:val="0"/>
        <w:autoSpaceDE w:val="0"/>
        <w:autoSpaceDN w:val="0"/>
        <w:jc w:val="both"/>
        <w:rPr>
          <w:rFonts w:ascii="Tahoma" w:hAnsi="Tahoma" w:cs="Tahoma"/>
        </w:rPr>
      </w:pPr>
      <w:r w:rsidRPr="00BA5209">
        <w:rPr>
          <w:rFonts w:ascii="Tahoma" w:hAnsi="Tahoma" w:cs="Tahoma"/>
        </w:rPr>
        <w:t>Naročnik se v okviru tega okvirnega sporazuma zavezuje da bo:</w:t>
      </w:r>
    </w:p>
    <w:p w14:paraId="62F0892E" w14:textId="77777777" w:rsidR="00BA5209" w:rsidRPr="00BA5209" w:rsidRDefault="00BA5209" w:rsidP="0044602F">
      <w:pPr>
        <w:numPr>
          <w:ilvl w:val="0"/>
          <w:numId w:val="23"/>
        </w:numPr>
        <w:overflowPunct w:val="0"/>
        <w:autoSpaceDE w:val="0"/>
        <w:autoSpaceDN w:val="0"/>
        <w:contextualSpacing/>
        <w:jc w:val="both"/>
        <w:rPr>
          <w:rFonts w:ascii="Tahoma" w:hAnsi="Tahoma" w:cs="Tahoma"/>
        </w:rPr>
      </w:pPr>
      <w:r w:rsidRPr="00BA5209">
        <w:rPr>
          <w:rFonts w:ascii="Tahoma" w:hAnsi="Tahoma" w:cs="Tahoma"/>
        </w:rPr>
        <w:t>z izvajalcem sodeloval, mu nudil potrebno pomoč in dajal ustrezna navodila;</w:t>
      </w:r>
    </w:p>
    <w:p w14:paraId="5DFDA1CD" w14:textId="473FFF97" w:rsidR="00BA5209" w:rsidRPr="0044602F" w:rsidRDefault="00BA5209" w:rsidP="0044602F">
      <w:pPr>
        <w:numPr>
          <w:ilvl w:val="0"/>
          <w:numId w:val="23"/>
        </w:numPr>
        <w:overflowPunct w:val="0"/>
        <w:autoSpaceDE w:val="0"/>
        <w:autoSpaceDN w:val="0"/>
        <w:contextualSpacing/>
        <w:jc w:val="both"/>
        <w:rPr>
          <w:rFonts w:ascii="Tahoma" w:hAnsi="Tahoma" w:cs="Tahoma"/>
        </w:rPr>
      </w:pPr>
      <w:r w:rsidRPr="00BA5209">
        <w:rPr>
          <w:rFonts w:ascii="Tahoma" w:hAnsi="Tahoma" w:cs="Tahoma"/>
        </w:rPr>
        <w:t xml:space="preserve">takoj obvestil izvajalca o nastalih okoliščinah, ki bi lahko vplivale na izpolnitev naročnikovih </w:t>
      </w:r>
      <w:r w:rsidRPr="0044602F">
        <w:rPr>
          <w:rFonts w:ascii="Tahoma" w:hAnsi="Tahoma" w:cs="Tahoma"/>
        </w:rPr>
        <w:t>obveznosti iz okvirnega sporazuma;</w:t>
      </w:r>
    </w:p>
    <w:p w14:paraId="663529AF" w14:textId="0E96C3F8" w:rsidR="00BA5209" w:rsidRPr="00BA5209" w:rsidRDefault="00BA5209" w:rsidP="0044602F">
      <w:pPr>
        <w:numPr>
          <w:ilvl w:val="0"/>
          <w:numId w:val="23"/>
        </w:numPr>
        <w:overflowPunct w:val="0"/>
        <w:autoSpaceDE w:val="0"/>
        <w:autoSpaceDN w:val="0"/>
        <w:contextualSpacing/>
        <w:jc w:val="both"/>
        <w:rPr>
          <w:rFonts w:ascii="Tahoma" w:hAnsi="Tahoma" w:cs="Tahoma"/>
        </w:rPr>
      </w:pPr>
      <w:r w:rsidRPr="00BA5209">
        <w:rPr>
          <w:rFonts w:ascii="Tahoma" w:hAnsi="Tahoma" w:cs="Tahoma"/>
        </w:rPr>
        <w:t>pravočasno obvestil izvajalca o dostopu do novih licenc in vzdrževanja, ki so predmet okvirnega sporazuma;</w:t>
      </w:r>
    </w:p>
    <w:p w14:paraId="208D1437" w14:textId="1BED87AF" w:rsidR="00BA5209" w:rsidRPr="00BA5209" w:rsidRDefault="00BA5209" w:rsidP="0044602F">
      <w:pPr>
        <w:numPr>
          <w:ilvl w:val="0"/>
          <w:numId w:val="23"/>
        </w:numPr>
        <w:overflowPunct w:val="0"/>
        <w:autoSpaceDE w:val="0"/>
        <w:autoSpaceDN w:val="0"/>
        <w:contextualSpacing/>
        <w:jc w:val="both"/>
        <w:rPr>
          <w:rFonts w:ascii="Tahoma" w:hAnsi="Tahoma" w:cs="Tahoma"/>
        </w:rPr>
      </w:pPr>
      <w:r w:rsidRPr="00BA5209">
        <w:rPr>
          <w:rFonts w:ascii="Tahoma" w:hAnsi="Tahoma" w:cs="Tahoma"/>
        </w:rPr>
        <w:t>poravnal obveznost</w:t>
      </w:r>
      <w:r w:rsidR="0044602F">
        <w:rPr>
          <w:rFonts w:ascii="Tahoma" w:hAnsi="Tahoma" w:cs="Tahoma"/>
        </w:rPr>
        <w:t>i</w:t>
      </w:r>
      <w:r w:rsidRPr="00BA5209">
        <w:rPr>
          <w:rFonts w:ascii="Tahoma" w:hAnsi="Tahoma" w:cs="Tahoma"/>
        </w:rPr>
        <w:t xml:space="preserve"> do izvajalca.</w:t>
      </w:r>
    </w:p>
    <w:p w14:paraId="5F4D3C33" w14:textId="77777777" w:rsidR="00BA5209" w:rsidRPr="00BA5209" w:rsidRDefault="00BA5209" w:rsidP="00BA5209">
      <w:pPr>
        <w:jc w:val="both"/>
        <w:rPr>
          <w:rFonts w:ascii="Tahoma" w:hAnsi="Tahoma" w:cs="Tahoma"/>
          <w:color w:val="000000"/>
        </w:rPr>
      </w:pPr>
    </w:p>
    <w:p w14:paraId="310B4F8A" w14:textId="247F7271" w:rsidR="00BA5209" w:rsidRPr="00BA5209" w:rsidRDefault="00BA2165" w:rsidP="00672DDE">
      <w:pPr>
        <w:numPr>
          <w:ilvl w:val="0"/>
          <w:numId w:val="21"/>
        </w:numPr>
        <w:tabs>
          <w:tab w:val="left" w:pos="1080"/>
          <w:tab w:val="left" w:pos="1702"/>
        </w:tabs>
        <w:ind w:hanging="1440"/>
        <w:jc w:val="both"/>
        <w:rPr>
          <w:rFonts w:ascii="Tahoma" w:hAnsi="Tahoma" w:cs="Tahoma"/>
          <w:b/>
        </w:rPr>
      </w:pPr>
      <w:r>
        <w:rPr>
          <w:rFonts w:ascii="Tahoma" w:hAnsi="Tahoma" w:cs="Tahoma"/>
          <w:b/>
        </w:rPr>
        <w:t>POSLOVNA SKRIVNOST IN OBDELAVA OSEBNIH PODATKOV</w:t>
      </w:r>
    </w:p>
    <w:p w14:paraId="19F720E6" w14:textId="77777777" w:rsidR="00BA5209" w:rsidRPr="00BA5209" w:rsidRDefault="00BA5209" w:rsidP="00BA5209">
      <w:pPr>
        <w:jc w:val="both"/>
        <w:rPr>
          <w:rFonts w:ascii="Tahoma" w:hAnsi="Tahoma" w:cs="Tahoma"/>
          <w:color w:val="000000"/>
        </w:rPr>
      </w:pPr>
    </w:p>
    <w:p w14:paraId="38B5E123" w14:textId="0FF9F3C7" w:rsidR="00BA5209" w:rsidRDefault="00BA2165" w:rsidP="00672DDE">
      <w:pPr>
        <w:numPr>
          <w:ilvl w:val="0"/>
          <w:numId w:val="37"/>
        </w:numPr>
        <w:jc w:val="center"/>
        <w:rPr>
          <w:rFonts w:ascii="Tahoma" w:hAnsi="Tahoma" w:cs="Tahoma"/>
        </w:rPr>
      </w:pPr>
      <w:r>
        <w:rPr>
          <w:rFonts w:ascii="Tahoma" w:hAnsi="Tahoma" w:cs="Tahoma"/>
        </w:rPr>
        <w:t>č</w:t>
      </w:r>
      <w:r w:rsidR="00BA5209" w:rsidRPr="00BA5209">
        <w:rPr>
          <w:rFonts w:ascii="Tahoma" w:hAnsi="Tahoma" w:cs="Tahoma"/>
        </w:rPr>
        <w:t>len</w:t>
      </w:r>
    </w:p>
    <w:p w14:paraId="007BBC26" w14:textId="77777777" w:rsidR="00BA2165" w:rsidRPr="00BA5209" w:rsidRDefault="00BA2165" w:rsidP="00BA2165">
      <w:pPr>
        <w:ind w:left="720"/>
        <w:rPr>
          <w:rFonts w:ascii="Tahoma" w:hAnsi="Tahoma" w:cs="Tahoma"/>
        </w:rPr>
      </w:pPr>
    </w:p>
    <w:p w14:paraId="4AFFA6F1" w14:textId="77777777" w:rsidR="00BA2165" w:rsidRPr="00BA2165" w:rsidRDefault="00BA2165" w:rsidP="00BA2165">
      <w:pPr>
        <w:tabs>
          <w:tab w:val="num" w:pos="0"/>
        </w:tabs>
        <w:jc w:val="both"/>
        <w:rPr>
          <w:rFonts w:ascii="Tahoma" w:hAnsi="Tahoma" w:cs="Tahoma"/>
        </w:rPr>
      </w:pPr>
      <w:r w:rsidRPr="00BA2165">
        <w:rPr>
          <w:rFonts w:ascii="Tahoma" w:hAnsi="Tahoma" w:cs="Tahoma"/>
        </w:rPr>
        <w:t>Stranki okvirnega sporazuma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informacij, ki po veljavnih predpisih štejejo za javne.</w:t>
      </w:r>
    </w:p>
    <w:p w14:paraId="7A09EFA3" w14:textId="77777777" w:rsidR="00BA2165" w:rsidRPr="00BA5209" w:rsidRDefault="00BA2165" w:rsidP="00BA2165">
      <w:pPr>
        <w:jc w:val="both"/>
        <w:rPr>
          <w:rFonts w:ascii="Tahoma" w:hAnsi="Tahoma" w:cs="Tahoma"/>
          <w:color w:val="000000"/>
        </w:rPr>
      </w:pPr>
    </w:p>
    <w:p w14:paraId="6A3B3FAA" w14:textId="77777777" w:rsidR="00BA2165" w:rsidRDefault="00BA2165" w:rsidP="00672DDE">
      <w:pPr>
        <w:numPr>
          <w:ilvl w:val="0"/>
          <w:numId w:val="37"/>
        </w:numPr>
        <w:jc w:val="center"/>
        <w:rPr>
          <w:rFonts w:ascii="Tahoma" w:hAnsi="Tahoma" w:cs="Tahoma"/>
        </w:rPr>
      </w:pPr>
      <w:r>
        <w:rPr>
          <w:rFonts w:ascii="Tahoma" w:hAnsi="Tahoma" w:cs="Tahoma"/>
        </w:rPr>
        <w:t>č</w:t>
      </w:r>
      <w:r w:rsidRPr="00BA5209">
        <w:rPr>
          <w:rFonts w:ascii="Tahoma" w:hAnsi="Tahoma" w:cs="Tahoma"/>
        </w:rPr>
        <w:t>len</w:t>
      </w:r>
    </w:p>
    <w:p w14:paraId="348ABD6E" w14:textId="77777777" w:rsidR="00BA5209" w:rsidRPr="00BA5209" w:rsidRDefault="00BA5209" w:rsidP="00BA5209">
      <w:pPr>
        <w:jc w:val="both"/>
        <w:rPr>
          <w:rFonts w:ascii="Tahoma" w:hAnsi="Tahoma" w:cs="Tahoma"/>
          <w:color w:val="000000"/>
        </w:rPr>
      </w:pPr>
    </w:p>
    <w:p w14:paraId="0A4F357E" w14:textId="77777777" w:rsidR="00BA2165" w:rsidRPr="00BA2165" w:rsidRDefault="00BA2165" w:rsidP="00BA2165">
      <w:pPr>
        <w:tabs>
          <w:tab w:val="num" w:pos="0"/>
        </w:tabs>
        <w:jc w:val="both"/>
        <w:rPr>
          <w:rFonts w:ascii="Tahoma" w:hAnsi="Tahoma" w:cs="Tahoma"/>
          <w:snapToGrid w:val="0"/>
        </w:rPr>
      </w:pPr>
      <w:r w:rsidRPr="00BA2165">
        <w:rPr>
          <w:rFonts w:ascii="Tahoma" w:hAnsi="Tahoma" w:cs="Tahoma"/>
          <w:snapToGrid w:val="0"/>
        </w:rPr>
        <w:t>Izvajalec se zaveda, da bo pri opravljanju storitev po tem okvirnem sporazumu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14:paraId="1BC3E9E2" w14:textId="77777777" w:rsidR="00BA2165" w:rsidRPr="00BA2165" w:rsidRDefault="00BA2165" w:rsidP="00BA2165">
      <w:pPr>
        <w:tabs>
          <w:tab w:val="num" w:pos="0"/>
        </w:tabs>
        <w:jc w:val="both"/>
        <w:rPr>
          <w:rFonts w:ascii="Tahoma" w:hAnsi="Tahoma" w:cs="Tahoma"/>
          <w:snapToGrid w:val="0"/>
        </w:rPr>
      </w:pPr>
    </w:p>
    <w:p w14:paraId="45F0450A" w14:textId="77777777" w:rsidR="00BA2165" w:rsidRPr="00BA2165" w:rsidRDefault="00BA2165" w:rsidP="00BA2165">
      <w:pPr>
        <w:tabs>
          <w:tab w:val="num" w:pos="0"/>
        </w:tabs>
        <w:jc w:val="both"/>
        <w:rPr>
          <w:rFonts w:ascii="Tahoma" w:hAnsi="Tahoma" w:cs="Tahoma"/>
          <w:snapToGrid w:val="0"/>
        </w:rPr>
      </w:pPr>
      <w:r w:rsidRPr="00BA2165">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14:paraId="2D95647B" w14:textId="77777777" w:rsidR="00BA2165" w:rsidRPr="00BA2165" w:rsidRDefault="00BA2165" w:rsidP="00BA2165">
      <w:pPr>
        <w:tabs>
          <w:tab w:val="num" w:pos="0"/>
        </w:tabs>
        <w:jc w:val="both"/>
        <w:rPr>
          <w:rFonts w:ascii="Tahoma" w:hAnsi="Tahoma" w:cs="Tahoma"/>
          <w:snapToGrid w:val="0"/>
        </w:rPr>
      </w:pPr>
    </w:p>
    <w:p w14:paraId="573C7FF9" w14:textId="77777777" w:rsidR="00BA2165" w:rsidRPr="00BA2165" w:rsidRDefault="00BA2165" w:rsidP="00BA2165">
      <w:pPr>
        <w:tabs>
          <w:tab w:val="num" w:pos="0"/>
        </w:tabs>
        <w:jc w:val="both"/>
        <w:rPr>
          <w:rFonts w:ascii="Tahoma" w:hAnsi="Tahoma" w:cs="Tahoma"/>
          <w:snapToGrid w:val="0"/>
        </w:rPr>
      </w:pPr>
      <w:r w:rsidRPr="00BA2165">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470663A0" w14:textId="77777777" w:rsidR="00BA2165" w:rsidRPr="00BA2165" w:rsidRDefault="00BA2165" w:rsidP="00BA2165">
      <w:pPr>
        <w:tabs>
          <w:tab w:val="left" w:pos="709"/>
          <w:tab w:val="left" w:pos="1702"/>
        </w:tabs>
        <w:jc w:val="both"/>
        <w:rPr>
          <w:rFonts w:ascii="Tahoma" w:hAnsi="Tahoma" w:cs="Tahoma"/>
        </w:rPr>
      </w:pPr>
    </w:p>
    <w:p w14:paraId="5B28C7BE" w14:textId="48E8ADD3" w:rsidR="00BA2165" w:rsidRPr="00BA2165" w:rsidRDefault="00BA2165" w:rsidP="00BA2165">
      <w:pPr>
        <w:tabs>
          <w:tab w:val="left" w:pos="709"/>
          <w:tab w:val="left" w:pos="1702"/>
        </w:tabs>
        <w:jc w:val="both"/>
        <w:rPr>
          <w:rFonts w:ascii="Tahoma" w:hAnsi="Tahoma" w:cs="Tahoma"/>
        </w:rPr>
      </w:pPr>
      <w:r w:rsidRPr="00BA2165">
        <w:rPr>
          <w:rFonts w:ascii="Tahoma" w:hAnsi="Tahoma" w:cs="Tahoma"/>
        </w:rPr>
        <w:t xml:space="preserve">Stranki okvirnega sporazuma sta soglasni, da bosta hkrati s sklenitvijo tega okvirnega sporazuma sklenili Posebni sporazum o obdelavi osebnih podatkov, ki je kot priloga št. </w:t>
      </w:r>
      <w:r w:rsidR="0044602F">
        <w:rPr>
          <w:rFonts w:ascii="Tahoma" w:hAnsi="Tahoma" w:cs="Tahoma"/>
        </w:rPr>
        <w:t>4</w:t>
      </w:r>
      <w:r w:rsidRPr="00BA2165">
        <w:rPr>
          <w:rFonts w:ascii="Tahoma" w:hAnsi="Tahoma" w:cs="Tahoma"/>
        </w:rPr>
        <w:t xml:space="preserve"> sestavni del tega okvirnega sporazuma.</w:t>
      </w:r>
    </w:p>
    <w:p w14:paraId="46839CF7" w14:textId="77777777" w:rsidR="00BA2165" w:rsidRPr="00BA2165" w:rsidRDefault="00BA2165" w:rsidP="00BA2165">
      <w:pPr>
        <w:tabs>
          <w:tab w:val="left" w:pos="709"/>
          <w:tab w:val="left" w:pos="1702"/>
        </w:tabs>
        <w:jc w:val="both"/>
        <w:rPr>
          <w:rFonts w:ascii="Tahoma" w:hAnsi="Tahoma" w:cs="Tahoma"/>
        </w:rPr>
      </w:pPr>
    </w:p>
    <w:p w14:paraId="42297A82" w14:textId="77777777" w:rsidR="00BA2165" w:rsidRPr="00BA2165" w:rsidRDefault="00BA2165" w:rsidP="00BA2165">
      <w:pPr>
        <w:tabs>
          <w:tab w:val="left" w:pos="709"/>
          <w:tab w:val="left" w:pos="1702"/>
        </w:tabs>
        <w:jc w:val="both"/>
        <w:rPr>
          <w:rFonts w:ascii="Tahoma" w:hAnsi="Tahoma" w:cs="Tahoma"/>
        </w:rPr>
      </w:pPr>
      <w:r w:rsidRPr="00BA2165">
        <w:rPr>
          <w:rFonts w:ascii="Tahoma" w:hAnsi="Tahoma" w:cs="Tahoma"/>
        </w:rPr>
        <w:t>Za varovanje podatkov v zvezi z opravljanjem storitev, ki so predmet tega okvirnega sporazuma, je izvajalec odškodninsko odgovoren, morebitna zloraba podatkov pa pomeni tudi kazensko odgovornost kršitelja.</w:t>
      </w:r>
    </w:p>
    <w:p w14:paraId="4C4DB1B4" w14:textId="77777777" w:rsidR="00BA2165" w:rsidRPr="00BA2165" w:rsidRDefault="00BA2165" w:rsidP="00BA2165">
      <w:pPr>
        <w:tabs>
          <w:tab w:val="left" w:pos="709"/>
          <w:tab w:val="left" w:pos="1702"/>
        </w:tabs>
        <w:jc w:val="both"/>
        <w:rPr>
          <w:rFonts w:ascii="Tahoma" w:hAnsi="Tahoma" w:cs="Tahoma"/>
        </w:rPr>
      </w:pPr>
    </w:p>
    <w:p w14:paraId="5BA7367B" w14:textId="77777777" w:rsidR="00BA2165" w:rsidRPr="00BA2165" w:rsidRDefault="00BA2165" w:rsidP="00BA2165">
      <w:pPr>
        <w:tabs>
          <w:tab w:val="left" w:pos="709"/>
          <w:tab w:val="left" w:pos="1702"/>
        </w:tabs>
        <w:jc w:val="both"/>
        <w:rPr>
          <w:rFonts w:ascii="Tahoma" w:hAnsi="Tahoma" w:cs="Tahoma"/>
        </w:rPr>
      </w:pPr>
      <w:r w:rsidRPr="00BA2165">
        <w:rPr>
          <w:rFonts w:ascii="Tahoma" w:hAnsi="Tahoma" w:cs="Tahoma"/>
        </w:rPr>
        <w:t>Izvajalec s podpisom tega okvirnega sporazuma hkrati izjavlja, da je seznanjen s KROVNO INFORMACIJSKO VARNOSTNO POLITIKO JAVNEGA HOLDINGA LJUBLJANA, št. 1249-P/2013 z dne 29. 11. 2013, in jo sprejema ter se obvezuje, do bo pri izvajanju okvirnega sporazuma spoštoval njene določbe.</w:t>
      </w:r>
    </w:p>
    <w:p w14:paraId="38E202B2" w14:textId="77777777" w:rsidR="00BA2165" w:rsidRPr="00BA2165" w:rsidRDefault="00BA2165" w:rsidP="00BA2165">
      <w:pPr>
        <w:tabs>
          <w:tab w:val="left" w:pos="709"/>
          <w:tab w:val="left" w:pos="1702"/>
        </w:tabs>
        <w:jc w:val="both"/>
        <w:rPr>
          <w:rFonts w:ascii="Tahoma" w:hAnsi="Tahoma" w:cs="Tahoma"/>
        </w:rPr>
      </w:pPr>
    </w:p>
    <w:p w14:paraId="518E43B9" w14:textId="77777777" w:rsidR="00BA2165" w:rsidRPr="00BA2165" w:rsidRDefault="00BA2165" w:rsidP="00BA2165">
      <w:pPr>
        <w:tabs>
          <w:tab w:val="left" w:pos="709"/>
          <w:tab w:val="left" w:pos="1702"/>
        </w:tabs>
        <w:jc w:val="both"/>
        <w:rPr>
          <w:rStyle w:val="Hiperpovezava"/>
          <w:rFonts w:ascii="Tahoma" w:hAnsi="Tahoma" w:cs="Tahoma"/>
        </w:rPr>
      </w:pPr>
      <w:r w:rsidRPr="00BA2165">
        <w:rPr>
          <w:rFonts w:ascii="Tahoma" w:hAnsi="Tahoma" w:cs="Tahoma"/>
        </w:rPr>
        <w:lastRenderedPageBreak/>
        <w:t xml:space="preserve">Krovna informacijska varnostna politika je dostopna v elektronski obliki na naslovu: </w:t>
      </w:r>
      <w:hyperlink r:id="rId25" w:history="1">
        <w:r w:rsidRPr="00BA2165">
          <w:rPr>
            <w:rStyle w:val="Hiperpovezava"/>
            <w:rFonts w:ascii="Tahoma" w:hAnsi="Tahoma" w:cs="Tahoma"/>
          </w:rPr>
          <w:t>http://www.jhl.si/sites/default/files/upload/holding/datoteke/krovna-informacijska-varnostna-politika-jhl.pdf</w:t>
        </w:r>
      </w:hyperlink>
    </w:p>
    <w:p w14:paraId="76518690" w14:textId="77777777" w:rsidR="00BA5209" w:rsidRPr="00BA5209" w:rsidRDefault="00BA5209" w:rsidP="00BA5209">
      <w:pPr>
        <w:jc w:val="both"/>
        <w:rPr>
          <w:rFonts w:ascii="Tahoma" w:hAnsi="Tahoma" w:cs="Tahoma"/>
          <w:color w:val="000000"/>
        </w:rPr>
      </w:pPr>
    </w:p>
    <w:p w14:paraId="30A43FBE"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FINANČNO ZAVAROVANJE</w:t>
      </w:r>
    </w:p>
    <w:p w14:paraId="282E3890" w14:textId="77777777" w:rsidR="00BA5209" w:rsidRPr="00BA5209" w:rsidRDefault="00BA5209" w:rsidP="00BA5209">
      <w:pPr>
        <w:jc w:val="both"/>
        <w:rPr>
          <w:rFonts w:ascii="Tahoma" w:hAnsi="Tahoma" w:cs="Tahoma"/>
          <w:color w:val="000000"/>
        </w:rPr>
      </w:pPr>
    </w:p>
    <w:p w14:paraId="103CAC4E" w14:textId="77777777" w:rsidR="00BA5209" w:rsidRPr="00BA5209" w:rsidRDefault="00BA5209" w:rsidP="00672DDE">
      <w:pPr>
        <w:numPr>
          <w:ilvl w:val="0"/>
          <w:numId w:val="37"/>
        </w:numPr>
        <w:jc w:val="center"/>
        <w:rPr>
          <w:rFonts w:ascii="Tahoma" w:hAnsi="Tahoma" w:cs="Tahoma"/>
        </w:rPr>
      </w:pPr>
      <w:r w:rsidRPr="00BA5209">
        <w:rPr>
          <w:rFonts w:ascii="Tahoma" w:hAnsi="Tahoma" w:cs="Tahoma"/>
        </w:rPr>
        <w:t>člen</w:t>
      </w:r>
    </w:p>
    <w:p w14:paraId="02AAE476" w14:textId="77777777" w:rsidR="00BA5209" w:rsidRPr="00BA5209" w:rsidRDefault="00BA5209" w:rsidP="00BA5209">
      <w:pPr>
        <w:jc w:val="both"/>
        <w:rPr>
          <w:rFonts w:ascii="Tahoma" w:hAnsi="Tahoma" w:cs="Tahoma"/>
        </w:rPr>
      </w:pPr>
    </w:p>
    <w:p w14:paraId="710B3837" w14:textId="3006E359" w:rsidR="00BA5209" w:rsidRPr="00BA5209" w:rsidRDefault="00BA5209" w:rsidP="00BA5209">
      <w:pPr>
        <w:jc w:val="both"/>
        <w:rPr>
          <w:rFonts w:ascii="Tahoma" w:hAnsi="Tahoma" w:cs="Tahoma"/>
        </w:rPr>
      </w:pPr>
      <w:r w:rsidRPr="00BA5209">
        <w:rPr>
          <w:rFonts w:ascii="Tahoma" w:hAnsi="Tahoma" w:cs="Tahoma"/>
        </w:rPr>
        <w:t>Izvajalec se obvezuje da bo, v roku 15</w:t>
      </w:r>
      <w:r w:rsidR="0044602F">
        <w:rPr>
          <w:rFonts w:ascii="Tahoma" w:hAnsi="Tahoma" w:cs="Tahoma"/>
        </w:rPr>
        <w:t xml:space="preserve"> (petnajstih)</w:t>
      </w:r>
      <w:r w:rsidRPr="00BA5209">
        <w:rPr>
          <w:rFonts w:ascii="Tahoma" w:hAnsi="Tahoma" w:cs="Tahoma"/>
        </w:rPr>
        <w:t xml:space="preserve"> dni od sklenitve tega </w:t>
      </w:r>
      <w:r w:rsidRPr="00BA5209">
        <w:rPr>
          <w:rFonts w:ascii="Tahoma" w:hAnsi="Tahoma" w:cs="Tahoma"/>
          <w:color w:val="000000"/>
        </w:rPr>
        <w:t>okvirnega sporazuma</w:t>
      </w:r>
      <w:r w:rsidRPr="00BA5209">
        <w:rPr>
          <w:rFonts w:ascii="Tahoma" w:hAnsi="Tahoma" w:cs="Tahoma"/>
        </w:rPr>
        <w:t xml:space="preserve">, naročniku predložil podpisano in žigosano bianko menico z menično izjavo </w:t>
      </w:r>
      <w:r w:rsidR="0044602F">
        <w:rPr>
          <w:rFonts w:ascii="Tahoma" w:hAnsi="Tahoma" w:cs="Tahoma"/>
        </w:rPr>
        <w:t>kot</w:t>
      </w:r>
      <w:r w:rsidRPr="00BA5209">
        <w:rPr>
          <w:rFonts w:ascii="Tahoma" w:hAnsi="Tahoma" w:cs="Tahoma"/>
        </w:rPr>
        <w:t xml:space="preserve"> zavarovanje dobre izvedbe obveznosti iz okvirnega sporazuma</w:t>
      </w:r>
      <w:r w:rsidR="0044602F">
        <w:rPr>
          <w:rFonts w:ascii="Tahoma" w:hAnsi="Tahoma" w:cs="Tahoma"/>
        </w:rPr>
        <w:t>,</w:t>
      </w:r>
      <w:r w:rsidRPr="00BA5209">
        <w:rPr>
          <w:rFonts w:ascii="Tahoma" w:hAnsi="Tahoma" w:cs="Tahoma"/>
        </w:rPr>
        <w:t xml:space="preserve"> v </w:t>
      </w:r>
      <w:r w:rsidRPr="00BA5209">
        <w:rPr>
          <w:rFonts w:ascii="Tahoma" w:hAnsi="Tahoma" w:cs="Tahoma"/>
          <w:color w:val="000000" w:themeColor="text1"/>
        </w:rPr>
        <w:t>višini 10 % (deset odstotkov) ocenjene vrednosti okvirnega sporazuma z DDV</w:t>
      </w:r>
      <w:r w:rsidRPr="00BA5209">
        <w:rPr>
          <w:rFonts w:ascii="Tahoma" w:hAnsi="Tahoma" w:cs="Tahoma"/>
        </w:rPr>
        <w:t xml:space="preserve">, z dobo veljavnosti še najmanj trideset (30) koledarskih dni po preteku veljavnosti okvirnega sporazuma. </w:t>
      </w:r>
    </w:p>
    <w:p w14:paraId="56787C69" w14:textId="77777777" w:rsidR="00BA5209" w:rsidRPr="00BA5209" w:rsidRDefault="00BA5209" w:rsidP="00BA5209">
      <w:pPr>
        <w:jc w:val="both"/>
        <w:rPr>
          <w:rFonts w:ascii="Tahoma" w:hAnsi="Tahoma" w:cs="Tahoma"/>
        </w:rPr>
      </w:pPr>
    </w:p>
    <w:p w14:paraId="67499E3C" w14:textId="057FEF6A" w:rsidR="00BA5209" w:rsidRPr="00BA5209" w:rsidRDefault="00BA5209" w:rsidP="00BA5209">
      <w:pPr>
        <w:jc w:val="both"/>
        <w:rPr>
          <w:rFonts w:ascii="Tahoma" w:hAnsi="Tahoma" w:cs="Tahoma"/>
        </w:rPr>
      </w:pPr>
      <w:r w:rsidRPr="00BA5209">
        <w:rPr>
          <w:rFonts w:ascii="Tahoma" w:hAnsi="Tahoma" w:cs="Tahoma"/>
        </w:rPr>
        <w:t>Predložitev finančnega zavarovanja</w:t>
      </w:r>
      <w:r w:rsidR="0044602F" w:rsidRPr="0044602F">
        <w:rPr>
          <w:rFonts w:ascii="Tahoma" w:hAnsi="Tahoma" w:cs="Tahoma"/>
        </w:rPr>
        <w:t xml:space="preserve"> dobre izvedbe obveznosti iz okvirnega sporazuma</w:t>
      </w:r>
      <w:r w:rsidRPr="00BA5209">
        <w:rPr>
          <w:rFonts w:ascii="Tahoma" w:hAnsi="Tahoma" w:cs="Tahoma"/>
        </w:rPr>
        <w:t xml:space="preserve">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0E4858B0" w14:textId="77777777" w:rsidR="00BA5209" w:rsidRPr="00BA5209" w:rsidRDefault="00BA5209" w:rsidP="00BA5209">
      <w:pPr>
        <w:jc w:val="both"/>
        <w:rPr>
          <w:rFonts w:ascii="Tahoma" w:hAnsi="Tahoma" w:cs="Tahoma"/>
        </w:rPr>
      </w:pPr>
    </w:p>
    <w:p w14:paraId="087F1934" w14:textId="77777777" w:rsidR="00BA5209" w:rsidRPr="00BA5209" w:rsidRDefault="00BA5209" w:rsidP="00672DDE">
      <w:pPr>
        <w:numPr>
          <w:ilvl w:val="0"/>
          <w:numId w:val="37"/>
        </w:numPr>
        <w:jc w:val="center"/>
        <w:rPr>
          <w:rFonts w:ascii="Tahoma" w:hAnsi="Tahoma" w:cs="Tahoma"/>
        </w:rPr>
      </w:pPr>
      <w:r w:rsidRPr="00BA5209">
        <w:rPr>
          <w:rFonts w:ascii="Tahoma" w:hAnsi="Tahoma" w:cs="Tahoma"/>
        </w:rPr>
        <w:t>člen</w:t>
      </w:r>
    </w:p>
    <w:p w14:paraId="0EF69B63" w14:textId="77777777" w:rsidR="00BA5209" w:rsidRPr="00BA5209" w:rsidRDefault="00BA5209" w:rsidP="00BA5209">
      <w:pPr>
        <w:jc w:val="both"/>
        <w:rPr>
          <w:rFonts w:ascii="Tahoma" w:hAnsi="Tahoma" w:cs="Tahoma"/>
        </w:rPr>
      </w:pPr>
    </w:p>
    <w:p w14:paraId="25B3E0FC" w14:textId="77777777" w:rsidR="00BA5209" w:rsidRPr="00BA5209" w:rsidRDefault="00BA5209" w:rsidP="00BA5209">
      <w:pPr>
        <w:jc w:val="both"/>
        <w:rPr>
          <w:rFonts w:ascii="Tahoma" w:hAnsi="Tahoma" w:cs="Tahoma"/>
        </w:rPr>
      </w:pPr>
      <w:r w:rsidRPr="00BA5209">
        <w:rPr>
          <w:rFonts w:ascii="Tahoma" w:hAnsi="Tahoma" w:cs="Tahoma"/>
        </w:rPr>
        <w:t xml:space="preserve">Izvajalec odgovarja po splošnih pravilih civilnega prava za vso nastalo škodo, ki jo naročniku ali tretjim osebam zaradi malomarnosti ali nestrokovnosti povzroči izvajalčevo delovno osebje. </w:t>
      </w:r>
    </w:p>
    <w:p w14:paraId="00CAE9FC" w14:textId="77777777" w:rsidR="00BA5209" w:rsidRPr="00BA5209" w:rsidRDefault="00BA5209" w:rsidP="00BA5209">
      <w:pPr>
        <w:jc w:val="both"/>
        <w:rPr>
          <w:rFonts w:ascii="Tahoma" w:hAnsi="Tahoma" w:cs="Tahoma"/>
        </w:rPr>
      </w:pPr>
    </w:p>
    <w:p w14:paraId="037F1223" w14:textId="77777777" w:rsidR="00BA5209" w:rsidRPr="00BA5209" w:rsidRDefault="00BA5209" w:rsidP="00BA5209">
      <w:pPr>
        <w:jc w:val="both"/>
        <w:rPr>
          <w:rFonts w:ascii="Tahoma" w:hAnsi="Tahoma" w:cs="Tahoma"/>
        </w:rPr>
      </w:pPr>
      <w:r w:rsidRPr="00BA5209">
        <w:rPr>
          <w:rFonts w:ascii="Tahoma" w:hAnsi="Tahoma" w:cs="Tahoma"/>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3CE774ED" w14:textId="77777777" w:rsidR="00BA5209" w:rsidRPr="00BA5209" w:rsidRDefault="00BA5209" w:rsidP="00BA5209">
      <w:pPr>
        <w:jc w:val="both"/>
        <w:rPr>
          <w:rFonts w:ascii="Tahoma" w:hAnsi="Tahoma" w:cs="Tahoma"/>
          <w:color w:val="000000"/>
        </w:rPr>
      </w:pPr>
    </w:p>
    <w:p w14:paraId="167D6D84"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KAZEN PO OKVIRNEM SPORAZUMU</w:t>
      </w:r>
    </w:p>
    <w:p w14:paraId="64DF2B21" w14:textId="77777777" w:rsidR="00BA5209" w:rsidRPr="00BA5209" w:rsidRDefault="00BA5209" w:rsidP="00BA5209">
      <w:pPr>
        <w:jc w:val="both"/>
        <w:rPr>
          <w:rFonts w:ascii="Tahoma" w:hAnsi="Tahoma" w:cs="Tahoma"/>
          <w:color w:val="000000"/>
        </w:rPr>
      </w:pPr>
    </w:p>
    <w:p w14:paraId="60868A72" w14:textId="77777777" w:rsidR="00BA5209" w:rsidRPr="00BA5209" w:rsidRDefault="00BA5209" w:rsidP="00672DDE">
      <w:pPr>
        <w:numPr>
          <w:ilvl w:val="0"/>
          <w:numId w:val="37"/>
        </w:numPr>
        <w:jc w:val="center"/>
        <w:rPr>
          <w:rFonts w:ascii="Tahoma" w:hAnsi="Tahoma" w:cs="Tahoma"/>
        </w:rPr>
      </w:pPr>
      <w:r w:rsidRPr="00BA5209">
        <w:rPr>
          <w:rFonts w:ascii="Tahoma" w:hAnsi="Tahoma" w:cs="Tahoma"/>
        </w:rPr>
        <w:t>člen</w:t>
      </w:r>
    </w:p>
    <w:p w14:paraId="247A221D" w14:textId="77777777" w:rsidR="00BA5209" w:rsidRPr="00BA5209" w:rsidRDefault="00BA5209" w:rsidP="00BA5209">
      <w:pPr>
        <w:jc w:val="both"/>
        <w:rPr>
          <w:rFonts w:ascii="Tahoma" w:hAnsi="Tahoma" w:cs="Tahoma"/>
          <w:color w:val="000000"/>
        </w:rPr>
      </w:pPr>
    </w:p>
    <w:p w14:paraId="7C7B7F2F" w14:textId="07F1F3D9" w:rsidR="00BA5209" w:rsidRPr="00BA5209" w:rsidRDefault="00BA5209" w:rsidP="00BA5209">
      <w:pPr>
        <w:autoSpaceDE w:val="0"/>
        <w:autoSpaceDN w:val="0"/>
        <w:adjustRightInd w:val="0"/>
        <w:jc w:val="both"/>
        <w:rPr>
          <w:rFonts w:ascii="Tahoma" w:eastAsia="Calibri" w:hAnsi="Tahoma" w:cs="Tahoma"/>
        </w:rPr>
      </w:pPr>
      <w:r w:rsidRPr="00BA5209">
        <w:rPr>
          <w:rFonts w:ascii="Tahoma" w:hAnsi="Tahoma" w:cs="Tahoma"/>
        </w:rPr>
        <w:t>Če izvajalec po svoji krivdi ne izpolni svojih obveznosti iz okvirnega sporazuma v dogovorjenem roku, je dolžan naročniku</w:t>
      </w:r>
      <w:r w:rsidRPr="00BA5209">
        <w:rPr>
          <w:rFonts w:ascii="Tahoma" w:eastAsia="Calibri" w:hAnsi="Tahoma" w:cs="Tahoma"/>
        </w:rPr>
        <w:t xml:space="preserve"> plačati kazen po okvirnem sporazumu v višini </w:t>
      </w:r>
      <w:r w:rsidRPr="00BA5209">
        <w:rPr>
          <w:rFonts w:ascii="Tahoma" w:hAnsi="Tahoma" w:cs="Tahoma"/>
        </w:rPr>
        <w:t xml:space="preserve">enega odstotka (1 %) </w:t>
      </w:r>
      <w:r w:rsidRPr="00BA5209">
        <w:rPr>
          <w:rFonts w:ascii="Tahoma" w:eastAsia="Calibri" w:hAnsi="Tahoma" w:cs="Tahoma"/>
        </w:rPr>
        <w:t>vrednosti skupnega letnega vzdrževanja oziroma v</w:t>
      </w:r>
      <w:r w:rsidR="00755EC3">
        <w:rPr>
          <w:rFonts w:ascii="Tahoma" w:eastAsia="Calibri" w:hAnsi="Tahoma" w:cs="Tahoma"/>
        </w:rPr>
        <w:t>rednosti razširitve brez</w:t>
      </w:r>
      <w:r w:rsidRPr="00BA5209">
        <w:rPr>
          <w:rFonts w:ascii="Tahoma" w:eastAsia="Calibri" w:hAnsi="Tahoma" w:cs="Tahoma"/>
        </w:rPr>
        <w:t xml:space="preserve"> DDV</w:t>
      </w:r>
      <w:r w:rsidR="0044602F">
        <w:rPr>
          <w:rFonts w:ascii="Tahoma" w:eastAsia="Calibri" w:hAnsi="Tahoma" w:cs="Tahoma"/>
        </w:rPr>
        <w:t>,</w:t>
      </w:r>
      <w:r w:rsidRPr="00BA5209">
        <w:rPr>
          <w:rFonts w:ascii="Tahoma" w:eastAsia="Calibri" w:hAnsi="Tahoma" w:cs="Tahoma"/>
        </w:rPr>
        <w:t xml:space="preserve"> za vsak koledarski dan zamude, vendar ne več kot dvajset odstotkov (20 %) vrednosti skupnega letnega vzdrževanja oziroma v</w:t>
      </w:r>
      <w:r w:rsidR="00755EC3">
        <w:rPr>
          <w:rFonts w:ascii="Tahoma" w:eastAsia="Calibri" w:hAnsi="Tahoma" w:cs="Tahoma"/>
        </w:rPr>
        <w:t>rednosti razširitve brez</w:t>
      </w:r>
      <w:r w:rsidRPr="00BA5209">
        <w:rPr>
          <w:rFonts w:ascii="Tahoma" w:eastAsia="Calibri" w:hAnsi="Tahoma" w:cs="Tahoma"/>
        </w:rPr>
        <w:t xml:space="preserve"> DDV.</w:t>
      </w:r>
    </w:p>
    <w:p w14:paraId="28CB274F" w14:textId="77777777" w:rsidR="00BA5209" w:rsidRPr="00BA5209" w:rsidRDefault="00BA5209" w:rsidP="00BA5209">
      <w:pPr>
        <w:jc w:val="both"/>
        <w:rPr>
          <w:rFonts w:ascii="Tahoma" w:hAnsi="Tahoma" w:cs="Tahoma"/>
        </w:rPr>
      </w:pPr>
    </w:p>
    <w:p w14:paraId="419B4CEB" w14:textId="77777777" w:rsidR="00844AB5" w:rsidRDefault="00BA5209" w:rsidP="00844AB5">
      <w:pPr>
        <w:widowControl w:val="0"/>
        <w:ind w:left="284" w:hanging="284"/>
        <w:jc w:val="both"/>
        <w:rPr>
          <w:rFonts w:ascii="Tahoma" w:hAnsi="Tahoma" w:cs="Tahoma"/>
        </w:rPr>
      </w:pPr>
      <w:r w:rsidRPr="00BA5209">
        <w:rPr>
          <w:rFonts w:ascii="Tahoma" w:hAnsi="Tahoma" w:cs="Tahoma"/>
        </w:rPr>
        <w:t xml:space="preserve">V kolikor kazen po okvirnem sporazumu preseže dvajset odstotkov (20 %) vrednosti skupnega letnega </w:t>
      </w:r>
    </w:p>
    <w:p w14:paraId="3D51B73C" w14:textId="20D77EEB" w:rsidR="00844AB5" w:rsidRDefault="00BA5209" w:rsidP="00844AB5">
      <w:pPr>
        <w:widowControl w:val="0"/>
        <w:ind w:left="284" w:hanging="284"/>
        <w:jc w:val="both"/>
        <w:rPr>
          <w:rFonts w:ascii="Tahoma" w:hAnsi="Tahoma" w:cs="Tahoma"/>
        </w:rPr>
      </w:pPr>
      <w:r w:rsidRPr="00BA5209">
        <w:rPr>
          <w:rFonts w:ascii="Tahoma" w:hAnsi="Tahoma" w:cs="Tahoma"/>
        </w:rPr>
        <w:t>vzdrževanja oziroma v</w:t>
      </w:r>
      <w:r w:rsidR="00755EC3">
        <w:rPr>
          <w:rFonts w:ascii="Tahoma" w:hAnsi="Tahoma" w:cs="Tahoma"/>
        </w:rPr>
        <w:t>rednosti razširitve brez</w:t>
      </w:r>
      <w:r w:rsidRPr="00BA5209">
        <w:rPr>
          <w:rFonts w:ascii="Tahoma" w:hAnsi="Tahoma" w:cs="Tahoma"/>
        </w:rPr>
        <w:t xml:space="preserve"> DDV, lahko naročnik unovči finančno zavarovanje </w:t>
      </w:r>
    </w:p>
    <w:p w14:paraId="14AFD7A5" w14:textId="1AAED297" w:rsidR="00BA5209" w:rsidRPr="00BA5209" w:rsidRDefault="00BA5209" w:rsidP="0044602F">
      <w:pPr>
        <w:widowControl w:val="0"/>
        <w:jc w:val="both"/>
        <w:rPr>
          <w:rFonts w:ascii="Tahoma" w:hAnsi="Tahoma" w:cs="Tahoma"/>
        </w:rPr>
      </w:pPr>
      <w:r w:rsidRPr="00BA5209">
        <w:rPr>
          <w:rFonts w:ascii="Tahoma" w:hAnsi="Tahoma" w:cs="Tahoma"/>
        </w:rPr>
        <w:t>dobr</w:t>
      </w:r>
      <w:r w:rsidR="0044602F">
        <w:rPr>
          <w:rFonts w:ascii="Tahoma" w:hAnsi="Tahoma" w:cs="Tahoma"/>
        </w:rPr>
        <w:t>e</w:t>
      </w:r>
      <w:r w:rsidRPr="00BA5209">
        <w:rPr>
          <w:rFonts w:ascii="Tahoma" w:hAnsi="Tahoma" w:cs="Tahoma"/>
        </w:rPr>
        <w:t xml:space="preserve"> izvedb</w:t>
      </w:r>
      <w:r w:rsidR="0044602F">
        <w:rPr>
          <w:rFonts w:ascii="Tahoma" w:hAnsi="Tahoma" w:cs="Tahoma"/>
        </w:rPr>
        <w:t>e</w:t>
      </w:r>
      <w:r w:rsidRPr="00BA5209">
        <w:rPr>
          <w:rFonts w:ascii="Tahoma" w:hAnsi="Tahoma" w:cs="Tahoma"/>
        </w:rPr>
        <w:t xml:space="preserve"> obveznosti </w:t>
      </w:r>
      <w:r w:rsidR="0044602F">
        <w:rPr>
          <w:rFonts w:ascii="Tahoma" w:hAnsi="Tahoma" w:cs="Tahoma"/>
        </w:rPr>
        <w:t xml:space="preserve">iz </w:t>
      </w:r>
      <w:r w:rsidRPr="00BA5209">
        <w:rPr>
          <w:rFonts w:ascii="Tahoma" w:hAnsi="Tahoma" w:cs="Tahoma"/>
        </w:rPr>
        <w:t xml:space="preserve">okvirnega sporazuma in od okvirnega sporazuma odstopi brez kakršnekoli obveznosti do izvajalca. </w:t>
      </w:r>
    </w:p>
    <w:p w14:paraId="38F09588" w14:textId="77777777" w:rsidR="00BA5209" w:rsidRPr="00BA5209" w:rsidRDefault="00BA5209" w:rsidP="00BA5209">
      <w:pPr>
        <w:widowControl w:val="0"/>
        <w:ind w:left="284" w:hanging="284"/>
        <w:jc w:val="both"/>
        <w:rPr>
          <w:rFonts w:ascii="Tahoma" w:hAnsi="Tahoma" w:cs="Tahoma"/>
        </w:rPr>
      </w:pPr>
    </w:p>
    <w:p w14:paraId="05CECF51" w14:textId="0989E6D0" w:rsidR="00E34CE9" w:rsidRPr="00BA5209" w:rsidRDefault="00BA5209" w:rsidP="00BA5209">
      <w:pPr>
        <w:autoSpaceDE w:val="0"/>
        <w:autoSpaceDN w:val="0"/>
        <w:adjustRightInd w:val="0"/>
        <w:jc w:val="both"/>
        <w:rPr>
          <w:rFonts w:ascii="Tahoma" w:eastAsia="Calibri" w:hAnsi="Tahoma" w:cs="Tahoma"/>
        </w:rPr>
      </w:pPr>
      <w:r w:rsidRPr="00BA5209">
        <w:rPr>
          <w:rFonts w:ascii="Tahoma" w:eastAsia="Calibri" w:hAnsi="Tahoma" w:cs="Tahoma"/>
        </w:rPr>
        <w:t>Če zaradi zamude izvedbe storitev iz okvirnega sporazuma nastaja pri naročniku dodatna škoda, je naročnik upravičen do povrnitve nastale škode s strani izvajalca.</w:t>
      </w:r>
    </w:p>
    <w:p w14:paraId="605E0AC0" w14:textId="77777777" w:rsidR="00BA5209" w:rsidRPr="00BA5209" w:rsidRDefault="00BA5209" w:rsidP="00BA5209">
      <w:pPr>
        <w:autoSpaceDE w:val="0"/>
        <w:autoSpaceDN w:val="0"/>
        <w:adjustRightInd w:val="0"/>
        <w:rPr>
          <w:rFonts w:ascii="Tahoma" w:eastAsia="Calibri" w:hAnsi="Tahoma" w:cs="Tahoma"/>
        </w:rPr>
      </w:pPr>
    </w:p>
    <w:p w14:paraId="12CF512E" w14:textId="77777777" w:rsidR="00BA5209" w:rsidRPr="00BA5209" w:rsidRDefault="00BA5209" w:rsidP="00672DDE">
      <w:pPr>
        <w:numPr>
          <w:ilvl w:val="0"/>
          <w:numId w:val="37"/>
        </w:numPr>
        <w:jc w:val="center"/>
        <w:rPr>
          <w:rFonts w:ascii="Tahoma" w:hAnsi="Tahoma" w:cs="Tahoma"/>
        </w:rPr>
      </w:pPr>
      <w:r w:rsidRPr="00BA5209">
        <w:rPr>
          <w:rFonts w:ascii="Tahoma" w:hAnsi="Tahoma" w:cs="Tahoma"/>
        </w:rPr>
        <w:t>člen</w:t>
      </w:r>
    </w:p>
    <w:p w14:paraId="366A0018" w14:textId="77777777" w:rsidR="00BA5209" w:rsidRPr="00BA5209" w:rsidRDefault="00BA5209" w:rsidP="00BA5209">
      <w:pPr>
        <w:ind w:left="757"/>
        <w:rPr>
          <w:rFonts w:ascii="Tahoma" w:hAnsi="Tahoma" w:cs="Tahoma"/>
        </w:rPr>
      </w:pPr>
    </w:p>
    <w:p w14:paraId="1B925CE8" w14:textId="77777777" w:rsidR="00BA5209" w:rsidRPr="00BA5209" w:rsidRDefault="00BA5209" w:rsidP="00BA5209">
      <w:pPr>
        <w:tabs>
          <w:tab w:val="left" w:pos="567"/>
        </w:tabs>
        <w:ind w:right="-2"/>
        <w:jc w:val="both"/>
        <w:rPr>
          <w:rFonts w:ascii="Tahoma" w:hAnsi="Tahoma" w:cs="Tahoma"/>
        </w:rPr>
      </w:pPr>
      <w:r w:rsidRPr="00BA5209">
        <w:rPr>
          <w:rFonts w:ascii="Tahoma" w:hAnsi="Tahoma" w:cs="Tahoma"/>
        </w:rPr>
        <w:t>Naročnik si pridrži pravico uveljaviti kazen po okvirnem sporazumu pri plačilu računa, čeprav ob kršitvi roka izvedbe izvajalca na to ni opozoril.</w:t>
      </w:r>
    </w:p>
    <w:p w14:paraId="5902EEFF" w14:textId="77777777" w:rsidR="00BA5209" w:rsidRPr="00BA5209" w:rsidRDefault="00BA5209" w:rsidP="00BA5209">
      <w:pPr>
        <w:tabs>
          <w:tab w:val="left" w:pos="567"/>
          <w:tab w:val="left" w:pos="1418"/>
          <w:tab w:val="left" w:pos="1702"/>
        </w:tabs>
        <w:jc w:val="both"/>
        <w:rPr>
          <w:rFonts w:ascii="Tahoma" w:hAnsi="Tahoma" w:cs="Tahoma"/>
        </w:rPr>
      </w:pPr>
    </w:p>
    <w:p w14:paraId="609787BF" w14:textId="77777777" w:rsidR="00BA5209" w:rsidRPr="00BA5209" w:rsidRDefault="00BA5209" w:rsidP="00BA5209">
      <w:pPr>
        <w:tabs>
          <w:tab w:val="left" w:pos="567"/>
          <w:tab w:val="left" w:pos="1418"/>
          <w:tab w:val="left" w:pos="1702"/>
        </w:tabs>
        <w:jc w:val="both"/>
        <w:rPr>
          <w:rFonts w:ascii="Tahoma" w:hAnsi="Tahoma" w:cs="Tahoma"/>
        </w:rPr>
      </w:pPr>
      <w:r w:rsidRPr="00BA5209">
        <w:rPr>
          <w:rFonts w:ascii="Tahoma" w:hAnsi="Tahoma" w:cs="Tahoma"/>
        </w:rPr>
        <w:t xml:space="preserve">Stranki okvirnega sporazuma soglašata, da pravica zaračunati kazen po okvirnem sporazumu ni pogojena z nastankom škode pri naročniku. Za povračilo tako nastale škode bo naročnik unovčil finančno </w:t>
      </w:r>
      <w:r w:rsidRPr="00BA5209">
        <w:rPr>
          <w:rFonts w:ascii="Tahoma" w:hAnsi="Tahoma" w:cs="Tahoma"/>
        </w:rPr>
        <w:lastRenderedPageBreak/>
        <w:t>zavarovanje dobre izvedbe obveznosti iz okvirnega sporazuma, neodvisno od uveljavljanja kazni po okvirnem sporazumu.</w:t>
      </w:r>
    </w:p>
    <w:p w14:paraId="303FA5CB" w14:textId="77777777" w:rsidR="00BA5209" w:rsidRPr="00BA5209" w:rsidRDefault="00BA5209" w:rsidP="00BA5209">
      <w:pPr>
        <w:jc w:val="both"/>
        <w:rPr>
          <w:rFonts w:ascii="Tahoma" w:hAnsi="Tahoma" w:cs="Tahoma"/>
          <w:color w:val="000000"/>
        </w:rPr>
      </w:pPr>
    </w:p>
    <w:p w14:paraId="14C83CCF"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PODIZVAJALCI</w:t>
      </w:r>
    </w:p>
    <w:p w14:paraId="60D17F6E" w14:textId="77777777" w:rsidR="00BA5209" w:rsidRPr="00BA5209" w:rsidRDefault="00BA5209" w:rsidP="00BA5209">
      <w:pPr>
        <w:jc w:val="both"/>
        <w:rPr>
          <w:rFonts w:ascii="Tahoma" w:hAnsi="Tahoma" w:cs="Tahoma"/>
          <w:color w:val="000000"/>
        </w:rPr>
      </w:pPr>
    </w:p>
    <w:p w14:paraId="60127B92"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člen</w:t>
      </w:r>
    </w:p>
    <w:p w14:paraId="401B7D5C" w14:textId="77777777" w:rsidR="00BA5209" w:rsidRPr="00BA5209" w:rsidRDefault="00BA5209" w:rsidP="00BA5209">
      <w:pPr>
        <w:ind w:left="425"/>
        <w:rPr>
          <w:rFonts w:ascii="Tahoma" w:hAnsi="Tahoma" w:cs="Tahoma"/>
        </w:rPr>
      </w:pPr>
      <w:r w:rsidRPr="00BA5209">
        <w:rPr>
          <w:rFonts w:ascii="Tahoma" w:hAnsi="Tahoma" w:cs="Tahoma"/>
        </w:rPr>
        <w:t xml:space="preserve"> </w:t>
      </w:r>
    </w:p>
    <w:p w14:paraId="79A50CC8" w14:textId="77777777" w:rsidR="00BA5209" w:rsidRPr="00BA5209" w:rsidRDefault="00BA5209" w:rsidP="00BA5209">
      <w:pPr>
        <w:jc w:val="center"/>
        <w:rPr>
          <w:rFonts w:ascii="Tahoma" w:eastAsia="Calibri" w:hAnsi="Tahoma" w:cs="Tahoma"/>
          <w:b/>
        </w:rPr>
      </w:pPr>
      <w:r w:rsidRPr="00BA5209">
        <w:rPr>
          <w:rFonts w:ascii="Tahoma" w:eastAsia="Calibri" w:hAnsi="Tahoma" w:cs="Tahoma"/>
          <w:b/>
        </w:rPr>
        <w:t>/se upošteva v primeru, da izvajalec nastopa s podizvajalcem/</w:t>
      </w:r>
    </w:p>
    <w:p w14:paraId="4BE8571B" w14:textId="77777777" w:rsidR="00BA5209" w:rsidRPr="00BA5209" w:rsidRDefault="00BA5209" w:rsidP="00BA5209">
      <w:pPr>
        <w:jc w:val="both"/>
        <w:rPr>
          <w:rFonts w:ascii="Tahoma" w:hAnsi="Tahoma" w:cs="Tahoma"/>
        </w:rPr>
      </w:pPr>
    </w:p>
    <w:p w14:paraId="2B6289CA" w14:textId="77777777" w:rsidR="00BA5209" w:rsidRPr="00BA5209" w:rsidRDefault="00BA5209" w:rsidP="00BA5209">
      <w:pPr>
        <w:jc w:val="both"/>
        <w:rPr>
          <w:rFonts w:ascii="Tahoma" w:hAnsi="Tahoma" w:cs="Tahoma"/>
        </w:rPr>
      </w:pPr>
      <w:r w:rsidRPr="00BA5209">
        <w:rPr>
          <w:rFonts w:ascii="Tahoma" w:hAnsi="Tahoma" w:cs="Tahoma"/>
        </w:rPr>
        <w:t>Izvajalec v okviru tega okvirnega sporazuma nastopa skupaj z naslednjim/i podizvajalcem/ci:</w:t>
      </w:r>
    </w:p>
    <w:p w14:paraId="7E4CE232" w14:textId="77777777" w:rsidR="00BA5209" w:rsidRPr="00BA5209" w:rsidRDefault="00BA5209" w:rsidP="00BA5209">
      <w:pPr>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BA5209" w:rsidRPr="00BA5209" w14:paraId="4DEBA31C" w14:textId="77777777" w:rsidTr="0091051E">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68E93DE" w14:textId="77777777" w:rsidR="00BA5209" w:rsidRPr="00BA5209" w:rsidRDefault="00BA5209" w:rsidP="00BA5209">
            <w:pPr>
              <w:jc w:val="both"/>
              <w:rPr>
                <w:rFonts w:ascii="Tahoma" w:hAnsi="Tahoma" w:cs="Tahoma"/>
              </w:rPr>
            </w:pPr>
            <w:r w:rsidRPr="00BA5209">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6CBA7A9" w14:textId="77777777" w:rsidR="00BA5209" w:rsidRPr="00BA5209" w:rsidRDefault="00BA5209" w:rsidP="00BA5209">
            <w:pPr>
              <w:rPr>
                <w:rFonts w:ascii="Tahoma" w:hAnsi="Tahoma" w:cs="Tahoma"/>
              </w:rPr>
            </w:pPr>
          </w:p>
        </w:tc>
      </w:tr>
      <w:tr w:rsidR="00BA5209" w:rsidRPr="00BA5209" w14:paraId="03D13504" w14:textId="77777777" w:rsidTr="0091051E">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3DD4329" w14:textId="77777777" w:rsidR="00BA5209" w:rsidRPr="00BA5209" w:rsidRDefault="00BA5209" w:rsidP="00BA5209">
            <w:pPr>
              <w:jc w:val="both"/>
              <w:rPr>
                <w:rFonts w:ascii="Tahoma" w:hAnsi="Tahoma" w:cs="Tahoma"/>
              </w:rPr>
            </w:pPr>
            <w:r w:rsidRPr="00BA5209">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3A665B81" w14:textId="77777777" w:rsidR="00BA5209" w:rsidRPr="00BA5209" w:rsidRDefault="00BA5209" w:rsidP="00BA5209">
            <w:pPr>
              <w:rPr>
                <w:rFonts w:ascii="Tahoma" w:hAnsi="Tahoma" w:cs="Tahoma"/>
              </w:rPr>
            </w:pPr>
          </w:p>
        </w:tc>
      </w:tr>
      <w:tr w:rsidR="00BA5209" w:rsidRPr="00BA5209" w14:paraId="2E3FB899" w14:textId="77777777" w:rsidTr="0091051E">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0BEB8311" w14:textId="77777777" w:rsidR="00BA5209" w:rsidRPr="00BA5209" w:rsidRDefault="00BA5209" w:rsidP="00BA5209">
            <w:pPr>
              <w:jc w:val="both"/>
              <w:rPr>
                <w:rFonts w:ascii="Tahoma" w:hAnsi="Tahoma" w:cs="Tahoma"/>
              </w:rPr>
            </w:pPr>
            <w:r w:rsidRPr="00BA5209">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50FE7E2" w14:textId="77777777" w:rsidR="00BA5209" w:rsidRPr="00BA5209" w:rsidRDefault="00BA5209" w:rsidP="00BA5209">
            <w:pPr>
              <w:rPr>
                <w:rFonts w:ascii="Tahoma" w:hAnsi="Tahoma" w:cs="Tahoma"/>
              </w:rPr>
            </w:pPr>
          </w:p>
        </w:tc>
      </w:tr>
      <w:tr w:rsidR="00BA5209" w:rsidRPr="00BA5209" w14:paraId="46813CE8" w14:textId="77777777" w:rsidTr="0091051E">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5D9983D9" w14:textId="77777777" w:rsidR="00BA5209" w:rsidRPr="00BA5209" w:rsidRDefault="00BA5209" w:rsidP="00BA5209">
            <w:pPr>
              <w:jc w:val="both"/>
              <w:rPr>
                <w:rFonts w:ascii="Tahoma" w:hAnsi="Tahoma" w:cs="Tahoma"/>
              </w:rPr>
            </w:pPr>
            <w:r w:rsidRPr="00BA5209">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563F37F" w14:textId="77777777" w:rsidR="00BA5209" w:rsidRPr="00BA5209" w:rsidRDefault="00BA5209" w:rsidP="00BA5209">
            <w:pPr>
              <w:rPr>
                <w:rFonts w:ascii="Tahoma" w:hAnsi="Tahoma" w:cs="Tahoma"/>
              </w:rPr>
            </w:pPr>
          </w:p>
        </w:tc>
      </w:tr>
      <w:tr w:rsidR="00BA5209" w:rsidRPr="00BA5209" w14:paraId="0A0FAE6C" w14:textId="77777777" w:rsidTr="0091051E">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70A6E17" w14:textId="77777777" w:rsidR="00BA5209" w:rsidRPr="00BA5209" w:rsidRDefault="00BA5209" w:rsidP="00BA5209">
            <w:pPr>
              <w:jc w:val="both"/>
              <w:rPr>
                <w:rFonts w:ascii="Tahoma" w:hAnsi="Tahoma" w:cs="Tahoma"/>
              </w:rPr>
            </w:pPr>
            <w:r w:rsidRPr="00BA5209">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62E5215" w14:textId="77777777" w:rsidR="00BA5209" w:rsidRPr="00BA5209" w:rsidRDefault="00BA5209" w:rsidP="00BA5209">
            <w:pPr>
              <w:rPr>
                <w:rFonts w:ascii="Tahoma" w:hAnsi="Tahoma" w:cs="Tahoma"/>
              </w:rPr>
            </w:pPr>
          </w:p>
        </w:tc>
      </w:tr>
      <w:tr w:rsidR="00BA5209" w:rsidRPr="00BA5209" w14:paraId="652CD1BE" w14:textId="77777777" w:rsidTr="0091051E">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6A320F4" w14:textId="77777777" w:rsidR="00BA5209" w:rsidRPr="00BA5209" w:rsidRDefault="00BA5209" w:rsidP="00BA5209">
            <w:pPr>
              <w:rPr>
                <w:rFonts w:ascii="Tahoma" w:hAnsi="Tahoma" w:cs="Tahoma"/>
              </w:rPr>
            </w:pPr>
            <w:r w:rsidRPr="00BA5209">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0B340191" w14:textId="77777777" w:rsidR="00BA5209" w:rsidRPr="00BA5209" w:rsidRDefault="00BA5209" w:rsidP="00BA5209">
            <w:pPr>
              <w:jc w:val="center"/>
              <w:rPr>
                <w:rFonts w:ascii="Tahoma" w:hAnsi="Tahoma" w:cs="Tahoma"/>
              </w:rPr>
            </w:pPr>
            <w:r w:rsidRPr="00BA5209">
              <w:rPr>
                <w:rFonts w:ascii="Tahoma" w:hAnsi="Tahoma" w:cs="Tahoma"/>
              </w:rPr>
              <w:t>DA / NE</w:t>
            </w:r>
          </w:p>
        </w:tc>
      </w:tr>
      <w:tr w:rsidR="00BA5209" w:rsidRPr="00BA5209" w14:paraId="36243D35" w14:textId="77777777" w:rsidTr="0091051E">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3775D77" w14:textId="77777777" w:rsidR="00BA5209" w:rsidRPr="00BA5209" w:rsidRDefault="00BA5209" w:rsidP="00BA5209">
            <w:pPr>
              <w:jc w:val="both"/>
              <w:rPr>
                <w:rFonts w:ascii="Tahoma" w:hAnsi="Tahoma" w:cs="Tahoma"/>
              </w:rPr>
            </w:pPr>
            <w:r w:rsidRPr="00BA5209">
              <w:rPr>
                <w:rFonts w:ascii="Tahoma" w:hAnsi="Tahoma" w:cs="Tahoma"/>
              </w:rPr>
              <w:t xml:space="preserve">Del javnega naročila, ki se oddaja v </w:t>
            </w:r>
            <w:proofErr w:type="spellStart"/>
            <w:r w:rsidRPr="00BA5209">
              <w:rPr>
                <w:rFonts w:ascii="Tahoma" w:hAnsi="Tahoma" w:cs="Tahoma"/>
              </w:rPr>
              <w:t>podizvajanje</w:t>
            </w:r>
            <w:proofErr w:type="spellEnd"/>
            <w:r w:rsidRPr="00BA5209">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15493FE0" w14:textId="77777777" w:rsidR="00BA5209" w:rsidRPr="00BA5209" w:rsidRDefault="00BA5209" w:rsidP="00BA5209">
            <w:pPr>
              <w:rPr>
                <w:rFonts w:ascii="Tahoma" w:hAnsi="Tahoma" w:cs="Tahoma"/>
              </w:rPr>
            </w:pPr>
          </w:p>
        </w:tc>
      </w:tr>
      <w:tr w:rsidR="00BA5209" w:rsidRPr="00BA5209" w14:paraId="60A79CA5" w14:textId="77777777" w:rsidTr="0091051E">
        <w:trPr>
          <w:trHeight w:val="305"/>
          <w:jc w:val="center"/>
        </w:trPr>
        <w:tc>
          <w:tcPr>
            <w:tcW w:w="3544" w:type="dxa"/>
            <w:vMerge/>
            <w:tcBorders>
              <w:left w:val="single" w:sz="4" w:space="0" w:color="auto"/>
              <w:bottom w:val="single" w:sz="4" w:space="0" w:color="auto"/>
              <w:right w:val="single" w:sz="4" w:space="0" w:color="auto"/>
            </w:tcBorders>
            <w:vAlign w:val="center"/>
          </w:tcPr>
          <w:p w14:paraId="274CE303" w14:textId="77777777" w:rsidR="00BA5209" w:rsidRPr="00BA5209" w:rsidRDefault="00BA5209" w:rsidP="00BA5209">
            <w:pPr>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4BADABE0" w14:textId="77777777" w:rsidR="00BA5209" w:rsidRPr="00BA5209" w:rsidRDefault="00BA5209" w:rsidP="00BA5209">
            <w:pPr>
              <w:rPr>
                <w:rFonts w:ascii="Tahoma" w:hAnsi="Tahoma" w:cs="Tahoma"/>
              </w:rPr>
            </w:pPr>
          </w:p>
        </w:tc>
      </w:tr>
      <w:tr w:rsidR="00BA5209" w:rsidRPr="00BA5209" w14:paraId="4817F88E" w14:textId="77777777" w:rsidTr="0091051E">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193151D7" w14:textId="77777777" w:rsidR="00BA5209" w:rsidRPr="00BA5209" w:rsidRDefault="00BA5209" w:rsidP="00BA5209">
            <w:pPr>
              <w:jc w:val="both"/>
              <w:rPr>
                <w:rFonts w:ascii="Tahoma" w:hAnsi="Tahoma" w:cs="Tahoma"/>
              </w:rPr>
            </w:pPr>
            <w:r w:rsidRPr="00BA5209">
              <w:rPr>
                <w:rFonts w:ascii="Tahoma" w:hAnsi="Tahoma" w:cs="Tahoma"/>
              </w:rPr>
              <w:t xml:space="preserve">Količina/Delež (%) v </w:t>
            </w:r>
            <w:proofErr w:type="spellStart"/>
            <w:r w:rsidRPr="00BA5209">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141D6E2A" w14:textId="77777777" w:rsidR="00BA5209" w:rsidRPr="00BA5209" w:rsidRDefault="00BA5209" w:rsidP="00BA5209">
            <w:pPr>
              <w:rPr>
                <w:rFonts w:ascii="Tahoma" w:hAnsi="Tahoma" w:cs="Tahoma"/>
              </w:rPr>
            </w:pPr>
          </w:p>
        </w:tc>
      </w:tr>
      <w:tr w:rsidR="00BA5209" w:rsidRPr="00BA5209" w14:paraId="24FFDD9D" w14:textId="77777777" w:rsidTr="0091051E">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5AA73B5F" w14:textId="77777777" w:rsidR="00BA5209" w:rsidRPr="00BA5209" w:rsidRDefault="00BA5209" w:rsidP="00BA5209">
            <w:pPr>
              <w:jc w:val="both"/>
              <w:rPr>
                <w:rFonts w:ascii="Tahoma" w:hAnsi="Tahoma" w:cs="Tahoma"/>
              </w:rPr>
            </w:pPr>
            <w:r w:rsidRPr="00BA5209">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5C9D98E8" w14:textId="77777777" w:rsidR="00BA5209" w:rsidRPr="00BA5209" w:rsidRDefault="00BA5209" w:rsidP="00BA5209">
            <w:pPr>
              <w:rPr>
                <w:rFonts w:ascii="Tahoma" w:hAnsi="Tahoma" w:cs="Tahoma"/>
              </w:rPr>
            </w:pPr>
          </w:p>
        </w:tc>
      </w:tr>
      <w:tr w:rsidR="00BA5209" w:rsidRPr="00BA5209" w14:paraId="27D0F67C" w14:textId="77777777" w:rsidTr="0091051E">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6E5A801" w14:textId="77777777" w:rsidR="00BA5209" w:rsidRPr="00BA5209" w:rsidRDefault="00BA5209" w:rsidP="00BA5209">
            <w:pPr>
              <w:jc w:val="both"/>
              <w:rPr>
                <w:rFonts w:ascii="Tahoma" w:hAnsi="Tahoma" w:cs="Tahoma"/>
              </w:rPr>
            </w:pPr>
            <w:r w:rsidRPr="00BA5209">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336AEB48" w14:textId="77777777" w:rsidR="00BA5209" w:rsidRPr="00BA5209" w:rsidRDefault="00BA5209" w:rsidP="00BA5209">
            <w:pPr>
              <w:rPr>
                <w:rFonts w:ascii="Tahoma" w:hAnsi="Tahoma" w:cs="Tahoma"/>
              </w:rPr>
            </w:pPr>
          </w:p>
        </w:tc>
      </w:tr>
      <w:tr w:rsidR="00BA5209" w:rsidRPr="00BA5209" w14:paraId="2CFE30B8" w14:textId="77777777" w:rsidTr="0091051E">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168CB7E9" w14:textId="77777777" w:rsidR="00BA5209" w:rsidRPr="00BA5209" w:rsidRDefault="00BA5209" w:rsidP="00BA5209">
            <w:pPr>
              <w:jc w:val="both"/>
              <w:rPr>
                <w:rFonts w:ascii="Tahoma" w:hAnsi="Tahoma" w:cs="Tahoma"/>
              </w:rPr>
            </w:pPr>
            <w:r w:rsidRPr="00BA5209">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F781659" w14:textId="77777777" w:rsidR="00BA5209" w:rsidRPr="00BA5209" w:rsidRDefault="00BA5209" w:rsidP="00BA5209">
            <w:pPr>
              <w:rPr>
                <w:rFonts w:ascii="Tahoma" w:hAnsi="Tahoma" w:cs="Tahoma"/>
              </w:rPr>
            </w:pPr>
          </w:p>
        </w:tc>
      </w:tr>
    </w:tbl>
    <w:p w14:paraId="2E9FDB43" w14:textId="77777777" w:rsidR="00BA5209" w:rsidRPr="00BA5209" w:rsidRDefault="00BA5209" w:rsidP="00BA5209">
      <w:pPr>
        <w:jc w:val="both"/>
        <w:rPr>
          <w:rFonts w:ascii="Tahoma" w:hAnsi="Tahoma" w:cs="Tahoma"/>
        </w:rPr>
      </w:pPr>
    </w:p>
    <w:p w14:paraId="45AB59B4" w14:textId="77777777" w:rsidR="00BA5209" w:rsidRPr="00BA5209" w:rsidRDefault="00BA5209" w:rsidP="00BA5209">
      <w:pPr>
        <w:jc w:val="both"/>
        <w:rPr>
          <w:rFonts w:ascii="Tahoma" w:hAnsi="Tahoma" w:cs="Tahoma"/>
        </w:rPr>
      </w:pPr>
      <w:r w:rsidRPr="00BA5209">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99D295A" w14:textId="77777777" w:rsidR="00BA5209" w:rsidRPr="00BA5209" w:rsidRDefault="00BA5209" w:rsidP="00BA5209">
      <w:pPr>
        <w:tabs>
          <w:tab w:val="left" w:pos="5280"/>
        </w:tabs>
        <w:jc w:val="both"/>
        <w:rPr>
          <w:rFonts w:ascii="Tahoma" w:hAnsi="Tahoma" w:cs="Tahoma"/>
        </w:rPr>
      </w:pPr>
      <w:r w:rsidRPr="00BA5209">
        <w:rPr>
          <w:rFonts w:ascii="Tahoma" w:hAnsi="Tahoma" w:cs="Tahoma"/>
        </w:rPr>
        <w:tab/>
      </w:r>
    </w:p>
    <w:p w14:paraId="7D484F2A" w14:textId="77777777" w:rsidR="00BA5209" w:rsidRPr="00BA5209" w:rsidRDefault="00BA5209" w:rsidP="00BA5209">
      <w:pPr>
        <w:jc w:val="both"/>
        <w:rPr>
          <w:rFonts w:ascii="Tahoma" w:hAnsi="Tahoma" w:cs="Tahoma"/>
        </w:rPr>
      </w:pPr>
      <w:r w:rsidRPr="00BA5209">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5A11E68F" w14:textId="77777777" w:rsidR="00BA5209" w:rsidRPr="00BA5209" w:rsidRDefault="00BA5209" w:rsidP="00BA5209">
      <w:pPr>
        <w:jc w:val="both"/>
        <w:rPr>
          <w:rFonts w:ascii="Tahoma" w:hAnsi="Tahoma" w:cs="Tahoma"/>
        </w:rPr>
      </w:pPr>
    </w:p>
    <w:p w14:paraId="7BC6CFCA" w14:textId="77777777" w:rsidR="00BA5209" w:rsidRPr="00BA5209" w:rsidRDefault="00BA5209" w:rsidP="00BA5209">
      <w:pPr>
        <w:jc w:val="both"/>
        <w:rPr>
          <w:rFonts w:ascii="Tahoma" w:hAnsi="Tahoma" w:cs="Tahoma"/>
        </w:rPr>
      </w:pPr>
      <w:r w:rsidRPr="00BA5209">
        <w:rPr>
          <w:rFonts w:ascii="Tahoma" w:hAnsi="Tahoma" w:cs="Tahoma"/>
        </w:rPr>
        <w:t xml:space="preserve">Izvajalec v razmerju do naročnika v celoti odgovarja za dobro izvedbo obveznosti iz okvirnega sporazuma, ne glede na število podizvajalcev. </w:t>
      </w:r>
    </w:p>
    <w:p w14:paraId="151E8267" w14:textId="77777777" w:rsidR="00BA5209" w:rsidRPr="00BA5209" w:rsidRDefault="00BA5209" w:rsidP="00BA5209">
      <w:pPr>
        <w:jc w:val="both"/>
        <w:rPr>
          <w:rFonts w:ascii="Tahoma" w:hAnsi="Tahoma" w:cs="Tahoma"/>
        </w:rPr>
      </w:pPr>
    </w:p>
    <w:p w14:paraId="4E7D735F" w14:textId="77777777" w:rsidR="00BA5209" w:rsidRPr="00BA5209" w:rsidRDefault="00BA5209" w:rsidP="00BA5209">
      <w:pPr>
        <w:jc w:val="both"/>
        <w:rPr>
          <w:rFonts w:ascii="Tahoma" w:hAnsi="Tahoma" w:cs="Tahoma"/>
        </w:rPr>
      </w:pPr>
      <w:r w:rsidRPr="00BA5209">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3DBFE811" w14:textId="77777777" w:rsidR="00BA5209" w:rsidRPr="00BA5209" w:rsidRDefault="00BA5209" w:rsidP="00BA5209">
      <w:pPr>
        <w:jc w:val="both"/>
        <w:rPr>
          <w:rFonts w:ascii="Tahoma" w:hAnsi="Tahoma" w:cs="Tahoma"/>
        </w:rPr>
      </w:pPr>
    </w:p>
    <w:p w14:paraId="0636A4E1" w14:textId="77777777" w:rsidR="00BA5209" w:rsidRPr="00BA5209" w:rsidRDefault="00BA5209" w:rsidP="00BA5209">
      <w:pPr>
        <w:jc w:val="both"/>
        <w:rPr>
          <w:rFonts w:ascii="Tahoma" w:hAnsi="Tahoma" w:cs="Tahoma"/>
        </w:rPr>
      </w:pPr>
      <w:r w:rsidRPr="00BA5209">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95FF0E6" w14:textId="77777777" w:rsidR="00BA5209" w:rsidRPr="00BA5209" w:rsidRDefault="00BA5209" w:rsidP="00BA5209">
      <w:pPr>
        <w:jc w:val="both"/>
        <w:rPr>
          <w:rFonts w:ascii="Tahoma" w:hAnsi="Tahoma" w:cs="Tahoma"/>
        </w:rPr>
      </w:pPr>
    </w:p>
    <w:p w14:paraId="70A9AB5A" w14:textId="77777777" w:rsidR="00BA5209" w:rsidRPr="00BA5209" w:rsidRDefault="00BA5209" w:rsidP="00BA5209">
      <w:pPr>
        <w:tabs>
          <w:tab w:val="left" w:pos="567"/>
          <w:tab w:val="left" w:pos="1702"/>
        </w:tabs>
        <w:jc w:val="both"/>
        <w:rPr>
          <w:rFonts w:ascii="Tahoma" w:hAnsi="Tahoma" w:cs="Tahoma"/>
        </w:rPr>
      </w:pPr>
      <w:r w:rsidRPr="00BA5209">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81F8904" w14:textId="77777777" w:rsidR="00BA5209" w:rsidRPr="00BA5209" w:rsidRDefault="00BA5209" w:rsidP="00BA5209">
      <w:pPr>
        <w:jc w:val="both"/>
        <w:rPr>
          <w:rFonts w:ascii="Tahoma" w:hAnsi="Tahoma" w:cs="Tahoma"/>
          <w:b/>
          <w:i/>
        </w:rPr>
      </w:pPr>
    </w:p>
    <w:p w14:paraId="2CD838E5" w14:textId="77777777" w:rsidR="00BA5209" w:rsidRPr="00BA5209" w:rsidRDefault="00BA5209" w:rsidP="00BA5209">
      <w:pPr>
        <w:jc w:val="center"/>
        <w:rPr>
          <w:rFonts w:ascii="Tahoma" w:hAnsi="Tahoma" w:cs="Tahoma"/>
          <w:i/>
        </w:rPr>
      </w:pPr>
      <w:r w:rsidRPr="00BA5209">
        <w:rPr>
          <w:rFonts w:ascii="Tahoma" w:hAnsi="Tahoma" w:cs="Tahoma"/>
          <w:b/>
          <w:i/>
        </w:rPr>
        <w:lastRenderedPageBreak/>
        <w:t>/se upošteva v primeru, da izvajalec nastopa s podizvajalcem, ki zahteva neposredno plačilo/</w:t>
      </w:r>
    </w:p>
    <w:p w14:paraId="7E0B65E1" w14:textId="77777777" w:rsidR="00BA5209" w:rsidRPr="00BA5209" w:rsidRDefault="00BA5209" w:rsidP="00BA5209">
      <w:pPr>
        <w:jc w:val="both"/>
        <w:rPr>
          <w:rFonts w:ascii="Tahoma" w:eastAsia="Calibri" w:hAnsi="Tahoma" w:cs="Tahoma"/>
        </w:rPr>
      </w:pPr>
    </w:p>
    <w:p w14:paraId="16506DE4" w14:textId="77777777" w:rsidR="00BA5209" w:rsidRPr="00BA5209" w:rsidRDefault="00BA5209" w:rsidP="00BA5209">
      <w:pPr>
        <w:jc w:val="both"/>
        <w:rPr>
          <w:rFonts w:ascii="Tahoma" w:hAnsi="Tahoma" w:cs="Tahoma"/>
        </w:rPr>
      </w:pPr>
      <w:r w:rsidRPr="00BA5209">
        <w:rPr>
          <w:rFonts w:ascii="Tahoma" w:eastAsia="Calibri" w:hAnsi="Tahoma" w:cs="Tahoma"/>
        </w:rPr>
        <w:t xml:space="preserve">Izvajalec s podpisom </w:t>
      </w:r>
      <w:r w:rsidRPr="00BA5209">
        <w:rPr>
          <w:rFonts w:ascii="Tahoma" w:hAnsi="Tahoma" w:cs="Tahoma"/>
        </w:rPr>
        <w:t xml:space="preserve">tega okvirnega sporazuma </w:t>
      </w:r>
      <w:r w:rsidRPr="00BA5209">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A5209">
        <w:rPr>
          <w:rFonts w:ascii="Tahoma" w:hAnsi="Tahoma" w:cs="Tahoma"/>
        </w:rPr>
        <w:t>na podlagi katere naročnik namesto izvajalca poravna podizvajalčevo terjatev do izvajalca.</w:t>
      </w:r>
    </w:p>
    <w:p w14:paraId="26946EC4" w14:textId="77777777" w:rsidR="00BA5209" w:rsidRPr="00BA5209" w:rsidRDefault="00BA5209" w:rsidP="00BA5209">
      <w:pPr>
        <w:jc w:val="both"/>
        <w:rPr>
          <w:rFonts w:ascii="Tahoma" w:hAnsi="Tahoma" w:cs="Tahoma"/>
        </w:rPr>
      </w:pPr>
    </w:p>
    <w:p w14:paraId="276A0BC1" w14:textId="77777777" w:rsidR="00BA5209" w:rsidRPr="00BA5209" w:rsidRDefault="00BA5209" w:rsidP="00BA5209">
      <w:pPr>
        <w:spacing w:after="120"/>
        <w:jc w:val="both"/>
        <w:rPr>
          <w:rFonts w:ascii="Tahoma" w:hAnsi="Tahoma" w:cs="Tahoma"/>
        </w:rPr>
      </w:pPr>
      <w:r w:rsidRPr="00BA5209">
        <w:rPr>
          <w:rFonts w:ascii="Tahoma" w:hAnsi="Tahoma" w:cs="Tahoma"/>
        </w:rPr>
        <w:t>Izvajalec mora za podizvajalca, ki zahteva neposredno plačilo, ob vsakem računu priložiti:</w:t>
      </w:r>
    </w:p>
    <w:p w14:paraId="2A51A795" w14:textId="77777777" w:rsidR="00BA5209" w:rsidRPr="00BA5209" w:rsidRDefault="00BA5209" w:rsidP="00672DDE">
      <w:pPr>
        <w:numPr>
          <w:ilvl w:val="0"/>
          <w:numId w:val="22"/>
        </w:numPr>
        <w:ind w:left="720"/>
        <w:jc w:val="both"/>
        <w:rPr>
          <w:rFonts w:ascii="Tahoma" w:hAnsi="Tahoma" w:cs="Tahoma"/>
        </w:rPr>
      </w:pPr>
      <w:r w:rsidRPr="00BA5209">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1996C903" w14:textId="77777777" w:rsidR="00BA5209" w:rsidRPr="00BA5209" w:rsidRDefault="00BA5209" w:rsidP="00672DDE">
      <w:pPr>
        <w:numPr>
          <w:ilvl w:val="0"/>
          <w:numId w:val="22"/>
        </w:numPr>
        <w:ind w:left="720"/>
        <w:jc w:val="both"/>
        <w:rPr>
          <w:rFonts w:ascii="Tahoma" w:hAnsi="Tahoma" w:cs="Tahoma"/>
        </w:rPr>
      </w:pPr>
      <w:r w:rsidRPr="00BA5209">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8AA2F50" w14:textId="77777777" w:rsidR="00BA5209" w:rsidRPr="00BA5209" w:rsidRDefault="00BA5209" w:rsidP="00BA5209">
      <w:pPr>
        <w:jc w:val="both"/>
        <w:rPr>
          <w:rFonts w:ascii="Tahoma" w:hAnsi="Tahoma" w:cs="Tahoma"/>
        </w:rPr>
      </w:pPr>
    </w:p>
    <w:p w14:paraId="43E5E4E2" w14:textId="77777777" w:rsidR="00BA5209" w:rsidRPr="00BA5209" w:rsidRDefault="00BA5209" w:rsidP="00BA5209">
      <w:pPr>
        <w:jc w:val="both"/>
        <w:rPr>
          <w:rFonts w:ascii="Tahoma" w:hAnsi="Tahoma" w:cs="Tahoma"/>
        </w:rPr>
      </w:pPr>
      <w:r w:rsidRPr="00BA5209">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658A7D41" w14:textId="77777777" w:rsidR="00BA5209" w:rsidRPr="00BA5209" w:rsidRDefault="00BA5209" w:rsidP="00BA5209">
      <w:pPr>
        <w:jc w:val="both"/>
        <w:rPr>
          <w:rFonts w:ascii="Tahoma" w:hAnsi="Tahoma" w:cs="Tahoma"/>
        </w:rPr>
      </w:pPr>
    </w:p>
    <w:p w14:paraId="0CF40793" w14:textId="77777777" w:rsidR="00BA5209" w:rsidRPr="00BA5209" w:rsidRDefault="00BA5209" w:rsidP="00BA5209">
      <w:pPr>
        <w:jc w:val="both"/>
        <w:rPr>
          <w:rFonts w:ascii="Tahoma" w:hAnsi="Tahoma" w:cs="Tahoma"/>
        </w:rPr>
      </w:pPr>
      <w:r w:rsidRPr="00BA5209">
        <w:rPr>
          <w:rFonts w:ascii="Tahoma" w:hAnsi="Tahoma" w:cs="Tahoma"/>
        </w:rPr>
        <w:t xml:space="preserve">Naročnik bo potrjene račune podizvajalcev poravnal neposredno podizvajalcem na način in v roku, kot je dogovorjeno za plačilo izvajalcu. </w:t>
      </w:r>
    </w:p>
    <w:p w14:paraId="08D34788" w14:textId="77777777" w:rsidR="00BA5209" w:rsidRPr="00BA5209" w:rsidRDefault="00BA5209" w:rsidP="00BA5209">
      <w:pPr>
        <w:jc w:val="both"/>
        <w:rPr>
          <w:rFonts w:ascii="Tahoma" w:hAnsi="Tahoma" w:cs="Tahoma"/>
        </w:rPr>
      </w:pPr>
    </w:p>
    <w:p w14:paraId="2C6BD791" w14:textId="77777777" w:rsidR="00BA5209" w:rsidRPr="00BA5209" w:rsidRDefault="00BA5209" w:rsidP="00BA5209">
      <w:pPr>
        <w:jc w:val="center"/>
        <w:rPr>
          <w:rFonts w:ascii="Tahoma" w:hAnsi="Tahoma" w:cs="Tahoma"/>
          <w:b/>
          <w:i/>
        </w:rPr>
      </w:pPr>
      <w:r w:rsidRPr="00BA5209">
        <w:rPr>
          <w:rFonts w:ascii="Tahoma" w:hAnsi="Tahoma" w:cs="Tahoma"/>
          <w:b/>
          <w:i/>
        </w:rPr>
        <w:t>/se upošteva v primeru, da podizvajalec neposrednega plačila ne bo zahteval/</w:t>
      </w:r>
    </w:p>
    <w:p w14:paraId="4039A121" w14:textId="77777777" w:rsidR="00BA5209" w:rsidRPr="00BA5209" w:rsidRDefault="00BA5209" w:rsidP="00BA5209">
      <w:pPr>
        <w:jc w:val="both"/>
        <w:rPr>
          <w:rFonts w:ascii="Tahoma" w:hAnsi="Tahoma" w:cs="Tahoma"/>
        </w:rPr>
      </w:pPr>
    </w:p>
    <w:p w14:paraId="7DE74574" w14:textId="77777777" w:rsidR="00BA5209" w:rsidRPr="00BA5209" w:rsidRDefault="00BA5209" w:rsidP="00BA5209">
      <w:pPr>
        <w:jc w:val="both"/>
        <w:rPr>
          <w:rFonts w:ascii="Tahoma" w:hAnsi="Tahoma" w:cs="Tahoma"/>
        </w:rPr>
      </w:pPr>
      <w:r w:rsidRPr="00BA5209">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C606482" w14:textId="77777777" w:rsidR="00BA5209" w:rsidRPr="00BA5209" w:rsidRDefault="00BA5209" w:rsidP="00BA5209">
      <w:pPr>
        <w:jc w:val="both"/>
        <w:rPr>
          <w:rFonts w:ascii="Tahoma" w:hAnsi="Tahoma" w:cs="Tahoma"/>
        </w:rPr>
      </w:pPr>
    </w:p>
    <w:p w14:paraId="08FCA253" w14:textId="77777777" w:rsidR="00BA5209" w:rsidRPr="00BA5209" w:rsidRDefault="00BA5209" w:rsidP="00BA5209">
      <w:pPr>
        <w:jc w:val="center"/>
        <w:rPr>
          <w:rFonts w:ascii="Tahoma" w:hAnsi="Tahoma" w:cs="Tahoma"/>
          <w:b/>
        </w:rPr>
      </w:pPr>
      <w:r w:rsidRPr="00BA5209">
        <w:rPr>
          <w:rFonts w:ascii="Tahoma" w:hAnsi="Tahoma" w:cs="Tahoma"/>
          <w:b/>
        </w:rPr>
        <w:t>ALI</w:t>
      </w:r>
    </w:p>
    <w:p w14:paraId="5EEC0E7C" w14:textId="77777777" w:rsidR="00BA5209" w:rsidRPr="00BA5209" w:rsidRDefault="00BA5209" w:rsidP="00BA5209">
      <w:pPr>
        <w:jc w:val="center"/>
        <w:rPr>
          <w:rFonts w:ascii="Tahoma" w:hAnsi="Tahoma" w:cs="Tahoma"/>
          <w:b/>
          <w:i/>
        </w:rPr>
      </w:pPr>
      <w:r w:rsidRPr="00BA5209">
        <w:rPr>
          <w:rFonts w:ascii="Tahoma" w:hAnsi="Tahoma" w:cs="Tahoma"/>
          <w:b/>
          <w:i/>
        </w:rPr>
        <w:t>/se upošteva v primeru, da izvajalec ne nastopa s podizvajalcem/</w:t>
      </w:r>
    </w:p>
    <w:p w14:paraId="20F49E10" w14:textId="77777777" w:rsidR="00BA5209" w:rsidRPr="00BA5209" w:rsidRDefault="00BA5209" w:rsidP="00BA5209">
      <w:pPr>
        <w:jc w:val="both"/>
        <w:rPr>
          <w:rFonts w:ascii="Tahoma" w:hAnsi="Tahoma" w:cs="Tahoma"/>
          <w:b/>
        </w:rPr>
      </w:pPr>
    </w:p>
    <w:p w14:paraId="63609EAE" w14:textId="77777777" w:rsidR="00BA5209" w:rsidRPr="00BA5209" w:rsidRDefault="00BA5209" w:rsidP="00BA5209">
      <w:pPr>
        <w:jc w:val="both"/>
        <w:rPr>
          <w:rFonts w:ascii="Tahoma" w:hAnsi="Tahoma" w:cs="Tahoma"/>
        </w:rPr>
      </w:pPr>
      <w:r w:rsidRPr="00BA5209">
        <w:rPr>
          <w:rFonts w:ascii="Tahoma" w:hAnsi="Tahoma" w:cs="Tahoma"/>
        </w:rPr>
        <w:t xml:space="preserve">Izvajalec ob predložitvi ponudbe in ob sklenitvi tega okvirnega sporazuma nima prijavljenih podizvajalcev za izvedbo okvirnega sporazuma. </w:t>
      </w:r>
    </w:p>
    <w:p w14:paraId="0CB4755F" w14:textId="77777777" w:rsidR="00BA5209" w:rsidRPr="00BA5209" w:rsidRDefault="00BA5209" w:rsidP="00BA5209">
      <w:pPr>
        <w:jc w:val="both"/>
        <w:rPr>
          <w:rFonts w:ascii="Tahoma" w:hAnsi="Tahoma" w:cs="Tahoma"/>
          <w:b/>
        </w:rPr>
      </w:pPr>
    </w:p>
    <w:p w14:paraId="0207702B" w14:textId="77777777" w:rsidR="00BA5209" w:rsidRPr="00BA5209" w:rsidRDefault="00BA5209" w:rsidP="00BA5209">
      <w:pPr>
        <w:jc w:val="both"/>
        <w:rPr>
          <w:rFonts w:ascii="Tahoma" w:hAnsi="Tahoma" w:cs="Tahoma"/>
        </w:rPr>
      </w:pPr>
      <w:r w:rsidRPr="00BA5209">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7266CD00" w14:textId="77777777" w:rsidR="00BA5209" w:rsidRPr="00BA5209" w:rsidRDefault="00BA5209" w:rsidP="00BA5209">
      <w:pPr>
        <w:jc w:val="both"/>
        <w:rPr>
          <w:rFonts w:ascii="Tahoma" w:hAnsi="Tahoma" w:cs="Tahoma"/>
        </w:rPr>
      </w:pPr>
    </w:p>
    <w:p w14:paraId="6CD37FB9" w14:textId="77777777" w:rsidR="00BA5209" w:rsidRPr="00BA5209" w:rsidRDefault="00BA5209" w:rsidP="00BA5209">
      <w:pPr>
        <w:jc w:val="both"/>
        <w:rPr>
          <w:rFonts w:ascii="Tahoma" w:hAnsi="Tahoma" w:cs="Tahoma"/>
        </w:rPr>
      </w:pPr>
      <w:r w:rsidRPr="00BA5209">
        <w:rPr>
          <w:rFonts w:ascii="Tahoma" w:hAnsi="Tahoma" w:cs="Tahoma"/>
        </w:rPr>
        <w:t>Izvajalec v razmerju do naročnika v celoti odgovarja za dobro izvedbo obveznosti iz okvirnega sporazuma, ne glede na število podizvajalcev.</w:t>
      </w:r>
    </w:p>
    <w:p w14:paraId="08D7BD65" w14:textId="77777777" w:rsidR="00BA5209" w:rsidRPr="00BA5209" w:rsidRDefault="00BA5209" w:rsidP="00BA5209">
      <w:pPr>
        <w:jc w:val="both"/>
        <w:rPr>
          <w:rFonts w:ascii="Tahoma" w:hAnsi="Tahoma" w:cs="Tahoma"/>
        </w:rPr>
      </w:pPr>
    </w:p>
    <w:p w14:paraId="57896F6E" w14:textId="77777777" w:rsidR="00BA5209" w:rsidRPr="00BA5209" w:rsidRDefault="00BA5209" w:rsidP="00BA5209">
      <w:pPr>
        <w:jc w:val="both"/>
        <w:rPr>
          <w:rFonts w:ascii="Tahoma" w:hAnsi="Tahoma" w:cs="Tahoma"/>
        </w:rPr>
      </w:pPr>
      <w:r w:rsidRPr="00BA5209">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4E84C173" w14:textId="77777777" w:rsidR="00BA5209" w:rsidRPr="00BA5209" w:rsidRDefault="00BA5209" w:rsidP="00BA5209">
      <w:pPr>
        <w:jc w:val="both"/>
        <w:rPr>
          <w:rFonts w:ascii="Tahoma" w:hAnsi="Tahoma" w:cs="Tahoma"/>
        </w:rPr>
      </w:pPr>
    </w:p>
    <w:p w14:paraId="55FE4798" w14:textId="77777777" w:rsidR="00BA5209" w:rsidRPr="00BA5209" w:rsidRDefault="00BA5209" w:rsidP="00BA5209">
      <w:pPr>
        <w:tabs>
          <w:tab w:val="left" w:pos="567"/>
          <w:tab w:val="left" w:pos="1702"/>
        </w:tabs>
        <w:jc w:val="both"/>
        <w:rPr>
          <w:rFonts w:ascii="Tahoma" w:hAnsi="Tahoma" w:cs="Tahoma"/>
        </w:rPr>
      </w:pPr>
      <w:r w:rsidRPr="00BA5209">
        <w:rPr>
          <w:rFonts w:ascii="Tahoma" w:hAnsi="Tahoma" w:cs="Tahoma"/>
        </w:rPr>
        <w:t xml:space="preserve">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w:t>
      </w:r>
      <w:r w:rsidRPr="00BA5209">
        <w:rPr>
          <w:rFonts w:ascii="Tahoma" w:hAnsi="Tahoma" w:cs="Tahoma"/>
        </w:rPr>
        <w:lastRenderedPageBreak/>
        <w:t>naročnik v dokumentaciji v zvezi z oddajo javnega naročila. Naročnik mora o morebitni zavrnitvi novega podizvajalca obvestiti izvajalca najpozneje v desetih (10) dneh od prejema predloga.</w:t>
      </w:r>
    </w:p>
    <w:p w14:paraId="170D84DD" w14:textId="77777777" w:rsidR="00BA5209" w:rsidRPr="00BA5209" w:rsidRDefault="00BA5209" w:rsidP="00BA5209">
      <w:pPr>
        <w:jc w:val="both"/>
        <w:rPr>
          <w:rFonts w:ascii="Tahoma" w:hAnsi="Tahoma" w:cs="Tahoma"/>
        </w:rPr>
      </w:pPr>
    </w:p>
    <w:p w14:paraId="7CAEC250" w14:textId="77777777" w:rsidR="00BA5209" w:rsidRPr="00BA5209" w:rsidRDefault="00BA5209" w:rsidP="00BA5209">
      <w:pPr>
        <w:jc w:val="both"/>
        <w:rPr>
          <w:rFonts w:ascii="Tahoma" w:hAnsi="Tahoma" w:cs="Tahoma"/>
        </w:rPr>
      </w:pPr>
      <w:r w:rsidRPr="00BA5209">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57616176" w14:textId="77777777" w:rsidR="00BA5209" w:rsidRPr="00BA5209" w:rsidRDefault="00BA5209" w:rsidP="00BA5209">
      <w:pPr>
        <w:jc w:val="both"/>
        <w:rPr>
          <w:rFonts w:ascii="Tahoma" w:hAnsi="Tahoma" w:cs="Tahoma"/>
          <w:color w:val="000000"/>
        </w:rPr>
      </w:pPr>
    </w:p>
    <w:p w14:paraId="4DE4C302"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PREDSTAVNIKI STRANK OKVIRNEGA SPORAZUMA</w:t>
      </w:r>
    </w:p>
    <w:p w14:paraId="5C1A0715" w14:textId="77777777" w:rsidR="00BA5209" w:rsidRPr="00BA5209" w:rsidRDefault="00BA5209" w:rsidP="00BA5209">
      <w:pPr>
        <w:jc w:val="both"/>
        <w:rPr>
          <w:rFonts w:ascii="Tahoma" w:hAnsi="Tahoma" w:cs="Tahoma"/>
          <w:color w:val="000000"/>
        </w:rPr>
      </w:pPr>
    </w:p>
    <w:p w14:paraId="6D8E84EC"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člen</w:t>
      </w:r>
    </w:p>
    <w:p w14:paraId="0F8E38D7" w14:textId="77777777" w:rsidR="00BA5209" w:rsidRPr="00BA5209" w:rsidRDefault="00BA5209" w:rsidP="00BA5209">
      <w:pPr>
        <w:ind w:left="720"/>
        <w:rPr>
          <w:rFonts w:ascii="Tahoma" w:hAnsi="Tahoma" w:cs="Tahoma"/>
        </w:rPr>
      </w:pPr>
    </w:p>
    <w:p w14:paraId="5E27412F" w14:textId="77777777" w:rsidR="00BA5209" w:rsidRPr="00BA5209" w:rsidRDefault="00BA5209" w:rsidP="00BA5209">
      <w:pPr>
        <w:ind w:left="284" w:hanging="284"/>
        <w:jc w:val="both"/>
        <w:rPr>
          <w:rFonts w:ascii="Tahoma" w:hAnsi="Tahoma" w:cs="Tahoma"/>
        </w:rPr>
      </w:pPr>
      <w:r w:rsidRPr="00BA5209">
        <w:rPr>
          <w:rFonts w:ascii="Tahoma" w:hAnsi="Tahoma" w:cs="Tahoma"/>
        </w:rPr>
        <w:t>Predstavnika strank okvirnega sporazuma za izvajanje tega okvirnega sporazuma sta:</w:t>
      </w:r>
    </w:p>
    <w:p w14:paraId="22FC80F1" w14:textId="77777777" w:rsidR="00BA5209" w:rsidRPr="00BA5209" w:rsidRDefault="00BA5209" w:rsidP="00BA5209">
      <w:pPr>
        <w:ind w:left="284" w:hanging="284"/>
        <w:jc w:val="both"/>
        <w:rPr>
          <w:rFonts w:ascii="Tahoma" w:hAnsi="Tahoma" w:cs="Tahoma"/>
        </w:rPr>
      </w:pPr>
    </w:p>
    <w:p w14:paraId="4BEB615C" w14:textId="269D1E32" w:rsidR="00BA5209" w:rsidRPr="00BA5209" w:rsidRDefault="00BA5209" w:rsidP="00672DDE">
      <w:pPr>
        <w:numPr>
          <w:ilvl w:val="0"/>
          <w:numId w:val="14"/>
        </w:numPr>
        <w:spacing w:after="200" w:line="276" w:lineRule="auto"/>
        <w:ind w:left="357" w:hanging="357"/>
        <w:jc w:val="both"/>
        <w:rPr>
          <w:rFonts w:ascii="Tahoma" w:hAnsi="Tahoma" w:cs="Tahoma"/>
        </w:rPr>
      </w:pPr>
      <w:r w:rsidRPr="00BA5209">
        <w:rPr>
          <w:rFonts w:ascii="Tahoma" w:hAnsi="Tahoma" w:cs="Tahoma"/>
        </w:rPr>
        <w:t>za naročnika: Vladimir Đerić, tel. št.: 01/4</w:t>
      </w:r>
      <w:r w:rsidR="00BA2165">
        <w:rPr>
          <w:rFonts w:ascii="Tahoma" w:hAnsi="Tahoma" w:cs="Tahoma"/>
        </w:rPr>
        <w:t>7-40-465, e-mail: vladimir.deric</w:t>
      </w:r>
      <w:r w:rsidRPr="00BA5209">
        <w:rPr>
          <w:rFonts w:ascii="Tahoma" w:hAnsi="Tahoma" w:cs="Tahoma"/>
        </w:rPr>
        <w:t>@jhl.si;</w:t>
      </w:r>
    </w:p>
    <w:p w14:paraId="2002EF06" w14:textId="77777777" w:rsidR="00BA5209" w:rsidRPr="00BA5209" w:rsidRDefault="00BA5209" w:rsidP="00672DDE">
      <w:pPr>
        <w:numPr>
          <w:ilvl w:val="0"/>
          <w:numId w:val="14"/>
        </w:numPr>
        <w:spacing w:after="200" w:line="276" w:lineRule="auto"/>
        <w:ind w:left="357" w:hanging="357"/>
        <w:jc w:val="both"/>
        <w:rPr>
          <w:rFonts w:ascii="Tahoma" w:hAnsi="Tahoma" w:cs="Tahoma"/>
        </w:rPr>
      </w:pPr>
      <w:r w:rsidRPr="00BA5209">
        <w:rPr>
          <w:rFonts w:ascii="Tahoma" w:hAnsi="Tahoma" w:cs="Tahoma"/>
        </w:rPr>
        <w:t xml:space="preserve">za izvajalca: __________ , tel. št.: ___________ , e-mail:  _________________;                  </w:t>
      </w:r>
    </w:p>
    <w:p w14:paraId="2B988289" w14:textId="6C3D404D" w:rsidR="00BA5209" w:rsidRPr="00BA5209" w:rsidRDefault="00BA5209" w:rsidP="00BA5209">
      <w:pPr>
        <w:jc w:val="both"/>
        <w:rPr>
          <w:rFonts w:ascii="Tahoma" w:hAnsi="Tahoma" w:cs="Tahoma"/>
        </w:rPr>
      </w:pPr>
      <w:r w:rsidRPr="00BA5209">
        <w:rPr>
          <w:rFonts w:ascii="Tahoma" w:hAnsi="Tahoma" w:cs="Tahoma"/>
        </w:rPr>
        <w:t>Spremembo predstavnikov/skrbnikov morata stranki okvirnega sporazuma sporočiti druga drugi v pisni obliki (po e-pošt</w:t>
      </w:r>
      <w:r w:rsidR="0044602F">
        <w:rPr>
          <w:rFonts w:ascii="Tahoma" w:hAnsi="Tahoma" w:cs="Tahoma"/>
        </w:rPr>
        <w:t>i</w:t>
      </w:r>
      <w:r w:rsidRPr="00BA5209">
        <w:rPr>
          <w:rFonts w:ascii="Tahoma" w:hAnsi="Tahoma" w:cs="Tahoma"/>
        </w:rPr>
        <w:t xml:space="preserve">) najkasneje v petih (5) dneh po nastopu spremembe. Ne </w:t>
      </w:r>
      <w:r w:rsidR="0051211B">
        <w:rPr>
          <w:rFonts w:ascii="Tahoma" w:hAnsi="Tahoma" w:cs="Tahoma"/>
        </w:rPr>
        <w:t>glede na prvi odstavek 28</w:t>
      </w:r>
      <w:r w:rsidRPr="00BA5209">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14D494F1" w14:textId="77777777" w:rsidR="00BA5209" w:rsidRPr="00BA5209" w:rsidRDefault="00BA5209" w:rsidP="00BA5209">
      <w:pPr>
        <w:jc w:val="both"/>
        <w:rPr>
          <w:rFonts w:ascii="Tahoma" w:hAnsi="Tahoma" w:cs="Tahoma"/>
          <w:color w:val="000000"/>
        </w:rPr>
      </w:pPr>
    </w:p>
    <w:p w14:paraId="3A62ACDB"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SESTAVNI DELI OKVIRNEGA SPORAZUMA</w:t>
      </w:r>
    </w:p>
    <w:p w14:paraId="768E1616" w14:textId="77777777" w:rsidR="00BA5209" w:rsidRPr="00BA5209" w:rsidRDefault="00BA5209" w:rsidP="00BA5209">
      <w:pPr>
        <w:tabs>
          <w:tab w:val="left" w:pos="1702"/>
        </w:tabs>
        <w:jc w:val="both"/>
        <w:rPr>
          <w:rFonts w:ascii="Tahoma" w:hAnsi="Tahoma" w:cs="Tahoma"/>
          <w:b/>
        </w:rPr>
      </w:pPr>
    </w:p>
    <w:p w14:paraId="43F2439A"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 xml:space="preserve"> člen</w:t>
      </w:r>
    </w:p>
    <w:p w14:paraId="40183D4B" w14:textId="77777777" w:rsidR="00BA5209" w:rsidRPr="00BA5209" w:rsidRDefault="00BA5209" w:rsidP="00BA5209">
      <w:pPr>
        <w:tabs>
          <w:tab w:val="left" w:pos="1702"/>
        </w:tabs>
        <w:jc w:val="both"/>
        <w:rPr>
          <w:rFonts w:ascii="Tahoma" w:hAnsi="Tahoma" w:cs="Tahoma"/>
        </w:rPr>
      </w:pPr>
    </w:p>
    <w:p w14:paraId="7CF4319F" w14:textId="77777777" w:rsidR="00BA5209" w:rsidRPr="00BA5209" w:rsidRDefault="00BA5209" w:rsidP="00BA5209">
      <w:pPr>
        <w:tabs>
          <w:tab w:val="left" w:pos="1702"/>
        </w:tabs>
        <w:jc w:val="both"/>
        <w:rPr>
          <w:rFonts w:ascii="Tahoma" w:hAnsi="Tahoma" w:cs="Tahoma"/>
        </w:rPr>
      </w:pPr>
      <w:r w:rsidRPr="00BA5209">
        <w:rPr>
          <w:rFonts w:ascii="Tahoma" w:hAnsi="Tahoma" w:cs="Tahoma"/>
        </w:rPr>
        <w:t>Stranki okvirnega sporazuma ugotavljata, da so priloge in sestavni deli tega okvirnega sporazuma:</w:t>
      </w:r>
    </w:p>
    <w:p w14:paraId="3F2096A0" w14:textId="0ADE8A39" w:rsidR="00BA5209" w:rsidRPr="00BA5209" w:rsidRDefault="00BA5209" w:rsidP="00817B44">
      <w:pPr>
        <w:numPr>
          <w:ilvl w:val="0"/>
          <w:numId w:val="29"/>
        </w:numPr>
        <w:jc w:val="both"/>
        <w:rPr>
          <w:rFonts w:ascii="Tahoma" w:hAnsi="Tahoma" w:cs="Tahoma"/>
        </w:rPr>
      </w:pPr>
      <w:r w:rsidRPr="00BA5209">
        <w:rPr>
          <w:rFonts w:ascii="Tahoma" w:hAnsi="Tahoma" w:cs="Tahoma"/>
        </w:rPr>
        <w:t xml:space="preserve">razpisna </w:t>
      </w:r>
      <w:r w:rsidRPr="00BA2165">
        <w:rPr>
          <w:rFonts w:ascii="Tahoma" w:hAnsi="Tahoma" w:cs="Tahoma"/>
        </w:rPr>
        <w:t xml:space="preserve">dokumentacija št. </w:t>
      </w:r>
      <w:r w:rsidR="00BA2165" w:rsidRPr="00BA2165">
        <w:rPr>
          <w:rFonts w:ascii="Tahoma" w:hAnsi="Tahoma" w:cs="Tahoma"/>
        </w:rPr>
        <w:t>JHL-10</w:t>
      </w:r>
      <w:r w:rsidRPr="00BA2165">
        <w:rPr>
          <w:rFonts w:ascii="Tahoma" w:hAnsi="Tahoma" w:cs="Tahoma"/>
        </w:rPr>
        <w:t>/23,</w:t>
      </w:r>
    </w:p>
    <w:p w14:paraId="603F4753" w14:textId="77777777" w:rsidR="00BA5209" w:rsidRPr="00BA5209" w:rsidRDefault="00BA5209">
      <w:pPr>
        <w:numPr>
          <w:ilvl w:val="0"/>
          <w:numId w:val="29"/>
        </w:numPr>
        <w:jc w:val="both"/>
        <w:rPr>
          <w:rFonts w:ascii="Tahoma" w:hAnsi="Tahoma" w:cs="Tahoma"/>
        </w:rPr>
      </w:pPr>
      <w:r w:rsidRPr="00BA5209">
        <w:rPr>
          <w:rFonts w:ascii="Tahoma" w:hAnsi="Tahoma" w:cs="Tahoma"/>
          <w:bCs/>
        </w:rPr>
        <w:t>ponudba izvajalca št. ………………………. z dne …………………………., ki je priloga št. 1 tega okvirnega sporazuma,</w:t>
      </w:r>
    </w:p>
    <w:p w14:paraId="76A014C3" w14:textId="77777777" w:rsidR="00BA5209" w:rsidRPr="00BA5209" w:rsidRDefault="00BA5209">
      <w:pPr>
        <w:numPr>
          <w:ilvl w:val="0"/>
          <w:numId w:val="29"/>
        </w:numPr>
        <w:jc w:val="both"/>
        <w:rPr>
          <w:rFonts w:ascii="Tahoma" w:hAnsi="Tahoma" w:cs="Tahoma"/>
        </w:rPr>
      </w:pPr>
      <w:r w:rsidRPr="00BA5209">
        <w:rPr>
          <w:rFonts w:ascii="Tahoma" w:hAnsi="Tahoma" w:cs="Tahoma"/>
        </w:rPr>
        <w:t>ponudbeni predračun izvajalca št. …………………….. z dne …………………….,</w:t>
      </w:r>
      <w:r w:rsidRPr="00BA5209">
        <w:rPr>
          <w:rFonts w:ascii="Tahoma" w:hAnsi="Tahoma" w:cs="Tahoma"/>
          <w:bCs/>
        </w:rPr>
        <w:t xml:space="preserve"> ki je priloga št. 2 tega okvirnega sporazuma,</w:t>
      </w:r>
    </w:p>
    <w:p w14:paraId="76498655" w14:textId="77777777" w:rsidR="00BA5209" w:rsidRPr="00BA2165" w:rsidRDefault="00BA5209" w:rsidP="002F676B">
      <w:pPr>
        <w:numPr>
          <w:ilvl w:val="0"/>
          <w:numId w:val="29"/>
        </w:numPr>
        <w:contextualSpacing/>
        <w:jc w:val="both"/>
        <w:rPr>
          <w:rFonts w:ascii="Tahoma" w:hAnsi="Tahoma" w:cs="Tahoma"/>
        </w:rPr>
      </w:pPr>
      <w:r w:rsidRPr="00BA2165">
        <w:rPr>
          <w:rFonts w:ascii="Tahoma" w:hAnsi="Tahoma" w:cs="Tahoma"/>
        </w:rPr>
        <w:t xml:space="preserve">VMWARE </w:t>
      </w:r>
      <w:proofErr w:type="spellStart"/>
      <w:r w:rsidRPr="00BA2165">
        <w:rPr>
          <w:rFonts w:ascii="Tahoma" w:hAnsi="Tahoma" w:cs="Tahoma"/>
        </w:rPr>
        <w:t>Production</w:t>
      </w:r>
      <w:proofErr w:type="spellEnd"/>
      <w:r w:rsidRPr="00BA2165">
        <w:rPr>
          <w:rFonts w:ascii="Tahoma" w:hAnsi="Tahoma" w:cs="Tahoma"/>
        </w:rPr>
        <w:t xml:space="preserve"> Support </w:t>
      </w:r>
      <w:proofErr w:type="spellStart"/>
      <w:r w:rsidRPr="00BA2165">
        <w:rPr>
          <w:rFonts w:ascii="Tahoma" w:hAnsi="Tahoma" w:cs="Tahoma"/>
        </w:rPr>
        <w:t>and</w:t>
      </w:r>
      <w:proofErr w:type="spellEnd"/>
      <w:r w:rsidRPr="00BA2165">
        <w:rPr>
          <w:rFonts w:ascii="Tahoma" w:hAnsi="Tahoma" w:cs="Tahoma"/>
        </w:rPr>
        <w:t xml:space="preserve"> </w:t>
      </w:r>
      <w:proofErr w:type="spellStart"/>
      <w:r w:rsidRPr="00BA2165">
        <w:rPr>
          <w:rFonts w:ascii="Tahoma" w:hAnsi="Tahoma" w:cs="Tahoma"/>
        </w:rPr>
        <w:t>Subscription</w:t>
      </w:r>
      <w:proofErr w:type="spellEnd"/>
      <w:r w:rsidRPr="00BA2165">
        <w:rPr>
          <w:rFonts w:ascii="Tahoma" w:hAnsi="Tahoma" w:cs="Tahoma"/>
        </w:rPr>
        <w:t xml:space="preserve"> </w:t>
      </w:r>
      <w:proofErr w:type="spellStart"/>
      <w:r w:rsidRPr="00BA2165">
        <w:rPr>
          <w:rFonts w:ascii="Tahoma" w:hAnsi="Tahoma" w:cs="Tahoma"/>
        </w:rPr>
        <w:t>Service</w:t>
      </w:r>
      <w:proofErr w:type="spellEnd"/>
      <w:r w:rsidRPr="00BA2165">
        <w:rPr>
          <w:rFonts w:ascii="Tahoma" w:hAnsi="Tahoma" w:cs="Tahoma"/>
        </w:rPr>
        <w:t xml:space="preserve"> in VMWARE </w:t>
      </w:r>
      <w:proofErr w:type="spellStart"/>
      <w:r w:rsidRPr="00BA2165">
        <w:rPr>
          <w:rFonts w:ascii="Tahoma" w:hAnsi="Tahoma" w:cs="Tahoma"/>
        </w:rPr>
        <w:t>Technical</w:t>
      </w:r>
      <w:proofErr w:type="spellEnd"/>
      <w:r w:rsidRPr="00BA2165">
        <w:rPr>
          <w:rFonts w:ascii="Tahoma" w:hAnsi="Tahoma" w:cs="Tahoma"/>
        </w:rPr>
        <w:t xml:space="preserve"> </w:t>
      </w:r>
      <w:proofErr w:type="spellStart"/>
      <w:r w:rsidRPr="00BA2165">
        <w:rPr>
          <w:rFonts w:ascii="Tahoma" w:hAnsi="Tahoma" w:cs="Tahoma"/>
        </w:rPr>
        <w:t>Supp</w:t>
      </w:r>
      <w:proofErr w:type="spellEnd"/>
      <w:r w:rsidRPr="00BA2165">
        <w:rPr>
          <w:rFonts w:ascii="Tahoma" w:hAnsi="Tahoma" w:cs="Tahoma"/>
        </w:rPr>
        <w:t xml:space="preserve"> </w:t>
      </w:r>
      <w:proofErr w:type="spellStart"/>
      <w:r w:rsidRPr="00BA2165">
        <w:rPr>
          <w:rFonts w:ascii="Tahoma" w:hAnsi="Tahoma" w:cs="Tahoma"/>
        </w:rPr>
        <w:t>Welcome</w:t>
      </w:r>
      <w:proofErr w:type="spellEnd"/>
      <w:r w:rsidRPr="00BA2165">
        <w:rPr>
          <w:rFonts w:ascii="Tahoma" w:hAnsi="Tahoma" w:cs="Tahoma"/>
        </w:rPr>
        <w:t xml:space="preserve"> </w:t>
      </w:r>
      <w:proofErr w:type="spellStart"/>
      <w:r w:rsidRPr="00BA2165">
        <w:rPr>
          <w:rFonts w:ascii="Tahoma" w:hAnsi="Tahoma" w:cs="Tahoma"/>
        </w:rPr>
        <w:t>Guide</w:t>
      </w:r>
      <w:proofErr w:type="spellEnd"/>
      <w:r w:rsidRPr="00BA2165">
        <w:rPr>
          <w:rFonts w:ascii="Tahoma" w:hAnsi="Tahoma" w:cs="Tahoma"/>
        </w:rPr>
        <w:t>, ki je priloga št. 3 tega okvirnega sporazuma,</w:t>
      </w:r>
    </w:p>
    <w:p w14:paraId="7DB350B4" w14:textId="77777777" w:rsidR="00BA5209" w:rsidRPr="00BA2165" w:rsidRDefault="00BA5209" w:rsidP="00817B44">
      <w:pPr>
        <w:numPr>
          <w:ilvl w:val="0"/>
          <w:numId w:val="29"/>
        </w:numPr>
        <w:jc w:val="both"/>
        <w:rPr>
          <w:rFonts w:ascii="Tahoma" w:hAnsi="Tahoma" w:cs="Tahoma"/>
        </w:rPr>
      </w:pPr>
      <w:r w:rsidRPr="00BA2165">
        <w:rPr>
          <w:rFonts w:ascii="Tahoma" w:hAnsi="Tahoma" w:cs="Tahoma"/>
        </w:rPr>
        <w:t>Posebni sporazum o obdelavi osebnih podatkov,</w:t>
      </w:r>
      <w:r w:rsidRPr="00BA2165">
        <w:rPr>
          <w:rFonts w:ascii="Tahoma" w:hAnsi="Tahoma" w:cs="Tahoma"/>
          <w:bCs/>
        </w:rPr>
        <w:t xml:space="preserve"> ki je priloga št. 4 tega okvirnega sporazuma,</w:t>
      </w:r>
    </w:p>
    <w:p w14:paraId="632C03E6" w14:textId="77777777" w:rsidR="00BA5209" w:rsidRPr="00BA2165" w:rsidRDefault="00BA5209">
      <w:pPr>
        <w:numPr>
          <w:ilvl w:val="0"/>
          <w:numId w:val="29"/>
        </w:numPr>
        <w:jc w:val="both"/>
        <w:rPr>
          <w:rFonts w:ascii="Tahoma" w:hAnsi="Tahoma" w:cs="Tahoma"/>
        </w:rPr>
      </w:pPr>
      <w:r w:rsidRPr="00BA2165">
        <w:rPr>
          <w:rFonts w:ascii="Tahoma" w:hAnsi="Tahoma" w:cs="Tahoma"/>
        </w:rPr>
        <w:t>Izjava o varovanju podatkov,</w:t>
      </w:r>
      <w:r w:rsidRPr="00BA2165">
        <w:rPr>
          <w:rFonts w:ascii="Tahoma" w:hAnsi="Tahoma" w:cs="Tahoma"/>
          <w:bCs/>
        </w:rPr>
        <w:t xml:space="preserve"> ki je priloga št. 5 tega okvirnega sporazuma,</w:t>
      </w:r>
    </w:p>
    <w:p w14:paraId="2A9E67CC" w14:textId="77777777" w:rsidR="00BA5209" w:rsidRPr="00BA2165" w:rsidRDefault="00BA5209">
      <w:pPr>
        <w:numPr>
          <w:ilvl w:val="0"/>
          <w:numId w:val="29"/>
        </w:numPr>
        <w:jc w:val="both"/>
        <w:rPr>
          <w:rFonts w:ascii="Tahoma" w:hAnsi="Tahoma" w:cs="Tahoma"/>
        </w:rPr>
      </w:pPr>
      <w:r w:rsidRPr="00BA2165">
        <w:rPr>
          <w:rFonts w:ascii="Tahoma" w:hAnsi="Tahoma" w:cs="Tahoma"/>
        </w:rPr>
        <w:t>ostala relevantna dokumentacija.</w:t>
      </w:r>
    </w:p>
    <w:p w14:paraId="1A00BD67" w14:textId="77777777" w:rsidR="00BA5209" w:rsidRPr="00BA2165" w:rsidRDefault="00BA5209" w:rsidP="00BA5209">
      <w:pPr>
        <w:jc w:val="both"/>
        <w:rPr>
          <w:rFonts w:ascii="Tahoma" w:hAnsi="Tahoma" w:cs="Tahoma"/>
        </w:rPr>
      </w:pPr>
    </w:p>
    <w:p w14:paraId="296EC60D" w14:textId="77777777" w:rsidR="00BA5209" w:rsidRPr="00BA5209" w:rsidRDefault="00BA5209" w:rsidP="00BA5209">
      <w:pPr>
        <w:jc w:val="both"/>
        <w:rPr>
          <w:rFonts w:ascii="Tahoma" w:hAnsi="Tahoma" w:cs="Tahoma"/>
        </w:rPr>
      </w:pPr>
      <w:r w:rsidRPr="00BA2165">
        <w:rPr>
          <w:rFonts w:ascii="Tahoma" w:hAnsi="Tahoma" w:cs="Tahoma"/>
        </w:rPr>
        <w:t>V primeru, če si vsebina zgoraj navedenih dokumentov nasprotuje in če volja strank okvirnega sporazuma ni jasno izražena, za razlago volje strank okvirnega</w:t>
      </w:r>
      <w:r w:rsidRPr="00BA5209">
        <w:rPr>
          <w:rFonts w:ascii="Tahoma" w:hAnsi="Tahoma" w:cs="Tahoma"/>
        </w:rPr>
        <w:t xml:space="preserve"> sporazuma najprej veljajo določila tega okvirnega sporazuma, potem pa dokumenti v vrstnem redu, kot si sledijo v tem členu.</w:t>
      </w:r>
    </w:p>
    <w:p w14:paraId="46795FBC" w14:textId="5C0AE6E7" w:rsidR="001F755A" w:rsidRPr="00BA5209" w:rsidRDefault="001F755A" w:rsidP="00BA5209">
      <w:pPr>
        <w:jc w:val="both"/>
        <w:rPr>
          <w:rFonts w:ascii="Tahoma" w:hAnsi="Tahoma" w:cs="Tahoma"/>
          <w:color w:val="000000"/>
        </w:rPr>
      </w:pPr>
    </w:p>
    <w:p w14:paraId="29C17134"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ODSTOP IN ODPOVED OKVIRNEGA SPORAZUMA</w:t>
      </w:r>
    </w:p>
    <w:p w14:paraId="7D20AF41" w14:textId="77777777" w:rsidR="00BA5209" w:rsidRPr="00BA5209" w:rsidRDefault="00BA5209" w:rsidP="00BA5209">
      <w:pPr>
        <w:jc w:val="center"/>
        <w:rPr>
          <w:rFonts w:ascii="Tahoma" w:hAnsi="Tahoma" w:cs="Tahoma"/>
          <w:color w:val="000000"/>
        </w:rPr>
      </w:pPr>
    </w:p>
    <w:p w14:paraId="69F048DF"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člen</w:t>
      </w:r>
    </w:p>
    <w:p w14:paraId="42288162" w14:textId="77777777" w:rsidR="00BA5209" w:rsidRPr="00BA5209" w:rsidRDefault="00BA5209" w:rsidP="00BA5209">
      <w:pPr>
        <w:jc w:val="both"/>
        <w:rPr>
          <w:rFonts w:ascii="Tahoma" w:hAnsi="Tahoma" w:cs="Tahoma"/>
          <w:color w:val="000000"/>
        </w:rPr>
      </w:pPr>
    </w:p>
    <w:p w14:paraId="26F8556F" w14:textId="77777777" w:rsidR="00BA5209" w:rsidRPr="00BA5209" w:rsidRDefault="00BA5209" w:rsidP="00BA5209">
      <w:pPr>
        <w:jc w:val="both"/>
        <w:rPr>
          <w:rFonts w:ascii="Tahoma" w:hAnsi="Tahoma" w:cs="Tahoma"/>
        </w:rPr>
      </w:pPr>
      <w:r w:rsidRPr="00BA5209">
        <w:rPr>
          <w:rFonts w:ascii="Tahoma" w:hAnsi="Tahoma" w:cs="Tahoma"/>
        </w:rPr>
        <w:t xml:space="preserve">V primeru, da izvajalec ne izpolnjuje svojih obveznosti iz okvirnega sporazuma, ga bo naročnik pisno opozoril in pozval k izpolnitvi svojih obveznosti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1FF24C15" w14:textId="77777777" w:rsidR="00BA5209" w:rsidRPr="00BA5209" w:rsidRDefault="00BA5209" w:rsidP="00BA5209">
      <w:pPr>
        <w:jc w:val="both"/>
        <w:rPr>
          <w:rFonts w:ascii="Tahoma" w:hAnsi="Tahoma" w:cs="Tahoma"/>
        </w:rPr>
      </w:pPr>
    </w:p>
    <w:p w14:paraId="2D5D836B" w14:textId="77777777" w:rsidR="00BA5209" w:rsidRPr="00BA5209" w:rsidRDefault="00BA5209" w:rsidP="00BA5209">
      <w:pPr>
        <w:jc w:val="both"/>
        <w:rPr>
          <w:rFonts w:ascii="Tahoma" w:hAnsi="Tahoma" w:cs="Tahoma"/>
        </w:rPr>
      </w:pPr>
      <w:r w:rsidRPr="00BA5209">
        <w:rPr>
          <w:rFonts w:ascii="Tahoma" w:hAnsi="Tahoma" w:cs="Tahoma"/>
        </w:rPr>
        <w:t xml:space="preserve">Naročnik lahko odstopi od okvirnega sporazuma in unovči finančno zavarovanje brez vnaprejšnjega opozorila in brez obveznosti do izvajalca v primeru, kadar izvajalec svoje obveznosti iz okvirnega </w:t>
      </w:r>
      <w:r w:rsidRPr="00BA5209">
        <w:rPr>
          <w:rFonts w:ascii="Tahoma" w:hAnsi="Tahoma" w:cs="Tahoma"/>
        </w:rPr>
        <w:lastRenderedPageBreak/>
        <w:t xml:space="preserve">sporazuma izvaja v nasprotju z izrecnimi zahtevami/navodili naročnika ali v nasprotju s pravili stroke, </w:t>
      </w:r>
      <w:r w:rsidRPr="00BA5209">
        <w:rPr>
          <w:rFonts w:ascii="Tahoma" w:hAnsi="Tahoma" w:cs="Tahoma"/>
          <w:iCs/>
        </w:rPr>
        <w:t>tehničnimi predpisi, standardi in veljavno zakonodajo</w:t>
      </w:r>
      <w:r w:rsidRPr="00BA5209">
        <w:rPr>
          <w:rFonts w:ascii="Tahoma" w:hAnsi="Tahoma" w:cs="Tahoma"/>
        </w:rPr>
        <w:t xml:space="preserve"> ali v primeru kadar je očitno, da izvajalec ne bo izpolnil svojih obveznosti iz okvirnega sporazuma. </w:t>
      </w:r>
    </w:p>
    <w:p w14:paraId="778765C7" w14:textId="77777777" w:rsidR="00BA5209" w:rsidRPr="00BA5209" w:rsidRDefault="00BA5209" w:rsidP="00BA5209">
      <w:pPr>
        <w:jc w:val="both"/>
        <w:rPr>
          <w:rFonts w:ascii="Tahoma" w:hAnsi="Tahoma" w:cs="Tahoma"/>
        </w:rPr>
      </w:pPr>
    </w:p>
    <w:p w14:paraId="20586F31" w14:textId="77777777" w:rsidR="00BA5209" w:rsidRPr="00BA5209" w:rsidRDefault="00BA5209" w:rsidP="00BA5209">
      <w:pPr>
        <w:jc w:val="both"/>
        <w:rPr>
          <w:rFonts w:ascii="Tahoma" w:hAnsi="Tahoma" w:cs="Tahoma"/>
        </w:rPr>
      </w:pPr>
      <w:r w:rsidRPr="00BA5209">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7BAE73DA" w14:textId="77777777" w:rsidR="00BA5209" w:rsidRPr="00BA5209" w:rsidRDefault="00BA5209" w:rsidP="00BA5209">
      <w:pPr>
        <w:jc w:val="both"/>
        <w:rPr>
          <w:rFonts w:ascii="Tahoma" w:hAnsi="Tahoma" w:cs="Tahoma"/>
        </w:rPr>
      </w:pPr>
    </w:p>
    <w:p w14:paraId="6E9F7637" w14:textId="77777777" w:rsidR="00BA5209" w:rsidRPr="00BA5209" w:rsidRDefault="00BA5209" w:rsidP="00BA5209">
      <w:pPr>
        <w:jc w:val="both"/>
        <w:rPr>
          <w:rFonts w:ascii="Tahoma" w:hAnsi="Tahoma" w:cs="Tahoma"/>
        </w:rPr>
      </w:pPr>
      <w:r w:rsidRPr="00BA5209">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76871E47" w14:textId="77777777" w:rsidR="00BA5209" w:rsidRPr="00BA5209" w:rsidRDefault="00BA5209" w:rsidP="00BA5209">
      <w:pPr>
        <w:jc w:val="both"/>
        <w:rPr>
          <w:rFonts w:ascii="Tahoma" w:hAnsi="Tahoma" w:cs="Tahoma"/>
        </w:rPr>
      </w:pPr>
    </w:p>
    <w:p w14:paraId="38A18533" w14:textId="77777777" w:rsidR="00BA5209" w:rsidRPr="00BA5209" w:rsidRDefault="00BA5209" w:rsidP="00BA5209">
      <w:pPr>
        <w:tabs>
          <w:tab w:val="left" w:pos="709"/>
          <w:tab w:val="left" w:pos="1702"/>
        </w:tabs>
        <w:jc w:val="both"/>
        <w:rPr>
          <w:rFonts w:ascii="Tahoma" w:hAnsi="Tahoma" w:cs="Tahoma"/>
        </w:rPr>
      </w:pPr>
      <w:r w:rsidRPr="00BA5209">
        <w:rPr>
          <w:rFonts w:ascii="Tahoma" w:hAnsi="Tahoma" w:cs="Tahoma"/>
        </w:rPr>
        <w:t>Med veljavnostjo okvirnega sporazuma lahko naročnik, ne glede na določbe zakona, ki ureja obligacijska razmerja, odstopi od okvirnega sporazuma tudi v primerih iz 96. člena ZJN-3.</w:t>
      </w:r>
    </w:p>
    <w:p w14:paraId="277FD5AA" w14:textId="77777777" w:rsidR="00BA5209" w:rsidRPr="00BA5209" w:rsidRDefault="00BA5209" w:rsidP="00BA5209">
      <w:pPr>
        <w:tabs>
          <w:tab w:val="left" w:pos="709"/>
          <w:tab w:val="left" w:pos="1702"/>
        </w:tabs>
        <w:jc w:val="both"/>
        <w:rPr>
          <w:rFonts w:ascii="Tahoma" w:hAnsi="Tahoma" w:cs="Tahoma"/>
        </w:rPr>
      </w:pPr>
    </w:p>
    <w:p w14:paraId="6E348FF4"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člen</w:t>
      </w:r>
    </w:p>
    <w:p w14:paraId="7183827E" w14:textId="77777777" w:rsidR="00BA5209" w:rsidRPr="00BA5209" w:rsidRDefault="00BA5209" w:rsidP="00BA5209">
      <w:pPr>
        <w:tabs>
          <w:tab w:val="left" w:pos="709"/>
          <w:tab w:val="left" w:pos="1702"/>
        </w:tabs>
        <w:jc w:val="both"/>
        <w:rPr>
          <w:rFonts w:ascii="Tahoma" w:hAnsi="Tahoma" w:cs="Tahoma"/>
        </w:rPr>
      </w:pPr>
    </w:p>
    <w:p w14:paraId="5D32098B" w14:textId="6E4B6326" w:rsidR="00BA5209" w:rsidRPr="00BA5209" w:rsidRDefault="00BA5209" w:rsidP="00BA5209">
      <w:pPr>
        <w:tabs>
          <w:tab w:val="left" w:pos="709"/>
          <w:tab w:val="left" w:pos="1702"/>
        </w:tabs>
        <w:jc w:val="both"/>
        <w:rPr>
          <w:rFonts w:ascii="Tahoma" w:hAnsi="Tahoma" w:cs="Tahoma"/>
        </w:rPr>
      </w:pPr>
      <w:r w:rsidRPr="00BA5209">
        <w:rPr>
          <w:rFonts w:ascii="Tahoma" w:hAnsi="Tahoma" w:cs="Tahoma"/>
        </w:rPr>
        <w:t xml:space="preserve">Naročnik </w:t>
      </w:r>
      <w:r w:rsidR="002E7871">
        <w:rPr>
          <w:rFonts w:ascii="Tahoma" w:hAnsi="Tahoma" w:cs="Tahoma"/>
        </w:rPr>
        <w:t xml:space="preserve">ali izvajalec </w:t>
      </w:r>
      <w:r w:rsidRPr="00BA5209">
        <w:rPr>
          <w:rFonts w:ascii="Tahoma" w:hAnsi="Tahoma" w:cs="Tahoma"/>
        </w:rPr>
        <w:t>lahko</w:t>
      </w:r>
      <w:r w:rsidR="002E7871">
        <w:rPr>
          <w:rFonts w:ascii="Tahoma" w:hAnsi="Tahoma" w:cs="Tahoma"/>
        </w:rPr>
        <w:t>,</w:t>
      </w:r>
      <w:r w:rsidRPr="00BA5209">
        <w:rPr>
          <w:rFonts w:ascii="Tahoma" w:hAnsi="Tahoma" w:cs="Tahoma"/>
        </w:rPr>
        <w:t xml:space="preserve"> s 60 (šestdeset) dnevnim odpovednim rokom</w:t>
      </w:r>
      <w:r w:rsidR="002E7871">
        <w:rPr>
          <w:rFonts w:ascii="Tahoma" w:hAnsi="Tahoma" w:cs="Tahoma"/>
        </w:rPr>
        <w:t>,</w:t>
      </w:r>
      <w:r w:rsidRPr="00BA5209">
        <w:rPr>
          <w:rFonts w:ascii="Tahoma" w:hAnsi="Tahoma" w:cs="Tahoma"/>
        </w:rPr>
        <w:t xml:space="preserve"> odpove</w:t>
      </w:r>
      <w:r w:rsidR="002E7871">
        <w:rPr>
          <w:rFonts w:ascii="Tahoma" w:hAnsi="Tahoma" w:cs="Tahoma"/>
        </w:rPr>
        <w:t>sta</w:t>
      </w:r>
      <w:r w:rsidRPr="00BA5209">
        <w:rPr>
          <w:rFonts w:ascii="Tahoma" w:hAnsi="Tahoma" w:cs="Tahoma"/>
        </w:rPr>
        <w:t xml:space="preserve"> okvirni sporazum v primerih, ko se okoliščine po sklenitvi okvirnega sporazuma spremenijo tako, da sklenjen okvirni sporazum ne izraža več prave volje </w:t>
      </w:r>
      <w:r w:rsidR="002E7871">
        <w:rPr>
          <w:rFonts w:ascii="Tahoma" w:hAnsi="Tahoma" w:cs="Tahoma"/>
        </w:rPr>
        <w:t>strank</w:t>
      </w:r>
      <w:r w:rsidR="002E7871" w:rsidRPr="00BA5209">
        <w:rPr>
          <w:rFonts w:ascii="Tahoma" w:hAnsi="Tahoma" w:cs="Tahoma"/>
        </w:rPr>
        <w:t xml:space="preserve"> </w:t>
      </w:r>
      <w:r w:rsidRPr="00BA5209">
        <w:rPr>
          <w:rFonts w:ascii="Tahoma" w:hAnsi="Tahoma" w:cs="Tahoma"/>
        </w:rPr>
        <w:t xml:space="preserve">in pod pogojem, da </w:t>
      </w:r>
      <w:r w:rsidR="002E7871">
        <w:rPr>
          <w:rFonts w:ascii="Tahoma" w:hAnsi="Tahoma" w:cs="Tahoma"/>
        </w:rPr>
        <w:t>imata</w:t>
      </w:r>
      <w:r w:rsidRPr="00BA5209">
        <w:rPr>
          <w:rFonts w:ascii="Tahoma" w:hAnsi="Tahoma" w:cs="Tahoma"/>
        </w:rPr>
        <w:t xml:space="preserve"> poravna</w:t>
      </w:r>
      <w:r w:rsidR="002E7871">
        <w:rPr>
          <w:rFonts w:ascii="Tahoma" w:hAnsi="Tahoma" w:cs="Tahoma"/>
        </w:rPr>
        <w:t>ne</w:t>
      </w:r>
      <w:r w:rsidRPr="00BA5209">
        <w:rPr>
          <w:rFonts w:ascii="Tahoma" w:hAnsi="Tahoma" w:cs="Tahoma"/>
        </w:rPr>
        <w:t xml:space="preserve"> </w:t>
      </w:r>
      <w:r w:rsidR="002E7871">
        <w:rPr>
          <w:rFonts w:ascii="Tahoma" w:hAnsi="Tahoma" w:cs="Tahoma"/>
        </w:rPr>
        <w:t>medsebojne</w:t>
      </w:r>
      <w:r w:rsidR="002E7871" w:rsidRPr="00BA5209">
        <w:rPr>
          <w:rFonts w:ascii="Tahoma" w:hAnsi="Tahoma" w:cs="Tahoma"/>
        </w:rPr>
        <w:t xml:space="preserve"> </w:t>
      </w:r>
      <w:r w:rsidRPr="00BA5209">
        <w:rPr>
          <w:rFonts w:ascii="Tahoma" w:hAnsi="Tahoma" w:cs="Tahoma"/>
        </w:rPr>
        <w:t xml:space="preserve">zapadle obveznosti. Odpovedni rok prične teči naslednji dan po prejemu pisne odpovedi, ki mora biti </w:t>
      </w:r>
      <w:r w:rsidR="002E7871">
        <w:rPr>
          <w:rFonts w:ascii="Tahoma" w:hAnsi="Tahoma" w:cs="Tahoma"/>
        </w:rPr>
        <w:t>drugi stranki</w:t>
      </w:r>
      <w:r w:rsidR="002E7871" w:rsidRPr="00BA5209">
        <w:rPr>
          <w:rFonts w:ascii="Tahoma" w:hAnsi="Tahoma" w:cs="Tahoma"/>
        </w:rPr>
        <w:t xml:space="preserve"> </w:t>
      </w:r>
      <w:r w:rsidRPr="00BA5209">
        <w:rPr>
          <w:rFonts w:ascii="Tahoma" w:hAnsi="Tahoma" w:cs="Tahoma"/>
        </w:rPr>
        <w:t xml:space="preserve">poslana s priporočeno poštno pošiljko. </w:t>
      </w:r>
    </w:p>
    <w:p w14:paraId="63A4F761" w14:textId="77777777" w:rsidR="00BA5209" w:rsidRPr="00BA5209" w:rsidRDefault="00BA5209" w:rsidP="00BA5209">
      <w:pPr>
        <w:tabs>
          <w:tab w:val="left" w:pos="709"/>
          <w:tab w:val="left" w:pos="1702"/>
        </w:tabs>
        <w:jc w:val="both"/>
        <w:rPr>
          <w:rFonts w:ascii="Tahoma" w:hAnsi="Tahoma" w:cs="Tahoma"/>
        </w:rPr>
      </w:pPr>
    </w:p>
    <w:p w14:paraId="4AB334EE" w14:textId="47C8FE62" w:rsidR="00BA5209" w:rsidRPr="00BA5209" w:rsidRDefault="00BA5209" w:rsidP="00BA5209">
      <w:pPr>
        <w:tabs>
          <w:tab w:val="left" w:pos="709"/>
          <w:tab w:val="left" w:pos="1702"/>
        </w:tabs>
        <w:jc w:val="both"/>
        <w:rPr>
          <w:rFonts w:ascii="Tahoma" w:hAnsi="Tahoma" w:cs="Tahoma"/>
        </w:rPr>
      </w:pPr>
      <w:r w:rsidRPr="00BA5209">
        <w:rPr>
          <w:rFonts w:ascii="Tahoma" w:hAnsi="Tahoma" w:cs="Tahoma"/>
        </w:rPr>
        <w:t>Naročnik ali izvajalec lahko</w:t>
      </w:r>
      <w:r w:rsidR="002E7871">
        <w:rPr>
          <w:rFonts w:ascii="Tahoma" w:hAnsi="Tahoma" w:cs="Tahoma"/>
        </w:rPr>
        <w:t>,</w:t>
      </w:r>
      <w:r w:rsidRPr="00BA5209">
        <w:rPr>
          <w:rFonts w:ascii="Tahoma" w:hAnsi="Tahoma" w:cs="Tahoma"/>
        </w:rPr>
        <w:t xml:space="preserve"> brez posebnega odpovednega razloga</w:t>
      </w:r>
      <w:r w:rsidR="002E7871">
        <w:rPr>
          <w:rFonts w:ascii="Tahoma" w:hAnsi="Tahoma" w:cs="Tahoma"/>
        </w:rPr>
        <w:t>,</w:t>
      </w:r>
      <w:r w:rsidRPr="00BA5209">
        <w:rPr>
          <w:rFonts w:ascii="Tahoma" w:hAnsi="Tahoma" w:cs="Tahoma"/>
        </w:rPr>
        <w:t xml:space="preserve"> kadarkoli odpovesta ta okvirni sporazum z 90 (devetdeset) dnevnim odpovednim rokom, ki prične teči naslednji dan po prejemu pisnega obvestila o odpovedi okvirnega sporazuma, ki mora biti drugi stranki okvirnega sporazuma poslano s priporočeno poštno pošiljko.</w:t>
      </w:r>
    </w:p>
    <w:p w14:paraId="58026F7E" w14:textId="77777777" w:rsidR="00BA5209" w:rsidRPr="00BA5209" w:rsidRDefault="00BA5209" w:rsidP="00BA5209">
      <w:pPr>
        <w:tabs>
          <w:tab w:val="left" w:pos="709"/>
          <w:tab w:val="left" w:pos="1702"/>
        </w:tabs>
        <w:jc w:val="both"/>
        <w:rPr>
          <w:rFonts w:ascii="Tahoma" w:hAnsi="Tahoma" w:cs="Tahoma"/>
        </w:rPr>
      </w:pPr>
    </w:p>
    <w:p w14:paraId="707C173A" w14:textId="77777777" w:rsidR="00BA5209" w:rsidRPr="00BA5209" w:rsidRDefault="00BA5209" w:rsidP="00BA5209">
      <w:pPr>
        <w:tabs>
          <w:tab w:val="left" w:pos="709"/>
          <w:tab w:val="left" w:pos="1702"/>
        </w:tabs>
        <w:jc w:val="both"/>
        <w:rPr>
          <w:rFonts w:ascii="Tahoma" w:hAnsi="Tahoma" w:cs="Tahoma"/>
        </w:rPr>
      </w:pPr>
      <w:r w:rsidRPr="00BA5209">
        <w:rPr>
          <w:rFonts w:ascii="Tahoma" w:hAnsi="Tahoma" w:cs="Tahoma"/>
        </w:rPr>
        <w:t xml:space="preserve">Stranki okvirnega sporazuma se lahko, s sklenitvijo aneksa k okvirnemu sporazumu, sporazumno dogovorita za daljši ali krajši odpovedni rok. </w:t>
      </w:r>
    </w:p>
    <w:p w14:paraId="6393FFD5" w14:textId="77777777" w:rsidR="00BA5209" w:rsidRPr="00BA5209" w:rsidRDefault="00BA5209" w:rsidP="00BA5209">
      <w:pPr>
        <w:jc w:val="both"/>
        <w:rPr>
          <w:rFonts w:ascii="Tahoma" w:hAnsi="Tahoma" w:cs="Tahoma"/>
          <w:color w:val="000000"/>
        </w:rPr>
      </w:pPr>
    </w:p>
    <w:p w14:paraId="5CCC4803"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VIŠJA SILA</w:t>
      </w:r>
    </w:p>
    <w:p w14:paraId="23F380B2" w14:textId="77777777" w:rsidR="00BA5209" w:rsidRPr="00BA5209" w:rsidRDefault="00BA5209" w:rsidP="00BA5209">
      <w:pPr>
        <w:tabs>
          <w:tab w:val="left" w:pos="709"/>
          <w:tab w:val="left" w:pos="1702"/>
        </w:tabs>
        <w:rPr>
          <w:rFonts w:ascii="Tahoma" w:hAnsi="Tahoma" w:cs="Tahoma"/>
          <w:b/>
        </w:rPr>
      </w:pPr>
    </w:p>
    <w:p w14:paraId="4F9CEBD4"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 xml:space="preserve"> člen</w:t>
      </w:r>
    </w:p>
    <w:p w14:paraId="41B92721" w14:textId="6188CD7E" w:rsidR="00C25262" w:rsidRPr="006534F2" w:rsidRDefault="00C25262" w:rsidP="00DD2D53">
      <w:pPr>
        <w:keepLines/>
        <w:jc w:val="both"/>
        <w:rPr>
          <w:rFonts w:cs="Tahoma"/>
          <w:b/>
        </w:rPr>
      </w:pPr>
    </w:p>
    <w:p w14:paraId="771EEF7B" w14:textId="77777777" w:rsidR="00C25262" w:rsidRPr="00C25262" w:rsidRDefault="00C25262" w:rsidP="00C25262">
      <w:pPr>
        <w:jc w:val="both"/>
        <w:rPr>
          <w:rFonts w:ascii="Tahoma" w:hAnsi="Tahoma" w:cs="Tahoma"/>
        </w:rPr>
      </w:pPr>
      <w:r w:rsidRPr="00C25262">
        <w:rPr>
          <w:rFonts w:ascii="Tahoma" w:hAnsi="Tahoma" w:cs="Tahoma"/>
        </w:rPr>
        <w:t>Višja sila pomeni zunanji vzrok, neodvisen od volje in vpliva katere koli stranke, ki je nepričakovan in nenaden in se mu ob splošni skrbnosti ni bilo moč izogniti in ga odvrniti, takšne okoliščine pa so se je pojavile po sklenitvi okvirnega sporazuma. Če je izvedba storitev delno ali v celoti motena oziroma preprečena zaradi višje sile,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78D6415C" w14:textId="77777777" w:rsidR="00C25262" w:rsidRPr="00C25262" w:rsidRDefault="00C25262" w:rsidP="00C25262">
      <w:pPr>
        <w:jc w:val="both"/>
        <w:rPr>
          <w:rFonts w:ascii="Tahoma" w:hAnsi="Tahoma" w:cs="Tahoma"/>
        </w:rPr>
      </w:pPr>
    </w:p>
    <w:p w14:paraId="4E96540B" w14:textId="77777777" w:rsidR="00C25262" w:rsidRPr="00C25262" w:rsidRDefault="00C25262" w:rsidP="00C25262">
      <w:pPr>
        <w:jc w:val="both"/>
        <w:rPr>
          <w:rFonts w:ascii="Tahoma" w:hAnsi="Tahoma" w:cs="Tahoma"/>
        </w:rPr>
      </w:pPr>
      <w:r w:rsidRPr="00C25262">
        <w:rPr>
          <w:rFonts w:ascii="Tahoma" w:hAnsi="Tahoma" w:cs="Tahoma"/>
        </w:rPr>
        <w:t>Pomanjkanje delovne sile ali materiala pri izvajalcu ali pri njegovih dobaviteljih se ne šteje za višjo silo, razen, če ni posledica le-te.</w:t>
      </w:r>
    </w:p>
    <w:p w14:paraId="5E870C5D" w14:textId="77777777" w:rsidR="00BA5209" w:rsidRPr="00C25262" w:rsidRDefault="00BA5209" w:rsidP="00BA5209">
      <w:pPr>
        <w:jc w:val="both"/>
        <w:rPr>
          <w:rFonts w:ascii="Tahoma" w:hAnsi="Tahoma" w:cs="Tahoma"/>
          <w:color w:val="000000"/>
        </w:rPr>
      </w:pPr>
    </w:p>
    <w:p w14:paraId="7DF22386"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REŠEVANJE SPOROV</w:t>
      </w:r>
    </w:p>
    <w:p w14:paraId="4D49C06B" w14:textId="77777777" w:rsidR="00BA5209" w:rsidRPr="00BA5209" w:rsidRDefault="00BA5209" w:rsidP="00BA5209">
      <w:pPr>
        <w:tabs>
          <w:tab w:val="left" w:pos="709"/>
          <w:tab w:val="left" w:pos="1702"/>
        </w:tabs>
        <w:ind w:left="1701" w:hanging="1701"/>
        <w:rPr>
          <w:rFonts w:ascii="Tahoma" w:hAnsi="Tahoma" w:cs="Tahoma"/>
          <w:b/>
        </w:rPr>
      </w:pPr>
    </w:p>
    <w:p w14:paraId="2167A2B6" w14:textId="77777777" w:rsidR="00BA5209" w:rsidRPr="00BA5209" w:rsidRDefault="00BA5209" w:rsidP="00672DDE">
      <w:pPr>
        <w:numPr>
          <w:ilvl w:val="0"/>
          <w:numId w:val="40"/>
        </w:numPr>
        <w:jc w:val="center"/>
        <w:rPr>
          <w:rFonts w:ascii="Tahoma" w:hAnsi="Tahoma" w:cs="Tahoma"/>
        </w:rPr>
      </w:pPr>
      <w:r w:rsidRPr="00BA5209">
        <w:rPr>
          <w:rFonts w:ascii="Tahoma" w:hAnsi="Tahoma" w:cs="Tahoma"/>
        </w:rPr>
        <w:t xml:space="preserve"> člen</w:t>
      </w:r>
    </w:p>
    <w:p w14:paraId="1FD9F1CB" w14:textId="77777777" w:rsidR="00BA5209" w:rsidRPr="00BA5209" w:rsidRDefault="00BA5209" w:rsidP="00BA5209">
      <w:pPr>
        <w:tabs>
          <w:tab w:val="left" w:pos="567"/>
          <w:tab w:val="left" w:pos="1418"/>
          <w:tab w:val="left" w:pos="1702"/>
        </w:tabs>
        <w:jc w:val="both"/>
        <w:rPr>
          <w:rFonts w:ascii="Tahoma" w:eastAsia="Calibri" w:hAnsi="Tahoma" w:cs="Tahoma"/>
        </w:rPr>
      </w:pPr>
    </w:p>
    <w:p w14:paraId="071DABC7" w14:textId="77777777" w:rsidR="00BA5209" w:rsidRPr="00BA5209" w:rsidRDefault="00BA5209" w:rsidP="00BA5209">
      <w:pPr>
        <w:tabs>
          <w:tab w:val="left" w:pos="567"/>
          <w:tab w:val="left" w:pos="1418"/>
          <w:tab w:val="left" w:pos="1702"/>
        </w:tabs>
        <w:jc w:val="both"/>
        <w:rPr>
          <w:rFonts w:ascii="Tahoma" w:eastAsia="Calibri" w:hAnsi="Tahoma" w:cs="Tahoma"/>
        </w:rPr>
      </w:pPr>
      <w:r w:rsidRPr="00BA5209">
        <w:rPr>
          <w:rFonts w:ascii="Tahoma" w:eastAsia="Calibri" w:hAnsi="Tahoma" w:cs="Tahoma"/>
        </w:rPr>
        <w:t xml:space="preserve">Morebitne spore, ki bi nastali v zvezi z izvajanjem </w:t>
      </w:r>
      <w:r w:rsidRPr="00BA5209">
        <w:rPr>
          <w:rFonts w:ascii="Tahoma" w:hAnsi="Tahoma" w:cs="Tahoma"/>
        </w:rPr>
        <w:t>tega okvirnega sporazuma</w:t>
      </w:r>
      <w:r w:rsidRPr="00BA5209">
        <w:rPr>
          <w:rFonts w:ascii="Tahoma" w:eastAsia="Calibri" w:hAnsi="Tahoma" w:cs="Tahoma"/>
        </w:rPr>
        <w:t xml:space="preserve">, bosta stranki </w:t>
      </w:r>
      <w:r w:rsidRPr="00BA5209">
        <w:rPr>
          <w:rFonts w:ascii="Tahoma" w:hAnsi="Tahoma" w:cs="Tahoma"/>
        </w:rPr>
        <w:t>okvirnega sporazuma</w:t>
      </w:r>
      <w:r w:rsidRPr="00BA5209">
        <w:rPr>
          <w:rFonts w:ascii="Tahoma" w:eastAsia="Calibri" w:hAnsi="Tahoma" w:cs="Tahoma"/>
        </w:rPr>
        <w:t xml:space="preserve"> skušali rešiti sporazumno.</w:t>
      </w:r>
    </w:p>
    <w:p w14:paraId="18539928" w14:textId="77777777" w:rsidR="00BA5209" w:rsidRPr="00BA5209" w:rsidRDefault="00BA5209" w:rsidP="00BA5209">
      <w:pPr>
        <w:tabs>
          <w:tab w:val="left" w:pos="567"/>
          <w:tab w:val="left" w:pos="1418"/>
          <w:tab w:val="left" w:pos="1702"/>
        </w:tabs>
        <w:jc w:val="both"/>
        <w:rPr>
          <w:rFonts w:ascii="Tahoma" w:eastAsia="Calibri" w:hAnsi="Tahoma" w:cs="Tahoma"/>
        </w:rPr>
      </w:pPr>
    </w:p>
    <w:p w14:paraId="136DE6CF" w14:textId="5F19409C" w:rsidR="00BA2165" w:rsidRDefault="00BA5209" w:rsidP="00BA2165">
      <w:pPr>
        <w:tabs>
          <w:tab w:val="left" w:pos="567"/>
          <w:tab w:val="left" w:pos="1418"/>
          <w:tab w:val="left" w:pos="1702"/>
        </w:tabs>
        <w:jc w:val="both"/>
        <w:rPr>
          <w:rFonts w:ascii="Tahoma" w:eastAsia="Calibri" w:hAnsi="Tahoma" w:cs="Tahoma"/>
        </w:rPr>
      </w:pPr>
      <w:r w:rsidRPr="00BA5209">
        <w:rPr>
          <w:rFonts w:ascii="Tahoma" w:eastAsia="Calibri" w:hAnsi="Tahoma" w:cs="Tahoma"/>
        </w:rPr>
        <w:t xml:space="preserve">Če spora ne bo možno rešiti sporazumno, lahko vsaka stranka </w:t>
      </w:r>
      <w:r w:rsidRPr="00BA5209">
        <w:rPr>
          <w:rFonts w:ascii="Tahoma" w:hAnsi="Tahoma" w:cs="Tahoma"/>
        </w:rPr>
        <w:t>okvirnega sporazuma</w:t>
      </w:r>
      <w:r w:rsidRPr="00BA5209">
        <w:rPr>
          <w:rFonts w:ascii="Tahoma" w:eastAsia="Calibri" w:hAnsi="Tahoma" w:cs="Tahoma"/>
        </w:rPr>
        <w:t xml:space="preserve"> sproži postopek za rešitev spora pri stvarno </w:t>
      </w:r>
      <w:r w:rsidR="00BA2165">
        <w:rPr>
          <w:rFonts w:ascii="Tahoma" w:eastAsia="Calibri" w:hAnsi="Tahoma" w:cs="Tahoma"/>
        </w:rPr>
        <w:t>pristojnem sodišču v Ljubljani.</w:t>
      </w:r>
    </w:p>
    <w:p w14:paraId="66D08E11" w14:textId="1502E219" w:rsidR="002E3B8E" w:rsidRDefault="002E3B8E" w:rsidP="00BA2165">
      <w:pPr>
        <w:tabs>
          <w:tab w:val="left" w:pos="567"/>
          <w:tab w:val="left" w:pos="1418"/>
          <w:tab w:val="left" w:pos="1702"/>
        </w:tabs>
        <w:jc w:val="both"/>
        <w:rPr>
          <w:rFonts w:ascii="Tahoma" w:eastAsia="Calibri" w:hAnsi="Tahoma" w:cs="Tahoma"/>
        </w:rPr>
      </w:pPr>
    </w:p>
    <w:p w14:paraId="35BF5C08" w14:textId="77777777" w:rsidR="002E3B8E" w:rsidRPr="00C25262" w:rsidRDefault="002E3B8E" w:rsidP="002E3B8E">
      <w:pPr>
        <w:jc w:val="both"/>
        <w:rPr>
          <w:rFonts w:ascii="Tahoma" w:hAnsi="Tahoma" w:cs="Tahoma"/>
          <w:color w:val="000000"/>
        </w:rPr>
      </w:pPr>
    </w:p>
    <w:p w14:paraId="3AAEE99F" w14:textId="3515A00F" w:rsidR="002E3B8E" w:rsidRPr="002E3B8E" w:rsidRDefault="002E3B8E" w:rsidP="002E3B8E">
      <w:pPr>
        <w:numPr>
          <w:ilvl w:val="0"/>
          <w:numId w:val="21"/>
        </w:numPr>
        <w:tabs>
          <w:tab w:val="left" w:pos="1080"/>
          <w:tab w:val="left" w:pos="1702"/>
        </w:tabs>
        <w:ind w:hanging="1440"/>
        <w:jc w:val="both"/>
        <w:rPr>
          <w:rFonts w:ascii="Tahoma" w:hAnsi="Tahoma" w:cs="Tahoma"/>
          <w:b/>
        </w:rPr>
      </w:pPr>
      <w:r w:rsidRPr="002E3B8E">
        <w:rPr>
          <w:rFonts w:ascii="Tahoma" w:hAnsi="Tahoma" w:cs="Tahoma"/>
          <w:b/>
          <w:szCs w:val="22"/>
        </w:rPr>
        <w:t>ODSTOP OZIROMA CESIJA DENARNIH TERJATEV</w:t>
      </w:r>
    </w:p>
    <w:p w14:paraId="28B676B3" w14:textId="77777777" w:rsidR="002E3B8E" w:rsidRPr="00BA5209" w:rsidRDefault="002E3B8E" w:rsidP="002E3B8E">
      <w:pPr>
        <w:tabs>
          <w:tab w:val="left" w:pos="709"/>
          <w:tab w:val="left" w:pos="1702"/>
        </w:tabs>
        <w:ind w:left="1701" w:hanging="1701"/>
        <w:rPr>
          <w:rFonts w:ascii="Tahoma" w:hAnsi="Tahoma" w:cs="Tahoma"/>
          <w:b/>
        </w:rPr>
      </w:pPr>
    </w:p>
    <w:p w14:paraId="7505F50C" w14:textId="0273DCA5" w:rsidR="002E3B8E" w:rsidRPr="002E3B8E" w:rsidRDefault="002E3B8E" w:rsidP="002E3B8E">
      <w:pPr>
        <w:numPr>
          <w:ilvl w:val="0"/>
          <w:numId w:val="40"/>
        </w:numPr>
        <w:jc w:val="center"/>
        <w:rPr>
          <w:rFonts w:ascii="Tahoma" w:hAnsi="Tahoma" w:cs="Tahoma"/>
        </w:rPr>
      </w:pPr>
      <w:r w:rsidRPr="00BA5209">
        <w:rPr>
          <w:rFonts w:ascii="Tahoma" w:hAnsi="Tahoma" w:cs="Tahoma"/>
        </w:rPr>
        <w:t xml:space="preserve"> člen</w:t>
      </w:r>
    </w:p>
    <w:p w14:paraId="0096BA62" w14:textId="77777777" w:rsidR="002E3B8E" w:rsidRPr="00A45F86" w:rsidRDefault="002E3B8E" w:rsidP="002E3B8E">
      <w:pPr>
        <w:keepNext/>
        <w:keepLines/>
        <w:tabs>
          <w:tab w:val="left" w:pos="4820"/>
        </w:tabs>
        <w:jc w:val="center"/>
        <w:rPr>
          <w:b/>
        </w:rPr>
      </w:pPr>
    </w:p>
    <w:p w14:paraId="3179002B" w14:textId="4D371219" w:rsidR="002E3B8E" w:rsidRPr="00C60A35" w:rsidRDefault="00FD1739" w:rsidP="002E3B8E">
      <w:pPr>
        <w:keepNext/>
        <w:keepLines/>
        <w:jc w:val="both"/>
        <w:rPr>
          <w:rFonts w:ascii="Tahoma" w:hAnsi="Tahoma" w:cs="Tahoma"/>
        </w:rPr>
      </w:pPr>
      <w:r>
        <w:rPr>
          <w:rFonts w:ascii="Tahoma" w:hAnsi="Tahoma" w:cs="Tahoma"/>
        </w:rPr>
        <w:t>S</w:t>
      </w:r>
      <w:r w:rsidR="002E3B8E" w:rsidRPr="00A45F86">
        <w:rPr>
          <w:rFonts w:ascii="Tahoma" w:hAnsi="Tahoma" w:cs="Tahoma"/>
        </w:rPr>
        <w:t>tranki</w:t>
      </w:r>
      <w:r>
        <w:rPr>
          <w:rFonts w:ascii="Tahoma" w:hAnsi="Tahoma" w:cs="Tahoma"/>
        </w:rPr>
        <w:t xml:space="preserve"> okvirnega sporazuma</w:t>
      </w:r>
      <w:r w:rsidR="002E3B8E" w:rsidRPr="00A45F86">
        <w:rPr>
          <w:rFonts w:ascii="Tahoma" w:hAnsi="Tahoma" w:cs="Tahoma"/>
        </w:rPr>
        <w:t xml:space="preserve"> </w:t>
      </w:r>
      <w:r>
        <w:rPr>
          <w:rFonts w:ascii="Tahoma" w:hAnsi="Tahoma" w:cs="Tahoma"/>
        </w:rPr>
        <w:t>se zavezujeta, da po tem okvirnem sporazumu</w:t>
      </w:r>
      <w:r w:rsidR="002E3B8E" w:rsidRPr="00A45F86">
        <w:rPr>
          <w:rFonts w:ascii="Tahoma" w:hAnsi="Tahoma" w:cs="Tahoma"/>
        </w:rPr>
        <w:t xml:space="preserve"> velja prepoved odstopa oziroma cesije denarnih terjatev, ki izvirajo iz predmetne</w:t>
      </w:r>
      <w:r>
        <w:rPr>
          <w:rFonts w:ascii="Tahoma" w:hAnsi="Tahoma" w:cs="Tahoma"/>
        </w:rPr>
        <w:t>ga okvirnega sporazuma</w:t>
      </w:r>
      <w:r w:rsidR="002E3B8E" w:rsidRPr="00A45F86">
        <w:rPr>
          <w:rFonts w:ascii="Tahoma" w:hAnsi="Tahoma" w:cs="Tahoma"/>
        </w:rPr>
        <w:t>, drugim pravnim ali fizičnim osebam, razen bankam. V primeru odstopa denarne terjatve drugim pravnim ali fizičnim osebam, razen banka</w:t>
      </w:r>
      <w:r w:rsidR="002E3B8E">
        <w:rPr>
          <w:rFonts w:ascii="Tahoma" w:hAnsi="Tahoma" w:cs="Tahoma"/>
        </w:rPr>
        <w:t>m, odstop nima pravnega učinka.</w:t>
      </w:r>
    </w:p>
    <w:p w14:paraId="1D5EF3CB" w14:textId="77777777" w:rsidR="00BA5209" w:rsidRPr="00BA5209" w:rsidRDefault="00BA5209" w:rsidP="00BA5209">
      <w:pPr>
        <w:jc w:val="both"/>
        <w:rPr>
          <w:rFonts w:ascii="Tahoma" w:hAnsi="Tahoma" w:cs="Tahoma"/>
          <w:color w:val="000000"/>
        </w:rPr>
      </w:pPr>
    </w:p>
    <w:p w14:paraId="5EBB7727" w14:textId="77777777" w:rsidR="00BA5209" w:rsidRPr="00BA5209" w:rsidRDefault="00BA5209" w:rsidP="00672DDE">
      <w:pPr>
        <w:numPr>
          <w:ilvl w:val="0"/>
          <w:numId w:val="21"/>
        </w:numPr>
        <w:tabs>
          <w:tab w:val="left" w:pos="1080"/>
          <w:tab w:val="left" w:pos="1702"/>
        </w:tabs>
        <w:ind w:hanging="1440"/>
        <w:jc w:val="both"/>
        <w:rPr>
          <w:rFonts w:ascii="Tahoma" w:hAnsi="Tahoma" w:cs="Tahoma"/>
          <w:b/>
        </w:rPr>
      </w:pPr>
      <w:r w:rsidRPr="00BA5209">
        <w:rPr>
          <w:rFonts w:ascii="Tahoma" w:hAnsi="Tahoma" w:cs="Tahoma"/>
          <w:b/>
        </w:rPr>
        <w:t>OSTALE DOLOČBE</w:t>
      </w:r>
    </w:p>
    <w:p w14:paraId="58D70D26" w14:textId="77777777" w:rsidR="00BA5209" w:rsidRPr="00BA5209" w:rsidRDefault="00BA5209" w:rsidP="00BA5209">
      <w:pPr>
        <w:tabs>
          <w:tab w:val="left" w:pos="851"/>
          <w:tab w:val="left" w:pos="1702"/>
        </w:tabs>
        <w:jc w:val="both"/>
        <w:rPr>
          <w:rFonts w:ascii="Tahoma" w:hAnsi="Tahoma" w:cs="Tahoma"/>
          <w:b/>
        </w:rPr>
      </w:pPr>
    </w:p>
    <w:p w14:paraId="4D205FEB"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6E0C9089" w14:textId="77777777" w:rsidR="00BA5209" w:rsidRPr="00BA5209" w:rsidRDefault="00BA5209" w:rsidP="00BA5209">
      <w:pPr>
        <w:jc w:val="both"/>
        <w:rPr>
          <w:rFonts w:ascii="Tahoma" w:hAnsi="Tahoma" w:cs="Tahoma"/>
        </w:rPr>
      </w:pPr>
    </w:p>
    <w:p w14:paraId="7311D3A0" w14:textId="77777777" w:rsidR="00BA5209" w:rsidRPr="00BA5209" w:rsidRDefault="00BA5209" w:rsidP="00BA5209">
      <w:pPr>
        <w:jc w:val="both"/>
        <w:rPr>
          <w:rFonts w:ascii="Tahoma" w:hAnsi="Tahoma" w:cs="Tahoma"/>
        </w:rPr>
      </w:pPr>
      <w:r w:rsidRPr="00BA5209">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0DF084B5" w14:textId="77777777" w:rsidR="00BA5209" w:rsidRPr="00BA5209" w:rsidRDefault="00BA5209" w:rsidP="00BA5209">
      <w:pPr>
        <w:tabs>
          <w:tab w:val="left" w:pos="567"/>
          <w:tab w:val="left" w:pos="1418"/>
          <w:tab w:val="left" w:pos="1702"/>
        </w:tabs>
        <w:jc w:val="both"/>
        <w:rPr>
          <w:rFonts w:ascii="Tahoma" w:hAnsi="Tahoma" w:cs="Tahoma"/>
        </w:rPr>
      </w:pPr>
    </w:p>
    <w:p w14:paraId="267BC186" w14:textId="278F3FFC" w:rsidR="00BA5209" w:rsidRPr="00BA5209" w:rsidRDefault="00BA5209" w:rsidP="00BA2165">
      <w:pPr>
        <w:tabs>
          <w:tab w:val="left" w:pos="567"/>
          <w:tab w:val="left" w:pos="1418"/>
          <w:tab w:val="left" w:pos="1702"/>
        </w:tabs>
        <w:jc w:val="both"/>
        <w:rPr>
          <w:rFonts w:ascii="Tahoma" w:hAnsi="Tahoma" w:cs="Tahoma"/>
        </w:rPr>
      </w:pPr>
      <w:r w:rsidRPr="00BA5209">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w:t>
      </w:r>
      <w:r w:rsidR="00BA2165">
        <w:rPr>
          <w:rFonts w:ascii="Tahoma" w:hAnsi="Tahoma" w:cs="Tahoma"/>
        </w:rPr>
        <w:t>s predpisi Republike Slovenije.</w:t>
      </w:r>
    </w:p>
    <w:p w14:paraId="6D23E07A" w14:textId="77777777" w:rsidR="00BA5209" w:rsidRPr="00BA5209" w:rsidRDefault="00BA5209" w:rsidP="00BA5209">
      <w:pPr>
        <w:ind w:left="720"/>
        <w:jc w:val="both"/>
        <w:rPr>
          <w:rFonts w:ascii="Tahoma" w:hAnsi="Tahoma" w:cs="Tahoma"/>
        </w:rPr>
      </w:pPr>
    </w:p>
    <w:p w14:paraId="1467A2C2"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66DB9875" w14:textId="77777777" w:rsidR="00BA5209" w:rsidRPr="00BA5209" w:rsidRDefault="00BA5209" w:rsidP="00BA5209">
      <w:pPr>
        <w:rPr>
          <w:rFonts w:ascii="Tahoma" w:hAnsi="Tahoma" w:cs="Tahoma"/>
        </w:rPr>
      </w:pPr>
    </w:p>
    <w:p w14:paraId="1174B240" w14:textId="77777777" w:rsidR="00BA5209" w:rsidRPr="00BA5209" w:rsidRDefault="00BA5209" w:rsidP="00BA5209">
      <w:pPr>
        <w:jc w:val="both"/>
        <w:rPr>
          <w:rFonts w:ascii="Tahoma" w:hAnsi="Tahoma" w:cs="Tahoma"/>
        </w:rPr>
      </w:pPr>
      <w:r w:rsidRPr="00BA5209">
        <w:rPr>
          <w:rFonts w:ascii="Tahoma" w:hAnsi="Tahoma" w:cs="Tahoma"/>
        </w:rPr>
        <w:t>Morebitne spremembe ali dopolnitve tega okvirnega sporazuma veljajo samo v pisni obliki in v primeru, da jih podpišeta obe stranki okvirnega sporazuma.</w:t>
      </w:r>
    </w:p>
    <w:p w14:paraId="44E6EA63" w14:textId="77777777" w:rsidR="00BA5209" w:rsidRPr="00BA5209" w:rsidRDefault="00BA5209" w:rsidP="00BA5209">
      <w:pPr>
        <w:rPr>
          <w:rFonts w:ascii="Tahoma" w:hAnsi="Tahoma" w:cs="Tahoma"/>
        </w:rPr>
      </w:pPr>
    </w:p>
    <w:p w14:paraId="69BAA716" w14:textId="77777777" w:rsidR="00BA5209" w:rsidRPr="00BA5209" w:rsidRDefault="00BA5209" w:rsidP="00BA5209">
      <w:pPr>
        <w:tabs>
          <w:tab w:val="left" w:pos="567"/>
          <w:tab w:val="left" w:pos="1418"/>
          <w:tab w:val="left" w:pos="1702"/>
        </w:tabs>
        <w:jc w:val="both"/>
        <w:rPr>
          <w:rFonts w:ascii="Tahoma" w:hAnsi="Tahoma" w:cs="Tahoma"/>
        </w:rPr>
      </w:pPr>
      <w:r w:rsidRPr="00BA5209">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38A8F001" w14:textId="77777777" w:rsidR="00BA5209" w:rsidRPr="00BA5209" w:rsidRDefault="00BA5209" w:rsidP="00BA5209">
      <w:pPr>
        <w:tabs>
          <w:tab w:val="left" w:pos="567"/>
          <w:tab w:val="left" w:pos="1418"/>
          <w:tab w:val="left" w:pos="1702"/>
        </w:tabs>
        <w:jc w:val="both"/>
        <w:rPr>
          <w:rFonts w:ascii="Tahoma" w:hAnsi="Tahoma" w:cs="Tahoma"/>
        </w:rPr>
      </w:pPr>
    </w:p>
    <w:p w14:paraId="440C1740" w14:textId="5D279C58" w:rsidR="00BA5209" w:rsidRPr="00BA5209" w:rsidRDefault="00BA5209" w:rsidP="00BA5209">
      <w:pPr>
        <w:tabs>
          <w:tab w:val="left" w:pos="567"/>
          <w:tab w:val="left" w:pos="1418"/>
          <w:tab w:val="left" w:pos="1702"/>
        </w:tabs>
        <w:jc w:val="both"/>
        <w:rPr>
          <w:rFonts w:ascii="Tahoma" w:hAnsi="Tahoma" w:cs="Tahoma"/>
          <w:lang w:val="es-AR"/>
        </w:rPr>
      </w:pPr>
      <w:r w:rsidRPr="00BA5209">
        <w:rPr>
          <w:rFonts w:ascii="Tahoma" w:hAnsi="Tahoma" w:cs="Tahoma"/>
        </w:rPr>
        <w:t>Izvajalec s podpisom tega okvirnega sporazuma jamči, da mu je poznan predmet okvirnega sporazuma, da je seznanjen z razpisnimi zahtevami in s tehnično dokumentacijo, ter da so mu razumljivi in jasni pogoji in okoliščine za pravilno izvedbo obveznosti.</w:t>
      </w:r>
      <w:r w:rsidRPr="00BA5209">
        <w:rPr>
          <w:rFonts w:ascii="Tahoma" w:hAnsi="Tahoma" w:cs="Tahoma"/>
          <w:lang w:val="es-AR"/>
        </w:rPr>
        <w:t xml:space="preserve"> Izvajalec se strinja, da lahko naročnik prekine medsebojno razmerje v primeru nespoštovanja določil </w:t>
      </w:r>
      <w:r w:rsidRPr="00BA5209">
        <w:rPr>
          <w:rFonts w:ascii="Tahoma" w:hAnsi="Tahoma" w:cs="Tahoma"/>
        </w:rPr>
        <w:t>okvirnega sporazuma</w:t>
      </w:r>
      <w:r w:rsidRPr="00BA5209">
        <w:rPr>
          <w:rFonts w:ascii="Tahoma" w:hAnsi="Tahoma" w:cs="Tahoma"/>
          <w:lang w:val="es-AR"/>
        </w:rPr>
        <w:t xml:space="preserve"> in določil javnega naročanja, brez odškodninske odgovornosti do izvajalca.</w:t>
      </w:r>
    </w:p>
    <w:p w14:paraId="1EE4D7A1" w14:textId="77777777" w:rsidR="00BA5209" w:rsidRPr="00BA5209" w:rsidRDefault="00BA5209" w:rsidP="00BA5209">
      <w:pPr>
        <w:rPr>
          <w:rFonts w:ascii="Tahoma" w:hAnsi="Tahoma" w:cs="Tahoma"/>
        </w:rPr>
      </w:pPr>
    </w:p>
    <w:p w14:paraId="4C310C1C"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10AA7919" w14:textId="77777777" w:rsidR="00BA5209" w:rsidRPr="00BA5209" w:rsidRDefault="00BA5209" w:rsidP="00BA5209">
      <w:pPr>
        <w:tabs>
          <w:tab w:val="left" w:pos="567"/>
          <w:tab w:val="left" w:pos="1418"/>
          <w:tab w:val="left" w:pos="1702"/>
        </w:tabs>
        <w:jc w:val="both"/>
        <w:rPr>
          <w:rFonts w:ascii="Tahoma" w:hAnsi="Tahoma" w:cs="Tahoma"/>
        </w:rPr>
      </w:pPr>
    </w:p>
    <w:p w14:paraId="76F46F46" w14:textId="77777777" w:rsidR="00BA5209" w:rsidRPr="00BA5209" w:rsidRDefault="00BA5209" w:rsidP="00BA5209">
      <w:pPr>
        <w:tabs>
          <w:tab w:val="left" w:pos="567"/>
          <w:tab w:val="left" w:pos="1418"/>
          <w:tab w:val="left" w:pos="1702"/>
        </w:tabs>
        <w:jc w:val="both"/>
        <w:rPr>
          <w:rFonts w:ascii="Tahoma" w:hAnsi="Tahoma" w:cs="Tahoma"/>
        </w:rPr>
      </w:pPr>
      <w:r w:rsidRPr="00BA5209">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3EA6AB05" w14:textId="3AD925A9" w:rsidR="001F755A" w:rsidRPr="00BA5209" w:rsidRDefault="001F755A" w:rsidP="00BA5209">
      <w:pPr>
        <w:tabs>
          <w:tab w:val="left" w:pos="567"/>
          <w:tab w:val="left" w:pos="1418"/>
          <w:tab w:val="left" w:pos="1702"/>
        </w:tabs>
        <w:jc w:val="both"/>
        <w:rPr>
          <w:rFonts w:ascii="Tahoma" w:hAnsi="Tahoma" w:cs="Tahoma"/>
        </w:rPr>
      </w:pPr>
    </w:p>
    <w:p w14:paraId="193409F8"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7C6F1E25" w14:textId="77777777" w:rsidR="00BA5209" w:rsidRPr="00BA5209" w:rsidRDefault="00BA5209" w:rsidP="00BA5209">
      <w:pPr>
        <w:ind w:left="426"/>
        <w:jc w:val="center"/>
        <w:rPr>
          <w:rFonts w:ascii="Tahoma" w:hAnsi="Tahoma" w:cs="Tahoma"/>
        </w:rPr>
      </w:pPr>
    </w:p>
    <w:p w14:paraId="59B3396A" w14:textId="77777777" w:rsidR="00702E12" w:rsidRDefault="00BA5209" w:rsidP="00BA5209">
      <w:pPr>
        <w:jc w:val="both"/>
        <w:rPr>
          <w:rFonts w:ascii="Tahoma" w:hAnsi="Tahoma" w:cs="Tahoma"/>
        </w:rPr>
      </w:pPr>
      <w:r w:rsidRPr="00BA5209">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51211B">
        <w:rPr>
          <w:rFonts w:ascii="Tahoma" w:hAnsi="Tahoma" w:cs="Tahoma"/>
          <w:color w:val="000000"/>
        </w:rPr>
        <w:t>16</w:t>
      </w:r>
      <w:r w:rsidRPr="00BA5209">
        <w:rPr>
          <w:rFonts w:ascii="Tahoma" w:hAnsi="Tahoma" w:cs="Tahoma"/>
        </w:rPr>
        <w:t xml:space="preserve">. členu tega </w:t>
      </w:r>
    </w:p>
    <w:p w14:paraId="450F0580" w14:textId="77777777" w:rsidR="00702E12" w:rsidRDefault="00702E12" w:rsidP="00BA5209">
      <w:pPr>
        <w:jc w:val="both"/>
        <w:rPr>
          <w:rFonts w:ascii="Tahoma" w:hAnsi="Tahoma" w:cs="Tahoma"/>
        </w:rPr>
      </w:pPr>
    </w:p>
    <w:p w14:paraId="1461CF35" w14:textId="77777777" w:rsidR="00702E12" w:rsidRDefault="00702E12" w:rsidP="00BA5209">
      <w:pPr>
        <w:jc w:val="both"/>
        <w:rPr>
          <w:rFonts w:ascii="Tahoma" w:hAnsi="Tahoma" w:cs="Tahoma"/>
        </w:rPr>
      </w:pPr>
    </w:p>
    <w:p w14:paraId="4DE47457" w14:textId="32DE474B" w:rsidR="00BA5209" w:rsidRPr="00BA5209" w:rsidRDefault="00BA5209" w:rsidP="00BA5209">
      <w:pPr>
        <w:jc w:val="both"/>
        <w:rPr>
          <w:rFonts w:ascii="Tahoma" w:hAnsi="Tahoma" w:cs="Tahoma"/>
        </w:rPr>
      </w:pPr>
      <w:r w:rsidRPr="00BA5209">
        <w:rPr>
          <w:rFonts w:ascii="Tahoma" w:hAnsi="Tahoma" w:cs="Tahoma"/>
        </w:rPr>
        <w:t xml:space="preserve">okvirnega sporazuma. </w:t>
      </w:r>
      <w:r w:rsidRPr="00BA5209">
        <w:rPr>
          <w:rFonts w:ascii="Tahoma" w:hAnsi="Tahoma" w:cs="Tahoma"/>
          <w:lang w:eastAsia="ar-SA"/>
        </w:rPr>
        <w:t xml:space="preserve">V </w:t>
      </w:r>
      <w:r w:rsidR="0051211B">
        <w:rPr>
          <w:rFonts w:ascii="Tahoma" w:hAnsi="Tahoma" w:cs="Tahoma"/>
          <w:lang w:eastAsia="ar-SA"/>
        </w:rPr>
        <w:t xml:space="preserve">kolikor izvajalec, v skladu </w:t>
      </w:r>
      <w:r w:rsidR="002E7871">
        <w:rPr>
          <w:rFonts w:ascii="Tahoma" w:hAnsi="Tahoma" w:cs="Tahoma"/>
          <w:lang w:eastAsia="ar-SA"/>
        </w:rPr>
        <w:t>s</w:t>
      </w:r>
      <w:r w:rsidR="0051211B">
        <w:rPr>
          <w:rFonts w:ascii="Tahoma" w:hAnsi="Tahoma" w:cs="Tahoma"/>
          <w:lang w:eastAsia="ar-SA"/>
        </w:rPr>
        <w:t xml:space="preserve"> 16</w:t>
      </w:r>
      <w:r w:rsidRPr="00BA5209">
        <w:rPr>
          <w:rFonts w:ascii="Tahoma" w:hAnsi="Tahoma" w:cs="Tahoma"/>
          <w:lang w:eastAsia="ar-SA"/>
        </w:rPr>
        <w:t>. členom tega okvirnega sporazuma, naročniku ne predloži finančnega zavarovanja</w:t>
      </w:r>
      <w:r w:rsidRPr="00BA5209">
        <w:rPr>
          <w:rFonts w:ascii="Tahoma" w:hAnsi="Tahoma" w:cs="Tahoma"/>
        </w:rPr>
        <w:t xml:space="preserve"> za zavarovanje dobre izvedbe obveznosti iz okvirnega sporazuma</w:t>
      </w:r>
      <w:r w:rsidRPr="00BA5209">
        <w:rPr>
          <w:rFonts w:ascii="Tahoma" w:hAnsi="Tahoma" w:cs="Tahoma"/>
          <w:lang w:eastAsia="ar-SA"/>
        </w:rPr>
        <w:t xml:space="preserve">, </w:t>
      </w:r>
      <w:r w:rsidRPr="00BA5209">
        <w:rPr>
          <w:rFonts w:ascii="Tahoma" w:hAnsi="Tahoma" w:cs="Tahoma"/>
        </w:rPr>
        <w:t xml:space="preserve">se šteje, da ta okvirni sporazum ni bil nikoli sklenjen. </w:t>
      </w:r>
    </w:p>
    <w:p w14:paraId="50501408" w14:textId="77777777" w:rsidR="00BA5209" w:rsidRPr="00BA5209" w:rsidRDefault="00BA5209" w:rsidP="00BA5209">
      <w:pPr>
        <w:jc w:val="both"/>
        <w:rPr>
          <w:rFonts w:ascii="Tahoma" w:hAnsi="Tahoma" w:cs="Tahoma"/>
        </w:rPr>
      </w:pPr>
    </w:p>
    <w:p w14:paraId="2B1D5C5C" w14:textId="77777777" w:rsidR="00BA5209" w:rsidRPr="00BA5209" w:rsidRDefault="00BA5209" w:rsidP="00BA5209">
      <w:pPr>
        <w:tabs>
          <w:tab w:val="left" w:pos="567"/>
          <w:tab w:val="left" w:pos="1418"/>
          <w:tab w:val="left" w:pos="1702"/>
        </w:tabs>
        <w:jc w:val="both"/>
        <w:rPr>
          <w:rFonts w:ascii="Tahoma" w:eastAsia="Calibri" w:hAnsi="Tahoma" w:cs="Tahoma"/>
        </w:rPr>
      </w:pPr>
      <w:r w:rsidRPr="00BA5209">
        <w:rPr>
          <w:rFonts w:ascii="Tahoma" w:eastAsia="Calibri" w:hAnsi="Tahoma" w:cs="Tahoma"/>
        </w:rPr>
        <w:t xml:space="preserve">Ta </w:t>
      </w:r>
      <w:r w:rsidRPr="00BA5209">
        <w:rPr>
          <w:rFonts w:ascii="Tahoma" w:hAnsi="Tahoma" w:cs="Tahoma"/>
        </w:rPr>
        <w:t>okvirni sporazum</w:t>
      </w:r>
      <w:r w:rsidRPr="00BA5209">
        <w:rPr>
          <w:rFonts w:ascii="Tahoma" w:eastAsia="Calibri" w:hAnsi="Tahoma" w:cs="Tahoma"/>
        </w:rPr>
        <w:t xml:space="preserve"> v celoti zavezuje tudi morebitne vsakokratne pravne naslednike vsake od strank </w:t>
      </w:r>
      <w:r w:rsidRPr="00BA5209">
        <w:rPr>
          <w:rFonts w:ascii="Tahoma" w:hAnsi="Tahoma" w:cs="Tahoma"/>
        </w:rPr>
        <w:t>okvirnega sporazuma</w:t>
      </w:r>
      <w:r w:rsidRPr="00BA5209">
        <w:rPr>
          <w:rFonts w:ascii="Tahoma" w:eastAsia="Calibri" w:hAnsi="Tahoma" w:cs="Tahoma"/>
        </w:rPr>
        <w:t>, kar velja zlasti tudi v primeru organizacijsko – statusnih ter lastninskih sprememb.</w:t>
      </w:r>
    </w:p>
    <w:p w14:paraId="206D0D04" w14:textId="77777777" w:rsidR="00BA5209" w:rsidRPr="00BA5209" w:rsidRDefault="00BA5209" w:rsidP="00BA5209">
      <w:pPr>
        <w:tabs>
          <w:tab w:val="left" w:pos="567"/>
          <w:tab w:val="left" w:pos="1418"/>
          <w:tab w:val="left" w:pos="1702"/>
        </w:tabs>
        <w:jc w:val="both"/>
        <w:rPr>
          <w:rFonts w:ascii="Tahoma" w:eastAsia="Calibri" w:hAnsi="Tahoma" w:cs="Tahoma"/>
        </w:rPr>
      </w:pPr>
    </w:p>
    <w:p w14:paraId="129912E5"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157696C3" w14:textId="77777777" w:rsidR="00BA5209" w:rsidRPr="00BA5209" w:rsidRDefault="00BA5209" w:rsidP="00BA5209">
      <w:pPr>
        <w:rPr>
          <w:rFonts w:ascii="Tahoma" w:hAnsi="Tahoma" w:cs="Tahoma"/>
        </w:rPr>
      </w:pPr>
    </w:p>
    <w:p w14:paraId="0B6A1BA6" w14:textId="77777777"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Ta okvirni sporazum je sklenjena pod razveznim pogojem, ki se uresniči v primeru izpolnitve ene od naslednjih okoliščin:</w:t>
      </w:r>
    </w:p>
    <w:p w14:paraId="00B35DEA" w14:textId="77777777" w:rsidR="00C25262" w:rsidRPr="00C25262" w:rsidRDefault="00C25262" w:rsidP="00672DDE">
      <w:pPr>
        <w:numPr>
          <w:ilvl w:val="0"/>
          <w:numId w:val="38"/>
        </w:numPr>
        <w:tabs>
          <w:tab w:val="left" w:pos="567"/>
          <w:tab w:val="left" w:pos="1418"/>
          <w:tab w:val="left" w:pos="1702"/>
        </w:tabs>
        <w:jc w:val="both"/>
        <w:rPr>
          <w:rFonts w:ascii="Tahoma" w:hAnsi="Tahoma" w:cs="Tahoma"/>
        </w:rPr>
      </w:pPr>
      <w:r w:rsidRPr="00C25262">
        <w:rPr>
          <w:rFonts w:ascii="Tahoma" w:hAnsi="Tahoma" w:cs="Tahoma"/>
        </w:rPr>
        <w:t xml:space="preserve">če bo naročnik seznanjen, da je sodišče s pravnomočno odločitvijo ugotovilo kršitev obveznosti delovne, </w:t>
      </w:r>
      <w:proofErr w:type="spellStart"/>
      <w:r w:rsidRPr="00C25262">
        <w:rPr>
          <w:rFonts w:ascii="Tahoma" w:hAnsi="Tahoma" w:cs="Tahoma"/>
        </w:rPr>
        <w:t>okoljske</w:t>
      </w:r>
      <w:proofErr w:type="spellEnd"/>
      <w:r w:rsidRPr="00C25262">
        <w:rPr>
          <w:rFonts w:ascii="Tahoma" w:hAnsi="Tahoma" w:cs="Tahoma"/>
        </w:rPr>
        <w:t xml:space="preserve"> ali socialne zakonodaje, ki so določene v pravu Evropske unije, predpisih, ki veljajo v Republiki Sloveniji, kolektivnih pogodbah ali predpisih mednarodnega </w:t>
      </w:r>
      <w:proofErr w:type="spellStart"/>
      <w:r w:rsidRPr="00C25262">
        <w:rPr>
          <w:rFonts w:ascii="Tahoma" w:hAnsi="Tahoma" w:cs="Tahoma"/>
        </w:rPr>
        <w:t>okoljskega</w:t>
      </w:r>
      <w:proofErr w:type="spellEnd"/>
      <w:r w:rsidRPr="00C25262">
        <w:rPr>
          <w:rFonts w:ascii="Tahoma" w:hAnsi="Tahoma" w:cs="Tahoma"/>
        </w:rPr>
        <w:t xml:space="preserve">, socialnega in delovnega prava, s strani izvajalca ali podizvajalca ali </w:t>
      </w:r>
    </w:p>
    <w:p w14:paraId="7C268CBB" w14:textId="77777777" w:rsidR="00C25262" w:rsidRPr="00C25262" w:rsidRDefault="00C25262" w:rsidP="00672DDE">
      <w:pPr>
        <w:numPr>
          <w:ilvl w:val="0"/>
          <w:numId w:val="38"/>
        </w:numPr>
        <w:tabs>
          <w:tab w:val="left" w:pos="567"/>
          <w:tab w:val="left" w:pos="1418"/>
          <w:tab w:val="left" w:pos="1702"/>
        </w:tabs>
        <w:jc w:val="both"/>
        <w:rPr>
          <w:rFonts w:ascii="Tahoma" w:hAnsi="Tahoma" w:cs="Tahoma"/>
        </w:rPr>
      </w:pPr>
      <w:r w:rsidRPr="00C25262">
        <w:rPr>
          <w:rFonts w:ascii="Tahoma" w:hAnsi="Tahoma" w:cs="Tahoma"/>
        </w:rPr>
        <w:t>če bo naročnik seznanjen, da je pristojni državni organ pri izvajalcu okvirnega sporazuma</w:t>
      </w:r>
      <w:r w:rsidRPr="00C25262" w:rsidDel="00684FFD">
        <w:rPr>
          <w:rFonts w:ascii="Tahoma" w:hAnsi="Tahoma" w:cs="Tahoma"/>
        </w:rPr>
        <w:t xml:space="preserve"> </w:t>
      </w:r>
      <w:r w:rsidRPr="00C25262">
        <w:rPr>
          <w:rFonts w:ascii="Tahoma" w:hAnsi="Tahoma" w:cs="Tahoma"/>
        </w:rPr>
        <w:t>ali njegovem podizvajalcu v času izvajanja okvirnega sporazuma</w:t>
      </w:r>
      <w:r w:rsidRPr="00C25262" w:rsidDel="00684FFD">
        <w:rPr>
          <w:rFonts w:ascii="Tahoma" w:hAnsi="Tahoma" w:cs="Tahoma"/>
        </w:rPr>
        <w:t xml:space="preserve"> </w:t>
      </w:r>
      <w:r w:rsidRPr="00C25262">
        <w:rPr>
          <w:rFonts w:ascii="Tahoma" w:hAnsi="Tahoma" w:cs="Tahoma"/>
        </w:rPr>
        <w:t>ugotovil najmanj dve kršitvi v zvezi s:</w:t>
      </w:r>
    </w:p>
    <w:p w14:paraId="6DF1E103" w14:textId="77777777" w:rsidR="00C25262" w:rsidRPr="00C25262" w:rsidRDefault="00C25262" w:rsidP="00672DDE">
      <w:pPr>
        <w:numPr>
          <w:ilvl w:val="0"/>
          <w:numId w:val="39"/>
        </w:numPr>
        <w:tabs>
          <w:tab w:val="left" w:pos="567"/>
          <w:tab w:val="left" w:pos="1418"/>
          <w:tab w:val="left" w:pos="1702"/>
        </w:tabs>
        <w:jc w:val="both"/>
        <w:rPr>
          <w:rFonts w:ascii="Tahoma" w:hAnsi="Tahoma" w:cs="Tahoma"/>
        </w:rPr>
      </w:pPr>
      <w:r w:rsidRPr="00C25262">
        <w:rPr>
          <w:rFonts w:ascii="Tahoma" w:hAnsi="Tahoma" w:cs="Tahoma"/>
        </w:rPr>
        <w:t xml:space="preserve">plačilom za delo, </w:t>
      </w:r>
    </w:p>
    <w:p w14:paraId="735217DD" w14:textId="77777777" w:rsidR="00C25262" w:rsidRPr="00C25262" w:rsidRDefault="00C25262" w:rsidP="00672DDE">
      <w:pPr>
        <w:numPr>
          <w:ilvl w:val="0"/>
          <w:numId w:val="39"/>
        </w:numPr>
        <w:tabs>
          <w:tab w:val="left" w:pos="567"/>
          <w:tab w:val="left" w:pos="1418"/>
          <w:tab w:val="left" w:pos="1702"/>
        </w:tabs>
        <w:jc w:val="both"/>
        <w:rPr>
          <w:rFonts w:ascii="Tahoma" w:hAnsi="Tahoma" w:cs="Tahoma"/>
        </w:rPr>
      </w:pPr>
      <w:r w:rsidRPr="00C25262">
        <w:rPr>
          <w:rFonts w:ascii="Tahoma" w:hAnsi="Tahoma" w:cs="Tahoma"/>
        </w:rPr>
        <w:t xml:space="preserve">delovnim časom, </w:t>
      </w:r>
    </w:p>
    <w:p w14:paraId="2F6A6928" w14:textId="77777777" w:rsidR="00C25262" w:rsidRPr="00C25262" w:rsidRDefault="00C25262" w:rsidP="00672DDE">
      <w:pPr>
        <w:numPr>
          <w:ilvl w:val="0"/>
          <w:numId w:val="39"/>
        </w:numPr>
        <w:tabs>
          <w:tab w:val="left" w:pos="567"/>
          <w:tab w:val="left" w:pos="1418"/>
          <w:tab w:val="left" w:pos="1702"/>
        </w:tabs>
        <w:jc w:val="both"/>
        <w:rPr>
          <w:rFonts w:ascii="Tahoma" w:hAnsi="Tahoma" w:cs="Tahoma"/>
        </w:rPr>
      </w:pPr>
      <w:r w:rsidRPr="00C25262">
        <w:rPr>
          <w:rFonts w:ascii="Tahoma" w:hAnsi="Tahoma" w:cs="Tahoma"/>
        </w:rPr>
        <w:t xml:space="preserve">počitki, </w:t>
      </w:r>
    </w:p>
    <w:p w14:paraId="2050DE5A" w14:textId="77777777" w:rsidR="00C25262" w:rsidRPr="00C25262" w:rsidRDefault="00C25262" w:rsidP="002E7871">
      <w:pPr>
        <w:numPr>
          <w:ilvl w:val="0"/>
          <w:numId w:val="39"/>
        </w:numPr>
        <w:tabs>
          <w:tab w:val="clear" w:pos="720"/>
          <w:tab w:val="num" w:pos="567"/>
          <w:tab w:val="left" w:pos="1418"/>
          <w:tab w:val="left" w:pos="1702"/>
        </w:tabs>
        <w:jc w:val="both"/>
        <w:rPr>
          <w:rFonts w:ascii="Tahoma" w:hAnsi="Tahoma" w:cs="Tahoma"/>
        </w:rPr>
      </w:pPr>
      <w:r w:rsidRPr="00C25262">
        <w:rPr>
          <w:rFonts w:ascii="Tahoma" w:hAnsi="Tahoma" w:cs="Tahoma"/>
        </w:rPr>
        <w:t xml:space="preserve">opravljanjem dela na podlagi pogodb civilnega prava kljub obstoju elementov delovnega razmerja ali v zvezi z zaposlovanjem na črno </w:t>
      </w:r>
    </w:p>
    <w:p w14:paraId="596EECB9" w14:textId="77777777"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 xml:space="preserve">in za kateri mu je bila s pravnomočno odločitvijo ali več pravnomočnimi odločitvami izrečena globa za prekršek. </w:t>
      </w:r>
    </w:p>
    <w:p w14:paraId="0F7C60BB" w14:textId="77777777" w:rsidR="00C25262" w:rsidRPr="00C25262" w:rsidRDefault="00C25262" w:rsidP="00C25262">
      <w:pPr>
        <w:tabs>
          <w:tab w:val="left" w:pos="567"/>
          <w:tab w:val="left" w:pos="1418"/>
          <w:tab w:val="left" w:pos="1702"/>
        </w:tabs>
        <w:jc w:val="both"/>
        <w:rPr>
          <w:rFonts w:ascii="Tahoma" w:hAnsi="Tahoma" w:cs="Tahoma"/>
        </w:rPr>
      </w:pPr>
    </w:p>
    <w:p w14:paraId="3197B283" w14:textId="77777777"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 xml:space="preserve">V primeru seznanitve naročnika s kršitvijo mora ta o tem obvestiti izvajalca v 10 (desetih) dneh. </w:t>
      </w:r>
    </w:p>
    <w:p w14:paraId="23A8177F" w14:textId="659BF74D" w:rsidR="00C25262" w:rsidRDefault="00C25262" w:rsidP="00C25262">
      <w:pPr>
        <w:tabs>
          <w:tab w:val="left" w:pos="567"/>
          <w:tab w:val="left" w:pos="1418"/>
          <w:tab w:val="left" w:pos="1702"/>
        </w:tabs>
        <w:jc w:val="both"/>
        <w:rPr>
          <w:rFonts w:ascii="Tahoma" w:hAnsi="Tahoma" w:cs="Tahoma"/>
        </w:rPr>
      </w:pPr>
    </w:p>
    <w:p w14:paraId="61BE1852" w14:textId="0706D6F6" w:rsidR="006158B5" w:rsidRPr="00C25262" w:rsidRDefault="006158B5" w:rsidP="00C25262">
      <w:pPr>
        <w:tabs>
          <w:tab w:val="left" w:pos="567"/>
          <w:tab w:val="left" w:pos="1418"/>
          <w:tab w:val="left" w:pos="1702"/>
        </w:tabs>
        <w:jc w:val="both"/>
        <w:rPr>
          <w:rFonts w:ascii="Tahoma" w:hAnsi="Tahoma" w:cs="Tahoma"/>
        </w:rPr>
      </w:pPr>
    </w:p>
    <w:p w14:paraId="029A16B1" w14:textId="77777777"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6C653693" w14:textId="77777777" w:rsidR="00C25262" w:rsidRPr="00C25262" w:rsidRDefault="00C25262" w:rsidP="00C25262">
      <w:pPr>
        <w:tabs>
          <w:tab w:val="left" w:pos="567"/>
          <w:tab w:val="left" w:pos="1418"/>
          <w:tab w:val="left" w:pos="1702"/>
        </w:tabs>
        <w:jc w:val="both"/>
        <w:rPr>
          <w:rFonts w:ascii="Tahoma" w:hAnsi="Tahoma" w:cs="Tahoma"/>
        </w:rPr>
      </w:pPr>
    </w:p>
    <w:p w14:paraId="01EBA10A" w14:textId="77777777"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C25262">
        <w:rPr>
          <w:rFonts w:ascii="Tahoma" w:hAnsi="Tahoma" w:cs="Tahoma"/>
        </w:rPr>
        <w:t>podizvajanje</w:t>
      </w:r>
      <w:proofErr w:type="spellEnd"/>
      <w:r w:rsidRPr="00C25262">
        <w:rPr>
          <w:rFonts w:ascii="Tahoma" w:hAnsi="Tahoma" w:cs="Tahoma"/>
        </w:rPr>
        <w:t xml:space="preserve"> temu podizvajalcu, če ta zamenjava ali prevzem ne pomeni bistvene spremembe okvirnega sporazuma. </w:t>
      </w:r>
    </w:p>
    <w:p w14:paraId="478DBBF2" w14:textId="77777777" w:rsidR="00C25262" w:rsidRPr="00C25262" w:rsidRDefault="00C25262" w:rsidP="00C25262">
      <w:pPr>
        <w:tabs>
          <w:tab w:val="left" w:pos="567"/>
          <w:tab w:val="left" w:pos="1418"/>
          <w:tab w:val="left" w:pos="1702"/>
        </w:tabs>
        <w:jc w:val="both"/>
        <w:rPr>
          <w:rFonts w:ascii="Tahoma" w:hAnsi="Tahoma" w:cs="Tahoma"/>
        </w:rPr>
      </w:pPr>
    </w:p>
    <w:p w14:paraId="23701F6A" w14:textId="68C87A85" w:rsidR="00C25262" w:rsidRP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Če izvajalec ni predložil dokazov zase ali za podizvajalca ali če jih je, pa naročnik oceni, da ti ukrepi ne zadoščajo, ali če izvajalec ne prevzame dobav sam ali predlaga novega podizvajalca ali če naročnik v skladu s 94. členom ZJN-3 pravočasno predlaganega novega podizvajalca zavrne, se razvezni pogoj uresniči pod pogojem, da je od seznanitve naročnika s kršitvijo in do</w:t>
      </w:r>
      <w:r w:rsidR="0012391C">
        <w:rPr>
          <w:rFonts w:ascii="Tahoma" w:hAnsi="Tahoma" w:cs="Tahoma"/>
        </w:rPr>
        <w:t xml:space="preserve"> izteka veljavnosti okvirnega sporazuma</w:t>
      </w:r>
      <w:r w:rsidRPr="00C25262">
        <w:rPr>
          <w:rFonts w:ascii="Tahoma" w:hAnsi="Tahoma" w:cs="Tahoma"/>
        </w:rPr>
        <w:t xml:space="preserve"> še najmanj šest (6) mesecev. </w:t>
      </w:r>
    </w:p>
    <w:p w14:paraId="1F71F097" w14:textId="143E9D8D" w:rsidR="00C25262" w:rsidRDefault="00C25262" w:rsidP="00C25262">
      <w:pPr>
        <w:tabs>
          <w:tab w:val="left" w:pos="567"/>
          <w:tab w:val="left" w:pos="1418"/>
          <w:tab w:val="left" w:pos="1702"/>
        </w:tabs>
        <w:jc w:val="both"/>
        <w:rPr>
          <w:rFonts w:ascii="Tahoma" w:hAnsi="Tahoma" w:cs="Tahoma"/>
        </w:rPr>
      </w:pPr>
    </w:p>
    <w:p w14:paraId="412EEC4F" w14:textId="77777777" w:rsidR="00136575" w:rsidRPr="00C25262" w:rsidRDefault="00136575" w:rsidP="00C25262">
      <w:pPr>
        <w:tabs>
          <w:tab w:val="left" w:pos="567"/>
          <w:tab w:val="left" w:pos="1418"/>
          <w:tab w:val="left" w:pos="1702"/>
        </w:tabs>
        <w:jc w:val="both"/>
        <w:rPr>
          <w:rFonts w:ascii="Tahoma" w:hAnsi="Tahoma" w:cs="Tahoma"/>
        </w:rPr>
      </w:pPr>
    </w:p>
    <w:p w14:paraId="7127847A" w14:textId="561162CE" w:rsidR="00C25262" w:rsidRDefault="00C25262" w:rsidP="00C25262">
      <w:pPr>
        <w:tabs>
          <w:tab w:val="left" w:pos="567"/>
          <w:tab w:val="left" w:pos="1418"/>
          <w:tab w:val="left" w:pos="1702"/>
        </w:tabs>
        <w:jc w:val="both"/>
        <w:rPr>
          <w:rFonts w:ascii="Tahoma" w:hAnsi="Tahoma" w:cs="Tahoma"/>
        </w:rPr>
      </w:pPr>
      <w:r w:rsidRPr="00C25262">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74084DA7" w14:textId="2AD746DF" w:rsidR="00702E12" w:rsidRDefault="00702E12" w:rsidP="00C25262">
      <w:pPr>
        <w:tabs>
          <w:tab w:val="left" w:pos="567"/>
          <w:tab w:val="left" w:pos="1418"/>
          <w:tab w:val="left" w:pos="1702"/>
        </w:tabs>
        <w:jc w:val="both"/>
        <w:rPr>
          <w:rFonts w:ascii="Tahoma" w:hAnsi="Tahoma" w:cs="Tahoma"/>
        </w:rPr>
      </w:pPr>
    </w:p>
    <w:p w14:paraId="1FC69628" w14:textId="13DE8B27" w:rsidR="00702E12" w:rsidRDefault="00702E12" w:rsidP="00C25262">
      <w:pPr>
        <w:tabs>
          <w:tab w:val="left" w:pos="567"/>
          <w:tab w:val="left" w:pos="1418"/>
          <w:tab w:val="left" w:pos="1702"/>
        </w:tabs>
        <w:jc w:val="both"/>
        <w:rPr>
          <w:rFonts w:ascii="Tahoma" w:hAnsi="Tahoma" w:cs="Tahoma"/>
        </w:rPr>
      </w:pPr>
    </w:p>
    <w:p w14:paraId="5B8D1223" w14:textId="1E278039" w:rsidR="00702E12" w:rsidRDefault="00702E12" w:rsidP="00C25262">
      <w:pPr>
        <w:tabs>
          <w:tab w:val="left" w:pos="567"/>
          <w:tab w:val="left" w:pos="1418"/>
          <w:tab w:val="left" w:pos="1702"/>
        </w:tabs>
        <w:jc w:val="both"/>
        <w:rPr>
          <w:rFonts w:ascii="Tahoma" w:hAnsi="Tahoma" w:cs="Tahoma"/>
        </w:rPr>
      </w:pPr>
    </w:p>
    <w:p w14:paraId="6C6ED209" w14:textId="3AE81708" w:rsidR="00702E12" w:rsidRDefault="00702E12" w:rsidP="00C25262">
      <w:pPr>
        <w:tabs>
          <w:tab w:val="left" w:pos="567"/>
          <w:tab w:val="left" w:pos="1418"/>
          <w:tab w:val="left" w:pos="1702"/>
        </w:tabs>
        <w:jc w:val="both"/>
        <w:rPr>
          <w:rFonts w:ascii="Tahoma" w:hAnsi="Tahoma" w:cs="Tahoma"/>
        </w:rPr>
      </w:pPr>
    </w:p>
    <w:p w14:paraId="74C85C47" w14:textId="698DBD1B" w:rsidR="00702E12" w:rsidRDefault="00702E12" w:rsidP="00C25262">
      <w:pPr>
        <w:tabs>
          <w:tab w:val="left" w:pos="567"/>
          <w:tab w:val="left" w:pos="1418"/>
          <w:tab w:val="left" w:pos="1702"/>
        </w:tabs>
        <w:jc w:val="both"/>
        <w:rPr>
          <w:rFonts w:ascii="Tahoma" w:hAnsi="Tahoma" w:cs="Tahoma"/>
        </w:rPr>
      </w:pPr>
    </w:p>
    <w:p w14:paraId="7D9CA161" w14:textId="77777777" w:rsidR="00702E12" w:rsidRDefault="00702E12" w:rsidP="00C25262">
      <w:pPr>
        <w:tabs>
          <w:tab w:val="left" w:pos="567"/>
          <w:tab w:val="left" w:pos="1418"/>
          <w:tab w:val="left" w:pos="1702"/>
        </w:tabs>
        <w:jc w:val="both"/>
        <w:rPr>
          <w:rFonts w:ascii="Tahoma" w:hAnsi="Tahoma" w:cs="Tahoma"/>
        </w:rPr>
      </w:pPr>
    </w:p>
    <w:p w14:paraId="69E7D527" w14:textId="2442618C" w:rsidR="00BA5209" w:rsidRPr="00BA5209" w:rsidRDefault="00BA5209" w:rsidP="00BA5209">
      <w:pPr>
        <w:jc w:val="both"/>
        <w:rPr>
          <w:rFonts w:ascii="Tahoma" w:hAnsi="Tahoma" w:cs="Tahoma"/>
        </w:rPr>
      </w:pPr>
    </w:p>
    <w:p w14:paraId="7DE91866" w14:textId="77777777" w:rsidR="00BA5209" w:rsidRPr="00BA5209" w:rsidRDefault="00BA5209" w:rsidP="002E3B8E">
      <w:pPr>
        <w:numPr>
          <w:ilvl w:val="0"/>
          <w:numId w:val="40"/>
        </w:numPr>
        <w:jc w:val="center"/>
        <w:rPr>
          <w:rFonts w:ascii="Tahoma" w:hAnsi="Tahoma" w:cs="Tahoma"/>
        </w:rPr>
      </w:pPr>
      <w:r w:rsidRPr="00BA5209">
        <w:rPr>
          <w:rFonts w:ascii="Tahoma" w:hAnsi="Tahoma" w:cs="Tahoma"/>
        </w:rPr>
        <w:t>člen</w:t>
      </w:r>
    </w:p>
    <w:p w14:paraId="7259FC16" w14:textId="77777777" w:rsidR="00BA5209" w:rsidRPr="00BA5209" w:rsidRDefault="00BA5209" w:rsidP="00BA5209">
      <w:pPr>
        <w:jc w:val="both"/>
        <w:rPr>
          <w:rFonts w:ascii="Tahoma" w:hAnsi="Tahoma" w:cs="Tahoma"/>
        </w:rPr>
      </w:pPr>
    </w:p>
    <w:p w14:paraId="0128BBBA" w14:textId="77777777" w:rsidR="00BA5209" w:rsidRPr="00BA5209" w:rsidRDefault="00BA5209" w:rsidP="00BA5209">
      <w:pPr>
        <w:jc w:val="both"/>
        <w:rPr>
          <w:rFonts w:ascii="Tahoma" w:hAnsi="Tahoma" w:cs="Tahoma"/>
        </w:rPr>
      </w:pPr>
      <w:r w:rsidRPr="00BA5209">
        <w:rPr>
          <w:rFonts w:ascii="Tahoma" w:hAnsi="Tahoma" w:cs="Tahoma"/>
          <w:bCs/>
        </w:rPr>
        <w:t xml:space="preserve">Ta okvirni sporazum je sestavljen in podpisan v štirih (4) enakih izvodih, od katerih prejme naročnik dva (2) izvoda in izvajalec dva (2) izvoda.  </w:t>
      </w:r>
    </w:p>
    <w:p w14:paraId="12B6790F" w14:textId="77777777" w:rsidR="00BA5209" w:rsidRPr="00BA5209" w:rsidRDefault="00BA5209" w:rsidP="00BA5209">
      <w:pPr>
        <w:tabs>
          <w:tab w:val="left" w:pos="1134"/>
          <w:tab w:val="left" w:pos="4820"/>
        </w:tabs>
        <w:rPr>
          <w:rFonts w:ascii="Tahoma" w:hAnsi="Tahoma" w:cs="Tahoma"/>
        </w:rPr>
      </w:pPr>
    </w:p>
    <w:p w14:paraId="7D4EE78C" w14:textId="77777777" w:rsidR="00BA5209" w:rsidRPr="00BA5209" w:rsidRDefault="00BA5209" w:rsidP="00BA5209">
      <w:pPr>
        <w:tabs>
          <w:tab w:val="left" w:pos="1134"/>
          <w:tab w:val="left" w:pos="4820"/>
        </w:tabs>
        <w:rPr>
          <w:rFonts w:ascii="Tahoma" w:hAnsi="Tahoma" w:cs="Tahoma"/>
        </w:rPr>
      </w:pPr>
    </w:p>
    <w:p w14:paraId="5715ECEB" w14:textId="77777777" w:rsidR="00BA5209" w:rsidRPr="00BA5209" w:rsidRDefault="00BA5209" w:rsidP="00BA5209">
      <w:pPr>
        <w:tabs>
          <w:tab w:val="left" w:pos="1134"/>
          <w:tab w:val="left" w:pos="4820"/>
        </w:tabs>
        <w:rPr>
          <w:rFonts w:ascii="Tahoma" w:hAnsi="Tahoma" w:cs="Tahoma"/>
        </w:rPr>
      </w:pPr>
      <w:r w:rsidRPr="00BA5209">
        <w:rPr>
          <w:rFonts w:ascii="Tahoma" w:hAnsi="Tahoma" w:cs="Tahoma"/>
        </w:rPr>
        <w:t>Ljubljana, dne ___________</w:t>
      </w:r>
      <w:r w:rsidRPr="00BA5209">
        <w:rPr>
          <w:rFonts w:ascii="Tahoma" w:hAnsi="Tahoma" w:cs="Tahoma"/>
        </w:rPr>
        <w:tab/>
      </w:r>
      <w:r w:rsidRPr="00BA5209">
        <w:rPr>
          <w:rFonts w:ascii="Tahoma" w:hAnsi="Tahoma" w:cs="Tahoma"/>
        </w:rPr>
        <w:tab/>
      </w:r>
      <w:r w:rsidRPr="00BA5209">
        <w:rPr>
          <w:rFonts w:ascii="Tahoma" w:hAnsi="Tahoma" w:cs="Tahoma"/>
        </w:rPr>
        <w:tab/>
        <w:t>Kraj, dne __________</w:t>
      </w:r>
    </w:p>
    <w:p w14:paraId="7F2EC9C3" w14:textId="01DEF374" w:rsidR="00BA5209" w:rsidRDefault="00BA5209" w:rsidP="00BA5209">
      <w:pPr>
        <w:tabs>
          <w:tab w:val="left" w:pos="1134"/>
          <w:tab w:val="left" w:pos="4820"/>
        </w:tabs>
        <w:rPr>
          <w:rFonts w:ascii="Tahoma" w:hAnsi="Tahoma" w:cs="Tahoma"/>
        </w:rPr>
      </w:pPr>
    </w:p>
    <w:p w14:paraId="612E4EAE" w14:textId="333CD675" w:rsidR="001F755A" w:rsidRDefault="001F755A" w:rsidP="00BA5209">
      <w:pPr>
        <w:tabs>
          <w:tab w:val="left" w:pos="1134"/>
          <w:tab w:val="left" w:pos="4820"/>
        </w:tabs>
        <w:rPr>
          <w:rFonts w:ascii="Tahoma" w:hAnsi="Tahoma" w:cs="Tahoma"/>
        </w:rPr>
      </w:pPr>
    </w:p>
    <w:p w14:paraId="3FFC1075" w14:textId="77777777" w:rsidR="001F755A" w:rsidRPr="00BA5209" w:rsidRDefault="001F755A" w:rsidP="00BA5209">
      <w:pPr>
        <w:tabs>
          <w:tab w:val="left" w:pos="1134"/>
          <w:tab w:val="left" w:pos="4820"/>
        </w:tabs>
        <w:rPr>
          <w:rFonts w:ascii="Tahoma" w:hAnsi="Tahoma" w:cs="Tahoma"/>
        </w:rPr>
      </w:pPr>
    </w:p>
    <w:p w14:paraId="40FF283D" w14:textId="77777777" w:rsidR="00BA5209" w:rsidRPr="00BA5209" w:rsidRDefault="00BA5209" w:rsidP="00BA5209">
      <w:pPr>
        <w:tabs>
          <w:tab w:val="left" w:pos="1134"/>
          <w:tab w:val="left" w:pos="4820"/>
        </w:tabs>
        <w:rPr>
          <w:rFonts w:ascii="Tahoma" w:hAnsi="Tahoma" w:cs="Tahoma"/>
        </w:rPr>
      </w:pPr>
      <w:r w:rsidRPr="00BA5209">
        <w:rPr>
          <w:rFonts w:ascii="Tahoma" w:hAnsi="Tahoma" w:cs="Tahoma"/>
        </w:rPr>
        <w:t>Št. okvirnega sporazuma naročnika:</w:t>
      </w:r>
      <w:r w:rsidRPr="00BA5209">
        <w:rPr>
          <w:rFonts w:ascii="Tahoma" w:hAnsi="Tahoma" w:cs="Tahoma"/>
        </w:rPr>
        <w:tab/>
      </w:r>
      <w:r w:rsidRPr="00BA5209">
        <w:rPr>
          <w:rFonts w:ascii="Tahoma" w:hAnsi="Tahoma" w:cs="Tahoma"/>
        </w:rPr>
        <w:tab/>
      </w:r>
      <w:r w:rsidRPr="00BA5209">
        <w:rPr>
          <w:rFonts w:ascii="Tahoma" w:hAnsi="Tahoma" w:cs="Tahoma"/>
        </w:rPr>
        <w:tab/>
        <w:t>Št. okvirnega sporazuma izvajalca:</w:t>
      </w:r>
      <w:r w:rsidRPr="00BA5209">
        <w:rPr>
          <w:rFonts w:ascii="Tahoma" w:hAnsi="Tahoma" w:cs="Tahoma"/>
        </w:rPr>
        <w:tab/>
      </w:r>
      <w:r w:rsidRPr="00BA5209">
        <w:rPr>
          <w:rFonts w:ascii="Tahoma" w:hAnsi="Tahoma" w:cs="Tahoma"/>
        </w:rPr>
        <w:tab/>
      </w:r>
      <w:r w:rsidRPr="00BA5209">
        <w:rPr>
          <w:rFonts w:ascii="Tahoma" w:hAnsi="Tahoma" w:cs="Tahoma"/>
        </w:rPr>
        <w:tab/>
      </w:r>
      <w:r w:rsidRPr="00BA5209">
        <w:rPr>
          <w:rFonts w:ascii="Tahoma" w:hAnsi="Tahoma" w:cs="Tahoma"/>
        </w:rPr>
        <w:tab/>
      </w:r>
    </w:p>
    <w:p w14:paraId="17B7834E" w14:textId="77777777" w:rsidR="00BA5209" w:rsidRPr="00BA5209" w:rsidRDefault="00BA5209" w:rsidP="00BA5209">
      <w:pPr>
        <w:tabs>
          <w:tab w:val="left" w:pos="4820"/>
        </w:tabs>
        <w:rPr>
          <w:rFonts w:ascii="Tahoma" w:hAnsi="Tahoma" w:cs="Tahoma"/>
        </w:rPr>
      </w:pPr>
    </w:p>
    <w:p w14:paraId="76350453" w14:textId="77777777" w:rsidR="00BA5209" w:rsidRPr="00BA5209" w:rsidRDefault="00BA5209" w:rsidP="00BA5209">
      <w:pPr>
        <w:tabs>
          <w:tab w:val="left" w:pos="4820"/>
        </w:tabs>
        <w:rPr>
          <w:rFonts w:ascii="Tahoma" w:hAnsi="Tahoma" w:cs="Tahoma"/>
          <w:b/>
        </w:rPr>
      </w:pPr>
      <w:r w:rsidRPr="00BA5209">
        <w:rPr>
          <w:rFonts w:ascii="Tahoma" w:hAnsi="Tahoma" w:cs="Tahoma"/>
          <w:b/>
        </w:rPr>
        <w:t>NAROČNIK:</w:t>
      </w:r>
      <w:r w:rsidRPr="00BA5209">
        <w:rPr>
          <w:rFonts w:ascii="Tahoma" w:hAnsi="Tahoma" w:cs="Tahoma"/>
          <w:b/>
        </w:rPr>
        <w:tab/>
      </w:r>
      <w:r w:rsidRPr="00BA5209">
        <w:rPr>
          <w:rFonts w:ascii="Tahoma" w:hAnsi="Tahoma" w:cs="Tahoma"/>
          <w:b/>
        </w:rPr>
        <w:tab/>
      </w:r>
      <w:r w:rsidRPr="00BA5209">
        <w:rPr>
          <w:rFonts w:ascii="Tahoma" w:hAnsi="Tahoma" w:cs="Tahoma"/>
          <w:b/>
        </w:rPr>
        <w:tab/>
        <w:t>IZVAJALEC:</w:t>
      </w:r>
    </w:p>
    <w:p w14:paraId="6AF3DECF" w14:textId="77777777" w:rsidR="00BA5209" w:rsidRPr="00BA5209" w:rsidRDefault="00BA5209" w:rsidP="00BA5209">
      <w:pPr>
        <w:tabs>
          <w:tab w:val="left" w:pos="1843"/>
        </w:tabs>
        <w:jc w:val="both"/>
        <w:rPr>
          <w:rFonts w:ascii="Tahoma" w:hAnsi="Tahoma" w:cs="Tahoma"/>
        </w:rPr>
      </w:pPr>
      <w:r w:rsidRPr="00BA5209">
        <w:rPr>
          <w:rFonts w:ascii="Tahoma" w:hAnsi="Tahoma" w:cs="Tahoma"/>
        </w:rPr>
        <w:t>JAVNI HOLDING Ljubljana, d.o.o.</w:t>
      </w:r>
    </w:p>
    <w:p w14:paraId="28B79261" w14:textId="77777777" w:rsidR="00BA5209" w:rsidRPr="00BA5209" w:rsidRDefault="00BA5209" w:rsidP="00BA5209">
      <w:pPr>
        <w:tabs>
          <w:tab w:val="left" w:pos="1843"/>
          <w:tab w:val="left" w:pos="5245"/>
        </w:tabs>
        <w:ind w:left="1701" w:hanging="1701"/>
        <w:jc w:val="both"/>
        <w:rPr>
          <w:rFonts w:ascii="Tahoma" w:hAnsi="Tahoma" w:cs="Tahoma"/>
        </w:rPr>
      </w:pPr>
    </w:p>
    <w:p w14:paraId="25774B5D" w14:textId="77777777" w:rsidR="00BA5209" w:rsidRPr="00BA5209" w:rsidRDefault="00BA5209" w:rsidP="00BA5209">
      <w:pPr>
        <w:tabs>
          <w:tab w:val="left" w:pos="1843"/>
          <w:tab w:val="left" w:pos="5245"/>
        </w:tabs>
        <w:ind w:left="1701" w:hanging="1701"/>
        <w:jc w:val="both"/>
        <w:rPr>
          <w:rFonts w:ascii="Tahoma" w:hAnsi="Tahoma" w:cs="Tahoma"/>
        </w:rPr>
      </w:pPr>
      <w:r w:rsidRPr="00BA5209">
        <w:rPr>
          <w:rFonts w:ascii="Tahoma" w:hAnsi="Tahoma" w:cs="Tahoma"/>
        </w:rPr>
        <w:t xml:space="preserve">Direktor: </w:t>
      </w:r>
    </w:p>
    <w:p w14:paraId="6C92E422" w14:textId="77777777" w:rsidR="00BA5209" w:rsidRPr="00BA5209" w:rsidRDefault="00BA5209" w:rsidP="00BA5209">
      <w:pPr>
        <w:tabs>
          <w:tab w:val="left" w:pos="1843"/>
          <w:tab w:val="left" w:pos="5245"/>
        </w:tabs>
        <w:ind w:left="1701" w:hanging="1701"/>
        <w:jc w:val="both"/>
        <w:rPr>
          <w:rFonts w:ascii="Tahoma" w:hAnsi="Tahoma" w:cs="Tahoma"/>
          <w:b/>
        </w:rPr>
      </w:pPr>
      <w:r w:rsidRPr="00BA5209">
        <w:rPr>
          <w:rFonts w:ascii="Tahoma" w:hAnsi="Tahoma" w:cs="Tahoma"/>
          <w:b/>
        </w:rPr>
        <w:t>Krištof Mlakar</w:t>
      </w:r>
    </w:p>
    <w:p w14:paraId="5A46D2C7" w14:textId="09F222EE" w:rsidR="00BA5209" w:rsidRDefault="00BA5209" w:rsidP="00BA5209">
      <w:pPr>
        <w:rPr>
          <w:rFonts w:ascii="Tahoma" w:hAnsi="Tahoma" w:cs="Tahoma"/>
        </w:rPr>
      </w:pPr>
    </w:p>
    <w:p w14:paraId="2932C234" w14:textId="2D388006" w:rsidR="001F755A" w:rsidRDefault="001F755A" w:rsidP="00BA5209">
      <w:pPr>
        <w:rPr>
          <w:rFonts w:ascii="Tahoma" w:hAnsi="Tahoma" w:cs="Tahoma"/>
        </w:rPr>
      </w:pPr>
    </w:p>
    <w:p w14:paraId="6B943E4B" w14:textId="013E1D08" w:rsidR="001F755A" w:rsidRDefault="001F755A" w:rsidP="00BA5209">
      <w:pPr>
        <w:rPr>
          <w:rFonts w:ascii="Tahoma" w:hAnsi="Tahoma" w:cs="Tahoma"/>
        </w:rPr>
      </w:pPr>
    </w:p>
    <w:p w14:paraId="46EC79A6" w14:textId="12C4848D" w:rsidR="001F755A" w:rsidRDefault="001F755A" w:rsidP="00BA5209">
      <w:pPr>
        <w:rPr>
          <w:rFonts w:ascii="Tahoma" w:hAnsi="Tahoma" w:cs="Tahoma"/>
        </w:rPr>
      </w:pPr>
    </w:p>
    <w:p w14:paraId="181DDCEF" w14:textId="77777777" w:rsidR="001F755A" w:rsidRPr="00BA5209" w:rsidRDefault="001F755A" w:rsidP="00BA5209">
      <w:pPr>
        <w:rPr>
          <w:rFonts w:ascii="Tahoma" w:hAnsi="Tahoma" w:cs="Tahoma"/>
        </w:rPr>
      </w:pPr>
    </w:p>
    <w:p w14:paraId="6A1101D2" w14:textId="77777777" w:rsidR="00BA5209" w:rsidRPr="00BA5209" w:rsidRDefault="00BA5209" w:rsidP="00BA5209">
      <w:pPr>
        <w:rPr>
          <w:rFonts w:ascii="Tahoma" w:hAnsi="Tahoma" w:cs="Tahoma"/>
        </w:rPr>
      </w:pPr>
    </w:p>
    <w:p w14:paraId="297FB3DA" w14:textId="77777777" w:rsidR="00BA5209" w:rsidRPr="00BA5209" w:rsidRDefault="00BA5209" w:rsidP="00BA5209">
      <w:pPr>
        <w:rPr>
          <w:rFonts w:ascii="Tahoma" w:hAnsi="Tahoma" w:cs="Tahoma"/>
        </w:rPr>
      </w:pPr>
      <w:r w:rsidRPr="00BA5209">
        <w:rPr>
          <w:rFonts w:ascii="Tahoma" w:hAnsi="Tahoma" w:cs="Tahoma"/>
        </w:rPr>
        <w:t>Priloge:</w:t>
      </w:r>
    </w:p>
    <w:p w14:paraId="23236E84" w14:textId="77777777" w:rsidR="00BA5209" w:rsidRPr="00BA5209" w:rsidRDefault="00BA5209" w:rsidP="00BA5209">
      <w:pPr>
        <w:rPr>
          <w:rFonts w:ascii="Tahoma" w:hAnsi="Tahoma" w:cs="Tahoma"/>
        </w:rPr>
      </w:pPr>
      <w:r w:rsidRPr="00BA5209">
        <w:rPr>
          <w:rFonts w:ascii="Tahoma" w:hAnsi="Tahoma" w:cs="Tahoma"/>
        </w:rPr>
        <w:t>- Priloga št. 1: Ponudba izvajalca št. ……………….. z dne ………………………..,</w:t>
      </w:r>
    </w:p>
    <w:p w14:paraId="215379E6" w14:textId="77777777" w:rsidR="00BA5209" w:rsidRPr="00BA5209" w:rsidRDefault="00BA5209" w:rsidP="00BA5209">
      <w:pPr>
        <w:rPr>
          <w:rFonts w:ascii="Tahoma" w:hAnsi="Tahoma" w:cs="Tahoma"/>
        </w:rPr>
      </w:pPr>
      <w:r w:rsidRPr="00BA5209">
        <w:rPr>
          <w:rFonts w:ascii="Tahoma" w:hAnsi="Tahoma" w:cs="Tahoma"/>
        </w:rPr>
        <w:t>- Priloga št. 2: Ponudbeni predračun izvajalca št. …………………… z dne …………………….,</w:t>
      </w:r>
    </w:p>
    <w:p w14:paraId="1A782C06" w14:textId="77777777" w:rsidR="00BA5209" w:rsidRPr="00BA5209" w:rsidRDefault="00BA5209" w:rsidP="00BA5209">
      <w:pPr>
        <w:ind w:left="1361" w:hanging="1361"/>
        <w:contextualSpacing/>
        <w:rPr>
          <w:rFonts w:ascii="Tahoma" w:hAnsi="Tahoma" w:cs="Tahoma"/>
        </w:rPr>
      </w:pPr>
      <w:r w:rsidRPr="00BA5209">
        <w:rPr>
          <w:rFonts w:ascii="Tahoma" w:hAnsi="Tahoma" w:cs="Tahoma"/>
        </w:rPr>
        <w:t xml:space="preserve">- Priloga št. 3: VMWARE </w:t>
      </w:r>
      <w:proofErr w:type="spellStart"/>
      <w:r w:rsidRPr="00BA5209">
        <w:rPr>
          <w:rFonts w:ascii="Tahoma" w:hAnsi="Tahoma" w:cs="Tahoma"/>
        </w:rPr>
        <w:t>Production</w:t>
      </w:r>
      <w:proofErr w:type="spellEnd"/>
      <w:r w:rsidRPr="00BA5209">
        <w:rPr>
          <w:rFonts w:ascii="Tahoma" w:hAnsi="Tahoma" w:cs="Tahoma"/>
        </w:rPr>
        <w:t xml:space="preserve"> Support </w:t>
      </w:r>
      <w:proofErr w:type="spellStart"/>
      <w:r w:rsidRPr="00BA5209">
        <w:rPr>
          <w:rFonts w:ascii="Tahoma" w:hAnsi="Tahoma" w:cs="Tahoma"/>
        </w:rPr>
        <w:t>and</w:t>
      </w:r>
      <w:proofErr w:type="spellEnd"/>
      <w:r w:rsidRPr="00BA5209">
        <w:rPr>
          <w:rFonts w:ascii="Tahoma" w:hAnsi="Tahoma" w:cs="Tahoma"/>
        </w:rPr>
        <w:t xml:space="preserve"> </w:t>
      </w:r>
      <w:proofErr w:type="spellStart"/>
      <w:r w:rsidRPr="00BA5209">
        <w:rPr>
          <w:rFonts w:ascii="Tahoma" w:hAnsi="Tahoma" w:cs="Tahoma"/>
        </w:rPr>
        <w:t>Subscription</w:t>
      </w:r>
      <w:proofErr w:type="spellEnd"/>
      <w:r w:rsidRPr="00BA5209">
        <w:rPr>
          <w:rFonts w:ascii="Tahoma" w:hAnsi="Tahoma" w:cs="Tahoma"/>
        </w:rPr>
        <w:t xml:space="preserve"> </w:t>
      </w:r>
      <w:proofErr w:type="spellStart"/>
      <w:r w:rsidRPr="00BA5209">
        <w:rPr>
          <w:rFonts w:ascii="Tahoma" w:hAnsi="Tahoma" w:cs="Tahoma"/>
        </w:rPr>
        <w:t>Service</w:t>
      </w:r>
      <w:proofErr w:type="spellEnd"/>
      <w:r w:rsidRPr="00BA5209">
        <w:rPr>
          <w:rFonts w:ascii="Tahoma" w:hAnsi="Tahoma" w:cs="Tahoma"/>
        </w:rPr>
        <w:t xml:space="preserve"> , </w:t>
      </w:r>
      <w:proofErr w:type="spellStart"/>
      <w:r w:rsidRPr="00BA5209">
        <w:rPr>
          <w:rFonts w:ascii="Tahoma" w:hAnsi="Tahoma" w:cs="Tahoma"/>
        </w:rPr>
        <w:t>VMware</w:t>
      </w:r>
      <w:proofErr w:type="spellEnd"/>
      <w:r w:rsidRPr="00BA5209">
        <w:rPr>
          <w:rFonts w:ascii="Tahoma" w:hAnsi="Tahoma" w:cs="Tahoma"/>
        </w:rPr>
        <w:t xml:space="preserve"> </w:t>
      </w:r>
      <w:proofErr w:type="spellStart"/>
      <w:r w:rsidRPr="00BA5209">
        <w:rPr>
          <w:rFonts w:ascii="Tahoma" w:hAnsi="Tahoma" w:cs="Tahoma"/>
        </w:rPr>
        <w:t>Technical</w:t>
      </w:r>
      <w:proofErr w:type="spellEnd"/>
      <w:r w:rsidRPr="00BA5209">
        <w:rPr>
          <w:rFonts w:ascii="Tahoma" w:hAnsi="Tahoma" w:cs="Tahoma"/>
        </w:rPr>
        <w:t xml:space="preserve"> Support  </w:t>
      </w:r>
      <w:proofErr w:type="spellStart"/>
      <w:r w:rsidRPr="00BA5209">
        <w:rPr>
          <w:rFonts w:ascii="Tahoma" w:hAnsi="Tahoma" w:cs="Tahoma"/>
        </w:rPr>
        <w:t>Terms</w:t>
      </w:r>
      <w:proofErr w:type="spellEnd"/>
      <w:r w:rsidRPr="00BA5209">
        <w:rPr>
          <w:rFonts w:ascii="Tahoma" w:hAnsi="Tahoma" w:cs="Tahoma"/>
        </w:rPr>
        <w:t xml:space="preserve"> </w:t>
      </w:r>
      <w:proofErr w:type="spellStart"/>
      <w:r w:rsidRPr="00BA5209">
        <w:rPr>
          <w:rFonts w:ascii="Tahoma" w:hAnsi="Tahoma" w:cs="Tahoma"/>
        </w:rPr>
        <w:t>and</w:t>
      </w:r>
      <w:proofErr w:type="spellEnd"/>
      <w:r w:rsidRPr="00BA5209">
        <w:rPr>
          <w:rFonts w:ascii="Tahoma" w:hAnsi="Tahoma" w:cs="Tahoma"/>
        </w:rPr>
        <w:t xml:space="preserve"> </w:t>
      </w:r>
      <w:proofErr w:type="spellStart"/>
      <w:r w:rsidRPr="00BA5209">
        <w:rPr>
          <w:rFonts w:ascii="Tahoma" w:hAnsi="Tahoma" w:cs="Tahoma"/>
        </w:rPr>
        <w:t>Conditions</w:t>
      </w:r>
      <w:proofErr w:type="spellEnd"/>
      <w:r w:rsidRPr="00BA5209">
        <w:rPr>
          <w:rFonts w:ascii="Tahoma" w:hAnsi="Tahoma" w:cs="Tahoma"/>
        </w:rPr>
        <w:t xml:space="preserve"> in VMWARE </w:t>
      </w:r>
      <w:proofErr w:type="spellStart"/>
      <w:r w:rsidRPr="00BA5209">
        <w:rPr>
          <w:rFonts w:ascii="Tahoma" w:hAnsi="Tahoma" w:cs="Tahoma"/>
        </w:rPr>
        <w:t>Technical</w:t>
      </w:r>
      <w:proofErr w:type="spellEnd"/>
      <w:r w:rsidRPr="00BA5209">
        <w:rPr>
          <w:rFonts w:ascii="Tahoma" w:hAnsi="Tahoma" w:cs="Tahoma"/>
        </w:rPr>
        <w:t xml:space="preserve"> Support </w:t>
      </w:r>
      <w:proofErr w:type="spellStart"/>
      <w:r w:rsidRPr="00BA5209">
        <w:rPr>
          <w:rFonts w:ascii="Tahoma" w:hAnsi="Tahoma" w:cs="Tahoma"/>
        </w:rPr>
        <w:t>Welcome</w:t>
      </w:r>
      <w:proofErr w:type="spellEnd"/>
      <w:r w:rsidRPr="00BA5209">
        <w:rPr>
          <w:rFonts w:ascii="Tahoma" w:hAnsi="Tahoma" w:cs="Tahoma"/>
        </w:rPr>
        <w:t xml:space="preserve"> </w:t>
      </w:r>
      <w:proofErr w:type="spellStart"/>
      <w:r w:rsidRPr="00BA5209">
        <w:rPr>
          <w:rFonts w:ascii="Tahoma" w:hAnsi="Tahoma" w:cs="Tahoma"/>
        </w:rPr>
        <w:t>Guide</w:t>
      </w:r>
      <w:proofErr w:type="spellEnd"/>
      <w:r w:rsidRPr="00BA5209">
        <w:rPr>
          <w:rFonts w:ascii="Tahoma" w:hAnsi="Tahoma" w:cs="Tahoma"/>
        </w:rPr>
        <w:t>;</w:t>
      </w:r>
    </w:p>
    <w:p w14:paraId="0F3D8FE4" w14:textId="77777777" w:rsidR="00BA5209" w:rsidRPr="00BA5209" w:rsidRDefault="00BA5209" w:rsidP="00BA5209">
      <w:pPr>
        <w:jc w:val="both"/>
        <w:rPr>
          <w:rFonts w:ascii="Tahoma" w:hAnsi="Tahoma" w:cs="Tahoma"/>
        </w:rPr>
      </w:pPr>
      <w:r w:rsidRPr="00BA5209">
        <w:rPr>
          <w:rFonts w:ascii="Tahoma" w:hAnsi="Tahoma" w:cs="Tahoma"/>
        </w:rPr>
        <w:t>- Priloga št. 4: Posebni sporazum o obdelavi osebnih podatkov,</w:t>
      </w:r>
    </w:p>
    <w:p w14:paraId="47C5C9A9" w14:textId="77777777" w:rsidR="00BA5209" w:rsidRPr="00BA5209" w:rsidRDefault="00BA5209" w:rsidP="00BA5209">
      <w:pPr>
        <w:jc w:val="both"/>
        <w:rPr>
          <w:rFonts w:ascii="Tahoma" w:hAnsi="Tahoma" w:cs="Tahoma"/>
        </w:rPr>
      </w:pPr>
      <w:r w:rsidRPr="00BA5209">
        <w:rPr>
          <w:rFonts w:ascii="Tahoma" w:hAnsi="Tahoma" w:cs="Tahoma"/>
        </w:rPr>
        <w:t>- Priloga št. 5: Izjava o varovanju podatkov.</w:t>
      </w:r>
    </w:p>
    <w:p w14:paraId="4AC2EC69" w14:textId="1039EF39" w:rsidR="004D5F83" w:rsidRDefault="004D5F83" w:rsidP="005660A7">
      <w:pPr>
        <w:keepNext/>
        <w:keepLines/>
        <w:rPr>
          <w:sz w:val="4"/>
          <w:szCs w:val="4"/>
        </w:rPr>
      </w:pPr>
    </w:p>
    <w:p w14:paraId="199B2711" w14:textId="6DBAECE3" w:rsidR="004D5F83" w:rsidRDefault="004D5F83" w:rsidP="005660A7">
      <w:pPr>
        <w:keepNext/>
        <w:keepLines/>
        <w:rPr>
          <w:sz w:val="4"/>
          <w:szCs w:val="4"/>
        </w:rPr>
      </w:pPr>
    </w:p>
    <w:p w14:paraId="371EAFBC" w14:textId="15592BAD" w:rsidR="004D5F83" w:rsidRDefault="004D5F83" w:rsidP="005660A7">
      <w:pPr>
        <w:keepNext/>
        <w:keepLines/>
        <w:rPr>
          <w:sz w:val="4"/>
          <w:szCs w:val="4"/>
        </w:rPr>
      </w:pPr>
    </w:p>
    <w:p w14:paraId="18ED4B77" w14:textId="65C0FF09" w:rsidR="004D5F83" w:rsidRDefault="004D5F83" w:rsidP="005660A7">
      <w:pPr>
        <w:keepNext/>
        <w:keepLines/>
        <w:rPr>
          <w:sz w:val="4"/>
          <w:szCs w:val="4"/>
        </w:rPr>
      </w:pPr>
    </w:p>
    <w:p w14:paraId="2B82189D" w14:textId="4596FE3E" w:rsidR="00F52741" w:rsidRDefault="00F52741" w:rsidP="005660A7">
      <w:pPr>
        <w:keepNext/>
        <w:keepLines/>
        <w:rPr>
          <w:sz w:val="4"/>
          <w:szCs w:val="4"/>
        </w:rPr>
      </w:pPr>
    </w:p>
    <w:p w14:paraId="78134798" w14:textId="77777777" w:rsidR="00F52741" w:rsidRDefault="00F52741" w:rsidP="005660A7">
      <w:pPr>
        <w:keepNext/>
        <w:keepLines/>
        <w:pageBreakBefore/>
        <w:rPr>
          <w:sz w:val="4"/>
          <w:szCs w:val="4"/>
        </w:rPr>
      </w:pPr>
    </w:p>
    <w:p w14:paraId="774079AF" w14:textId="77777777" w:rsidR="00D93613" w:rsidRDefault="00D93613" w:rsidP="005660A7">
      <w:pPr>
        <w:keepNext/>
        <w:keepLines/>
        <w:rPr>
          <w:sz w:val="4"/>
          <w:szCs w:val="4"/>
        </w:rPr>
      </w:pPr>
    </w:p>
    <w:p w14:paraId="7F892495" w14:textId="77777777" w:rsidR="00D93613" w:rsidRDefault="00D93613" w:rsidP="005660A7">
      <w:pPr>
        <w:keepNext/>
        <w:keepLines/>
        <w:rPr>
          <w:sz w:val="4"/>
          <w:szCs w:val="4"/>
        </w:rPr>
      </w:pPr>
    </w:p>
    <w:p w14:paraId="4B4D6BA1" w14:textId="77777777" w:rsidR="00D93613" w:rsidRDefault="00D93613" w:rsidP="005660A7">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33"/>
        <w:gridCol w:w="4038"/>
        <w:gridCol w:w="851"/>
        <w:gridCol w:w="425"/>
      </w:tblGrid>
      <w:tr w:rsidR="003D08A0" w:rsidRPr="00A3453C" w14:paraId="78713B5F" w14:textId="77777777" w:rsidTr="00CB45E0">
        <w:tc>
          <w:tcPr>
            <w:tcW w:w="7971" w:type="dxa"/>
            <w:gridSpan w:val="2"/>
            <w:tcBorders>
              <w:top w:val="single" w:sz="4" w:space="0" w:color="auto"/>
              <w:bottom w:val="single" w:sz="4" w:space="0" w:color="auto"/>
            </w:tcBorders>
            <w:shd w:val="clear" w:color="auto" w:fill="auto"/>
          </w:tcPr>
          <w:p w14:paraId="7A8736D9" w14:textId="4EC7132C" w:rsidR="003D08A0" w:rsidRPr="00A3453C" w:rsidRDefault="003D08A0" w:rsidP="0012391C">
            <w:pPr>
              <w:keepNext/>
              <w:keepLines/>
              <w:rPr>
                <w:rFonts w:ascii="Tahoma" w:hAnsi="Tahoma" w:cs="Tahoma"/>
              </w:rPr>
            </w:pPr>
            <w:r w:rsidRPr="00A3453C">
              <w:rPr>
                <w:rFonts w:ascii="Tahoma" w:hAnsi="Tahoma" w:cs="Tahoma"/>
              </w:rPr>
              <w:t xml:space="preserve">VZOREC MENIČNE IZJAVE ZA </w:t>
            </w:r>
            <w:r w:rsidR="0012391C">
              <w:rPr>
                <w:rFonts w:ascii="Tahoma" w:hAnsi="Tahoma" w:cs="Tahoma"/>
              </w:rPr>
              <w:t>ZAVAROVANJE DOBRE IZVEDBE</w:t>
            </w:r>
            <w:r w:rsidRPr="00A3453C">
              <w:rPr>
                <w:rFonts w:ascii="Tahoma" w:hAnsi="Tahoma" w:cs="Tahoma"/>
              </w:rPr>
              <w:t xml:space="preserve"> OBVEZNOSTI </w:t>
            </w:r>
          </w:p>
        </w:tc>
        <w:tc>
          <w:tcPr>
            <w:tcW w:w="851" w:type="dxa"/>
            <w:tcBorders>
              <w:top w:val="single" w:sz="4" w:space="0" w:color="auto"/>
              <w:bottom w:val="single" w:sz="4" w:space="0" w:color="auto"/>
              <w:right w:val="nil"/>
            </w:tcBorders>
            <w:shd w:val="clear" w:color="auto" w:fill="auto"/>
          </w:tcPr>
          <w:p w14:paraId="30502356" w14:textId="77777777" w:rsidR="003D08A0" w:rsidRPr="00A3453C" w:rsidRDefault="003D08A0" w:rsidP="005660A7">
            <w:pPr>
              <w:keepNext/>
              <w:keepLines/>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3D08A0" w:rsidRPr="00A3453C" w:rsidRDefault="003D08A0" w:rsidP="005660A7">
            <w:pPr>
              <w:keepNext/>
              <w:keepLines/>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2AFF9D7B" w14:textId="4D26DE9E" w:rsidR="00D93613" w:rsidRPr="00A3453C" w:rsidRDefault="001C710E" w:rsidP="005660A7">
            <w:pPr>
              <w:keepNext/>
              <w:keepLines/>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5660A7">
            <w:pPr>
              <w:keepNext/>
              <w:keepLines/>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02CA718B" w14:textId="77777777" w:rsidR="00D93613" w:rsidRPr="00A3453C" w:rsidRDefault="00D93613" w:rsidP="005660A7">
            <w:pPr>
              <w:keepNext/>
              <w:keepLines/>
              <w:tabs>
                <w:tab w:val="left" w:pos="3969"/>
              </w:tabs>
              <w:snapToGrid w:val="0"/>
              <w:rPr>
                <w:rFonts w:ascii="Tahoma" w:hAnsi="Tahoma" w:cs="Tahoma"/>
                <w:b/>
              </w:rPr>
            </w:pPr>
          </w:p>
        </w:tc>
      </w:tr>
    </w:tbl>
    <w:p w14:paraId="66458091" w14:textId="77777777" w:rsidR="00D93613" w:rsidRPr="00A3453C" w:rsidRDefault="00D93613" w:rsidP="005660A7">
      <w:pPr>
        <w:keepNext/>
        <w:keepLines/>
        <w:jc w:val="both"/>
        <w:rPr>
          <w:rFonts w:ascii="Tahoma" w:hAnsi="Tahoma" w:cs="Tahoma"/>
          <w:b/>
        </w:rPr>
      </w:pPr>
    </w:p>
    <w:p w14:paraId="136239AF" w14:textId="77777777" w:rsidR="00D93613" w:rsidRPr="00A3453C" w:rsidRDefault="00D93613" w:rsidP="005660A7">
      <w:pPr>
        <w:keepNext/>
        <w:keepLines/>
        <w:jc w:val="both"/>
        <w:rPr>
          <w:rFonts w:ascii="Tahoma" w:hAnsi="Tahoma" w:cs="Tahoma"/>
          <w:b/>
        </w:rPr>
      </w:pPr>
    </w:p>
    <w:p w14:paraId="3A4B9D7B" w14:textId="77777777" w:rsidR="00D93613" w:rsidRPr="00A3453C" w:rsidRDefault="00D93613" w:rsidP="005660A7">
      <w:pPr>
        <w:keepNext/>
        <w:keepLines/>
        <w:jc w:val="center"/>
        <w:rPr>
          <w:rFonts w:ascii="Tahoma" w:hAnsi="Tahoma" w:cs="Tahoma"/>
          <w:b/>
        </w:rPr>
      </w:pPr>
      <w:r w:rsidRPr="00190812">
        <w:rPr>
          <w:rFonts w:ascii="Tahoma" w:hAnsi="Tahoma" w:cs="Tahoma"/>
          <w:b/>
        </w:rPr>
        <w:t>MENIČNA IZJAVA</w:t>
      </w:r>
    </w:p>
    <w:p w14:paraId="01E5464A" w14:textId="328FBAC6" w:rsidR="00D93613" w:rsidRPr="00A3453C" w:rsidRDefault="00D93613" w:rsidP="005660A7">
      <w:pPr>
        <w:keepNext/>
        <w:keepLines/>
        <w:jc w:val="center"/>
        <w:rPr>
          <w:rFonts w:ascii="Tahoma" w:hAnsi="Tahoma" w:cs="Tahoma"/>
          <w:b/>
        </w:rPr>
      </w:pPr>
      <w:r w:rsidRPr="00A3453C">
        <w:rPr>
          <w:rFonts w:ascii="Tahoma" w:hAnsi="Tahoma" w:cs="Tahoma"/>
          <w:b/>
        </w:rPr>
        <w:t>za zavarovanje dobre izvedbe obveznosti</w:t>
      </w:r>
    </w:p>
    <w:p w14:paraId="53C626C0" w14:textId="77777777" w:rsidR="00D93613" w:rsidRPr="00A3453C" w:rsidRDefault="00D93613" w:rsidP="005660A7">
      <w:pPr>
        <w:keepNext/>
        <w:keepLines/>
        <w:jc w:val="both"/>
        <w:rPr>
          <w:rFonts w:ascii="Tahoma" w:hAnsi="Tahoma" w:cs="Tahoma"/>
        </w:rPr>
      </w:pPr>
    </w:p>
    <w:p w14:paraId="73C9717C" w14:textId="69557DFE" w:rsidR="00D93613" w:rsidRPr="00A533DE" w:rsidRDefault="0012391C" w:rsidP="00095535">
      <w:pPr>
        <w:keepNext/>
        <w:keepLines/>
        <w:jc w:val="both"/>
        <w:rPr>
          <w:rFonts w:ascii="Tahoma" w:hAnsi="Tahoma" w:cs="Tahoma"/>
          <w:b/>
          <w:noProof/>
        </w:rPr>
      </w:pPr>
      <w:r>
        <w:rPr>
          <w:rFonts w:ascii="Tahoma" w:hAnsi="Tahoma" w:cs="Tahoma"/>
        </w:rPr>
        <w:t xml:space="preserve">V skladu z okvirnim sporazumom </w:t>
      </w:r>
      <w:r w:rsidR="00D93613" w:rsidRPr="00A3453C">
        <w:rPr>
          <w:rFonts w:ascii="Tahoma" w:hAnsi="Tahoma" w:cs="Tahoma"/>
        </w:rPr>
        <w:t>z dne _____ ,</w:t>
      </w:r>
      <w:r>
        <w:rPr>
          <w:rFonts w:ascii="Tahoma" w:hAnsi="Tahoma" w:cs="Tahoma"/>
        </w:rPr>
        <w:t xml:space="preserve"> </w:t>
      </w:r>
      <w:r w:rsidR="00D93613" w:rsidRPr="00A3453C">
        <w:rPr>
          <w:rFonts w:ascii="Tahoma" w:hAnsi="Tahoma" w:cs="Tahoma"/>
        </w:rPr>
        <w:t>za javno naročilo št.</w:t>
      </w:r>
      <w:r w:rsidR="00D93613">
        <w:rPr>
          <w:rFonts w:ascii="Tahoma" w:hAnsi="Tahoma" w:cs="Tahoma"/>
          <w:b/>
        </w:rPr>
        <w:t xml:space="preserve"> </w:t>
      </w:r>
      <w:r w:rsidR="00BA5209" w:rsidRPr="00BA5209">
        <w:rPr>
          <w:rFonts w:ascii="Tahoma" w:hAnsi="Tahoma" w:cs="Tahoma"/>
          <w:b/>
        </w:rPr>
        <w:t>JHL-</w:t>
      </w:r>
      <w:r w:rsidR="00BA5209">
        <w:rPr>
          <w:rFonts w:ascii="Tahoma" w:hAnsi="Tahoma" w:cs="Tahoma"/>
          <w:b/>
        </w:rPr>
        <w:t>10</w:t>
      </w:r>
      <w:r w:rsidR="00BA5209" w:rsidRPr="00BA5209">
        <w:rPr>
          <w:rFonts w:ascii="Tahoma" w:hAnsi="Tahoma" w:cs="Tahoma"/>
          <w:b/>
        </w:rPr>
        <w:t>/23 Vzdrževanje</w:t>
      </w:r>
      <w:r w:rsidR="00B52E58">
        <w:rPr>
          <w:rFonts w:ascii="Tahoma" w:hAnsi="Tahoma" w:cs="Tahoma"/>
          <w:b/>
        </w:rPr>
        <w:t xml:space="preserve"> in razširitev </w:t>
      </w:r>
      <w:r w:rsidR="00B66F86">
        <w:rPr>
          <w:rFonts w:ascii="Tahoma" w:hAnsi="Tahoma" w:cs="Tahoma"/>
          <w:b/>
        </w:rPr>
        <w:t>VMW</w:t>
      </w:r>
      <w:r w:rsidR="00BA5209" w:rsidRPr="00BA5209">
        <w:rPr>
          <w:rFonts w:ascii="Tahoma" w:hAnsi="Tahoma" w:cs="Tahoma"/>
          <w:b/>
        </w:rPr>
        <w:t>ARE</w:t>
      </w:r>
      <w:r>
        <w:rPr>
          <w:rFonts w:ascii="Tahoma" w:hAnsi="Tahoma" w:cs="Tahoma"/>
        </w:rPr>
        <w:t>, sklenjenim</w:t>
      </w:r>
      <w:r w:rsidR="001C710E">
        <w:rPr>
          <w:rFonts w:ascii="Tahoma" w:hAnsi="Tahoma" w:cs="Tahoma"/>
        </w:rPr>
        <w:t xml:space="preserve"> med naročnikom</w:t>
      </w:r>
      <w:r w:rsidR="00D93613" w:rsidRPr="00A3453C">
        <w:rPr>
          <w:rFonts w:ascii="Tahoma" w:hAnsi="Tahoma" w:cs="Tahoma"/>
        </w:rPr>
        <w:t xml:space="preserve"> ______________________ (v nadaljevanju: upravičenec) in</w:t>
      </w:r>
      <w:r w:rsidR="001C710E">
        <w:rPr>
          <w:rFonts w:ascii="Tahoma" w:hAnsi="Tahoma" w:cs="Tahoma"/>
        </w:rPr>
        <w:t xml:space="preserve"> izvajalcem</w:t>
      </w:r>
      <w:r w:rsidR="00D93613" w:rsidRPr="00A3453C">
        <w:rPr>
          <w:rFonts w:ascii="Tahoma" w:hAnsi="Tahoma" w:cs="Tahoma"/>
        </w:rPr>
        <w:t xml:space="preserve"> __________________________ (v nadaljevanju: zavezanec), je zave</w:t>
      </w:r>
      <w:r>
        <w:rPr>
          <w:rFonts w:ascii="Tahoma" w:hAnsi="Tahoma" w:cs="Tahoma"/>
        </w:rPr>
        <w:t xml:space="preserve">zanec dolžan opraviti </w:t>
      </w:r>
      <w:r w:rsidR="00D93613" w:rsidRPr="00A3453C">
        <w:rPr>
          <w:rFonts w:ascii="Tahoma" w:hAnsi="Tahoma" w:cs="Tahoma"/>
        </w:rPr>
        <w:t>obveznosti</w:t>
      </w:r>
      <w:r>
        <w:rPr>
          <w:rFonts w:ascii="Tahoma" w:hAnsi="Tahoma" w:cs="Tahoma"/>
        </w:rPr>
        <w:t xml:space="preserve"> iz okvirnega sporazuma</w:t>
      </w:r>
      <w:r w:rsidR="00D93613" w:rsidRPr="00A3453C">
        <w:rPr>
          <w:rFonts w:ascii="Tahoma" w:hAnsi="Tahoma" w:cs="Tahoma"/>
        </w:rPr>
        <w:t xml:space="preserve"> v roku, količini, ceni in kvalite</w:t>
      </w:r>
      <w:r>
        <w:rPr>
          <w:rFonts w:ascii="Tahoma" w:hAnsi="Tahoma" w:cs="Tahoma"/>
        </w:rPr>
        <w:t>ti kot je opredeljeno v navedenem okvirnem sporazumu</w:t>
      </w:r>
      <w:r w:rsidR="00D93613">
        <w:rPr>
          <w:rFonts w:ascii="Tahoma" w:hAnsi="Tahoma" w:cs="Tahoma"/>
        </w:rPr>
        <w:t xml:space="preserve"> z dne___________</w:t>
      </w:r>
      <w:r w:rsidR="00D93613" w:rsidRPr="00A3453C">
        <w:rPr>
          <w:rFonts w:ascii="Tahoma" w:hAnsi="Tahoma" w:cs="Tahoma"/>
        </w:rPr>
        <w:t xml:space="preserve">, </w:t>
      </w:r>
      <w:r w:rsidR="00D93613" w:rsidRPr="00A3453C">
        <w:rPr>
          <w:rFonts w:ascii="Tahoma" w:hAnsi="Tahoma" w:cs="Tahoma"/>
          <w:bCs/>
        </w:rPr>
        <w:t xml:space="preserve">v </w:t>
      </w:r>
      <w:r w:rsidR="00D93613" w:rsidRPr="00A3453C">
        <w:rPr>
          <w:rFonts w:ascii="Tahoma" w:hAnsi="Tahoma" w:cs="Tahoma"/>
        </w:rPr>
        <w:t xml:space="preserve">vrednosti ______________ EUR </w:t>
      </w:r>
      <w:r w:rsidR="00D93613">
        <w:rPr>
          <w:rFonts w:ascii="Tahoma" w:hAnsi="Tahoma" w:cs="Tahoma"/>
        </w:rPr>
        <w:t>z</w:t>
      </w:r>
      <w:r w:rsidR="00D93613" w:rsidRPr="00A3453C">
        <w:rPr>
          <w:rFonts w:ascii="Tahoma" w:hAnsi="Tahoma" w:cs="Tahoma"/>
        </w:rPr>
        <w:t xml:space="preserve"> DDV.    </w:t>
      </w:r>
    </w:p>
    <w:p w14:paraId="12139BCF" w14:textId="77777777" w:rsidR="00D93613" w:rsidRPr="00A3453C" w:rsidRDefault="00D93613" w:rsidP="00095535">
      <w:pPr>
        <w:keepNext/>
        <w:keepLines/>
        <w:jc w:val="both"/>
        <w:rPr>
          <w:rFonts w:ascii="Tahoma" w:hAnsi="Tahoma" w:cs="Tahoma"/>
        </w:rPr>
      </w:pPr>
    </w:p>
    <w:p w14:paraId="154D0E1F" w14:textId="3A0386C0" w:rsidR="00D93613" w:rsidRPr="00A3453C" w:rsidRDefault="00CD2AE4" w:rsidP="00B52E58">
      <w:pPr>
        <w:keepNext/>
        <w:keepLines/>
        <w:jc w:val="both"/>
        <w:rPr>
          <w:rFonts w:ascii="Tahoma" w:hAnsi="Tahoma" w:cs="Tahoma"/>
        </w:rPr>
      </w:pPr>
      <w:r>
        <w:rPr>
          <w:rFonts w:ascii="Tahoma" w:hAnsi="Tahoma" w:cs="Tahoma"/>
        </w:rPr>
        <w:t xml:space="preserve">Kot garancijo za dobro izvedbo </w:t>
      </w:r>
      <w:r w:rsidR="00D93613" w:rsidRPr="00A3453C">
        <w:rPr>
          <w:rFonts w:ascii="Tahoma" w:hAnsi="Tahoma" w:cs="Tahoma"/>
        </w:rPr>
        <w:t>obveznosti</w:t>
      </w:r>
      <w:r>
        <w:rPr>
          <w:rFonts w:ascii="Tahoma" w:hAnsi="Tahoma" w:cs="Tahoma"/>
        </w:rPr>
        <w:t xml:space="preserve"> iz okvirnega sporazuma</w:t>
      </w:r>
      <w:r w:rsidR="00D93613" w:rsidRPr="00A3453C">
        <w:rPr>
          <w:rFonts w:ascii="Tahoma" w:hAnsi="Tahoma" w:cs="Tahoma"/>
        </w:rPr>
        <w:t xml:space="preserve">, mi kot zavezanec izdajamo eno bianko menico v višini </w:t>
      </w:r>
      <w:r w:rsidR="00D93613" w:rsidRPr="00A3453C">
        <w:rPr>
          <w:rFonts w:ascii="Tahoma" w:hAnsi="Tahoma" w:cs="Tahoma"/>
          <w:b/>
        </w:rPr>
        <w:t>______ EUR</w:t>
      </w:r>
      <w:r w:rsidR="00D93613"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5660A7">
      <w:pPr>
        <w:keepNext/>
        <w:keepLines/>
        <w:jc w:val="both"/>
        <w:rPr>
          <w:rFonts w:ascii="Tahoma" w:hAnsi="Tahoma" w:cs="Tahoma"/>
        </w:rPr>
      </w:pPr>
    </w:p>
    <w:p w14:paraId="14B4DF4E" w14:textId="1A9F6CC1" w:rsidR="00D93613" w:rsidRPr="00A3453C" w:rsidRDefault="00D93613" w:rsidP="005660A7">
      <w:pPr>
        <w:keepNext/>
        <w:keepLines/>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5660A7">
      <w:pPr>
        <w:keepNext/>
        <w:keepLines/>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5660A7">
      <w:pPr>
        <w:keepNext/>
        <w:keepLines/>
        <w:jc w:val="both"/>
        <w:rPr>
          <w:rFonts w:ascii="Tahoma" w:hAnsi="Tahoma" w:cs="Tahoma"/>
        </w:rPr>
      </w:pPr>
    </w:p>
    <w:p w14:paraId="1E3F9632" w14:textId="754C2C53" w:rsidR="00D93613" w:rsidRPr="00A3453C" w:rsidRDefault="00D93613" w:rsidP="005660A7">
      <w:pPr>
        <w:keepNext/>
        <w:keepLines/>
        <w:jc w:val="both"/>
        <w:rPr>
          <w:rFonts w:ascii="Tahoma" w:hAnsi="Tahoma" w:cs="Tahoma"/>
        </w:rPr>
      </w:pPr>
      <w:r w:rsidRPr="00A3453C">
        <w:rPr>
          <w:rFonts w:ascii="Tahoma" w:hAnsi="Tahoma" w:cs="Tahoma"/>
        </w:rPr>
        <w:t>Nepreklicno in brezpogojno pooblaščamo upravičenca, da v primeru, če mi kot zavezan</w:t>
      </w:r>
      <w:r w:rsidR="00CD2AE4">
        <w:rPr>
          <w:rFonts w:ascii="Tahoma" w:hAnsi="Tahoma" w:cs="Tahoma"/>
        </w:rPr>
        <w:t xml:space="preserve">ec ne bomo izpolnili </w:t>
      </w:r>
      <w:r w:rsidRPr="00A3453C">
        <w:rPr>
          <w:rFonts w:ascii="Tahoma" w:hAnsi="Tahoma" w:cs="Tahoma"/>
        </w:rPr>
        <w:t xml:space="preserve">obveznosti </w:t>
      </w:r>
      <w:r w:rsidR="00CD2AE4">
        <w:rPr>
          <w:rFonts w:ascii="Tahoma" w:hAnsi="Tahoma" w:cs="Tahoma"/>
        </w:rPr>
        <w:t xml:space="preserve">iz okvirnega sporazuma </w:t>
      </w:r>
      <w:r w:rsidRPr="00A3453C">
        <w:rPr>
          <w:rFonts w:ascii="Tahoma" w:hAnsi="Tahoma" w:cs="Tahoma"/>
        </w:rPr>
        <w:t>v dogovorjeni kvaliteti, količini ali rokih</w:t>
      </w:r>
      <w:r w:rsidR="00CD2AE4">
        <w:rPr>
          <w:rFonts w:ascii="Tahoma" w:hAnsi="Tahoma" w:cs="Tahoma"/>
        </w:rPr>
        <w:t>, opredeljenih v zgoraj citiranem okvirnem sporazumu</w:t>
      </w:r>
      <w:r w:rsidRPr="00A3453C">
        <w:rPr>
          <w:rFonts w:ascii="Tahoma" w:hAnsi="Tahoma" w:cs="Tahoma"/>
        </w:rPr>
        <w:t xml:space="preserve">, da: </w:t>
      </w:r>
    </w:p>
    <w:p w14:paraId="0871C54C" w14:textId="77777777" w:rsidR="00D93613" w:rsidRPr="00A3453C" w:rsidRDefault="00D93613" w:rsidP="00672DDE">
      <w:pPr>
        <w:keepNext/>
        <w:keepLines/>
        <w:numPr>
          <w:ilvl w:val="0"/>
          <w:numId w:val="15"/>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672DDE">
      <w:pPr>
        <w:keepNext/>
        <w:keepLines/>
        <w:numPr>
          <w:ilvl w:val="0"/>
          <w:numId w:val="15"/>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672DDE">
      <w:pPr>
        <w:keepNext/>
        <w:keepLines/>
        <w:numPr>
          <w:ilvl w:val="0"/>
          <w:numId w:val="15"/>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5660A7">
      <w:pPr>
        <w:keepNext/>
        <w:keepLines/>
        <w:ind w:left="284"/>
        <w:jc w:val="both"/>
        <w:rPr>
          <w:rFonts w:ascii="Tahoma" w:hAnsi="Tahoma" w:cs="Tahoma"/>
        </w:rPr>
      </w:pPr>
    </w:p>
    <w:p w14:paraId="64E2D13A" w14:textId="77777777" w:rsidR="00D93613" w:rsidRPr="00A3453C" w:rsidRDefault="00D93613" w:rsidP="005660A7">
      <w:pPr>
        <w:keepNext/>
        <w:keepLines/>
        <w:jc w:val="both"/>
        <w:rPr>
          <w:rFonts w:ascii="Tahoma" w:hAnsi="Tahoma" w:cs="Tahoma"/>
        </w:rPr>
      </w:pPr>
    </w:p>
    <w:p w14:paraId="6C8187CB" w14:textId="77777777" w:rsidR="00D93613" w:rsidRPr="00A3453C" w:rsidRDefault="00D93613" w:rsidP="005660A7">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5660A7">
      <w:pPr>
        <w:keepNext/>
        <w:keepLines/>
        <w:jc w:val="both"/>
        <w:rPr>
          <w:rFonts w:ascii="Tahoma" w:hAnsi="Tahoma" w:cs="Tahoma"/>
        </w:rPr>
      </w:pPr>
    </w:p>
    <w:p w14:paraId="732968C8" w14:textId="77777777" w:rsidR="00D93613" w:rsidRPr="00A3453C" w:rsidRDefault="00D93613" w:rsidP="005660A7">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5660A7">
      <w:pPr>
        <w:keepNext/>
        <w:keepLines/>
        <w:jc w:val="both"/>
        <w:rPr>
          <w:rFonts w:ascii="Tahoma" w:hAnsi="Tahoma" w:cs="Tahoma"/>
        </w:rPr>
      </w:pPr>
    </w:p>
    <w:p w14:paraId="70A52113" w14:textId="77777777" w:rsidR="00D93613" w:rsidRPr="00A3453C" w:rsidRDefault="00D93613" w:rsidP="005660A7">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5660A7">
      <w:pPr>
        <w:keepNext/>
        <w:keepLines/>
        <w:jc w:val="both"/>
        <w:rPr>
          <w:rFonts w:ascii="Tahoma" w:hAnsi="Tahoma" w:cs="Tahoma"/>
        </w:rPr>
      </w:pPr>
    </w:p>
    <w:p w14:paraId="44EFB16A" w14:textId="77777777" w:rsidR="00D93613" w:rsidRPr="00A3453C" w:rsidRDefault="00D93613" w:rsidP="005660A7">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5660A7">
      <w:pPr>
        <w:keepNext/>
        <w:keepLines/>
        <w:jc w:val="both"/>
        <w:rPr>
          <w:rFonts w:ascii="Tahoma" w:hAnsi="Tahoma" w:cs="Tahoma"/>
        </w:rPr>
      </w:pPr>
    </w:p>
    <w:p w14:paraId="5C8B15ED" w14:textId="77777777" w:rsidR="00D93613" w:rsidRPr="00A3453C" w:rsidRDefault="00D93613" w:rsidP="005660A7">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5660A7">
      <w:pPr>
        <w:keepNext/>
        <w:keepLines/>
        <w:jc w:val="both"/>
        <w:rPr>
          <w:rFonts w:ascii="Tahoma" w:hAnsi="Tahoma" w:cs="Tahoma"/>
        </w:rPr>
      </w:pPr>
    </w:p>
    <w:p w14:paraId="2E925459" w14:textId="77777777" w:rsidR="00D93613" w:rsidRDefault="00D93613" w:rsidP="005660A7">
      <w:pPr>
        <w:keepNext/>
        <w:keepLines/>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5660A7">
      <w:pPr>
        <w:keepNext/>
        <w:keepLines/>
        <w:jc w:val="both"/>
        <w:rPr>
          <w:rFonts w:ascii="Tahoma" w:hAnsi="Tahoma" w:cs="Tahoma"/>
        </w:rPr>
      </w:pPr>
    </w:p>
    <w:p w14:paraId="1B6DEFDB" w14:textId="77777777" w:rsidR="00D93613" w:rsidRPr="00A3453C" w:rsidRDefault="00D93613" w:rsidP="005660A7">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5660A7">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10A3E32A" w:rsidR="00D93613" w:rsidRDefault="00D93613" w:rsidP="005660A7">
      <w:pPr>
        <w:keepNext/>
        <w:keepLines/>
        <w:jc w:val="both"/>
        <w:rPr>
          <w:rFonts w:ascii="Tahoma" w:hAnsi="Tahoma" w:cs="Tahoma"/>
          <w:u w:val="single"/>
        </w:rPr>
      </w:pPr>
    </w:p>
    <w:p w14:paraId="7A4E7ECC" w14:textId="77777777" w:rsidR="00BA5209" w:rsidRDefault="00BA5209" w:rsidP="002B2E60">
      <w:pPr>
        <w:keepNext/>
        <w:keepLines/>
        <w:pageBreakBefore/>
        <w:jc w:val="both"/>
        <w:rPr>
          <w:rFonts w:ascii="Tahoma" w:hAnsi="Tahoma" w:cs="Tahoma"/>
          <w:u w:val="single"/>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371"/>
        <w:gridCol w:w="1134"/>
        <w:gridCol w:w="351"/>
      </w:tblGrid>
      <w:tr w:rsidR="002B2E60" w:rsidRPr="002B2E60" w14:paraId="04A46240" w14:textId="77777777" w:rsidTr="002B2E60">
        <w:tc>
          <w:tcPr>
            <w:tcW w:w="567" w:type="dxa"/>
            <w:tcBorders>
              <w:right w:val="nil"/>
            </w:tcBorders>
          </w:tcPr>
          <w:p w14:paraId="515DE08B" w14:textId="77777777" w:rsidR="002B2E60" w:rsidRPr="002B2E60" w:rsidRDefault="002B2E60" w:rsidP="002B2E60">
            <w:pPr>
              <w:jc w:val="both"/>
              <w:rPr>
                <w:rFonts w:ascii="Tahoma" w:hAnsi="Tahoma" w:cs="Tahoma"/>
              </w:rPr>
            </w:pPr>
          </w:p>
        </w:tc>
        <w:tc>
          <w:tcPr>
            <w:tcW w:w="7371" w:type="dxa"/>
            <w:tcBorders>
              <w:left w:val="nil"/>
            </w:tcBorders>
            <w:vAlign w:val="bottom"/>
          </w:tcPr>
          <w:p w14:paraId="197C080B" w14:textId="77777777" w:rsidR="002B2E60" w:rsidRPr="002B2E60" w:rsidRDefault="002B2E60" w:rsidP="002B2E60">
            <w:pPr>
              <w:jc w:val="both"/>
              <w:rPr>
                <w:rFonts w:ascii="Tahoma" w:hAnsi="Tahoma" w:cs="Tahoma"/>
              </w:rPr>
            </w:pPr>
            <w:r w:rsidRPr="002B2E60">
              <w:rPr>
                <w:rFonts w:ascii="Tahoma" w:hAnsi="Tahoma" w:cs="Tahoma"/>
              </w:rPr>
              <w:t xml:space="preserve">IZJAVA O SEZNANITVI S KROVNO INFORMACIJSKO POLITIKO </w:t>
            </w:r>
          </w:p>
        </w:tc>
        <w:tc>
          <w:tcPr>
            <w:tcW w:w="1134" w:type="dxa"/>
            <w:tcBorders>
              <w:right w:val="nil"/>
            </w:tcBorders>
          </w:tcPr>
          <w:p w14:paraId="464D55C7" w14:textId="77777777" w:rsidR="002B2E60" w:rsidRPr="002B2E60" w:rsidRDefault="002B2E60" w:rsidP="002B2E60">
            <w:pPr>
              <w:jc w:val="both"/>
              <w:rPr>
                <w:rFonts w:ascii="Tahoma" w:hAnsi="Tahoma" w:cs="Tahoma"/>
                <w:b/>
              </w:rPr>
            </w:pPr>
            <w:r w:rsidRPr="002B2E60">
              <w:rPr>
                <w:rFonts w:ascii="Tahoma" w:hAnsi="Tahoma" w:cs="Tahoma"/>
                <w:b/>
                <w:i/>
              </w:rPr>
              <w:t xml:space="preserve">priloga </w:t>
            </w:r>
          </w:p>
        </w:tc>
        <w:tc>
          <w:tcPr>
            <w:tcW w:w="351" w:type="dxa"/>
            <w:tcBorders>
              <w:left w:val="nil"/>
            </w:tcBorders>
          </w:tcPr>
          <w:p w14:paraId="1FE08D95" w14:textId="524BEE68" w:rsidR="002B2E60" w:rsidRPr="002B2E60" w:rsidRDefault="002B2E60" w:rsidP="002B2E60">
            <w:pPr>
              <w:jc w:val="both"/>
              <w:rPr>
                <w:rFonts w:ascii="Tahoma" w:hAnsi="Tahoma" w:cs="Tahoma"/>
                <w:b/>
                <w:i/>
              </w:rPr>
            </w:pPr>
            <w:r>
              <w:rPr>
                <w:rFonts w:ascii="Tahoma" w:hAnsi="Tahoma" w:cs="Tahoma"/>
                <w:b/>
                <w:i/>
              </w:rPr>
              <w:t>8</w:t>
            </w:r>
          </w:p>
        </w:tc>
      </w:tr>
    </w:tbl>
    <w:p w14:paraId="3159F1EA" w14:textId="77777777" w:rsidR="002B2E60" w:rsidRPr="002B2E60" w:rsidRDefault="002B2E60" w:rsidP="002B2E60">
      <w:pPr>
        <w:keepNext/>
        <w:jc w:val="right"/>
        <w:rPr>
          <w:rFonts w:ascii="Tahoma" w:eastAsia="Calibri" w:hAnsi="Tahoma" w:cs="Tahoma"/>
          <w:lang w:eastAsia="en-US"/>
        </w:rPr>
      </w:pPr>
    </w:p>
    <w:p w14:paraId="62A26E7B" w14:textId="26651511" w:rsidR="002B2E60" w:rsidRPr="002B2E60" w:rsidRDefault="002B2E60" w:rsidP="002B2E60">
      <w:pPr>
        <w:keepNext/>
        <w:rPr>
          <w:rFonts w:ascii="Tahoma" w:hAnsi="Tahoma" w:cs="Tahoma"/>
          <w:b/>
        </w:rPr>
      </w:pPr>
      <w:r>
        <w:rPr>
          <w:rFonts w:ascii="Tahoma" w:hAnsi="Tahoma" w:cs="Tahoma"/>
          <w:b/>
        </w:rPr>
        <w:t>JHL-10</w:t>
      </w:r>
      <w:r w:rsidR="00B66F86">
        <w:rPr>
          <w:rFonts w:ascii="Tahoma" w:hAnsi="Tahoma" w:cs="Tahoma"/>
          <w:b/>
        </w:rPr>
        <w:t>/23 Vzdrževanje in razširitev VMW</w:t>
      </w:r>
      <w:r w:rsidRPr="002B2E60">
        <w:rPr>
          <w:rFonts w:ascii="Tahoma" w:hAnsi="Tahoma" w:cs="Tahoma"/>
          <w:b/>
        </w:rPr>
        <w:t>ARE</w:t>
      </w:r>
    </w:p>
    <w:p w14:paraId="0C7541AC" w14:textId="77777777" w:rsidR="002B2E60" w:rsidRPr="002B2E60" w:rsidRDefault="002B2E60" w:rsidP="002B2E60">
      <w:pPr>
        <w:keepNext/>
        <w:rPr>
          <w:rFonts w:ascii="Tahoma" w:hAnsi="Tahoma" w:cs="Tahoma"/>
          <w:b/>
        </w:rPr>
      </w:pPr>
    </w:p>
    <w:p w14:paraId="096526EC" w14:textId="77777777" w:rsidR="002B2E60" w:rsidRPr="002B2E60" w:rsidRDefault="002B2E60" w:rsidP="002B2E60">
      <w:pPr>
        <w:keepNext/>
        <w:rPr>
          <w:rFonts w:ascii="Tahoma" w:eastAsia="Calibri" w:hAnsi="Tahoma" w:cs="Tahoma"/>
          <w:lang w:eastAsia="en-US"/>
        </w:rPr>
      </w:pPr>
    </w:p>
    <w:p w14:paraId="0892F17F" w14:textId="77777777" w:rsidR="002B2E60" w:rsidRPr="002B2E60" w:rsidRDefault="002B2E60" w:rsidP="002B2E60">
      <w:pPr>
        <w:jc w:val="right"/>
        <w:rPr>
          <w:rFonts w:ascii="Tahoma" w:eastAsia="Calibri" w:hAnsi="Tahoma" w:cs="Tahoma"/>
          <w:lang w:eastAsia="en-US"/>
        </w:rPr>
      </w:pPr>
    </w:p>
    <w:p w14:paraId="08474CBD" w14:textId="77777777" w:rsidR="002B2E60" w:rsidRPr="002B2E60" w:rsidRDefault="002B2E60" w:rsidP="002B2E60">
      <w:pPr>
        <w:jc w:val="both"/>
        <w:rPr>
          <w:rFonts w:ascii="Tahoma" w:eastAsia="Calibri" w:hAnsi="Tahoma" w:cs="Tahoma"/>
          <w:lang w:eastAsia="en-US"/>
        </w:rPr>
      </w:pPr>
      <w:r w:rsidRPr="002B2E60">
        <w:rPr>
          <w:rFonts w:ascii="Tahoma" w:eastAsia="Calibri" w:hAnsi="Tahoma" w:cs="Tahoma"/>
          <w:lang w:eastAsia="en-US"/>
        </w:rPr>
        <w:t>Na podlagi določil 95. člena KROVNE INFORMACIJSKE VARNOSTNE POLITIKE JAVNEGA HOLDINGA LJUBLJANA, št. 1249-P/2013 z dne 29.11.2013, spodaj podpisani/a</w:t>
      </w:r>
    </w:p>
    <w:p w14:paraId="32579998" w14:textId="77777777" w:rsidR="002B2E60" w:rsidRPr="002B2E60" w:rsidRDefault="002B2E60" w:rsidP="002B2E60">
      <w:pPr>
        <w:jc w:val="both"/>
        <w:rPr>
          <w:rFonts w:ascii="Tahoma" w:eastAsia="Calibri" w:hAnsi="Tahoma" w:cs="Tahoma"/>
          <w:lang w:eastAsia="en-US"/>
        </w:rPr>
      </w:pPr>
      <w:r w:rsidRPr="002B2E60">
        <w:rPr>
          <w:rFonts w:ascii="Tahoma" w:eastAsia="Calibri" w:hAnsi="Tahoma" w:cs="Tahoma"/>
          <w:lang w:eastAsia="en-US"/>
        </w:rPr>
        <w:t xml:space="preserve"> …………………………………………………………………………………………………………………………………</w:t>
      </w:r>
    </w:p>
    <w:p w14:paraId="65AC3921" w14:textId="77777777" w:rsidR="002B2E60" w:rsidRPr="002B2E60" w:rsidRDefault="002B2E60" w:rsidP="002B2E60">
      <w:pPr>
        <w:jc w:val="center"/>
        <w:rPr>
          <w:rFonts w:ascii="Tahoma" w:eastAsia="Calibri" w:hAnsi="Tahoma" w:cs="Tahoma"/>
          <w:lang w:eastAsia="en-US"/>
        </w:rPr>
      </w:pPr>
      <w:r w:rsidRPr="002B2E60">
        <w:rPr>
          <w:rFonts w:ascii="Tahoma" w:eastAsia="Calibri" w:hAnsi="Tahoma" w:cs="Tahoma"/>
          <w:lang w:eastAsia="en-US"/>
        </w:rPr>
        <w:t>(ime in priimek, naziv delodajalca, delovno mesto)</w:t>
      </w:r>
    </w:p>
    <w:p w14:paraId="1B1889D2" w14:textId="77777777" w:rsidR="002B2E60" w:rsidRPr="002B2E60" w:rsidRDefault="002B2E60" w:rsidP="002B2E60">
      <w:pPr>
        <w:spacing w:after="200" w:line="276" w:lineRule="auto"/>
        <w:jc w:val="both"/>
        <w:rPr>
          <w:rFonts w:ascii="Tahoma" w:eastAsia="Calibri" w:hAnsi="Tahoma"/>
          <w:lang w:eastAsia="en-US"/>
        </w:rPr>
      </w:pPr>
    </w:p>
    <w:p w14:paraId="176C072C" w14:textId="77777777" w:rsidR="002B2E60" w:rsidRPr="002B2E60" w:rsidRDefault="002B2E60" w:rsidP="002B2E60">
      <w:pPr>
        <w:spacing w:after="200" w:line="276" w:lineRule="auto"/>
        <w:jc w:val="center"/>
        <w:rPr>
          <w:rFonts w:ascii="Tahoma" w:eastAsia="Calibri" w:hAnsi="Tahoma"/>
          <w:b/>
          <w:lang w:eastAsia="en-US"/>
        </w:rPr>
      </w:pPr>
    </w:p>
    <w:p w14:paraId="265BDA35" w14:textId="77777777" w:rsidR="002B2E60" w:rsidRPr="002B2E60" w:rsidRDefault="002B2E60" w:rsidP="002B2E60">
      <w:pPr>
        <w:spacing w:after="200" w:line="276" w:lineRule="auto"/>
        <w:jc w:val="center"/>
        <w:rPr>
          <w:rFonts w:ascii="Tahoma" w:eastAsia="Calibri" w:hAnsi="Tahoma"/>
          <w:lang w:eastAsia="en-US"/>
        </w:rPr>
      </w:pPr>
      <w:r w:rsidRPr="002B2E60">
        <w:rPr>
          <w:rFonts w:ascii="Tahoma" w:eastAsia="Calibri" w:hAnsi="Tahoma"/>
          <w:b/>
          <w:lang w:eastAsia="en-US"/>
        </w:rPr>
        <w:t>I Z J A V L J A M</w:t>
      </w:r>
      <w:r w:rsidRPr="002B2E60">
        <w:rPr>
          <w:rFonts w:ascii="Tahoma" w:eastAsia="Calibri" w:hAnsi="Tahoma"/>
          <w:lang w:eastAsia="en-US"/>
        </w:rPr>
        <w:t>,</w:t>
      </w:r>
    </w:p>
    <w:p w14:paraId="2CCEF813" w14:textId="77777777" w:rsidR="002B2E60" w:rsidRPr="002B2E60" w:rsidRDefault="002B2E60" w:rsidP="002B2E60">
      <w:pPr>
        <w:spacing w:after="200" w:line="276" w:lineRule="auto"/>
        <w:jc w:val="center"/>
        <w:rPr>
          <w:rFonts w:ascii="Tahoma" w:eastAsia="Calibri" w:hAnsi="Tahoma" w:cs="Tahoma"/>
          <w:b/>
          <w:lang w:eastAsia="en-US"/>
        </w:rPr>
      </w:pPr>
    </w:p>
    <w:p w14:paraId="1B0FBC0F" w14:textId="77777777" w:rsidR="002B2E60" w:rsidRPr="002B2E60" w:rsidRDefault="002B2E60" w:rsidP="002B2E60">
      <w:pPr>
        <w:spacing w:after="200" w:line="276" w:lineRule="auto"/>
        <w:jc w:val="center"/>
        <w:rPr>
          <w:rFonts w:ascii="Tahoma" w:eastAsia="Calibri" w:hAnsi="Tahoma" w:cs="Tahoma"/>
          <w:b/>
          <w:lang w:eastAsia="en-US"/>
        </w:rPr>
      </w:pPr>
    </w:p>
    <w:p w14:paraId="45AE460B" w14:textId="20E83AD1" w:rsidR="002B2E60" w:rsidRPr="002B2E60" w:rsidRDefault="002B2E60" w:rsidP="002B2E60">
      <w:pPr>
        <w:spacing w:after="200" w:line="276" w:lineRule="auto"/>
        <w:jc w:val="both"/>
        <w:rPr>
          <w:rFonts w:ascii="Tahoma" w:eastAsia="Calibri" w:hAnsi="Tahoma" w:cs="Tahoma"/>
          <w:lang w:eastAsia="en-US"/>
        </w:rPr>
      </w:pPr>
      <w:r w:rsidRPr="002B2E60">
        <w:rPr>
          <w:rFonts w:ascii="Tahoma" w:eastAsia="Calibri" w:hAnsi="Tahoma" w:cs="Tahoma"/>
          <w:lang w:eastAsia="en-US"/>
        </w:rPr>
        <w:t xml:space="preserve">da smo seznanjeni s KROVNO INFORMACIJSKO VARNOSTNO POLITIKO JAVNEGA HOLDINGA LJUBLJANA, št. 1249-P/2013 z dne 29.11.2013, in jo sprejemamo ter se obvezujemo, da bomo pri izvajanju vzdrževanja </w:t>
      </w:r>
      <w:r w:rsidR="00B66F86">
        <w:rPr>
          <w:rFonts w:ascii="Tahoma" w:eastAsia="Calibri" w:hAnsi="Tahoma" w:cs="Tahoma"/>
          <w:lang w:eastAsia="en-US"/>
        </w:rPr>
        <w:t>in razširitve VMW</w:t>
      </w:r>
      <w:r w:rsidR="0028394F">
        <w:rPr>
          <w:rFonts w:ascii="Tahoma" w:eastAsia="Calibri" w:hAnsi="Tahoma" w:cs="Tahoma"/>
          <w:lang w:eastAsia="en-US"/>
        </w:rPr>
        <w:t xml:space="preserve">ARE </w:t>
      </w:r>
      <w:r w:rsidRPr="002B2E60">
        <w:rPr>
          <w:rFonts w:ascii="Tahoma" w:eastAsia="Calibri" w:hAnsi="Tahoma" w:cs="Tahoma"/>
          <w:lang w:eastAsia="en-US"/>
        </w:rPr>
        <w:t xml:space="preserve">spoštovali njene določbe. </w:t>
      </w:r>
    </w:p>
    <w:p w14:paraId="49C1EF7C" w14:textId="77777777" w:rsidR="002B2E60" w:rsidRPr="002B2E60" w:rsidRDefault="002B2E60" w:rsidP="002B2E60">
      <w:pPr>
        <w:spacing w:after="200" w:line="276" w:lineRule="auto"/>
        <w:jc w:val="center"/>
        <w:rPr>
          <w:rFonts w:ascii="Tahoma" w:eastAsia="Calibri" w:hAnsi="Tahoma" w:cs="Tahoma"/>
          <w:b/>
          <w:lang w:eastAsia="en-US"/>
        </w:rPr>
      </w:pPr>
    </w:p>
    <w:p w14:paraId="300D3992" w14:textId="77777777" w:rsidR="002B2E60" w:rsidRPr="002B2E60" w:rsidRDefault="002B2E60" w:rsidP="002B2E60">
      <w:pPr>
        <w:rPr>
          <w:rFonts w:ascii="Tahoma" w:eastAsia="Calibri" w:hAnsi="Tahoma" w:cs="Tahoma"/>
          <w:lang w:eastAsia="en-US"/>
        </w:rPr>
      </w:pPr>
      <w:r w:rsidRPr="002B2E60">
        <w:rPr>
          <w:rFonts w:ascii="Calibri" w:eastAsia="Calibri" w:hAnsi="Calibri"/>
          <w:lang w:eastAsia="en-US"/>
        </w:rPr>
        <w:t xml:space="preserve"> </w:t>
      </w:r>
      <w:r w:rsidRPr="002B2E60">
        <w:rPr>
          <w:rFonts w:ascii="Calibri" w:eastAsia="Calibri" w:hAnsi="Calibri"/>
          <w:lang w:eastAsia="en-US"/>
        </w:rPr>
        <w:tab/>
      </w:r>
      <w:r w:rsidRPr="002B2E60">
        <w:rPr>
          <w:rFonts w:ascii="Calibri" w:eastAsia="Calibri" w:hAnsi="Calibri"/>
          <w:lang w:eastAsia="en-US"/>
        </w:rPr>
        <w:tab/>
      </w:r>
      <w:r w:rsidRPr="002B2E60">
        <w:rPr>
          <w:rFonts w:ascii="Calibri" w:eastAsia="Calibri" w:hAnsi="Calibri"/>
          <w:lang w:eastAsia="en-US"/>
        </w:rPr>
        <w:tab/>
      </w:r>
      <w:r w:rsidRPr="002B2E60">
        <w:rPr>
          <w:rFonts w:ascii="Calibri" w:eastAsia="Calibri" w:hAnsi="Calibri"/>
          <w:lang w:eastAsia="en-US"/>
        </w:rPr>
        <w:tab/>
      </w:r>
      <w:r w:rsidRPr="002B2E60">
        <w:rPr>
          <w:rFonts w:ascii="Calibri" w:eastAsia="Calibri" w:hAnsi="Calibri"/>
          <w:lang w:eastAsia="en-US"/>
        </w:rPr>
        <w:tab/>
      </w:r>
      <w:r w:rsidRPr="002B2E60">
        <w:rPr>
          <w:rFonts w:ascii="Calibri" w:eastAsia="Calibri" w:hAnsi="Calibri"/>
          <w:lang w:eastAsia="en-US"/>
        </w:rPr>
        <w:tab/>
      </w:r>
      <w:r w:rsidRPr="002B2E60">
        <w:rPr>
          <w:rFonts w:ascii="Calibri" w:eastAsia="Calibri" w:hAnsi="Calibri"/>
          <w:lang w:eastAsia="en-US"/>
        </w:rPr>
        <w:tab/>
      </w:r>
    </w:p>
    <w:p w14:paraId="0666617F" w14:textId="77777777" w:rsidR="002B2E60" w:rsidRPr="002B2E60" w:rsidRDefault="002B2E60" w:rsidP="002B2E60">
      <w:pPr>
        <w:rPr>
          <w:rFonts w:ascii="Tahoma" w:eastAsia="Calibri" w:hAnsi="Tahoma" w:cs="Tahoma"/>
          <w:lang w:eastAsia="en-US"/>
        </w:rPr>
      </w:pPr>
      <w:r w:rsidRPr="002B2E60">
        <w:rPr>
          <w:rFonts w:ascii="Tahoma" w:eastAsia="Calibri" w:hAnsi="Tahoma" w:cs="Tahoma"/>
          <w:lang w:eastAsia="en-US"/>
        </w:rPr>
        <w:tab/>
      </w:r>
    </w:p>
    <w:p w14:paraId="20B6F53E" w14:textId="77777777" w:rsidR="002B2E60" w:rsidRPr="002B2E60" w:rsidRDefault="002B2E60" w:rsidP="002B2E60">
      <w:pPr>
        <w:rPr>
          <w:rFonts w:ascii="Tahoma" w:eastAsia="Calibri" w:hAnsi="Tahoma" w:cs="Tahoma"/>
          <w:lang w:eastAsia="en-US"/>
        </w:rPr>
      </w:pPr>
    </w:p>
    <w:p w14:paraId="25EB1687" w14:textId="77777777" w:rsidR="002B2E60" w:rsidRPr="002B2E60" w:rsidRDefault="002B2E60" w:rsidP="002B2E60">
      <w:pPr>
        <w:rPr>
          <w:rFonts w:ascii="Tahoma" w:eastAsia="Calibri" w:hAnsi="Tahoma" w:cs="Tahoma"/>
          <w:lang w:eastAsia="en-US"/>
        </w:rPr>
      </w:pPr>
    </w:p>
    <w:p w14:paraId="46CC0C10" w14:textId="77777777" w:rsidR="002B2E60" w:rsidRPr="002B2E60" w:rsidRDefault="002B2E60" w:rsidP="002B2E60">
      <w:pPr>
        <w:rPr>
          <w:rFonts w:ascii="Tahoma" w:eastAsia="Calibri" w:hAnsi="Tahoma" w:cs="Tahoma"/>
          <w:lang w:eastAsia="en-US"/>
        </w:rPr>
      </w:pPr>
    </w:p>
    <w:p w14:paraId="1CF7A58B" w14:textId="77777777" w:rsidR="002B2E60" w:rsidRPr="002B2E60" w:rsidRDefault="002B2E60" w:rsidP="002B2E60">
      <w:pPr>
        <w:rPr>
          <w:rFonts w:ascii="Tahoma" w:eastAsia="Calibri" w:hAnsi="Tahoma" w:cs="Tahoma"/>
          <w:lang w:eastAsia="en-US"/>
        </w:rPr>
      </w:pPr>
    </w:p>
    <w:p w14:paraId="63969644" w14:textId="77777777" w:rsidR="002B2E60" w:rsidRPr="002B2E60" w:rsidRDefault="002B2E60" w:rsidP="002B2E60">
      <w:pPr>
        <w:rPr>
          <w:rFonts w:ascii="Tahoma" w:eastAsia="Calibri" w:hAnsi="Tahoma" w:cs="Tahoma"/>
          <w:lang w:eastAsia="en-US"/>
        </w:rPr>
      </w:pPr>
    </w:p>
    <w:p w14:paraId="230FA791" w14:textId="77777777" w:rsidR="002B2E60" w:rsidRPr="002B2E60" w:rsidRDefault="002B2E60" w:rsidP="002B2E60">
      <w:pPr>
        <w:rPr>
          <w:rFonts w:ascii="Tahoma" w:eastAsia="Calibri" w:hAnsi="Tahoma" w:cs="Tahoma"/>
          <w:lang w:eastAsia="en-US"/>
        </w:rPr>
      </w:pPr>
    </w:p>
    <w:p w14:paraId="2A9C18A1" w14:textId="77777777" w:rsidR="002B2E60" w:rsidRPr="002B2E60" w:rsidRDefault="002B2E60" w:rsidP="002B2E60">
      <w:pPr>
        <w:rPr>
          <w:rFonts w:ascii="Tahoma" w:eastAsia="Calibri" w:hAnsi="Tahoma" w:cs="Tahoma"/>
          <w:lang w:eastAsia="en-US"/>
        </w:rPr>
      </w:pPr>
    </w:p>
    <w:p w14:paraId="41699FBF" w14:textId="77777777" w:rsidR="002B2E60" w:rsidRPr="002B2E60" w:rsidRDefault="002B2E60" w:rsidP="002B2E60">
      <w:pPr>
        <w:rPr>
          <w:rFonts w:ascii="Tahoma" w:eastAsia="Calibri" w:hAnsi="Tahoma" w:cs="Tahoma"/>
          <w:lang w:eastAsia="en-US"/>
        </w:rPr>
      </w:pPr>
      <w:r w:rsidRPr="002B2E60">
        <w:rPr>
          <w:rFonts w:ascii="Tahoma" w:eastAsia="Calibri" w:hAnsi="Tahoma" w:cs="Tahoma"/>
          <w:lang w:eastAsia="en-US"/>
        </w:rPr>
        <w:tab/>
      </w:r>
    </w:p>
    <w:tbl>
      <w:tblPr>
        <w:tblW w:w="0" w:type="auto"/>
        <w:tblLook w:val="04A0" w:firstRow="1" w:lastRow="0" w:firstColumn="1" w:lastColumn="0" w:noHBand="0" w:noVBand="1"/>
      </w:tblPr>
      <w:tblGrid>
        <w:gridCol w:w="3488"/>
        <w:gridCol w:w="2560"/>
        <w:gridCol w:w="3024"/>
      </w:tblGrid>
      <w:tr w:rsidR="002B2E60" w:rsidRPr="002B2E60" w14:paraId="770E0DC3" w14:textId="77777777" w:rsidTr="00F47393">
        <w:tc>
          <w:tcPr>
            <w:tcW w:w="3652" w:type="dxa"/>
            <w:shd w:val="clear" w:color="auto" w:fill="auto"/>
          </w:tcPr>
          <w:p w14:paraId="0C223244" w14:textId="77777777" w:rsidR="002B2E60" w:rsidRPr="002B2E60" w:rsidRDefault="002B2E60" w:rsidP="002B2E60">
            <w:pPr>
              <w:keepNext/>
              <w:rPr>
                <w:rFonts w:ascii="Tahoma" w:hAnsi="Tahoma" w:cs="Tahoma"/>
              </w:rPr>
            </w:pPr>
          </w:p>
        </w:tc>
        <w:tc>
          <w:tcPr>
            <w:tcW w:w="2677" w:type="dxa"/>
            <w:shd w:val="clear" w:color="auto" w:fill="auto"/>
          </w:tcPr>
          <w:p w14:paraId="16EEFFF2" w14:textId="77777777" w:rsidR="002B2E60" w:rsidRPr="002B2E60" w:rsidRDefault="002B2E60" w:rsidP="002B2E60">
            <w:pPr>
              <w:keepNext/>
              <w:rPr>
                <w:rFonts w:ascii="Tahoma" w:hAnsi="Tahoma" w:cs="Tahoma"/>
              </w:rPr>
            </w:pPr>
          </w:p>
        </w:tc>
        <w:tc>
          <w:tcPr>
            <w:tcW w:w="3165" w:type="dxa"/>
            <w:shd w:val="clear" w:color="auto" w:fill="auto"/>
          </w:tcPr>
          <w:p w14:paraId="69DDA4F4" w14:textId="77777777" w:rsidR="002B2E60" w:rsidRPr="002B2E60" w:rsidRDefault="002B2E60" w:rsidP="002B2E60">
            <w:pPr>
              <w:keepNext/>
              <w:rPr>
                <w:rFonts w:ascii="Tahoma" w:hAnsi="Tahoma" w:cs="Tahoma"/>
              </w:rPr>
            </w:pPr>
          </w:p>
        </w:tc>
      </w:tr>
    </w:tbl>
    <w:p w14:paraId="7132EBF8" w14:textId="77777777" w:rsidR="002B2E60" w:rsidRPr="002B2E60" w:rsidRDefault="002B2E60" w:rsidP="002B2E60">
      <w:pPr>
        <w:rPr>
          <w:rFonts w:ascii="Tahoma" w:eastAsia="Calibri" w:hAnsi="Tahoma" w:cs="Tahoma"/>
          <w:lang w:eastAsia="en-US"/>
        </w:rPr>
      </w:pPr>
      <w:r w:rsidRPr="002B2E60">
        <w:rPr>
          <w:rFonts w:ascii="Tahoma" w:eastAsia="Calibri" w:hAnsi="Tahoma" w:cs="Tahoma"/>
          <w:lang w:eastAsia="en-US"/>
        </w:rPr>
        <w:tab/>
      </w:r>
      <w:r w:rsidRPr="002B2E60">
        <w:rPr>
          <w:rFonts w:ascii="Tahoma" w:eastAsia="Calibri" w:hAnsi="Tahoma" w:cs="Tahoma"/>
          <w:lang w:eastAsia="en-US"/>
        </w:rPr>
        <w:tab/>
      </w:r>
      <w:r w:rsidRPr="002B2E60">
        <w:rPr>
          <w:rFonts w:ascii="Tahoma" w:eastAsia="Calibri" w:hAnsi="Tahoma" w:cs="Tahoma"/>
          <w:lang w:eastAsia="en-US"/>
        </w:rPr>
        <w:tab/>
      </w:r>
      <w:r w:rsidRPr="002B2E60">
        <w:rPr>
          <w:rFonts w:ascii="Tahoma" w:eastAsia="Calibri" w:hAnsi="Tahoma" w:cs="Tahoma"/>
          <w:lang w:eastAsia="en-US"/>
        </w:rPr>
        <w:tab/>
      </w:r>
      <w:r w:rsidRPr="002B2E60">
        <w:rPr>
          <w:rFonts w:ascii="Tahoma" w:eastAsia="Calibri" w:hAnsi="Tahoma" w:cs="Tahoma"/>
          <w:lang w:eastAsia="en-US"/>
        </w:rPr>
        <w:tab/>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2E60" w:rsidRPr="002B2E60" w14:paraId="35293C16" w14:textId="77777777" w:rsidTr="00F47393">
        <w:trPr>
          <w:trHeight w:val="235"/>
        </w:trPr>
        <w:tc>
          <w:tcPr>
            <w:tcW w:w="3402" w:type="dxa"/>
            <w:tcBorders>
              <w:top w:val="single" w:sz="4" w:space="0" w:color="auto"/>
            </w:tcBorders>
          </w:tcPr>
          <w:p w14:paraId="49938C4B" w14:textId="77777777" w:rsidR="002B2E60" w:rsidRPr="002B2E60" w:rsidRDefault="002B2E60" w:rsidP="002B2E60">
            <w:pPr>
              <w:keepLines/>
              <w:jc w:val="center"/>
              <w:rPr>
                <w:rFonts w:ascii="Tahoma" w:hAnsi="Tahoma" w:cs="Tahoma"/>
                <w:snapToGrid w:val="0"/>
                <w:color w:val="000000"/>
              </w:rPr>
            </w:pPr>
            <w:r w:rsidRPr="002B2E60">
              <w:rPr>
                <w:rFonts w:ascii="Tahoma" w:hAnsi="Tahoma" w:cs="Tahoma"/>
                <w:snapToGrid w:val="0"/>
                <w:color w:val="000000"/>
              </w:rPr>
              <w:t>(kraj, datum)</w:t>
            </w:r>
          </w:p>
        </w:tc>
        <w:tc>
          <w:tcPr>
            <w:tcW w:w="2977" w:type="dxa"/>
          </w:tcPr>
          <w:p w14:paraId="3C79F52F" w14:textId="77777777" w:rsidR="002B2E60" w:rsidRPr="002B2E60" w:rsidRDefault="002B2E60" w:rsidP="002B2E60">
            <w:pPr>
              <w:keepLines/>
              <w:jc w:val="center"/>
              <w:rPr>
                <w:rFonts w:ascii="Tahoma" w:hAnsi="Tahoma" w:cs="Tahoma"/>
                <w:snapToGrid w:val="0"/>
                <w:color w:val="000000"/>
              </w:rPr>
            </w:pPr>
            <w:r w:rsidRPr="002B2E60">
              <w:rPr>
                <w:rFonts w:ascii="Tahoma" w:hAnsi="Tahoma" w:cs="Tahoma"/>
                <w:snapToGrid w:val="0"/>
                <w:color w:val="000000"/>
              </w:rPr>
              <w:t>žig</w:t>
            </w:r>
          </w:p>
        </w:tc>
        <w:tc>
          <w:tcPr>
            <w:tcW w:w="3119" w:type="dxa"/>
            <w:tcBorders>
              <w:top w:val="single" w:sz="4" w:space="0" w:color="auto"/>
            </w:tcBorders>
          </w:tcPr>
          <w:p w14:paraId="2DBFE10B" w14:textId="77777777" w:rsidR="002B2E60" w:rsidRPr="002B2E60" w:rsidRDefault="002B2E60" w:rsidP="002B2E60">
            <w:pPr>
              <w:keepLines/>
              <w:jc w:val="center"/>
              <w:rPr>
                <w:rFonts w:ascii="Tahoma" w:hAnsi="Tahoma" w:cs="Tahoma"/>
                <w:snapToGrid w:val="0"/>
                <w:color w:val="000000"/>
              </w:rPr>
            </w:pPr>
            <w:r w:rsidRPr="002B2E60">
              <w:rPr>
                <w:rFonts w:ascii="Tahoma" w:hAnsi="Tahoma" w:cs="Tahoma"/>
                <w:snapToGrid w:val="0"/>
                <w:color w:val="000000"/>
              </w:rPr>
              <w:t>Podpis:</w:t>
            </w:r>
          </w:p>
        </w:tc>
      </w:tr>
    </w:tbl>
    <w:p w14:paraId="09F2F0B6" w14:textId="77777777" w:rsidR="002B2E60" w:rsidRPr="002B2E60" w:rsidRDefault="002B2E60" w:rsidP="002B2E60">
      <w:pPr>
        <w:rPr>
          <w:rFonts w:ascii="Tahoma" w:hAnsi="Tahoma" w:cs="Tahoma"/>
        </w:rPr>
      </w:pPr>
    </w:p>
    <w:p w14:paraId="4986F71E" w14:textId="20C92E24" w:rsidR="00B17C8A" w:rsidRPr="001C710E" w:rsidRDefault="00B17C8A" w:rsidP="005660A7">
      <w:pPr>
        <w:keepNext/>
        <w:keepLines/>
      </w:pPr>
    </w:p>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949CA" w14:textId="77777777" w:rsidR="00923C2F" w:rsidRDefault="00923C2F">
      <w:r>
        <w:separator/>
      </w:r>
    </w:p>
  </w:endnote>
  <w:endnote w:type="continuationSeparator" w:id="0">
    <w:p w14:paraId="2160D78D" w14:textId="77777777" w:rsidR="00923C2F" w:rsidRDefault="0092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923C2F" w:rsidRDefault="00923C2F" w:rsidP="00B87D38">
    <w:pPr>
      <w:pStyle w:val="Noga"/>
      <w:ind w:right="-1134"/>
      <w:jc w:val="center"/>
      <w:rPr>
        <w:rFonts w:ascii="Arial" w:hAnsi="Arial" w:cs="Arial"/>
        <w:color w:val="1F497D"/>
        <w:sz w:val="16"/>
        <w:szCs w:val="16"/>
      </w:rPr>
    </w:pPr>
  </w:p>
  <w:p w14:paraId="44A5D11E" w14:textId="6BF32E2A" w:rsidR="00923C2F" w:rsidRPr="00E21EE4" w:rsidRDefault="00923C2F" w:rsidP="00B87D38">
    <w:pPr>
      <w:pStyle w:val="Noga"/>
      <w:ind w:right="-1134"/>
      <w:jc w:val="right"/>
      <w:rPr>
        <w:lang w:val="sl-SI"/>
      </w:rPr>
    </w:pPr>
    <w:r w:rsidRPr="005332C6">
      <w:rPr>
        <w:noProof/>
        <w:sz w:val="16"/>
        <w:szCs w:val="16"/>
        <w:lang w:val="sl-SI"/>
      </w:rPr>
      <w:drawing>
        <wp:inline distT="0" distB="0" distL="0" distR="0" wp14:anchorId="6B3EFFE2" wp14:editId="6AEB8067">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923C2F" w:rsidRDefault="00923C2F"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923C2F" w:rsidRDefault="00923C2F" w:rsidP="005D40C9">
    <w:pPr>
      <w:pStyle w:val="Noga"/>
      <w:tabs>
        <w:tab w:val="left" w:pos="3945"/>
      </w:tabs>
      <w:ind w:right="-1276"/>
    </w:pPr>
    <w:r>
      <w:tab/>
    </w:r>
  </w:p>
  <w:p w14:paraId="372A6F47" w14:textId="77777777" w:rsidR="00923C2F" w:rsidRDefault="00923C2F"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923C2F" w:rsidRPr="005D40C9" w:rsidRDefault="00923C2F" w:rsidP="002303FA">
    <w:pPr>
      <w:pStyle w:val="Noga"/>
      <w:tabs>
        <w:tab w:val="clear" w:pos="4536"/>
        <w:tab w:val="clear" w:pos="9072"/>
      </w:tabs>
      <w:ind w:right="-2"/>
      <w:jc w:val="right"/>
      <w:rPr>
        <w:sz w:val="16"/>
        <w:szCs w:val="16"/>
      </w:rPr>
    </w:pPr>
  </w:p>
  <w:p w14:paraId="64E443FF" w14:textId="7EE139CC" w:rsidR="00923C2F" w:rsidRDefault="00923C2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66F86">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923C2F" w:rsidRDefault="00923C2F"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923C2F" w:rsidRDefault="00923C2F" w:rsidP="0073769E">
    <w:pPr>
      <w:pStyle w:val="Noga"/>
      <w:jc w:val="center"/>
      <w:rPr>
        <w:sz w:val="16"/>
        <w:szCs w:val="16"/>
      </w:rPr>
    </w:pPr>
  </w:p>
  <w:p w14:paraId="151EA5C0" w14:textId="77777777" w:rsidR="00923C2F" w:rsidRDefault="00923C2F"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923C2F" w:rsidRDefault="00923C2F"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923C2F" w:rsidRDefault="00923C2F"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923C2F" w:rsidRDefault="00923C2F" w:rsidP="00003E1B">
    <w:pPr>
      <w:pStyle w:val="Noga"/>
      <w:tabs>
        <w:tab w:val="clear" w:pos="4536"/>
        <w:tab w:val="clear" w:pos="9072"/>
      </w:tabs>
      <w:ind w:right="-2"/>
      <w:jc w:val="right"/>
    </w:pPr>
  </w:p>
  <w:p w14:paraId="69737A7F" w14:textId="274561CD" w:rsidR="00923C2F" w:rsidRPr="0080314C" w:rsidRDefault="00923C2F"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66F86">
      <w:rPr>
        <w:noProof/>
        <w:sz w:val="16"/>
        <w:szCs w:val="16"/>
      </w:rPr>
      <w:t>44</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445F" w14:textId="77777777" w:rsidR="00923C2F" w:rsidRDefault="00923C2F">
      <w:r>
        <w:separator/>
      </w:r>
    </w:p>
  </w:footnote>
  <w:footnote w:type="continuationSeparator" w:id="0">
    <w:p w14:paraId="2BB2A6F2" w14:textId="77777777" w:rsidR="00923C2F" w:rsidRDefault="00923C2F">
      <w:r>
        <w:continuationSeparator/>
      </w:r>
    </w:p>
  </w:footnote>
  <w:footnote w:id="1">
    <w:p w14:paraId="54856916" w14:textId="77777777" w:rsidR="00923C2F" w:rsidRDefault="00923C2F"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12CEAA16" w:rsidR="00923C2F" w:rsidRDefault="00923C2F" w:rsidP="00E21EE4">
    <w:pPr>
      <w:pStyle w:val="Glava"/>
      <w:tabs>
        <w:tab w:val="clear" w:pos="4536"/>
        <w:tab w:val="clear" w:pos="9072"/>
      </w:tabs>
      <w:ind w:right="-1276"/>
      <w:jc w:val="right"/>
    </w:pPr>
    <w:r>
      <w:rPr>
        <w:noProof/>
        <w:lang w:val="sl-SI"/>
      </w:rPr>
      <w:drawing>
        <wp:inline distT="0" distB="0" distL="0" distR="0" wp14:anchorId="1D5FB9E7" wp14:editId="7C6B9753">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03F3BA1" w14:textId="77777777" w:rsidR="00923C2F" w:rsidRPr="009670F5" w:rsidRDefault="00923C2F"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923C2F" w:rsidRDefault="00923C2F" w:rsidP="0000613B">
    <w:pPr>
      <w:pStyle w:val="Glava"/>
      <w:tabs>
        <w:tab w:val="clear" w:pos="4536"/>
        <w:tab w:val="clear" w:pos="9072"/>
      </w:tabs>
      <w:spacing w:after="120"/>
      <w:jc w:val="right"/>
    </w:pPr>
  </w:p>
  <w:p w14:paraId="5136CA7F" w14:textId="77777777" w:rsidR="00923C2F" w:rsidRDefault="00923C2F" w:rsidP="009670F5">
    <w:pPr>
      <w:pStyle w:val="Glava"/>
      <w:spacing w:after="120"/>
    </w:pPr>
  </w:p>
  <w:p w14:paraId="3E0357C2" w14:textId="77777777" w:rsidR="00923C2F" w:rsidRDefault="00923C2F"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923C2F" w:rsidRDefault="00923C2F"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4F9A414"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923C2F" w:rsidRPr="00645707" w:rsidRDefault="00923C2F"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923C2F" w:rsidRDefault="00923C2F"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923C2F" w:rsidRDefault="00923C2F" w:rsidP="009670F5">
    <w:pPr>
      <w:pStyle w:val="Glava"/>
      <w:spacing w:after="120"/>
      <w:jc w:val="center"/>
    </w:pPr>
  </w:p>
  <w:p w14:paraId="2A1688E9" w14:textId="77777777" w:rsidR="00923C2F" w:rsidRPr="00001A3E" w:rsidRDefault="00923C2F"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2"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3" w15:restartNumberingAfterBreak="0">
    <w:nsid w:val="05A77793"/>
    <w:multiLevelType w:val="singleLevel"/>
    <w:tmpl w:val="B7B66918"/>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B97161"/>
    <w:multiLevelType w:val="hybridMultilevel"/>
    <w:tmpl w:val="856AA616"/>
    <w:lvl w:ilvl="0" w:tplc="0A2EDB48">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ADC3B57"/>
    <w:multiLevelType w:val="hybridMultilevel"/>
    <w:tmpl w:val="C986C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2421894"/>
    <w:multiLevelType w:val="hybridMultilevel"/>
    <w:tmpl w:val="14A0B082"/>
    <w:lvl w:ilvl="0" w:tplc="91C48A74">
      <w:start w:val="7"/>
      <w:numFmt w:val="decimal"/>
      <w:lvlText w:val="%1."/>
      <w:lvlJc w:val="left"/>
      <w:pPr>
        <w:tabs>
          <w:tab w:val="num" w:pos="757"/>
        </w:tabs>
        <w:ind w:left="757" w:hanging="360"/>
      </w:pPr>
      <w:rPr>
        <w:rFonts w:hint="default"/>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1" w15:restartNumberingAfterBreak="0">
    <w:nsid w:val="14971BC3"/>
    <w:multiLevelType w:val="hybridMultilevel"/>
    <w:tmpl w:val="8C24E6FC"/>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B048B9"/>
    <w:multiLevelType w:val="hybridMultilevel"/>
    <w:tmpl w:val="20BEA00E"/>
    <w:lvl w:ilvl="0" w:tplc="62DC024A">
      <w:start w:val="2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4" w15:restartNumberingAfterBreak="0">
    <w:nsid w:val="171C3BAD"/>
    <w:multiLevelType w:val="hybridMultilevel"/>
    <w:tmpl w:val="13B0C6F2"/>
    <w:lvl w:ilvl="0" w:tplc="DB5ABC52">
      <w:start w:val="2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DCB2A03"/>
    <w:multiLevelType w:val="multilevel"/>
    <w:tmpl w:val="FC1C857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E79E337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C8F2532"/>
    <w:multiLevelType w:val="multilevel"/>
    <w:tmpl w:val="707CDC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242700"/>
    <w:multiLevelType w:val="hybridMultilevel"/>
    <w:tmpl w:val="CE3451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E04D32"/>
    <w:multiLevelType w:val="hybridMultilevel"/>
    <w:tmpl w:val="16180CD0"/>
    <w:lvl w:ilvl="0" w:tplc="492A587C">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AE920A4"/>
    <w:multiLevelType w:val="multilevel"/>
    <w:tmpl w:val="C76AE8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B5A709D"/>
    <w:multiLevelType w:val="multilevel"/>
    <w:tmpl w:val="EF04F9DE"/>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55116F"/>
    <w:multiLevelType w:val="multilevel"/>
    <w:tmpl w:val="0798B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6100CB"/>
    <w:multiLevelType w:val="hybridMultilevel"/>
    <w:tmpl w:val="4B347AFC"/>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9D6B06"/>
    <w:multiLevelType w:val="hybridMultilevel"/>
    <w:tmpl w:val="47505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A95F37"/>
    <w:multiLevelType w:val="multilevel"/>
    <w:tmpl w:val="FB6862FA"/>
    <w:lvl w:ilvl="0">
      <w:start w:val="1"/>
      <w:numFmt w:val="bullet"/>
      <w:lvlText w:val=""/>
      <w:lvlJc w:val="left"/>
      <w:pPr>
        <w:tabs>
          <w:tab w:val="num" w:pos="0"/>
        </w:tabs>
        <w:ind w:left="1004" w:hanging="360"/>
      </w:pPr>
      <w:rPr>
        <w:rFonts w:ascii="Symbol" w:hAnsi="Symbol" w:cs="Symbol" w:hint="default"/>
      </w:rPr>
    </w:lvl>
    <w:lvl w:ilvl="1">
      <w:numFmt w:val="bullet"/>
      <w:lvlText w:val="-"/>
      <w:lvlJc w:val="left"/>
      <w:pPr>
        <w:tabs>
          <w:tab w:val="num" w:pos="0"/>
        </w:tabs>
        <w:ind w:left="1724" w:hanging="360"/>
      </w:pPr>
      <w:rPr>
        <w:rFonts w:ascii="Tahoma" w:hAnsi="Tahoma" w:cs="Tahoma"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9" w15:restartNumberingAfterBreak="0">
    <w:nsid w:val="62702EEA"/>
    <w:multiLevelType w:val="hybridMultilevel"/>
    <w:tmpl w:val="F9C0FEDE"/>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426420F"/>
    <w:multiLevelType w:val="hybridMultilevel"/>
    <w:tmpl w:val="09CC3BB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2" w15:restartNumberingAfterBreak="0">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656042B"/>
    <w:multiLevelType w:val="hybridMultilevel"/>
    <w:tmpl w:val="24506CE0"/>
    <w:lvl w:ilvl="0" w:tplc="D00033AE">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7D20DC5"/>
    <w:multiLevelType w:val="hybridMultilevel"/>
    <w:tmpl w:val="7FCC3B50"/>
    <w:lvl w:ilvl="0" w:tplc="6504BF6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7EED1C92"/>
    <w:multiLevelType w:val="hybridMultilevel"/>
    <w:tmpl w:val="B35A2000"/>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9"/>
  </w:num>
  <w:num w:numId="5">
    <w:abstractNumId w:val="32"/>
  </w:num>
  <w:num w:numId="6">
    <w:abstractNumId w:val="37"/>
  </w:num>
  <w:num w:numId="7">
    <w:abstractNumId w:val="46"/>
  </w:num>
  <w:num w:numId="8">
    <w:abstractNumId w:val="23"/>
  </w:num>
  <w:num w:numId="9">
    <w:abstractNumId w:val="16"/>
  </w:num>
  <w:num w:numId="10">
    <w:abstractNumId w:val="45"/>
  </w:num>
  <w:num w:numId="11">
    <w:abstractNumId w:val="14"/>
  </w:num>
  <w:num w:numId="12">
    <w:abstractNumId w:val="25"/>
  </w:num>
  <w:num w:numId="13">
    <w:abstractNumId w:val="17"/>
  </w:num>
  <w:num w:numId="14">
    <w:abstractNumId w:val="39"/>
  </w:num>
  <w:num w:numId="15">
    <w:abstractNumId w:val="51"/>
  </w:num>
  <w:num w:numId="16">
    <w:abstractNumId w:val="41"/>
  </w:num>
  <w:num w:numId="17">
    <w:abstractNumId w:val="35"/>
  </w:num>
  <w:num w:numId="18">
    <w:abstractNumId w:val="28"/>
  </w:num>
  <w:num w:numId="19">
    <w:abstractNumId w:val="50"/>
  </w:num>
  <w:num w:numId="20">
    <w:abstractNumId w:val="52"/>
  </w:num>
  <w:num w:numId="21">
    <w:abstractNumId w:val="36"/>
  </w:num>
  <w:num w:numId="22">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3">
    <w:abstractNumId w:val="54"/>
  </w:num>
  <w:num w:numId="24">
    <w:abstractNumId w:val="13"/>
  </w:num>
  <w:num w:numId="25">
    <w:abstractNumId w:val="47"/>
  </w:num>
  <w:num w:numId="26">
    <w:abstractNumId w:val="20"/>
  </w:num>
  <w:num w:numId="27">
    <w:abstractNumId w:val="19"/>
  </w:num>
  <w:num w:numId="28">
    <w:abstractNumId w:val="53"/>
  </w:num>
  <w:num w:numId="29">
    <w:abstractNumId w:val="49"/>
  </w:num>
  <w:num w:numId="30">
    <w:abstractNumId w:val="48"/>
  </w:num>
  <w:num w:numId="31">
    <w:abstractNumId w:val="31"/>
  </w:num>
  <w:num w:numId="32">
    <w:abstractNumId w:val="40"/>
  </w:num>
  <w:num w:numId="33">
    <w:abstractNumId w:val="26"/>
  </w:num>
  <w:num w:numId="34">
    <w:abstractNumId w:val="21"/>
  </w:num>
  <w:num w:numId="35">
    <w:abstractNumId w:val="33"/>
  </w:num>
  <w:num w:numId="36">
    <w:abstractNumId w:val="38"/>
  </w:num>
  <w:num w:numId="37">
    <w:abstractNumId w:val="15"/>
  </w:num>
  <w:num w:numId="38">
    <w:abstractNumId w:val="44"/>
  </w:num>
  <w:num w:numId="39">
    <w:abstractNumId w:val="55"/>
  </w:num>
  <w:num w:numId="40">
    <w:abstractNumId w:val="24"/>
  </w:num>
  <w:num w:numId="41">
    <w:abstractNumId w:val="42"/>
  </w:num>
  <w:num w:numId="42">
    <w:abstractNumId w:val="56"/>
  </w:num>
  <w:num w:numId="43">
    <w:abstractNumId w:val="22"/>
  </w:num>
  <w:num w:numId="44">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2B5"/>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38E"/>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210C"/>
    <w:rsid w:val="0005326A"/>
    <w:rsid w:val="00053511"/>
    <w:rsid w:val="00054E87"/>
    <w:rsid w:val="00056447"/>
    <w:rsid w:val="00056BF5"/>
    <w:rsid w:val="0005767C"/>
    <w:rsid w:val="000611F7"/>
    <w:rsid w:val="00063479"/>
    <w:rsid w:val="000635F7"/>
    <w:rsid w:val="00065844"/>
    <w:rsid w:val="000664FA"/>
    <w:rsid w:val="00067101"/>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4A69"/>
    <w:rsid w:val="000855F7"/>
    <w:rsid w:val="000859F3"/>
    <w:rsid w:val="00087819"/>
    <w:rsid w:val="00087D1D"/>
    <w:rsid w:val="00091F6D"/>
    <w:rsid w:val="00092F41"/>
    <w:rsid w:val="00095535"/>
    <w:rsid w:val="00095B23"/>
    <w:rsid w:val="000962E5"/>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5E20"/>
    <w:rsid w:val="000C63B4"/>
    <w:rsid w:val="000C6467"/>
    <w:rsid w:val="000C6606"/>
    <w:rsid w:val="000C6CF1"/>
    <w:rsid w:val="000C7378"/>
    <w:rsid w:val="000D0098"/>
    <w:rsid w:val="000D1988"/>
    <w:rsid w:val="000D3FE6"/>
    <w:rsid w:val="000D4459"/>
    <w:rsid w:val="000D55CA"/>
    <w:rsid w:val="000D6228"/>
    <w:rsid w:val="000D70AF"/>
    <w:rsid w:val="000D7E09"/>
    <w:rsid w:val="000D7F61"/>
    <w:rsid w:val="000E0371"/>
    <w:rsid w:val="000E05FC"/>
    <w:rsid w:val="000E06CA"/>
    <w:rsid w:val="000E0F84"/>
    <w:rsid w:val="000E1C4B"/>
    <w:rsid w:val="000E1ECD"/>
    <w:rsid w:val="000E2191"/>
    <w:rsid w:val="000E2F81"/>
    <w:rsid w:val="000E3271"/>
    <w:rsid w:val="000E3B1D"/>
    <w:rsid w:val="000E4A63"/>
    <w:rsid w:val="000E50CD"/>
    <w:rsid w:val="000F00DF"/>
    <w:rsid w:val="000F01EE"/>
    <w:rsid w:val="000F0926"/>
    <w:rsid w:val="000F0A4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2D88"/>
    <w:rsid w:val="00104E2A"/>
    <w:rsid w:val="001060E9"/>
    <w:rsid w:val="0010683B"/>
    <w:rsid w:val="0010724C"/>
    <w:rsid w:val="001072D2"/>
    <w:rsid w:val="001101F9"/>
    <w:rsid w:val="00110BE2"/>
    <w:rsid w:val="0011112F"/>
    <w:rsid w:val="00111F5C"/>
    <w:rsid w:val="001134D6"/>
    <w:rsid w:val="00114200"/>
    <w:rsid w:val="00116838"/>
    <w:rsid w:val="001201FE"/>
    <w:rsid w:val="001209BA"/>
    <w:rsid w:val="00121B37"/>
    <w:rsid w:val="0012294E"/>
    <w:rsid w:val="001236E3"/>
    <w:rsid w:val="0012387C"/>
    <w:rsid w:val="0012391C"/>
    <w:rsid w:val="00123B12"/>
    <w:rsid w:val="001274FC"/>
    <w:rsid w:val="00127B2B"/>
    <w:rsid w:val="00127B82"/>
    <w:rsid w:val="00130029"/>
    <w:rsid w:val="00130D86"/>
    <w:rsid w:val="0013461E"/>
    <w:rsid w:val="00135227"/>
    <w:rsid w:val="001353B5"/>
    <w:rsid w:val="001355C0"/>
    <w:rsid w:val="00135ED2"/>
    <w:rsid w:val="0013627E"/>
    <w:rsid w:val="001364F1"/>
    <w:rsid w:val="00136575"/>
    <w:rsid w:val="0013673D"/>
    <w:rsid w:val="00136DA0"/>
    <w:rsid w:val="001370D4"/>
    <w:rsid w:val="001372AD"/>
    <w:rsid w:val="00137BF1"/>
    <w:rsid w:val="00140D46"/>
    <w:rsid w:val="00141261"/>
    <w:rsid w:val="001419E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5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197"/>
    <w:rsid w:val="00183378"/>
    <w:rsid w:val="00184538"/>
    <w:rsid w:val="00184922"/>
    <w:rsid w:val="00184C00"/>
    <w:rsid w:val="00184C46"/>
    <w:rsid w:val="001859AD"/>
    <w:rsid w:val="00185B2B"/>
    <w:rsid w:val="00185F8A"/>
    <w:rsid w:val="00186092"/>
    <w:rsid w:val="0018686A"/>
    <w:rsid w:val="001872DC"/>
    <w:rsid w:val="001877C0"/>
    <w:rsid w:val="00192C88"/>
    <w:rsid w:val="00193395"/>
    <w:rsid w:val="00193548"/>
    <w:rsid w:val="00193B72"/>
    <w:rsid w:val="00193E0E"/>
    <w:rsid w:val="00194900"/>
    <w:rsid w:val="00194C32"/>
    <w:rsid w:val="00195A28"/>
    <w:rsid w:val="00195E67"/>
    <w:rsid w:val="00197FF5"/>
    <w:rsid w:val="001A0819"/>
    <w:rsid w:val="001A1D70"/>
    <w:rsid w:val="001A1FFF"/>
    <w:rsid w:val="001A2362"/>
    <w:rsid w:val="001A2465"/>
    <w:rsid w:val="001A394E"/>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30A"/>
    <w:rsid w:val="001D4BF8"/>
    <w:rsid w:val="001D6370"/>
    <w:rsid w:val="001D7307"/>
    <w:rsid w:val="001E1DC4"/>
    <w:rsid w:val="001E2B42"/>
    <w:rsid w:val="001E3435"/>
    <w:rsid w:val="001E3BAE"/>
    <w:rsid w:val="001E3C60"/>
    <w:rsid w:val="001E4105"/>
    <w:rsid w:val="001E5939"/>
    <w:rsid w:val="001E6179"/>
    <w:rsid w:val="001E6327"/>
    <w:rsid w:val="001F1157"/>
    <w:rsid w:val="001F1826"/>
    <w:rsid w:val="001F195B"/>
    <w:rsid w:val="001F2E4B"/>
    <w:rsid w:val="001F5A34"/>
    <w:rsid w:val="001F6AAF"/>
    <w:rsid w:val="001F6EA2"/>
    <w:rsid w:val="001F755A"/>
    <w:rsid w:val="001F7D65"/>
    <w:rsid w:val="001F7ECC"/>
    <w:rsid w:val="00200505"/>
    <w:rsid w:val="00200C77"/>
    <w:rsid w:val="0020162A"/>
    <w:rsid w:val="00201863"/>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9DC"/>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411"/>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097A"/>
    <w:rsid w:val="00251781"/>
    <w:rsid w:val="00252B41"/>
    <w:rsid w:val="00253AB2"/>
    <w:rsid w:val="00253D6D"/>
    <w:rsid w:val="00254209"/>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3E2"/>
    <w:rsid w:val="00274694"/>
    <w:rsid w:val="00274A5D"/>
    <w:rsid w:val="00275BBE"/>
    <w:rsid w:val="0027626B"/>
    <w:rsid w:val="002768B8"/>
    <w:rsid w:val="002768C9"/>
    <w:rsid w:val="00280CDB"/>
    <w:rsid w:val="00281D90"/>
    <w:rsid w:val="002829D7"/>
    <w:rsid w:val="0028394F"/>
    <w:rsid w:val="00284621"/>
    <w:rsid w:val="00284C94"/>
    <w:rsid w:val="00285FCC"/>
    <w:rsid w:val="00286AA3"/>
    <w:rsid w:val="00286C9E"/>
    <w:rsid w:val="0028798B"/>
    <w:rsid w:val="002902D6"/>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9AC"/>
    <w:rsid w:val="002B2C3B"/>
    <w:rsid w:val="002B2D0F"/>
    <w:rsid w:val="002B2E60"/>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D55"/>
    <w:rsid w:val="002C6EA2"/>
    <w:rsid w:val="002C7120"/>
    <w:rsid w:val="002C734A"/>
    <w:rsid w:val="002C7D53"/>
    <w:rsid w:val="002D04EC"/>
    <w:rsid w:val="002D06AB"/>
    <w:rsid w:val="002D1100"/>
    <w:rsid w:val="002D16AB"/>
    <w:rsid w:val="002D188F"/>
    <w:rsid w:val="002D18DC"/>
    <w:rsid w:val="002D25E1"/>
    <w:rsid w:val="002D4904"/>
    <w:rsid w:val="002D49B8"/>
    <w:rsid w:val="002D5EE1"/>
    <w:rsid w:val="002D71EE"/>
    <w:rsid w:val="002D7310"/>
    <w:rsid w:val="002D7E83"/>
    <w:rsid w:val="002D7F2C"/>
    <w:rsid w:val="002D7F5C"/>
    <w:rsid w:val="002E07C4"/>
    <w:rsid w:val="002E08D9"/>
    <w:rsid w:val="002E1983"/>
    <w:rsid w:val="002E3B8E"/>
    <w:rsid w:val="002E4C6A"/>
    <w:rsid w:val="002E50EF"/>
    <w:rsid w:val="002E5BC9"/>
    <w:rsid w:val="002E62B9"/>
    <w:rsid w:val="002E66BB"/>
    <w:rsid w:val="002E6DA4"/>
    <w:rsid w:val="002E7871"/>
    <w:rsid w:val="002F1878"/>
    <w:rsid w:val="002F18BE"/>
    <w:rsid w:val="002F1FE8"/>
    <w:rsid w:val="002F248B"/>
    <w:rsid w:val="002F250C"/>
    <w:rsid w:val="002F3B96"/>
    <w:rsid w:val="002F3BEB"/>
    <w:rsid w:val="002F4144"/>
    <w:rsid w:val="002F418B"/>
    <w:rsid w:val="002F430A"/>
    <w:rsid w:val="002F5E6F"/>
    <w:rsid w:val="002F676B"/>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102"/>
    <w:rsid w:val="00341696"/>
    <w:rsid w:val="0034222E"/>
    <w:rsid w:val="003425F6"/>
    <w:rsid w:val="00343AE0"/>
    <w:rsid w:val="00344A0E"/>
    <w:rsid w:val="00344CE0"/>
    <w:rsid w:val="00345535"/>
    <w:rsid w:val="003470A3"/>
    <w:rsid w:val="00351684"/>
    <w:rsid w:val="003519DA"/>
    <w:rsid w:val="00351A50"/>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67E9A"/>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77759"/>
    <w:rsid w:val="00377B15"/>
    <w:rsid w:val="003809D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023"/>
    <w:rsid w:val="003B176A"/>
    <w:rsid w:val="003B2414"/>
    <w:rsid w:val="003B2B6E"/>
    <w:rsid w:val="003B2E11"/>
    <w:rsid w:val="003B38A4"/>
    <w:rsid w:val="003B3ED4"/>
    <w:rsid w:val="003B4CF6"/>
    <w:rsid w:val="003B501A"/>
    <w:rsid w:val="003B5750"/>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08A0"/>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7F"/>
    <w:rsid w:val="003E32B0"/>
    <w:rsid w:val="003E33D7"/>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0D7F"/>
    <w:rsid w:val="004118F5"/>
    <w:rsid w:val="00412AE9"/>
    <w:rsid w:val="00413199"/>
    <w:rsid w:val="0041451D"/>
    <w:rsid w:val="00414A2B"/>
    <w:rsid w:val="00415060"/>
    <w:rsid w:val="004150A6"/>
    <w:rsid w:val="00416E1C"/>
    <w:rsid w:val="00417735"/>
    <w:rsid w:val="004207C9"/>
    <w:rsid w:val="00421DBA"/>
    <w:rsid w:val="00422341"/>
    <w:rsid w:val="00422687"/>
    <w:rsid w:val="0042338B"/>
    <w:rsid w:val="00423EE3"/>
    <w:rsid w:val="004243D5"/>
    <w:rsid w:val="004244F8"/>
    <w:rsid w:val="004259E8"/>
    <w:rsid w:val="00430CA5"/>
    <w:rsid w:val="004320E0"/>
    <w:rsid w:val="00433F8D"/>
    <w:rsid w:val="00434564"/>
    <w:rsid w:val="004368CD"/>
    <w:rsid w:val="00437438"/>
    <w:rsid w:val="00437B8C"/>
    <w:rsid w:val="00440318"/>
    <w:rsid w:val="0044049C"/>
    <w:rsid w:val="004406D2"/>
    <w:rsid w:val="00442B51"/>
    <w:rsid w:val="00442DD1"/>
    <w:rsid w:val="00443DDF"/>
    <w:rsid w:val="00444A4C"/>
    <w:rsid w:val="0044526C"/>
    <w:rsid w:val="00445601"/>
    <w:rsid w:val="00445FFF"/>
    <w:rsid w:val="0044602F"/>
    <w:rsid w:val="00446D8D"/>
    <w:rsid w:val="00447181"/>
    <w:rsid w:val="0044740C"/>
    <w:rsid w:val="00447479"/>
    <w:rsid w:val="004502BD"/>
    <w:rsid w:val="00451546"/>
    <w:rsid w:val="004526F8"/>
    <w:rsid w:val="0045341C"/>
    <w:rsid w:val="00454346"/>
    <w:rsid w:val="00454CC9"/>
    <w:rsid w:val="00454E4A"/>
    <w:rsid w:val="00455A66"/>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97EDE"/>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231D"/>
    <w:rsid w:val="004D3651"/>
    <w:rsid w:val="004D464A"/>
    <w:rsid w:val="004D4FDC"/>
    <w:rsid w:val="004D5052"/>
    <w:rsid w:val="004D5F83"/>
    <w:rsid w:val="004D61D5"/>
    <w:rsid w:val="004D76B4"/>
    <w:rsid w:val="004D7C64"/>
    <w:rsid w:val="004D7E63"/>
    <w:rsid w:val="004E10F2"/>
    <w:rsid w:val="004E160B"/>
    <w:rsid w:val="004E1972"/>
    <w:rsid w:val="004E1FBE"/>
    <w:rsid w:val="004E2CF2"/>
    <w:rsid w:val="004E3930"/>
    <w:rsid w:val="004E405D"/>
    <w:rsid w:val="004E6035"/>
    <w:rsid w:val="004E61D7"/>
    <w:rsid w:val="004E644A"/>
    <w:rsid w:val="004E670C"/>
    <w:rsid w:val="004E6B5E"/>
    <w:rsid w:val="004E789E"/>
    <w:rsid w:val="004E7B10"/>
    <w:rsid w:val="004F04A3"/>
    <w:rsid w:val="004F087B"/>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211B"/>
    <w:rsid w:val="005132B2"/>
    <w:rsid w:val="005135D4"/>
    <w:rsid w:val="00513707"/>
    <w:rsid w:val="00513A32"/>
    <w:rsid w:val="00513AAA"/>
    <w:rsid w:val="005141C5"/>
    <w:rsid w:val="0051443B"/>
    <w:rsid w:val="0051464E"/>
    <w:rsid w:val="00514CCD"/>
    <w:rsid w:val="00515200"/>
    <w:rsid w:val="00515E58"/>
    <w:rsid w:val="005173AF"/>
    <w:rsid w:val="005179F6"/>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049"/>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1FD"/>
    <w:rsid w:val="00561475"/>
    <w:rsid w:val="00562034"/>
    <w:rsid w:val="005620E2"/>
    <w:rsid w:val="005627C6"/>
    <w:rsid w:val="0056309F"/>
    <w:rsid w:val="00564949"/>
    <w:rsid w:val="005649BD"/>
    <w:rsid w:val="00565D4C"/>
    <w:rsid w:val="00565EFD"/>
    <w:rsid w:val="005660A7"/>
    <w:rsid w:val="0056639B"/>
    <w:rsid w:val="00566B1E"/>
    <w:rsid w:val="00570055"/>
    <w:rsid w:val="005703AD"/>
    <w:rsid w:val="00571C33"/>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29B5"/>
    <w:rsid w:val="00594469"/>
    <w:rsid w:val="00594BF6"/>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2B01"/>
    <w:rsid w:val="005D3CC5"/>
    <w:rsid w:val="005D40C9"/>
    <w:rsid w:val="005D559A"/>
    <w:rsid w:val="005D562B"/>
    <w:rsid w:val="005D5C08"/>
    <w:rsid w:val="005D6532"/>
    <w:rsid w:val="005D75DF"/>
    <w:rsid w:val="005D7A0C"/>
    <w:rsid w:val="005E218E"/>
    <w:rsid w:val="005E2BF4"/>
    <w:rsid w:val="005E2DC3"/>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58B5"/>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0F6B"/>
    <w:rsid w:val="00661254"/>
    <w:rsid w:val="006612DB"/>
    <w:rsid w:val="00661E23"/>
    <w:rsid w:val="0066267D"/>
    <w:rsid w:val="006636AF"/>
    <w:rsid w:val="00663A01"/>
    <w:rsid w:val="00663BB9"/>
    <w:rsid w:val="00664061"/>
    <w:rsid w:val="006645CD"/>
    <w:rsid w:val="00666AE1"/>
    <w:rsid w:val="00666DB8"/>
    <w:rsid w:val="006710DD"/>
    <w:rsid w:val="00672CC1"/>
    <w:rsid w:val="00672DDE"/>
    <w:rsid w:val="0067456C"/>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3688"/>
    <w:rsid w:val="006C41EC"/>
    <w:rsid w:val="006C5A1D"/>
    <w:rsid w:val="006C5D08"/>
    <w:rsid w:val="006C6277"/>
    <w:rsid w:val="006C6470"/>
    <w:rsid w:val="006C677C"/>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BAC"/>
    <w:rsid w:val="006E3F6B"/>
    <w:rsid w:val="006E3FD9"/>
    <w:rsid w:val="006E40F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2E12"/>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0AAF"/>
    <w:rsid w:val="0072252C"/>
    <w:rsid w:val="00722E68"/>
    <w:rsid w:val="00723283"/>
    <w:rsid w:val="00723B9D"/>
    <w:rsid w:val="007243DA"/>
    <w:rsid w:val="00725277"/>
    <w:rsid w:val="00725476"/>
    <w:rsid w:val="007255A4"/>
    <w:rsid w:val="00725971"/>
    <w:rsid w:val="00727416"/>
    <w:rsid w:val="00727B33"/>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E5F"/>
    <w:rsid w:val="00750F4A"/>
    <w:rsid w:val="00751220"/>
    <w:rsid w:val="00752166"/>
    <w:rsid w:val="00752355"/>
    <w:rsid w:val="00752459"/>
    <w:rsid w:val="0075292D"/>
    <w:rsid w:val="00752DB4"/>
    <w:rsid w:val="00754A9D"/>
    <w:rsid w:val="00755EC3"/>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02D"/>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5D6B"/>
    <w:rsid w:val="007A6500"/>
    <w:rsid w:val="007A7F20"/>
    <w:rsid w:val="007B0F40"/>
    <w:rsid w:val="007B2D59"/>
    <w:rsid w:val="007B2FF1"/>
    <w:rsid w:val="007B3BD4"/>
    <w:rsid w:val="007B411B"/>
    <w:rsid w:val="007B47A3"/>
    <w:rsid w:val="007B4A0A"/>
    <w:rsid w:val="007B54F8"/>
    <w:rsid w:val="007B5AB9"/>
    <w:rsid w:val="007B6BD0"/>
    <w:rsid w:val="007B6ED8"/>
    <w:rsid w:val="007B6F8E"/>
    <w:rsid w:val="007C0863"/>
    <w:rsid w:val="007C0D24"/>
    <w:rsid w:val="007C11AD"/>
    <w:rsid w:val="007C1A68"/>
    <w:rsid w:val="007C1F65"/>
    <w:rsid w:val="007C2A3A"/>
    <w:rsid w:val="007C2A43"/>
    <w:rsid w:val="007C30AB"/>
    <w:rsid w:val="007C4564"/>
    <w:rsid w:val="007C6129"/>
    <w:rsid w:val="007C6AE8"/>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6BC9"/>
    <w:rsid w:val="007E7738"/>
    <w:rsid w:val="007F0219"/>
    <w:rsid w:val="007F0673"/>
    <w:rsid w:val="007F200A"/>
    <w:rsid w:val="007F2BB2"/>
    <w:rsid w:val="007F3A0A"/>
    <w:rsid w:val="007F50A1"/>
    <w:rsid w:val="007F5F68"/>
    <w:rsid w:val="007F60DA"/>
    <w:rsid w:val="007F7568"/>
    <w:rsid w:val="007F76FD"/>
    <w:rsid w:val="0080151A"/>
    <w:rsid w:val="008025EB"/>
    <w:rsid w:val="00802D4E"/>
    <w:rsid w:val="0080314C"/>
    <w:rsid w:val="00803E87"/>
    <w:rsid w:val="00804576"/>
    <w:rsid w:val="0080547E"/>
    <w:rsid w:val="00805992"/>
    <w:rsid w:val="00806CF6"/>
    <w:rsid w:val="00806DFB"/>
    <w:rsid w:val="00807833"/>
    <w:rsid w:val="0080784D"/>
    <w:rsid w:val="008104DA"/>
    <w:rsid w:val="008120EF"/>
    <w:rsid w:val="00813A79"/>
    <w:rsid w:val="00813C41"/>
    <w:rsid w:val="0081413A"/>
    <w:rsid w:val="00814DF3"/>
    <w:rsid w:val="00815E58"/>
    <w:rsid w:val="008167D8"/>
    <w:rsid w:val="0081706C"/>
    <w:rsid w:val="00817B44"/>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AB5"/>
    <w:rsid w:val="00844EBB"/>
    <w:rsid w:val="008463DD"/>
    <w:rsid w:val="00847F4B"/>
    <w:rsid w:val="008507AA"/>
    <w:rsid w:val="008511F2"/>
    <w:rsid w:val="0085166A"/>
    <w:rsid w:val="00851CCC"/>
    <w:rsid w:val="00852231"/>
    <w:rsid w:val="00852BA7"/>
    <w:rsid w:val="00852E15"/>
    <w:rsid w:val="00853002"/>
    <w:rsid w:val="008533E7"/>
    <w:rsid w:val="008553B6"/>
    <w:rsid w:val="008553C1"/>
    <w:rsid w:val="00856F7B"/>
    <w:rsid w:val="00857249"/>
    <w:rsid w:val="00857323"/>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9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0551"/>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2B50"/>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8F7F9F"/>
    <w:rsid w:val="009000F9"/>
    <w:rsid w:val="00902F06"/>
    <w:rsid w:val="0090331F"/>
    <w:rsid w:val="0090351C"/>
    <w:rsid w:val="00903B0E"/>
    <w:rsid w:val="009049AD"/>
    <w:rsid w:val="00905249"/>
    <w:rsid w:val="00905A92"/>
    <w:rsid w:val="00905E15"/>
    <w:rsid w:val="009071B3"/>
    <w:rsid w:val="0091051E"/>
    <w:rsid w:val="00910E0F"/>
    <w:rsid w:val="009111CB"/>
    <w:rsid w:val="00912130"/>
    <w:rsid w:val="00913139"/>
    <w:rsid w:val="00913551"/>
    <w:rsid w:val="00913AFB"/>
    <w:rsid w:val="00914128"/>
    <w:rsid w:val="009147A2"/>
    <w:rsid w:val="00916319"/>
    <w:rsid w:val="00916A35"/>
    <w:rsid w:val="00920379"/>
    <w:rsid w:val="00920F0C"/>
    <w:rsid w:val="0092288B"/>
    <w:rsid w:val="00923C2F"/>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3C0C"/>
    <w:rsid w:val="009644B2"/>
    <w:rsid w:val="009649AB"/>
    <w:rsid w:val="00965025"/>
    <w:rsid w:val="00965524"/>
    <w:rsid w:val="00966D0C"/>
    <w:rsid w:val="009670F5"/>
    <w:rsid w:val="00967B24"/>
    <w:rsid w:val="00970154"/>
    <w:rsid w:val="00970ABE"/>
    <w:rsid w:val="00970AD7"/>
    <w:rsid w:val="00970E7A"/>
    <w:rsid w:val="00970F30"/>
    <w:rsid w:val="00971BBB"/>
    <w:rsid w:val="0097226F"/>
    <w:rsid w:val="00972475"/>
    <w:rsid w:val="0097268C"/>
    <w:rsid w:val="00972A47"/>
    <w:rsid w:val="009733A0"/>
    <w:rsid w:val="00973EEA"/>
    <w:rsid w:val="009741BD"/>
    <w:rsid w:val="00974BB6"/>
    <w:rsid w:val="00976D2F"/>
    <w:rsid w:val="00977247"/>
    <w:rsid w:val="00977960"/>
    <w:rsid w:val="009802CB"/>
    <w:rsid w:val="00981518"/>
    <w:rsid w:val="009828C4"/>
    <w:rsid w:val="00982DE0"/>
    <w:rsid w:val="00982FC2"/>
    <w:rsid w:val="009835D5"/>
    <w:rsid w:val="0098564B"/>
    <w:rsid w:val="009857DA"/>
    <w:rsid w:val="00985967"/>
    <w:rsid w:val="009860CD"/>
    <w:rsid w:val="009876E3"/>
    <w:rsid w:val="00987AD3"/>
    <w:rsid w:val="00990242"/>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35EC"/>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9F6"/>
    <w:rsid w:val="00A10A27"/>
    <w:rsid w:val="00A10B9A"/>
    <w:rsid w:val="00A11200"/>
    <w:rsid w:val="00A13412"/>
    <w:rsid w:val="00A13503"/>
    <w:rsid w:val="00A14AF0"/>
    <w:rsid w:val="00A157FB"/>
    <w:rsid w:val="00A15ADD"/>
    <w:rsid w:val="00A164ED"/>
    <w:rsid w:val="00A16A2C"/>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2825"/>
    <w:rsid w:val="00A347B1"/>
    <w:rsid w:val="00A34C4C"/>
    <w:rsid w:val="00A35D36"/>
    <w:rsid w:val="00A37244"/>
    <w:rsid w:val="00A376C4"/>
    <w:rsid w:val="00A40730"/>
    <w:rsid w:val="00A4123E"/>
    <w:rsid w:val="00A41E48"/>
    <w:rsid w:val="00A4201A"/>
    <w:rsid w:val="00A436AE"/>
    <w:rsid w:val="00A43BA5"/>
    <w:rsid w:val="00A4488A"/>
    <w:rsid w:val="00A4705F"/>
    <w:rsid w:val="00A5071C"/>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67DC9"/>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5DBA"/>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0AC6"/>
    <w:rsid w:val="00AE2096"/>
    <w:rsid w:val="00AE24B4"/>
    <w:rsid w:val="00AE2C31"/>
    <w:rsid w:val="00AE2CCE"/>
    <w:rsid w:val="00AE2F2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0ED9"/>
    <w:rsid w:val="00B216CF"/>
    <w:rsid w:val="00B21D07"/>
    <w:rsid w:val="00B21FEB"/>
    <w:rsid w:val="00B2427A"/>
    <w:rsid w:val="00B24591"/>
    <w:rsid w:val="00B24B24"/>
    <w:rsid w:val="00B25785"/>
    <w:rsid w:val="00B2582C"/>
    <w:rsid w:val="00B2723B"/>
    <w:rsid w:val="00B27582"/>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E58"/>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6F86"/>
    <w:rsid w:val="00B6742A"/>
    <w:rsid w:val="00B67FB3"/>
    <w:rsid w:val="00B70769"/>
    <w:rsid w:val="00B70D7A"/>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165"/>
    <w:rsid w:val="00BA2B00"/>
    <w:rsid w:val="00BA5209"/>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ACE"/>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13E"/>
    <w:rsid w:val="00C112B5"/>
    <w:rsid w:val="00C112B8"/>
    <w:rsid w:val="00C1183E"/>
    <w:rsid w:val="00C11FE0"/>
    <w:rsid w:val="00C120F4"/>
    <w:rsid w:val="00C1413F"/>
    <w:rsid w:val="00C15F03"/>
    <w:rsid w:val="00C164E3"/>
    <w:rsid w:val="00C175D0"/>
    <w:rsid w:val="00C2080A"/>
    <w:rsid w:val="00C209C2"/>
    <w:rsid w:val="00C21C1E"/>
    <w:rsid w:val="00C23A7D"/>
    <w:rsid w:val="00C23CFA"/>
    <w:rsid w:val="00C246B7"/>
    <w:rsid w:val="00C24C35"/>
    <w:rsid w:val="00C25262"/>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47EB9"/>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67E6D"/>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3B2"/>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702"/>
    <w:rsid w:val="00CB2D7C"/>
    <w:rsid w:val="00CB3FCE"/>
    <w:rsid w:val="00CB45E0"/>
    <w:rsid w:val="00CB48A3"/>
    <w:rsid w:val="00CB5223"/>
    <w:rsid w:val="00CB53C1"/>
    <w:rsid w:val="00CC0147"/>
    <w:rsid w:val="00CC099D"/>
    <w:rsid w:val="00CC0D45"/>
    <w:rsid w:val="00CC0FBE"/>
    <w:rsid w:val="00CC11AB"/>
    <w:rsid w:val="00CC1980"/>
    <w:rsid w:val="00CC222A"/>
    <w:rsid w:val="00CC2520"/>
    <w:rsid w:val="00CC2FB1"/>
    <w:rsid w:val="00CC364B"/>
    <w:rsid w:val="00CC4816"/>
    <w:rsid w:val="00CC4911"/>
    <w:rsid w:val="00CC6023"/>
    <w:rsid w:val="00CC618C"/>
    <w:rsid w:val="00CC70D9"/>
    <w:rsid w:val="00CC7307"/>
    <w:rsid w:val="00CD1EC4"/>
    <w:rsid w:val="00CD2AE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1EC7"/>
    <w:rsid w:val="00CF3ED8"/>
    <w:rsid w:val="00CF456A"/>
    <w:rsid w:val="00CF4949"/>
    <w:rsid w:val="00CF5396"/>
    <w:rsid w:val="00CF53AC"/>
    <w:rsid w:val="00CF5561"/>
    <w:rsid w:val="00CF5C20"/>
    <w:rsid w:val="00CF5DA4"/>
    <w:rsid w:val="00CF7427"/>
    <w:rsid w:val="00D00604"/>
    <w:rsid w:val="00D00B2A"/>
    <w:rsid w:val="00D00FB5"/>
    <w:rsid w:val="00D01473"/>
    <w:rsid w:val="00D01712"/>
    <w:rsid w:val="00D01843"/>
    <w:rsid w:val="00D01BAC"/>
    <w:rsid w:val="00D02992"/>
    <w:rsid w:val="00D03290"/>
    <w:rsid w:val="00D0348C"/>
    <w:rsid w:val="00D03C06"/>
    <w:rsid w:val="00D03D8B"/>
    <w:rsid w:val="00D04C5C"/>
    <w:rsid w:val="00D05558"/>
    <w:rsid w:val="00D066B7"/>
    <w:rsid w:val="00D06ACD"/>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6BF"/>
    <w:rsid w:val="00D27D71"/>
    <w:rsid w:val="00D308F6"/>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4E70"/>
    <w:rsid w:val="00D552CD"/>
    <w:rsid w:val="00D5659D"/>
    <w:rsid w:val="00D57254"/>
    <w:rsid w:val="00D61AA7"/>
    <w:rsid w:val="00D62489"/>
    <w:rsid w:val="00D6299A"/>
    <w:rsid w:val="00D642BB"/>
    <w:rsid w:val="00D6658E"/>
    <w:rsid w:val="00D66723"/>
    <w:rsid w:val="00D66A81"/>
    <w:rsid w:val="00D67677"/>
    <w:rsid w:val="00D7292F"/>
    <w:rsid w:val="00D74061"/>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210"/>
    <w:rsid w:val="00DC638D"/>
    <w:rsid w:val="00DC7382"/>
    <w:rsid w:val="00DC7A67"/>
    <w:rsid w:val="00DD0002"/>
    <w:rsid w:val="00DD0308"/>
    <w:rsid w:val="00DD0C7A"/>
    <w:rsid w:val="00DD2D53"/>
    <w:rsid w:val="00DD2F32"/>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2CB1"/>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2ABF"/>
    <w:rsid w:val="00E22B49"/>
    <w:rsid w:val="00E23693"/>
    <w:rsid w:val="00E241F5"/>
    <w:rsid w:val="00E25CDA"/>
    <w:rsid w:val="00E2613D"/>
    <w:rsid w:val="00E26393"/>
    <w:rsid w:val="00E27801"/>
    <w:rsid w:val="00E27C01"/>
    <w:rsid w:val="00E30CF0"/>
    <w:rsid w:val="00E31996"/>
    <w:rsid w:val="00E32E7D"/>
    <w:rsid w:val="00E331FF"/>
    <w:rsid w:val="00E3321A"/>
    <w:rsid w:val="00E34CA9"/>
    <w:rsid w:val="00E34CE9"/>
    <w:rsid w:val="00E35470"/>
    <w:rsid w:val="00E3549C"/>
    <w:rsid w:val="00E35C8A"/>
    <w:rsid w:val="00E35D9A"/>
    <w:rsid w:val="00E366E5"/>
    <w:rsid w:val="00E36E01"/>
    <w:rsid w:val="00E36E78"/>
    <w:rsid w:val="00E37687"/>
    <w:rsid w:val="00E379EF"/>
    <w:rsid w:val="00E40AA8"/>
    <w:rsid w:val="00E41302"/>
    <w:rsid w:val="00E4192C"/>
    <w:rsid w:val="00E41E41"/>
    <w:rsid w:val="00E42796"/>
    <w:rsid w:val="00E434C2"/>
    <w:rsid w:val="00E435B0"/>
    <w:rsid w:val="00E43A8E"/>
    <w:rsid w:val="00E44543"/>
    <w:rsid w:val="00E4465D"/>
    <w:rsid w:val="00E44E89"/>
    <w:rsid w:val="00E4785C"/>
    <w:rsid w:val="00E47BB0"/>
    <w:rsid w:val="00E47E00"/>
    <w:rsid w:val="00E505D9"/>
    <w:rsid w:val="00E5206F"/>
    <w:rsid w:val="00E52164"/>
    <w:rsid w:val="00E52EDB"/>
    <w:rsid w:val="00E531DA"/>
    <w:rsid w:val="00E536BE"/>
    <w:rsid w:val="00E5444F"/>
    <w:rsid w:val="00E5494B"/>
    <w:rsid w:val="00E54C79"/>
    <w:rsid w:val="00E55350"/>
    <w:rsid w:val="00E56068"/>
    <w:rsid w:val="00E56726"/>
    <w:rsid w:val="00E60284"/>
    <w:rsid w:val="00E6051A"/>
    <w:rsid w:val="00E608BF"/>
    <w:rsid w:val="00E60939"/>
    <w:rsid w:val="00E61CF8"/>
    <w:rsid w:val="00E62534"/>
    <w:rsid w:val="00E63D1B"/>
    <w:rsid w:val="00E640D1"/>
    <w:rsid w:val="00E65519"/>
    <w:rsid w:val="00E657ED"/>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3BB9"/>
    <w:rsid w:val="00E75F66"/>
    <w:rsid w:val="00E76E4C"/>
    <w:rsid w:val="00E77703"/>
    <w:rsid w:val="00E77739"/>
    <w:rsid w:val="00E8009A"/>
    <w:rsid w:val="00E80514"/>
    <w:rsid w:val="00E80919"/>
    <w:rsid w:val="00E81E9A"/>
    <w:rsid w:val="00E8272E"/>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0C04"/>
    <w:rsid w:val="00EA3C5A"/>
    <w:rsid w:val="00EA3ED8"/>
    <w:rsid w:val="00EA45D8"/>
    <w:rsid w:val="00EA4729"/>
    <w:rsid w:val="00EA4905"/>
    <w:rsid w:val="00EA50B4"/>
    <w:rsid w:val="00EA5412"/>
    <w:rsid w:val="00EA593F"/>
    <w:rsid w:val="00EA5F9F"/>
    <w:rsid w:val="00EA629F"/>
    <w:rsid w:val="00EA6EFA"/>
    <w:rsid w:val="00EA76CF"/>
    <w:rsid w:val="00EB05A0"/>
    <w:rsid w:val="00EB080F"/>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2245"/>
    <w:rsid w:val="00ED52F6"/>
    <w:rsid w:val="00ED558D"/>
    <w:rsid w:val="00ED5D9F"/>
    <w:rsid w:val="00ED66F0"/>
    <w:rsid w:val="00ED6E7E"/>
    <w:rsid w:val="00ED6E90"/>
    <w:rsid w:val="00ED6F33"/>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8A7"/>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393"/>
    <w:rsid w:val="00F47B04"/>
    <w:rsid w:val="00F47C5A"/>
    <w:rsid w:val="00F47E0A"/>
    <w:rsid w:val="00F47E7C"/>
    <w:rsid w:val="00F50D3C"/>
    <w:rsid w:val="00F50D6A"/>
    <w:rsid w:val="00F5172A"/>
    <w:rsid w:val="00F52410"/>
    <w:rsid w:val="00F525BE"/>
    <w:rsid w:val="00F52741"/>
    <w:rsid w:val="00F559B1"/>
    <w:rsid w:val="00F566FF"/>
    <w:rsid w:val="00F57971"/>
    <w:rsid w:val="00F57F3D"/>
    <w:rsid w:val="00F60520"/>
    <w:rsid w:val="00F613D5"/>
    <w:rsid w:val="00F61524"/>
    <w:rsid w:val="00F61918"/>
    <w:rsid w:val="00F619E1"/>
    <w:rsid w:val="00F640CE"/>
    <w:rsid w:val="00F654ED"/>
    <w:rsid w:val="00F65AB4"/>
    <w:rsid w:val="00F65F36"/>
    <w:rsid w:val="00F66D86"/>
    <w:rsid w:val="00F67615"/>
    <w:rsid w:val="00F6773A"/>
    <w:rsid w:val="00F67D5D"/>
    <w:rsid w:val="00F67E99"/>
    <w:rsid w:val="00F67EAD"/>
    <w:rsid w:val="00F70B98"/>
    <w:rsid w:val="00F70E2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3B7"/>
    <w:rsid w:val="00FA288E"/>
    <w:rsid w:val="00FA3426"/>
    <w:rsid w:val="00FA345E"/>
    <w:rsid w:val="00FA4C56"/>
    <w:rsid w:val="00FA5910"/>
    <w:rsid w:val="00FA5CD2"/>
    <w:rsid w:val="00FA6ED8"/>
    <w:rsid w:val="00FA77A4"/>
    <w:rsid w:val="00FB04F9"/>
    <w:rsid w:val="00FB05C2"/>
    <w:rsid w:val="00FB1141"/>
    <w:rsid w:val="00FB1E88"/>
    <w:rsid w:val="00FB3EC6"/>
    <w:rsid w:val="00FB4D80"/>
    <w:rsid w:val="00FB51D9"/>
    <w:rsid w:val="00FB54A6"/>
    <w:rsid w:val="00FB5EE4"/>
    <w:rsid w:val="00FB621E"/>
    <w:rsid w:val="00FB6398"/>
    <w:rsid w:val="00FB73E6"/>
    <w:rsid w:val="00FB7C2B"/>
    <w:rsid w:val="00FC08AA"/>
    <w:rsid w:val="00FC0E54"/>
    <w:rsid w:val="00FC1063"/>
    <w:rsid w:val="00FC133C"/>
    <w:rsid w:val="00FC2197"/>
    <w:rsid w:val="00FC26E5"/>
    <w:rsid w:val="00FC307B"/>
    <w:rsid w:val="00FC3333"/>
    <w:rsid w:val="00FC38EA"/>
    <w:rsid w:val="00FC4642"/>
    <w:rsid w:val="00FC60E5"/>
    <w:rsid w:val="00FC6990"/>
    <w:rsid w:val="00FC799C"/>
    <w:rsid w:val="00FC7A99"/>
    <w:rsid w:val="00FD0A80"/>
    <w:rsid w:val="00FD117E"/>
    <w:rsid w:val="00FD1739"/>
    <w:rsid w:val="00FD23F4"/>
    <w:rsid w:val="00FD2D76"/>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054"/>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A35B7"/>
  <w15:docId w15:val="{E4AB5808-7E79-44DF-AEE0-8CC807E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7"/>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unhideWhenUsed/>
    <w:rsid w:val="004B40A1"/>
  </w:style>
  <w:style w:type="character" w:customStyle="1" w:styleId="PripombabesediloZnak1">
    <w:name w:val="Pripomba – besedilo Znak1"/>
    <w:basedOn w:val="Privzetapisavaodstavka"/>
    <w:link w:val="Pripombabesedilo"/>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8"/>
      </w:numPr>
    </w:pPr>
  </w:style>
  <w:style w:type="character" w:customStyle="1" w:styleId="OdstavekseznamaZnak">
    <w:name w:val="Odstavek seznama Znak"/>
    <w:aliases w:val="za tekst Znak,Odstavek seznama_IP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 w:type="paragraph" w:customStyle="1" w:styleId="xmsolistparagraph">
    <w:name w:val="x_msolistparagraph"/>
    <w:basedOn w:val="Navaden"/>
    <w:rsid w:val="00672DDE"/>
    <w:pPr>
      <w:ind w:left="708"/>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32756992">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186323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245989685">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50772491">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spd/"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mojejn" TargetMode="External"/><Relationship Id="rId25" Type="http://schemas.openxmlformats.org/officeDocument/2006/relationships/hyperlink" Target="http://www.jhl.si/sites/default/files/upload/holding/datoteke/krovna-informacijska-varnostna-politika-jhl.pdf"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3D59-E514-4187-BEE9-EB56187B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44</Pages>
  <Words>14082</Words>
  <Characters>80274</Characters>
  <Application>Microsoft Office Word</Application>
  <DocSecurity>0</DocSecurity>
  <Lines>668</Lines>
  <Paragraphs>188</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94168</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8</cp:revision>
  <cp:lastPrinted>2023-05-17T10:51:00Z</cp:lastPrinted>
  <dcterms:created xsi:type="dcterms:W3CDTF">2023-05-22T05:37:00Z</dcterms:created>
  <dcterms:modified xsi:type="dcterms:W3CDTF">2023-05-22T11:41:00Z</dcterms:modified>
</cp:coreProperties>
</file>