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2142" w14:textId="77777777" w:rsidR="008D5AC8" w:rsidRPr="00D65917" w:rsidRDefault="008D5AC8" w:rsidP="008D5AC8">
      <w:pPr>
        <w:keepNext/>
        <w:keepLines/>
        <w:ind w:right="1274"/>
        <w:rPr>
          <w:rFonts w:ascii="Tahoma" w:hAnsi="Tahoma" w:cs="Tahoma"/>
          <w:b/>
        </w:rPr>
      </w:pPr>
      <w:r w:rsidRPr="00D65917">
        <w:rPr>
          <w:rFonts w:ascii="Tahoma" w:hAnsi="Tahoma" w:cs="Tahoma"/>
          <w:b/>
        </w:rPr>
        <w:t>Naročnik:</w:t>
      </w:r>
    </w:p>
    <w:p w14:paraId="4A48BCFD" w14:textId="77777777" w:rsidR="008D5AC8" w:rsidRPr="00D65917" w:rsidRDefault="008D5AC8" w:rsidP="008D5AC8">
      <w:pPr>
        <w:keepNext/>
        <w:keepLines/>
        <w:rPr>
          <w:rFonts w:ascii="Tahoma" w:hAnsi="Tahoma" w:cs="Tahoma"/>
          <w:b/>
        </w:rPr>
      </w:pPr>
    </w:p>
    <w:p w14:paraId="638711D8" w14:textId="77777777" w:rsidR="008D5AC8" w:rsidRPr="00D65917" w:rsidRDefault="008D5AC8" w:rsidP="008D5AC8">
      <w:pPr>
        <w:keepNext/>
        <w:keepLines/>
        <w:rPr>
          <w:rFonts w:ascii="Tahoma" w:hAnsi="Tahoma" w:cs="Tahoma"/>
          <w:b/>
          <w:bCs/>
        </w:rPr>
      </w:pPr>
      <w:r w:rsidRPr="00D65917">
        <w:rPr>
          <w:rFonts w:ascii="Tahoma" w:hAnsi="Tahoma" w:cs="Tahoma"/>
          <w:b/>
          <w:bCs/>
        </w:rPr>
        <w:t>Mestna občina Ljubljana</w:t>
      </w:r>
    </w:p>
    <w:p w14:paraId="4FC486CD" w14:textId="77777777" w:rsidR="008D5AC8" w:rsidRPr="00D65917" w:rsidRDefault="008D5AC8" w:rsidP="008D5AC8">
      <w:pPr>
        <w:keepNext/>
        <w:keepLines/>
        <w:rPr>
          <w:rFonts w:ascii="Tahoma" w:eastAsia="Calibri" w:hAnsi="Tahoma" w:cs="Tahoma"/>
          <w:lang w:eastAsia="en-US"/>
        </w:rPr>
      </w:pPr>
      <w:r w:rsidRPr="00D65917">
        <w:rPr>
          <w:rFonts w:ascii="Tahoma" w:eastAsia="Calibri" w:hAnsi="Tahoma" w:cs="Tahoma"/>
          <w:lang w:eastAsia="en-US"/>
        </w:rPr>
        <w:t>Mestni trg 1</w:t>
      </w:r>
    </w:p>
    <w:p w14:paraId="41743F90" w14:textId="77777777" w:rsidR="008D5AC8" w:rsidRPr="00D65917" w:rsidRDefault="008D5AC8" w:rsidP="008D5AC8">
      <w:pPr>
        <w:keepNext/>
        <w:keepLines/>
        <w:rPr>
          <w:rFonts w:ascii="Tahoma" w:eastAsia="Calibri" w:hAnsi="Tahoma" w:cs="Tahoma"/>
          <w:lang w:eastAsia="en-US"/>
        </w:rPr>
      </w:pPr>
      <w:r w:rsidRPr="00D65917">
        <w:rPr>
          <w:rFonts w:ascii="Tahoma" w:eastAsia="Calibri" w:hAnsi="Tahoma" w:cs="Tahoma"/>
          <w:lang w:eastAsia="en-US"/>
        </w:rPr>
        <w:t>1000 Ljubljana</w:t>
      </w:r>
    </w:p>
    <w:p w14:paraId="23B75008" w14:textId="77777777" w:rsidR="008D5AC8" w:rsidRPr="00D65917" w:rsidRDefault="008D5AC8" w:rsidP="008D5AC8">
      <w:pPr>
        <w:keepNext/>
        <w:keepLines/>
        <w:rPr>
          <w:rFonts w:ascii="Tahoma" w:hAnsi="Tahoma" w:cs="Tahoma"/>
          <w:b/>
        </w:rPr>
      </w:pPr>
    </w:p>
    <w:p w14:paraId="4A85F8C8" w14:textId="77777777" w:rsidR="008D5AC8" w:rsidRPr="00D65917" w:rsidRDefault="008D5AC8" w:rsidP="008D5AC8">
      <w:pPr>
        <w:keepNext/>
        <w:keepLines/>
        <w:rPr>
          <w:rFonts w:ascii="Tahoma" w:hAnsi="Tahoma" w:cs="Tahoma"/>
        </w:rPr>
      </w:pPr>
      <w:r w:rsidRPr="00D65917">
        <w:rPr>
          <w:rFonts w:ascii="Tahoma" w:hAnsi="Tahoma" w:cs="Tahoma"/>
        </w:rPr>
        <w:t>in</w:t>
      </w:r>
    </w:p>
    <w:p w14:paraId="10A5DB23" w14:textId="77777777" w:rsidR="008D5AC8" w:rsidRPr="00D65917" w:rsidRDefault="008D5AC8" w:rsidP="008D5AC8">
      <w:pPr>
        <w:keepNext/>
        <w:keepLines/>
        <w:rPr>
          <w:rFonts w:ascii="Tahoma" w:hAnsi="Tahoma" w:cs="Tahoma"/>
          <w:b/>
        </w:rPr>
      </w:pPr>
    </w:p>
    <w:p w14:paraId="45D49652" w14:textId="77777777" w:rsidR="008D5AC8" w:rsidRPr="00D65917" w:rsidRDefault="008D5AC8" w:rsidP="008D5AC8">
      <w:pPr>
        <w:keepNext/>
        <w:keepLines/>
        <w:rPr>
          <w:rFonts w:ascii="Tahoma" w:hAnsi="Tahoma" w:cs="Tahoma"/>
          <w:b/>
        </w:rPr>
      </w:pPr>
      <w:r w:rsidRPr="00D65917">
        <w:rPr>
          <w:rFonts w:ascii="Tahoma" w:hAnsi="Tahoma" w:cs="Tahoma"/>
          <w:b/>
        </w:rPr>
        <w:t xml:space="preserve">JAVNO PODJETJE VODOVOD KANALIZACIJA SNAGA </w:t>
      </w:r>
      <w:proofErr w:type="spellStart"/>
      <w:r w:rsidRPr="00D65917">
        <w:rPr>
          <w:rFonts w:ascii="Tahoma" w:hAnsi="Tahoma" w:cs="Tahoma"/>
          <w:b/>
        </w:rPr>
        <w:t>d.o.o</w:t>
      </w:r>
      <w:proofErr w:type="spellEnd"/>
      <w:r w:rsidRPr="00D65917">
        <w:rPr>
          <w:rFonts w:ascii="Tahoma" w:hAnsi="Tahoma" w:cs="Tahoma"/>
          <w:b/>
        </w:rPr>
        <w:t>.</w:t>
      </w:r>
    </w:p>
    <w:p w14:paraId="0797A202" w14:textId="77777777" w:rsidR="008D5AC8" w:rsidRPr="00D65917" w:rsidRDefault="008D5AC8" w:rsidP="008D5AC8">
      <w:pPr>
        <w:keepNext/>
        <w:keepLines/>
        <w:rPr>
          <w:rFonts w:ascii="Tahoma" w:hAnsi="Tahoma" w:cs="Tahoma"/>
        </w:rPr>
      </w:pPr>
      <w:r w:rsidRPr="00D65917">
        <w:rPr>
          <w:rFonts w:ascii="Tahoma" w:hAnsi="Tahoma" w:cs="Tahoma"/>
        </w:rPr>
        <w:t>Vodovodna cesta 90</w:t>
      </w:r>
    </w:p>
    <w:p w14:paraId="5F2ECE83" w14:textId="77777777" w:rsidR="008D5AC8" w:rsidRPr="00D65917" w:rsidRDefault="008D5AC8" w:rsidP="008D5AC8">
      <w:pPr>
        <w:keepNext/>
        <w:keepLines/>
        <w:rPr>
          <w:rFonts w:ascii="Tahoma" w:hAnsi="Tahoma" w:cs="Tahoma"/>
        </w:rPr>
      </w:pPr>
      <w:r w:rsidRPr="00D65917">
        <w:rPr>
          <w:rFonts w:ascii="Tahoma" w:hAnsi="Tahoma" w:cs="Tahoma"/>
        </w:rPr>
        <w:t>1000 Ljubljana</w:t>
      </w:r>
    </w:p>
    <w:p w14:paraId="47F74649" w14:textId="77777777" w:rsidR="00CA7657" w:rsidRPr="00D65917" w:rsidRDefault="00CA7657" w:rsidP="008D5AC8">
      <w:pPr>
        <w:keepNext/>
        <w:keepLines/>
        <w:rPr>
          <w:rFonts w:ascii="Tahoma" w:hAnsi="Tahoma" w:cs="Tahoma"/>
          <w:b/>
        </w:rPr>
      </w:pPr>
    </w:p>
    <w:p w14:paraId="745030DD" w14:textId="77777777" w:rsidR="007C70A1" w:rsidRPr="00D65917" w:rsidRDefault="007C70A1" w:rsidP="008D5AC8">
      <w:pPr>
        <w:keepNext/>
        <w:keepLines/>
        <w:rPr>
          <w:rFonts w:ascii="Tahoma" w:hAnsi="Tahoma" w:cs="Tahoma"/>
        </w:rPr>
      </w:pPr>
    </w:p>
    <w:p w14:paraId="436F8007" w14:textId="77777777" w:rsidR="007C70A1" w:rsidRPr="00D65917" w:rsidRDefault="007C70A1" w:rsidP="008D5AC8">
      <w:pPr>
        <w:keepNext/>
        <w:keepLines/>
        <w:rPr>
          <w:rFonts w:ascii="Tahoma" w:hAnsi="Tahoma" w:cs="Tahoma"/>
          <w:b/>
        </w:rPr>
      </w:pPr>
      <w:r w:rsidRPr="00D65917">
        <w:rPr>
          <w:rFonts w:ascii="Tahoma" w:hAnsi="Tahoma" w:cs="Tahoma"/>
          <w:b/>
        </w:rPr>
        <w:t>Po pooblastilu javno naročilo vodi:</w:t>
      </w:r>
    </w:p>
    <w:p w14:paraId="278F5C32" w14:textId="77777777" w:rsidR="007C70A1" w:rsidRPr="00D65917" w:rsidRDefault="007C70A1" w:rsidP="008D5AC8">
      <w:pPr>
        <w:keepNext/>
        <w:keepLines/>
        <w:rPr>
          <w:rFonts w:ascii="Tahoma" w:hAnsi="Tahoma" w:cs="Tahoma"/>
        </w:rPr>
      </w:pPr>
    </w:p>
    <w:p w14:paraId="41D0A0DD" w14:textId="77777777" w:rsidR="00A04160" w:rsidRPr="00D65917" w:rsidRDefault="00A04160" w:rsidP="008D5AC8">
      <w:pPr>
        <w:keepNext/>
        <w:keepLines/>
        <w:rPr>
          <w:rFonts w:ascii="Tahoma" w:hAnsi="Tahoma" w:cs="Tahoma"/>
          <w:b/>
          <w:bCs/>
        </w:rPr>
      </w:pPr>
      <w:r w:rsidRPr="00D65917">
        <w:rPr>
          <w:rFonts w:ascii="Tahoma" w:hAnsi="Tahoma" w:cs="Tahoma"/>
          <w:b/>
          <w:bCs/>
        </w:rPr>
        <w:t xml:space="preserve">JAVNI HOLDING Ljubljana, </w:t>
      </w:r>
      <w:proofErr w:type="spellStart"/>
      <w:r w:rsidRPr="00D65917">
        <w:rPr>
          <w:rFonts w:ascii="Tahoma" w:hAnsi="Tahoma" w:cs="Tahoma"/>
          <w:b/>
          <w:bCs/>
        </w:rPr>
        <w:t>d.o.o</w:t>
      </w:r>
      <w:proofErr w:type="spellEnd"/>
      <w:r w:rsidRPr="00D65917">
        <w:rPr>
          <w:rFonts w:ascii="Tahoma" w:hAnsi="Tahoma" w:cs="Tahoma"/>
          <w:b/>
          <w:bCs/>
        </w:rPr>
        <w:t xml:space="preserve">. </w:t>
      </w:r>
    </w:p>
    <w:p w14:paraId="7BB808B0" w14:textId="77777777" w:rsidR="007C70A1" w:rsidRPr="00D65917" w:rsidRDefault="00AA024E" w:rsidP="008D5AC8">
      <w:pPr>
        <w:keepNext/>
        <w:keepLines/>
        <w:rPr>
          <w:rFonts w:ascii="Tahoma" w:hAnsi="Tahoma" w:cs="Tahoma"/>
        </w:rPr>
      </w:pPr>
      <w:r w:rsidRPr="00D65917">
        <w:rPr>
          <w:rFonts w:ascii="Tahoma" w:hAnsi="Tahoma" w:cs="Tahoma"/>
        </w:rPr>
        <w:t>Verovškova ulica 70</w:t>
      </w:r>
    </w:p>
    <w:p w14:paraId="5E322FF0" w14:textId="77777777" w:rsidR="00A04160" w:rsidRPr="00D65917" w:rsidRDefault="00A04160" w:rsidP="008D5AC8">
      <w:pPr>
        <w:keepNext/>
        <w:keepLines/>
        <w:rPr>
          <w:rFonts w:ascii="Tahoma" w:hAnsi="Tahoma" w:cs="Tahoma"/>
        </w:rPr>
      </w:pPr>
      <w:r w:rsidRPr="00D65917">
        <w:rPr>
          <w:rFonts w:ascii="Tahoma" w:hAnsi="Tahoma" w:cs="Tahoma"/>
        </w:rPr>
        <w:t>1000 Ljubljana</w:t>
      </w:r>
    </w:p>
    <w:p w14:paraId="4665E886" w14:textId="77777777" w:rsidR="007C70A1" w:rsidRPr="00D65917" w:rsidRDefault="007C70A1" w:rsidP="008D5AC8">
      <w:pPr>
        <w:keepNext/>
        <w:keepLines/>
        <w:rPr>
          <w:rFonts w:ascii="Tahoma" w:hAnsi="Tahoma" w:cs="Tahoma"/>
          <w:b/>
        </w:rPr>
      </w:pPr>
    </w:p>
    <w:p w14:paraId="4E962A74" w14:textId="77777777" w:rsidR="007C70A1" w:rsidRPr="00D65917" w:rsidRDefault="007C70A1" w:rsidP="008D5AC8">
      <w:pPr>
        <w:keepNext/>
        <w:keepLines/>
        <w:jc w:val="center"/>
        <w:rPr>
          <w:rFonts w:ascii="Tahoma" w:hAnsi="Tahoma" w:cs="Tahoma"/>
        </w:rPr>
      </w:pPr>
    </w:p>
    <w:p w14:paraId="71E792CF" w14:textId="77777777" w:rsidR="004958CB" w:rsidRPr="00D65917" w:rsidRDefault="007C70A1" w:rsidP="008D5AC8">
      <w:pPr>
        <w:keepNext/>
        <w:keepLines/>
        <w:rPr>
          <w:rFonts w:ascii="Tahoma" w:hAnsi="Tahoma" w:cs="Tahoma"/>
          <w:b/>
        </w:rPr>
      </w:pPr>
      <w:r w:rsidRPr="00D65917">
        <w:rPr>
          <w:rFonts w:ascii="Tahoma" w:hAnsi="Tahoma" w:cs="Tahoma"/>
        </w:rPr>
        <w:t xml:space="preserve">Številka: </w:t>
      </w:r>
      <w:r w:rsidR="00437ADD" w:rsidRPr="00D65917">
        <w:rPr>
          <w:rFonts w:ascii="Tahoma" w:hAnsi="Tahoma" w:cs="Tahoma"/>
          <w:b/>
        </w:rPr>
        <w:t>JHL-15/20</w:t>
      </w:r>
    </w:p>
    <w:p w14:paraId="5254C38D" w14:textId="241A6422" w:rsidR="004958CB" w:rsidRPr="00D65917" w:rsidRDefault="004958CB" w:rsidP="008D5AC8">
      <w:pPr>
        <w:keepNext/>
        <w:keepLines/>
        <w:rPr>
          <w:rFonts w:ascii="Tahoma" w:hAnsi="Tahoma" w:cs="Tahoma"/>
        </w:rPr>
      </w:pPr>
    </w:p>
    <w:p w14:paraId="18DEE1E0" w14:textId="77777777" w:rsidR="00171035" w:rsidRPr="00D65917" w:rsidRDefault="00171035" w:rsidP="008D5AC8">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D65917" w14:paraId="4BD6925E" w14:textId="77777777">
        <w:trPr>
          <w:trHeight w:val="851"/>
        </w:trPr>
        <w:tc>
          <w:tcPr>
            <w:tcW w:w="7094" w:type="dxa"/>
            <w:shd w:val="pct12" w:color="auto" w:fill="FFFFFF"/>
            <w:vAlign w:val="center"/>
          </w:tcPr>
          <w:p w14:paraId="398C0633" w14:textId="77777777" w:rsidR="007C70A1" w:rsidRPr="00D65917" w:rsidRDefault="006A1CBC" w:rsidP="008D5AC8">
            <w:pPr>
              <w:keepNext/>
              <w:keepLines/>
              <w:jc w:val="center"/>
              <w:rPr>
                <w:rFonts w:ascii="Tahoma" w:hAnsi="Tahoma" w:cs="Tahoma"/>
                <w:b/>
                <w:sz w:val="28"/>
                <w:szCs w:val="28"/>
              </w:rPr>
            </w:pPr>
            <w:r w:rsidRPr="00D65917">
              <w:rPr>
                <w:rFonts w:ascii="Tahoma" w:hAnsi="Tahoma" w:cs="Tahoma"/>
                <w:b/>
                <w:sz w:val="28"/>
                <w:szCs w:val="28"/>
              </w:rPr>
              <w:t xml:space="preserve">RAZPISNA </w:t>
            </w:r>
            <w:r w:rsidR="007F1692" w:rsidRPr="00D65917">
              <w:rPr>
                <w:rFonts w:ascii="Tahoma" w:hAnsi="Tahoma" w:cs="Tahoma"/>
                <w:b/>
                <w:sz w:val="28"/>
                <w:szCs w:val="28"/>
              </w:rPr>
              <w:t>DOKUMENTACIJ</w:t>
            </w:r>
            <w:r w:rsidR="00EB2355" w:rsidRPr="00D65917">
              <w:rPr>
                <w:rFonts w:ascii="Tahoma" w:hAnsi="Tahoma" w:cs="Tahoma"/>
                <w:b/>
                <w:sz w:val="28"/>
                <w:szCs w:val="28"/>
              </w:rPr>
              <w:t>A</w:t>
            </w:r>
          </w:p>
        </w:tc>
      </w:tr>
    </w:tbl>
    <w:p w14:paraId="01B9F0B3" w14:textId="77777777" w:rsidR="0047238D" w:rsidRPr="00D65917" w:rsidRDefault="0047238D" w:rsidP="008D5AC8">
      <w:pPr>
        <w:keepNext/>
        <w:keepLines/>
        <w:ind w:right="424"/>
        <w:jc w:val="center"/>
        <w:rPr>
          <w:rFonts w:ascii="Tahoma" w:hAnsi="Tahoma" w:cs="Tahoma"/>
          <w:b/>
        </w:rPr>
      </w:pPr>
    </w:p>
    <w:p w14:paraId="5553C09E" w14:textId="77777777" w:rsidR="004958CB" w:rsidRPr="00D65917" w:rsidRDefault="00654AC8" w:rsidP="008D5AC8">
      <w:pPr>
        <w:keepNext/>
        <w:keepLines/>
        <w:ind w:right="424"/>
        <w:jc w:val="center"/>
        <w:rPr>
          <w:rFonts w:ascii="Tahoma" w:hAnsi="Tahoma" w:cs="Tahoma"/>
        </w:rPr>
      </w:pPr>
      <w:r w:rsidRPr="00D65917">
        <w:rPr>
          <w:rFonts w:ascii="Tahoma" w:hAnsi="Tahoma" w:cs="Tahoma"/>
          <w:sz w:val="24"/>
        </w:rPr>
        <w:t xml:space="preserve">ZA ODDAJO JAVNEGA NAROČILA </w:t>
      </w:r>
      <w:r w:rsidR="004958CB" w:rsidRPr="00D65917">
        <w:rPr>
          <w:rFonts w:ascii="Tahoma" w:hAnsi="Tahoma" w:cs="Tahoma"/>
          <w:sz w:val="24"/>
        </w:rPr>
        <w:t xml:space="preserve">PO </w:t>
      </w:r>
      <w:r w:rsidR="007037A1" w:rsidRPr="00D65917">
        <w:rPr>
          <w:rFonts w:ascii="Tahoma" w:hAnsi="Tahoma" w:cs="Tahoma"/>
          <w:sz w:val="24"/>
        </w:rPr>
        <w:t>KONKURENČNEM</w:t>
      </w:r>
      <w:r w:rsidR="00AE4BEB" w:rsidRPr="00D65917">
        <w:rPr>
          <w:rFonts w:ascii="Tahoma" w:hAnsi="Tahoma" w:cs="Tahoma"/>
          <w:sz w:val="24"/>
        </w:rPr>
        <w:t xml:space="preserve"> </w:t>
      </w:r>
      <w:r w:rsidR="00F047D9" w:rsidRPr="00D65917">
        <w:rPr>
          <w:rFonts w:ascii="Tahoma" w:hAnsi="Tahoma" w:cs="Tahoma"/>
          <w:sz w:val="24"/>
        </w:rPr>
        <w:t>POSTOPKU</w:t>
      </w:r>
      <w:r w:rsidR="0094415D" w:rsidRPr="00D65917">
        <w:rPr>
          <w:rFonts w:ascii="Tahoma" w:hAnsi="Tahoma" w:cs="Tahoma"/>
          <w:sz w:val="24"/>
        </w:rPr>
        <w:t xml:space="preserve"> </w:t>
      </w:r>
      <w:r w:rsidR="007037A1" w:rsidRPr="00D65917">
        <w:rPr>
          <w:rFonts w:ascii="Tahoma" w:hAnsi="Tahoma" w:cs="Tahoma"/>
          <w:sz w:val="24"/>
        </w:rPr>
        <w:t xml:space="preserve">S POGAJANJI </w:t>
      </w:r>
      <w:r w:rsidR="0094415D" w:rsidRPr="00D65917">
        <w:rPr>
          <w:rFonts w:ascii="Tahoma" w:hAnsi="Tahoma" w:cs="Tahoma"/>
          <w:sz w:val="24"/>
        </w:rPr>
        <w:t>ZA</w:t>
      </w:r>
    </w:p>
    <w:p w14:paraId="09115315" w14:textId="77777777" w:rsidR="004958CB" w:rsidRPr="00D65917" w:rsidRDefault="004958CB" w:rsidP="008D5AC8">
      <w:pPr>
        <w:keepNext/>
        <w:keepLines/>
        <w:ind w:right="424"/>
        <w:jc w:val="center"/>
        <w:rPr>
          <w:rFonts w:ascii="Tahoma" w:hAnsi="Tahoma" w:cs="Tahoma"/>
        </w:rPr>
      </w:pPr>
    </w:p>
    <w:p w14:paraId="78AD0366" w14:textId="77777777" w:rsidR="00444E72" w:rsidRPr="00D65917" w:rsidRDefault="00444E72" w:rsidP="008D5AC8">
      <w:pPr>
        <w:keepNext/>
        <w:keepLines/>
        <w:ind w:right="424"/>
        <w:jc w:val="center"/>
        <w:rPr>
          <w:rFonts w:ascii="Tahoma" w:hAnsi="Tahoma" w:cs="Tahoma"/>
        </w:rPr>
      </w:pPr>
    </w:p>
    <w:p w14:paraId="4BA7B06A" w14:textId="2D8F248E" w:rsidR="004958CB" w:rsidRPr="00D65917" w:rsidRDefault="00437ADD" w:rsidP="008D5AC8">
      <w:pPr>
        <w:keepNext/>
        <w:keepLines/>
        <w:ind w:right="424"/>
        <w:jc w:val="center"/>
        <w:rPr>
          <w:rFonts w:ascii="Tahoma" w:hAnsi="Tahoma" w:cs="Tahoma"/>
          <w:b/>
        </w:rPr>
      </w:pPr>
      <w:r w:rsidRPr="00D65917">
        <w:rPr>
          <w:rFonts w:ascii="Tahoma" w:hAnsi="Tahoma" w:cs="Tahoma"/>
          <w:b/>
          <w:color w:val="000000"/>
          <w:sz w:val="28"/>
          <w:szCs w:val="28"/>
        </w:rPr>
        <w:t>Rekonstrukcija vodovodnega mostu - vzpostavitev povezave Mesta s Krajinskim parkom Ljubljansko barje za pešce in kolesarje</w:t>
      </w:r>
    </w:p>
    <w:p w14:paraId="7B27C30C" w14:textId="77777777" w:rsidR="007C70A1" w:rsidRPr="00D65917" w:rsidRDefault="007C70A1" w:rsidP="008D5AC8">
      <w:pPr>
        <w:keepNext/>
        <w:keepLines/>
        <w:ind w:right="424"/>
        <w:jc w:val="center"/>
        <w:rPr>
          <w:rFonts w:ascii="Tahoma" w:hAnsi="Tahoma" w:cs="Tahoma"/>
        </w:rPr>
      </w:pPr>
    </w:p>
    <w:p w14:paraId="3F729CD2" w14:textId="77777777" w:rsidR="00F46CA6" w:rsidRPr="00D65917" w:rsidRDefault="00F46CA6" w:rsidP="008D5AC8">
      <w:pPr>
        <w:keepNext/>
        <w:keepLines/>
        <w:ind w:right="424"/>
        <w:jc w:val="center"/>
        <w:rPr>
          <w:rFonts w:ascii="Tahoma" w:hAnsi="Tahoma" w:cs="Tahoma"/>
          <w:noProof/>
        </w:rPr>
      </w:pPr>
    </w:p>
    <w:p w14:paraId="2AF6E8B3" w14:textId="77777777" w:rsidR="00650419" w:rsidRPr="00D65917" w:rsidRDefault="00650419" w:rsidP="008D5AC8">
      <w:pPr>
        <w:keepNext/>
        <w:keepLines/>
        <w:ind w:right="424"/>
        <w:jc w:val="center"/>
        <w:rPr>
          <w:rFonts w:ascii="Tahoma" w:hAnsi="Tahoma" w:cs="Tahoma"/>
          <w:noProof/>
        </w:rPr>
      </w:pPr>
    </w:p>
    <w:p w14:paraId="5D49EEA5" w14:textId="77777777" w:rsidR="00F46CA6" w:rsidRPr="00D65917" w:rsidRDefault="00F46CA6" w:rsidP="008D5AC8">
      <w:pPr>
        <w:keepNext/>
        <w:keepLines/>
        <w:ind w:right="424"/>
        <w:jc w:val="center"/>
        <w:rPr>
          <w:rFonts w:ascii="Tahoma" w:hAnsi="Tahoma" w:cs="Tahoma"/>
          <w:noProof/>
        </w:rPr>
      </w:pPr>
    </w:p>
    <w:p w14:paraId="7855250D" w14:textId="77777777" w:rsidR="00413199" w:rsidRPr="00D65917" w:rsidRDefault="000D748B" w:rsidP="008D5AC8">
      <w:pPr>
        <w:keepNext/>
        <w:keepLines/>
        <w:tabs>
          <w:tab w:val="left" w:pos="567"/>
        </w:tabs>
        <w:jc w:val="center"/>
        <w:rPr>
          <w:rFonts w:ascii="Tahoma" w:hAnsi="Tahoma" w:cs="Tahoma"/>
          <w:noProof/>
        </w:rPr>
        <w:sectPr w:rsidR="00413199" w:rsidRPr="00D65917"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D65917">
        <w:rPr>
          <w:rFonts w:ascii="Tahoma" w:hAnsi="Tahoma" w:cs="Tahoma"/>
          <w:noProof/>
        </w:rPr>
        <w:t>Ljubljana,</w:t>
      </w:r>
      <w:r w:rsidR="00AF2BCA" w:rsidRPr="00D65917">
        <w:rPr>
          <w:rFonts w:ascii="Tahoma" w:hAnsi="Tahoma" w:cs="Tahoma"/>
          <w:noProof/>
        </w:rPr>
        <w:t xml:space="preserve"> </w:t>
      </w:r>
      <w:r w:rsidR="0057632C" w:rsidRPr="00D65917">
        <w:rPr>
          <w:rFonts w:ascii="Tahoma" w:hAnsi="Tahoma" w:cs="Tahoma"/>
          <w:noProof/>
        </w:rPr>
        <w:t>oktober</w:t>
      </w:r>
      <w:r w:rsidR="002C6116" w:rsidRPr="00D65917">
        <w:rPr>
          <w:rFonts w:ascii="Tahoma" w:hAnsi="Tahoma" w:cs="Tahoma"/>
          <w:noProof/>
        </w:rPr>
        <w:t xml:space="preserve"> </w:t>
      </w:r>
      <w:r w:rsidR="00980018" w:rsidRPr="00D65917">
        <w:rPr>
          <w:rFonts w:ascii="Tahoma" w:hAnsi="Tahoma" w:cs="Tahoma"/>
          <w:noProof/>
        </w:rPr>
        <w:t>20</w:t>
      </w:r>
      <w:r w:rsidR="00437ADD" w:rsidRPr="00D65917">
        <w:rPr>
          <w:rFonts w:ascii="Tahoma" w:hAnsi="Tahoma" w:cs="Tahoma"/>
          <w:noProof/>
        </w:rPr>
        <w:t>20</w:t>
      </w:r>
    </w:p>
    <w:p w14:paraId="0444683A" w14:textId="77777777" w:rsidR="00F90994" w:rsidRDefault="00F90994" w:rsidP="008D5AC8">
      <w:pPr>
        <w:pStyle w:val="Naslov1"/>
        <w:keepLines/>
        <w:jc w:val="center"/>
        <w:rPr>
          <w:rFonts w:ascii="Tahoma" w:hAnsi="Tahoma" w:cs="Tahoma"/>
          <w:sz w:val="28"/>
          <w:szCs w:val="28"/>
        </w:rPr>
      </w:pPr>
      <w:bookmarkStart w:id="0" w:name="_Toc178483388"/>
    </w:p>
    <w:p w14:paraId="438F5109" w14:textId="77777777" w:rsidR="00F90994" w:rsidRDefault="00F90994" w:rsidP="008D5AC8">
      <w:pPr>
        <w:pStyle w:val="Naslov1"/>
        <w:keepLines/>
        <w:jc w:val="center"/>
        <w:rPr>
          <w:rFonts w:ascii="Tahoma" w:hAnsi="Tahoma" w:cs="Tahoma"/>
          <w:sz w:val="28"/>
          <w:szCs w:val="28"/>
        </w:rPr>
      </w:pPr>
    </w:p>
    <w:p w14:paraId="67D0C1CA" w14:textId="77777777" w:rsidR="00F90994" w:rsidRDefault="00F90994" w:rsidP="008D5AC8">
      <w:pPr>
        <w:pStyle w:val="Naslov1"/>
        <w:keepLines/>
        <w:jc w:val="center"/>
        <w:rPr>
          <w:rFonts w:ascii="Tahoma" w:hAnsi="Tahoma" w:cs="Tahoma"/>
          <w:sz w:val="28"/>
          <w:szCs w:val="28"/>
        </w:rPr>
      </w:pPr>
    </w:p>
    <w:p w14:paraId="443483B9" w14:textId="77777777" w:rsidR="00F90994" w:rsidRDefault="00F90994" w:rsidP="008D5AC8">
      <w:pPr>
        <w:pStyle w:val="Naslov1"/>
        <w:keepLines/>
        <w:jc w:val="center"/>
        <w:rPr>
          <w:rFonts w:ascii="Tahoma" w:hAnsi="Tahoma" w:cs="Tahoma"/>
          <w:sz w:val="28"/>
          <w:szCs w:val="28"/>
        </w:rPr>
      </w:pPr>
    </w:p>
    <w:p w14:paraId="71592449" w14:textId="77777777" w:rsidR="00F90994" w:rsidRDefault="00F90994" w:rsidP="008D5AC8">
      <w:pPr>
        <w:pStyle w:val="Naslov1"/>
        <w:keepLines/>
        <w:jc w:val="center"/>
        <w:rPr>
          <w:rFonts w:ascii="Tahoma" w:hAnsi="Tahoma" w:cs="Tahoma"/>
          <w:sz w:val="28"/>
          <w:szCs w:val="28"/>
        </w:rPr>
      </w:pPr>
    </w:p>
    <w:p w14:paraId="64D09F0B" w14:textId="77777777" w:rsidR="00F90994" w:rsidRDefault="00F90994" w:rsidP="008D5AC8">
      <w:pPr>
        <w:pStyle w:val="Naslov1"/>
        <w:keepLines/>
        <w:jc w:val="center"/>
        <w:rPr>
          <w:rFonts w:ascii="Tahoma" w:hAnsi="Tahoma" w:cs="Tahoma"/>
          <w:sz w:val="28"/>
          <w:szCs w:val="28"/>
        </w:rPr>
      </w:pPr>
    </w:p>
    <w:p w14:paraId="64D81404" w14:textId="77777777" w:rsidR="00F90994" w:rsidRDefault="00F90994" w:rsidP="008D5AC8">
      <w:pPr>
        <w:pStyle w:val="Naslov1"/>
        <w:keepLines/>
        <w:jc w:val="center"/>
        <w:rPr>
          <w:rFonts w:ascii="Tahoma" w:hAnsi="Tahoma" w:cs="Tahoma"/>
          <w:sz w:val="28"/>
          <w:szCs w:val="28"/>
        </w:rPr>
      </w:pPr>
    </w:p>
    <w:p w14:paraId="757B6040" w14:textId="5C6D36B1" w:rsidR="007C70A1" w:rsidRPr="00D65917" w:rsidRDefault="007C70A1" w:rsidP="008D5AC8">
      <w:pPr>
        <w:pStyle w:val="Naslov1"/>
        <w:keepLines/>
        <w:jc w:val="center"/>
        <w:rPr>
          <w:rFonts w:ascii="Tahoma" w:hAnsi="Tahoma" w:cs="Tahoma"/>
          <w:sz w:val="28"/>
          <w:szCs w:val="28"/>
          <w:lang w:val="sl-SI"/>
        </w:rPr>
      </w:pPr>
      <w:r w:rsidRPr="00D65917">
        <w:rPr>
          <w:rFonts w:ascii="Tahoma" w:hAnsi="Tahoma" w:cs="Tahoma"/>
          <w:sz w:val="28"/>
          <w:szCs w:val="28"/>
        </w:rPr>
        <w:t xml:space="preserve">POVABILO K ODDAJI </w:t>
      </w:r>
      <w:bookmarkEnd w:id="0"/>
      <w:r w:rsidR="007037A1" w:rsidRPr="00D65917">
        <w:rPr>
          <w:rFonts w:ascii="Tahoma" w:hAnsi="Tahoma" w:cs="Tahoma"/>
          <w:sz w:val="28"/>
          <w:szCs w:val="28"/>
          <w:lang w:val="sl-SI"/>
        </w:rPr>
        <w:t>PRIJAVE</w:t>
      </w:r>
    </w:p>
    <w:p w14:paraId="19287342" w14:textId="77777777" w:rsidR="007C70A1" w:rsidRPr="00D65917" w:rsidRDefault="007C70A1" w:rsidP="008D5AC8">
      <w:pPr>
        <w:keepNext/>
        <w:keepLines/>
        <w:tabs>
          <w:tab w:val="left" w:pos="2895"/>
        </w:tabs>
        <w:rPr>
          <w:rFonts w:ascii="Tahoma" w:hAnsi="Tahoma" w:cs="Tahoma"/>
        </w:rPr>
      </w:pPr>
      <w:r w:rsidRPr="00D65917">
        <w:rPr>
          <w:rFonts w:ascii="Tahoma" w:hAnsi="Tahoma" w:cs="Tahoma"/>
        </w:rPr>
        <w:tab/>
      </w:r>
    </w:p>
    <w:p w14:paraId="3FDA7621" w14:textId="77777777" w:rsidR="007C70A1" w:rsidRPr="00D65917" w:rsidRDefault="007C70A1" w:rsidP="008D5AC8">
      <w:pPr>
        <w:keepNext/>
        <w:keepLines/>
        <w:rPr>
          <w:rFonts w:ascii="Tahoma" w:hAnsi="Tahoma" w:cs="Tahoma"/>
        </w:rPr>
      </w:pPr>
    </w:p>
    <w:p w14:paraId="3AF2B0F2" w14:textId="77777777" w:rsidR="007C70A1" w:rsidRPr="00D65917" w:rsidRDefault="007C70A1" w:rsidP="008D5AC8">
      <w:pPr>
        <w:keepNext/>
        <w:keepLines/>
        <w:rPr>
          <w:rFonts w:ascii="Tahoma" w:hAnsi="Tahoma" w:cs="Tahoma"/>
        </w:rPr>
      </w:pPr>
    </w:p>
    <w:p w14:paraId="0B7B0F68" w14:textId="77777777" w:rsidR="007C70A1" w:rsidRPr="00D65917" w:rsidRDefault="007C70A1" w:rsidP="008D5AC8">
      <w:pPr>
        <w:keepNext/>
        <w:keepLines/>
        <w:rPr>
          <w:rFonts w:ascii="Tahoma" w:hAnsi="Tahoma" w:cs="Tahoma"/>
        </w:rPr>
      </w:pPr>
    </w:p>
    <w:p w14:paraId="0B0AB3F2" w14:textId="77777777" w:rsidR="00CA7657" w:rsidRPr="00D65917" w:rsidRDefault="00CA7657" w:rsidP="008D5AC8">
      <w:pPr>
        <w:keepNext/>
        <w:keepLines/>
        <w:ind w:right="-2"/>
        <w:jc w:val="both"/>
        <w:rPr>
          <w:rFonts w:ascii="Tahoma" w:hAnsi="Tahoma" w:cs="Tahoma"/>
        </w:rPr>
      </w:pPr>
      <w:r w:rsidRPr="00D65917">
        <w:rPr>
          <w:rFonts w:ascii="Tahoma" w:hAnsi="Tahoma" w:cs="Tahoma"/>
        </w:rPr>
        <w:t xml:space="preserve">JAVNI HOLDING Ljubljana, </w:t>
      </w:r>
      <w:proofErr w:type="spellStart"/>
      <w:r w:rsidRPr="00D65917">
        <w:rPr>
          <w:rFonts w:ascii="Tahoma" w:hAnsi="Tahoma" w:cs="Tahoma"/>
        </w:rPr>
        <w:t>d.o.o</w:t>
      </w:r>
      <w:proofErr w:type="spellEnd"/>
      <w:r w:rsidRPr="00D65917">
        <w:rPr>
          <w:rFonts w:ascii="Tahoma" w:hAnsi="Tahoma" w:cs="Tahoma"/>
        </w:rPr>
        <w:t xml:space="preserve">. Verovškova ulica 70, 1000 Ljubljana, na podlagi pooblastil </w:t>
      </w:r>
      <w:r w:rsidRPr="00D65917">
        <w:rPr>
          <w:rFonts w:ascii="Tahoma" w:hAnsi="Tahoma" w:cs="Tahoma"/>
          <w:bCs/>
        </w:rPr>
        <w:t xml:space="preserve">navedenih naročnikov predmetnega javnega naročila, </w:t>
      </w:r>
    </w:p>
    <w:p w14:paraId="34A5F001" w14:textId="77777777" w:rsidR="007C70A1" w:rsidRPr="00D65917" w:rsidRDefault="007C70A1" w:rsidP="008D5AC8">
      <w:pPr>
        <w:keepNext/>
        <w:keepLines/>
        <w:jc w:val="both"/>
        <w:rPr>
          <w:rFonts w:ascii="Tahoma" w:hAnsi="Tahoma" w:cs="Tahoma"/>
        </w:rPr>
      </w:pPr>
    </w:p>
    <w:p w14:paraId="5CF52CD4" w14:textId="77777777" w:rsidR="007C70A1" w:rsidRPr="00D65917" w:rsidRDefault="007C70A1" w:rsidP="008D5AC8">
      <w:pPr>
        <w:keepNext/>
        <w:keepLines/>
        <w:jc w:val="center"/>
        <w:rPr>
          <w:rFonts w:ascii="Tahoma" w:hAnsi="Tahoma" w:cs="Tahoma"/>
        </w:rPr>
      </w:pPr>
    </w:p>
    <w:p w14:paraId="44C5B262" w14:textId="77777777" w:rsidR="002C6116" w:rsidRPr="00D65917" w:rsidRDefault="002C6116" w:rsidP="008D5AC8">
      <w:pPr>
        <w:keepNext/>
        <w:keepLines/>
        <w:jc w:val="both"/>
        <w:rPr>
          <w:rFonts w:ascii="Tahoma" w:hAnsi="Tahoma" w:cs="Tahoma"/>
          <w:b/>
        </w:rPr>
      </w:pPr>
      <w:r w:rsidRPr="00D65917">
        <w:rPr>
          <w:rFonts w:ascii="Tahoma" w:hAnsi="Tahoma" w:cs="Tahoma"/>
          <w:b/>
        </w:rPr>
        <w:t xml:space="preserve">vabi </w:t>
      </w:r>
    </w:p>
    <w:p w14:paraId="6F592C9F" w14:textId="77777777" w:rsidR="002C6116" w:rsidRPr="00D65917" w:rsidRDefault="002C6116" w:rsidP="008D5AC8">
      <w:pPr>
        <w:keepNext/>
        <w:keepLines/>
        <w:jc w:val="both"/>
        <w:rPr>
          <w:rFonts w:ascii="Tahoma" w:hAnsi="Tahoma" w:cs="Tahoma"/>
        </w:rPr>
      </w:pPr>
    </w:p>
    <w:p w14:paraId="4B11B37E" w14:textId="77777777" w:rsidR="002C6116" w:rsidRPr="00D65917" w:rsidRDefault="002C6116" w:rsidP="008D5AC8">
      <w:pPr>
        <w:keepNext/>
        <w:keepLines/>
        <w:jc w:val="both"/>
        <w:rPr>
          <w:rFonts w:ascii="Tahoma" w:hAnsi="Tahoma" w:cs="Tahoma"/>
        </w:rPr>
      </w:pPr>
    </w:p>
    <w:p w14:paraId="011FB9A0" w14:textId="77777777" w:rsidR="002C6116" w:rsidRPr="00D65917" w:rsidRDefault="002C6116" w:rsidP="008D5AC8">
      <w:pPr>
        <w:keepNext/>
        <w:keepLines/>
        <w:jc w:val="both"/>
        <w:rPr>
          <w:rFonts w:ascii="Tahoma" w:hAnsi="Tahoma" w:cs="Tahoma"/>
        </w:rPr>
      </w:pPr>
      <w:r w:rsidRPr="00D65917">
        <w:rPr>
          <w:rFonts w:ascii="Tahoma" w:hAnsi="Tahoma" w:cs="Tahoma"/>
        </w:rPr>
        <w:t xml:space="preserve">vse zainteresirane </w:t>
      </w:r>
      <w:r w:rsidR="009C1A82" w:rsidRPr="00D65917">
        <w:rPr>
          <w:rFonts w:ascii="Tahoma" w:hAnsi="Tahoma" w:cs="Tahoma"/>
        </w:rPr>
        <w:t>kandidat</w:t>
      </w:r>
      <w:r w:rsidRPr="00D65917">
        <w:rPr>
          <w:rFonts w:ascii="Tahoma" w:hAnsi="Tahoma" w:cs="Tahoma"/>
        </w:rPr>
        <w:t xml:space="preserve">e, da predložijo svojo </w:t>
      </w:r>
      <w:r w:rsidR="009E4DAD" w:rsidRPr="00D65917">
        <w:rPr>
          <w:rFonts w:ascii="Tahoma" w:hAnsi="Tahoma" w:cs="Tahoma"/>
        </w:rPr>
        <w:t>prijavo</w:t>
      </w:r>
      <w:r w:rsidRPr="00D65917">
        <w:rPr>
          <w:rFonts w:ascii="Tahoma" w:hAnsi="Tahoma" w:cs="Tahoma"/>
        </w:rPr>
        <w:t xml:space="preserve"> po zahtevah razpisne dokumentacije za oddajo javnega naročila:</w:t>
      </w:r>
    </w:p>
    <w:p w14:paraId="3920E23A" w14:textId="77777777" w:rsidR="007C70A1" w:rsidRPr="00D65917" w:rsidRDefault="007C70A1" w:rsidP="008D5AC8">
      <w:pPr>
        <w:keepNext/>
        <w:keepLines/>
        <w:rPr>
          <w:rFonts w:ascii="Tahoma" w:hAnsi="Tahoma" w:cs="Tahoma"/>
        </w:rPr>
      </w:pPr>
    </w:p>
    <w:p w14:paraId="3D93A044" w14:textId="77777777" w:rsidR="001B10C8" w:rsidRPr="00D65917" w:rsidRDefault="001B10C8" w:rsidP="008D5AC8">
      <w:pPr>
        <w:keepNext/>
        <w:keepLines/>
        <w:rPr>
          <w:rFonts w:ascii="Tahoma" w:hAnsi="Tahoma" w:cs="Tahoma"/>
        </w:rPr>
      </w:pPr>
    </w:p>
    <w:p w14:paraId="637823CC" w14:textId="77777777" w:rsidR="009A5F76" w:rsidRPr="00D65917" w:rsidRDefault="00FF0BBB" w:rsidP="008D5AC8">
      <w:pPr>
        <w:keepNext/>
        <w:keepLines/>
        <w:ind w:right="424"/>
        <w:jc w:val="center"/>
        <w:rPr>
          <w:rFonts w:ascii="Tahoma" w:hAnsi="Tahoma" w:cs="Tahoma"/>
          <w:b/>
          <w:color w:val="000000"/>
          <w:sz w:val="28"/>
          <w:szCs w:val="28"/>
        </w:rPr>
      </w:pPr>
      <w:r w:rsidRPr="00D65917">
        <w:rPr>
          <w:rFonts w:ascii="Tahoma" w:hAnsi="Tahoma" w:cs="Tahoma"/>
          <w:b/>
          <w:color w:val="000000"/>
          <w:sz w:val="28"/>
          <w:szCs w:val="28"/>
        </w:rPr>
        <w:t>»</w:t>
      </w:r>
      <w:r w:rsidR="00437ADD" w:rsidRPr="00D65917">
        <w:rPr>
          <w:rFonts w:ascii="Tahoma" w:hAnsi="Tahoma" w:cs="Tahoma"/>
          <w:b/>
          <w:color w:val="000000"/>
          <w:sz w:val="28"/>
          <w:szCs w:val="28"/>
        </w:rPr>
        <w:t>Rekonstrukcija vodovodnega mostu - vzpostavitev povezave Mesta s Krajinskim parkom Ljubljansko barje za pešce in kolesarje</w:t>
      </w:r>
      <w:r w:rsidRPr="00D65917">
        <w:rPr>
          <w:rFonts w:ascii="Tahoma" w:hAnsi="Tahoma" w:cs="Tahoma"/>
          <w:b/>
          <w:color w:val="000000"/>
          <w:sz w:val="28"/>
          <w:szCs w:val="28"/>
        </w:rPr>
        <w:t>«</w:t>
      </w:r>
      <w:r w:rsidR="009A5F76" w:rsidRPr="00D65917">
        <w:rPr>
          <w:rFonts w:ascii="Tahoma" w:hAnsi="Tahoma" w:cs="Tahoma"/>
          <w:b/>
          <w:color w:val="000000"/>
          <w:sz w:val="28"/>
          <w:szCs w:val="28"/>
        </w:rPr>
        <w:t xml:space="preserve"> </w:t>
      </w:r>
    </w:p>
    <w:p w14:paraId="130233CF" w14:textId="77777777" w:rsidR="007C70A1" w:rsidRPr="00D65917" w:rsidRDefault="007C70A1" w:rsidP="008D5AC8">
      <w:pPr>
        <w:keepNext/>
        <w:keepLines/>
        <w:jc w:val="center"/>
        <w:rPr>
          <w:rFonts w:ascii="Tahoma" w:hAnsi="Tahoma" w:cs="Tahoma"/>
        </w:rPr>
      </w:pPr>
    </w:p>
    <w:p w14:paraId="568A58DA" w14:textId="77777777" w:rsidR="007D7739" w:rsidRPr="00D65917" w:rsidRDefault="007D7739" w:rsidP="008D5AC8">
      <w:pPr>
        <w:keepNext/>
        <w:keepLines/>
        <w:jc w:val="center"/>
        <w:rPr>
          <w:rFonts w:ascii="Tahoma" w:hAnsi="Tahoma" w:cs="Tahoma"/>
        </w:rPr>
      </w:pPr>
    </w:p>
    <w:p w14:paraId="147F7612" w14:textId="77777777" w:rsidR="007F3A0A" w:rsidRPr="00D65917" w:rsidRDefault="007F3A0A" w:rsidP="008D5AC8">
      <w:pPr>
        <w:keepNext/>
        <w:keepLines/>
        <w:jc w:val="both"/>
        <w:rPr>
          <w:rFonts w:ascii="Tahoma" w:hAnsi="Tahoma" w:cs="Tahoma"/>
        </w:rPr>
      </w:pPr>
    </w:p>
    <w:p w14:paraId="14B69406" w14:textId="54600923" w:rsidR="008D5AC8" w:rsidRPr="00D65917" w:rsidRDefault="008D5AC8" w:rsidP="008D5AC8">
      <w:pPr>
        <w:keepNext/>
        <w:keepLines/>
        <w:jc w:val="both"/>
        <w:rPr>
          <w:rFonts w:ascii="Tahoma" w:hAnsi="Tahoma" w:cs="Tahoma"/>
        </w:rPr>
      </w:pPr>
      <w:r w:rsidRPr="00D65917">
        <w:rPr>
          <w:rFonts w:ascii="Tahoma" w:hAnsi="Tahoma" w:cs="Tahoma"/>
        </w:rPr>
        <w:t>Dokumentacija v zvezi z oddajo javnega naročila (v nadaljevanju tudi: razpisna dokumentacija) natančno določa predmet javnega naročila ter pogoje za izbiro gospodarskih subjektov, katerim bo priznana sposobnost in bodo povabljeni k oddaji prve ponudbe in merila za izbiro najugodnejšega ponudnika, s katerim bo posamezni naročnik sklenil pogodbo.</w:t>
      </w:r>
    </w:p>
    <w:p w14:paraId="3B595856" w14:textId="77777777" w:rsidR="008D5AC8" w:rsidRPr="00D65917" w:rsidRDefault="008D5AC8" w:rsidP="008D5AC8">
      <w:pPr>
        <w:keepNext/>
        <w:keepLines/>
        <w:spacing w:line="288" w:lineRule="auto"/>
        <w:rPr>
          <w:rFonts w:ascii="Tahoma" w:hAnsi="Tahoma" w:cs="Tahoma"/>
          <w:color w:val="FF0000"/>
        </w:rPr>
      </w:pPr>
    </w:p>
    <w:p w14:paraId="6D9EB0E2" w14:textId="77777777" w:rsidR="008D5AC8" w:rsidRPr="00D65917" w:rsidRDefault="008D5AC8" w:rsidP="008D5AC8">
      <w:pPr>
        <w:keepNext/>
        <w:keepLines/>
        <w:spacing w:line="288" w:lineRule="auto"/>
        <w:jc w:val="both"/>
        <w:rPr>
          <w:rFonts w:ascii="Tahoma" w:hAnsi="Tahoma" w:cs="Tahoma"/>
        </w:rPr>
      </w:pPr>
      <w:r w:rsidRPr="00D65917">
        <w:rPr>
          <w:rFonts w:ascii="Tahoma" w:hAnsi="Tahoma" w:cs="Tahoma"/>
        </w:rPr>
        <w:t>Sestavni del razpisne dokumentacije so tudi morebitne spremembe, dopolnitve in pojasnila razpisne dokumentacije ter odgovori na vprašanja gospodarskih subjektov.</w:t>
      </w:r>
    </w:p>
    <w:p w14:paraId="78E13FF7" w14:textId="77777777" w:rsidR="00D9227D" w:rsidRPr="00D65917" w:rsidRDefault="00D9227D" w:rsidP="008D5AC8">
      <w:pPr>
        <w:keepNext/>
        <w:keepLines/>
        <w:rPr>
          <w:rFonts w:ascii="Tahoma" w:hAnsi="Tahoma" w:cs="Tahoma"/>
        </w:rPr>
      </w:pPr>
    </w:p>
    <w:p w14:paraId="1B4729A7" w14:textId="4440561E" w:rsidR="007C70A1" w:rsidRPr="00D65917" w:rsidRDefault="007C70A1" w:rsidP="008D5AC8">
      <w:pPr>
        <w:keepNext/>
        <w:keepLines/>
        <w:rPr>
          <w:rFonts w:ascii="Tahoma" w:hAnsi="Tahoma" w:cs="Tahoma"/>
          <w:color w:val="FF0000"/>
        </w:rPr>
      </w:pPr>
    </w:p>
    <w:p w14:paraId="1415B494" w14:textId="77777777" w:rsidR="007C70A1" w:rsidRPr="00D65917" w:rsidRDefault="007C70A1" w:rsidP="008D5AC8">
      <w:pPr>
        <w:keepNext/>
        <w:keepLines/>
        <w:rPr>
          <w:rFonts w:ascii="Tahoma" w:hAnsi="Tahoma" w:cs="Tahoma"/>
          <w:color w:val="000000"/>
        </w:rPr>
      </w:pPr>
      <w:r w:rsidRPr="00D65917">
        <w:rPr>
          <w:rFonts w:ascii="Tahoma" w:hAnsi="Tahoma" w:cs="Tahoma"/>
          <w:color w:val="000000"/>
        </w:rPr>
        <w:t>S spoštovanjem!</w:t>
      </w:r>
    </w:p>
    <w:p w14:paraId="1FBD3B21" w14:textId="77777777" w:rsidR="00325548" w:rsidRPr="00D65917" w:rsidRDefault="00325548" w:rsidP="008D5AC8">
      <w:pPr>
        <w:keepNext/>
        <w:keepLines/>
        <w:autoSpaceDE w:val="0"/>
        <w:autoSpaceDN w:val="0"/>
        <w:adjustRightInd w:val="0"/>
        <w:rPr>
          <w:rFonts w:ascii="Tahoma" w:hAnsi="Tahoma" w:cs="Tahoma"/>
        </w:rPr>
      </w:pPr>
    </w:p>
    <w:p w14:paraId="39921EA8" w14:textId="77777777" w:rsidR="00D9227D" w:rsidRPr="00D65917" w:rsidRDefault="00D9227D" w:rsidP="008D5AC8">
      <w:pPr>
        <w:keepNext/>
        <w:keepLines/>
        <w:autoSpaceDE w:val="0"/>
        <w:autoSpaceDN w:val="0"/>
        <w:adjustRightInd w:val="0"/>
        <w:jc w:val="right"/>
        <w:rPr>
          <w:rFonts w:ascii="Tahoma" w:hAnsi="Tahoma" w:cs="Tahoma"/>
          <w:bCs/>
        </w:rPr>
      </w:pPr>
    </w:p>
    <w:p w14:paraId="48A43580" w14:textId="0322648A" w:rsidR="00325548" w:rsidRPr="00D65917" w:rsidRDefault="00325548" w:rsidP="008D5AC8">
      <w:pPr>
        <w:keepNext/>
        <w:keepLines/>
        <w:autoSpaceDE w:val="0"/>
        <w:autoSpaceDN w:val="0"/>
        <w:adjustRightInd w:val="0"/>
        <w:jc w:val="right"/>
        <w:rPr>
          <w:rFonts w:ascii="Tahoma" w:hAnsi="Tahoma" w:cs="Tahoma"/>
          <w:bCs/>
        </w:rPr>
      </w:pPr>
    </w:p>
    <w:p w14:paraId="5EA54F08" w14:textId="77777777" w:rsidR="00325548" w:rsidRPr="00D65917" w:rsidRDefault="001F195B" w:rsidP="008D5AC8">
      <w:pPr>
        <w:keepNext/>
        <w:keepLines/>
        <w:autoSpaceDE w:val="0"/>
        <w:autoSpaceDN w:val="0"/>
        <w:adjustRightInd w:val="0"/>
        <w:ind w:left="6372"/>
        <w:rPr>
          <w:rFonts w:ascii="Tahoma" w:hAnsi="Tahoma" w:cs="Tahoma"/>
          <w:bCs/>
        </w:rPr>
      </w:pPr>
      <w:r w:rsidRPr="00D65917">
        <w:rPr>
          <w:rFonts w:ascii="Tahoma" w:hAnsi="Tahoma" w:cs="Tahoma"/>
          <w:bCs/>
        </w:rPr>
        <w:t xml:space="preserve">    </w:t>
      </w:r>
      <w:r w:rsidR="005C1BB3" w:rsidRPr="00D65917">
        <w:rPr>
          <w:rFonts w:ascii="Tahoma" w:hAnsi="Tahoma" w:cs="Tahoma"/>
          <w:bCs/>
        </w:rPr>
        <w:t xml:space="preserve"> </w:t>
      </w:r>
      <w:r w:rsidR="00C82B33" w:rsidRPr="00D65917">
        <w:rPr>
          <w:rFonts w:ascii="Tahoma" w:hAnsi="Tahoma" w:cs="Tahoma"/>
          <w:bCs/>
        </w:rPr>
        <w:t xml:space="preserve"> </w:t>
      </w:r>
      <w:r w:rsidR="005C1BB3" w:rsidRPr="00D65917">
        <w:rPr>
          <w:rFonts w:ascii="Tahoma" w:hAnsi="Tahoma" w:cs="Tahoma"/>
          <w:bCs/>
        </w:rPr>
        <w:t xml:space="preserve"> </w:t>
      </w:r>
      <w:r w:rsidR="00325548" w:rsidRPr="00D65917">
        <w:rPr>
          <w:rFonts w:ascii="Tahoma" w:hAnsi="Tahoma" w:cs="Tahoma"/>
          <w:bCs/>
        </w:rPr>
        <w:t>Direktorica</w:t>
      </w:r>
    </w:p>
    <w:p w14:paraId="06D5D674" w14:textId="77777777" w:rsidR="007C70A1" w:rsidRPr="00D65917" w:rsidRDefault="00BA6432" w:rsidP="008D5AC8">
      <w:pPr>
        <w:keepNext/>
        <w:keepLines/>
        <w:ind w:left="4956" w:firstLine="708"/>
        <w:rPr>
          <w:rFonts w:ascii="Tahoma" w:hAnsi="Tahoma" w:cs="Tahoma"/>
        </w:rPr>
      </w:pPr>
      <w:proofErr w:type="spellStart"/>
      <w:r w:rsidRPr="00D65917">
        <w:rPr>
          <w:rFonts w:ascii="Tahoma" w:hAnsi="Tahoma" w:cs="Tahoma"/>
          <w:bCs/>
        </w:rPr>
        <w:t>l.r</w:t>
      </w:r>
      <w:proofErr w:type="spellEnd"/>
      <w:r w:rsidRPr="00D65917">
        <w:rPr>
          <w:rFonts w:ascii="Tahoma" w:hAnsi="Tahoma" w:cs="Tahoma"/>
          <w:bCs/>
        </w:rPr>
        <w:t xml:space="preserve">. </w:t>
      </w:r>
      <w:r w:rsidR="00325548" w:rsidRPr="00D65917">
        <w:rPr>
          <w:rFonts w:ascii="Tahoma" w:hAnsi="Tahoma" w:cs="Tahoma"/>
          <w:bCs/>
        </w:rPr>
        <w:t xml:space="preserve">Zdenka </w:t>
      </w:r>
      <w:r w:rsidR="001F195B" w:rsidRPr="00D65917">
        <w:rPr>
          <w:rFonts w:ascii="Tahoma" w:hAnsi="Tahoma" w:cs="Tahoma"/>
          <w:bCs/>
        </w:rPr>
        <w:t>GROZDE</w:t>
      </w:r>
      <w:r w:rsidR="00325548" w:rsidRPr="00D65917">
        <w:rPr>
          <w:rFonts w:ascii="Tahoma" w:hAnsi="Tahoma" w:cs="Tahoma"/>
          <w:bCs/>
        </w:rPr>
        <w:t>, univ. dipl. prav.</w:t>
      </w:r>
    </w:p>
    <w:p w14:paraId="5490CCDF" w14:textId="77777777" w:rsidR="007C70A1" w:rsidRPr="00D65917" w:rsidRDefault="007C70A1" w:rsidP="008D5AC8">
      <w:pPr>
        <w:keepNext/>
        <w:keepLines/>
        <w:rPr>
          <w:rFonts w:ascii="Tahoma" w:hAnsi="Tahoma" w:cs="Tahoma"/>
        </w:rPr>
      </w:pPr>
    </w:p>
    <w:p w14:paraId="521071B5" w14:textId="77777777" w:rsidR="00325548" w:rsidRPr="00D65917" w:rsidRDefault="00325548" w:rsidP="008D5AC8">
      <w:pPr>
        <w:keepNext/>
        <w:keepLines/>
        <w:rPr>
          <w:rFonts w:ascii="Tahoma" w:hAnsi="Tahoma" w:cs="Tahoma"/>
        </w:rPr>
      </w:pPr>
    </w:p>
    <w:p w14:paraId="5BE71FC4" w14:textId="77777777" w:rsidR="00325548" w:rsidRPr="00D65917" w:rsidRDefault="00325548" w:rsidP="008D5AC8">
      <w:pPr>
        <w:keepNext/>
        <w:keepLines/>
        <w:rPr>
          <w:rFonts w:ascii="Tahoma" w:hAnsi="Tahoma" w:cs="Tahoma"/>
        </w:rPr>
      </w:pPr>
    </w:p>
    <w:p w14:paraId="4CBA9B70" w14:textId="77777777" w:rsidR="00325548" w:rsidRPr="00D65917" w:rsidRDefault="00325548" w:rsidP="008D5AC8">
      <w:pPr>
        <w:keepNext/>
        <w:keepLines/>
        <w:rPr>
          <w:rFonts w:ascii="Tahoma" w:hAnsi="Tahoma" w:cs="Tahoma"/>
        </w:rPr>
      </w:pPr>
    </w:p>
    <w:p w14:paraId="2DE9ED7B" w14:textId="77777777" w:rsidR="00325548" w:rsidRPr="00D65917" w:rsidRDefault="00325548" w:rsidP="008D5AC8">
      <w:pPr>
        <w:keepNext/>
        <w:keepLines/>
        <w:rPr>
          <w:rFonts w:ascii="Tahoma" w:hAnsi="Tahoma" w:cs="Tahoma"/>
        </w:rPr>
      </w:pPr>
    </w:p>
    <w:p w14:paraId="024860B4" w14:textId="77777777" w:rsidR="00325548" w:rsidRPr="00D65917" w:rsidRDefault="00325548" w:rsidP="008D5AC8">
      <w:pPr>
        <w:keepNext/>
        <w:keepLines/>
        <w:rPr>
          <w:rFonts w:ascii="Tahoma" w:hAnsi="Tahoma" w:cs="Tahoma"/>
        </w:rPr>
      </w:pPr>
    </w:p>
    <w:p w14:paraId="2DB284C7" w14:textId="77777777" w:rsidR="00542462" w:rsidRPr="00D65917" w:rsidRDefault="00890FA5" w:rsidP="008D5AC8">
      <w:pPr>
        <w:keepNext/>
        <w:keepLines/>
        <w:numPr>
          <w:ilvl w:val="0"/>
          <w:numId w:val="2"/>
        </w:numPr>
        <w:jc w:val="both"/>
        <w:rPr>
          <w:rFonts w:ascii="Tahoma" w:hAnsi="Tahoma" w:cs="Tahoma"/>
          <w:b/>
          <w:sz w:val="24"/>
        </w:rPr>
      </w:pPr>
      <w:r w:rsidRPr="00D65917">
        <w:rPr>
          <w:rFonts w:ascii="Tahoma" w:hAnsi="Tahoma" w:cs="Tahoma"/>
          <w:b/>
        </w:rPr>
        <w:br w:type="page"/>
      </w:r>
      <w:r w:rsidR="00542462" w:rsidRPr="00D65917">
        <w:rPr>
          <w:rFonts w:ascii="Tahoma" w:hAnsi="Tahoma" w:cs="Tahoma"/>
          <w:b/>
          <w:sz w:val="24"/>
        </w:rPr>
        <w:lastRenderedPageBreak/>
        <w:t xml:space="preserve">SPLOŠNA DOLOČILA </w:t>
      </w:r>
    </w:p>
    <w:p w14:paraId="349C804A" w14:textId="77777777" w:rsidR="007C70A1" w:rsidRPr="00D65917" w:rsidRDefault="007C70A1" w:rsidP="008D5AC8">
      <w:pPr>
        <w:keepNext/>
        <w:keepLines/>
        <w:jc w:val="both"/>
        <w:rPr>
          <w:rFonts w:ascii="Tahoma" w:hAnsi="Tahoma" w:cs="Tahoma"/>
          <w:b/>
          <w:sz w:val="16"/>
          <w:szCs w:val="16"/>
        </w:rPr>
      </w:pPr>
    </w:p>
    <w:p w14:paraId="72F277FD" w14:textId="77777777" w:rsidR="007C70A1" w:rsidRPr="00D65917" w:rsidRDefault="007C70A1" w:rsidP="008D5AC8">
      <w:pPr>
        <w:keepNext/>
        <w:keepLines/>
        <w:numPr>
          <w:ilvl w:val="1"/>
          <w:numId w:val="2"/>
        </w:numPr>
        <w:jc w:val="both"/>
        <w:rPr>
          <w:rFonts w:ascii="Tahoma" w:hAnsi="Tahoma" w:cs="Tahoma"/>
          <w:b/>
        </w:rPr>
      </w:pPr>
      <w:r w:rsidRPr="00D65917">
        <w:rPr>
          <w:rFonts w:ascii="Tahoma" w:hAnsi="Tahoma" w:cs="Tahoma"/>
          <w:b/>
        </w:rPr>
        <w:t xml:space="preserve">Predmet javnega naročila </w:t>
      </w:r>
    </w:p>
    <w:p w14:paraId="5AF20E55" w14:textId="77777777" w:rsidR="007C70A1" w:rsidRPr="00D65917" w:rsidRDefault="007C70A1" w:rsidP="008D5AC8">
      <w:pPr>
        <w:keepNext/>
        <w:keepLines/>
        <w:jc w:val="both"/>
        <w:rPr>
          <w:rFonts w:ascii="Tahoma" w:hAnsi="Tahoma" w:cs="Tahoma"/>
          <w:b/>
        </w:rPr>
      </w:pPr>
    </w:p>
    <w:p w14:paraId="131CC29A" w14:textId="77777777" w:rsidR="00FB7AFF" w:rsidRPr="00D65917" w:rsidRDefault="00546F80" w:rsidP="008D5AC8">
      <w:pPr>
        <w:keepNext/>
        <w:keepLines/>
        <w:jc w:val="both"/>
        <w:rPr>
          <w:rFonts w:ascii="Tahoma" w:hAnsi="Tahoma" w:cs="Tahoma"/>
        </w:rPr>
      </w:pPr>
      <w:r w:rsidRPr="00D65917">
        <w:rPr>
          <w:rFonts w:ascii="Tahoma" w:hAnsi="Tahoma" w:cs="Tahoma"/>
        </w:rPr>
        <w:t xml:space="preserve">Predmet javnega naročila je </w:t>
      </w:r>
      <w:r w:rsidR="00437ADD" w:rsidRPr="00D65917">
        <w:rPr>
          <w:rFonts w:ascii="Tahoma" w:hAnsi="Tahoma" w:cs="Tahoma"/>
        </w:rPr>
        <w:t>rekonstrukcija vodovodnega mostu - vzpostavitev povezave Mesta s Krajinskim parkom Ljubljansko barje za pešce in kolesarje</w:t>
      </w:r>
      <w:r w:rsidR="002C6116" w:rsidRPr="00D65917">
        <w:rPr>
          <w:rFonts w:ascii="Tahoma" w:hAnsi="Tahoma" w:cs="Tahoma"/>
        </w:rPr>
        <w:t>.</w:t>
      </w:r>
      <w:r w:rsidR="00232B2D" w:rsidRPr="00D65917">
        <w:rPr>
          <w:rFonts w:ascii="Tahoma" w:hAnsi="Tahoma" w:cs="Tahoma"/>
        </w:rPr>
        <w:t xml:space="preserve"> </w:t>
      </w:r>
    </w:p>
    <w:p w14:paraId="51623AC0" w14:textId="3A49FF12" w:rsidR="001F2362" w:rsidRPr="00D65917" w:rsidRDefault="001F2362" w:rsidP="008D5AC8">
      <w:pPr>
        <w:keepNext/>
        <w:keepLines/>
        <w:jc w:val="both"/>
        <w:rPr>
          <w:rFonts w:ascii="Tahoma" w:hAnsi="Tahoma" w:cs="Tahoma"/>
        </w:rPr>
      </w:pPr>
    </w:p>
    <w:p w14:paraId="00D19401" w14:textId="77777777" w:rsidR="008D5AC8" w:rsidRPr="00D65917" w:rsidRDefault="008D5AC8" w:rsidP="008D5AC8">
      <w:pPr>
        <w:keepNext/>
        <w:keepLines/>
        <w:jc w:val="both"/>
        <w:rPr>
          <w:rFonts w:ascii="Tahoma" w:hAnsi="Tahoma" w:cs="Tahoma"/>
        </w:rPr>
      </w:pPr>
      <w:r w:rsidRPr="00D65917">
        <w:rPr>
          <w:rFonts w:ascii="Tahoma" w:hAnsi="Tahoma" w:cs="Tahoma"/>
        </w:rPr>
        <w:t xml:space="preserve">Predmet javnega naročila je </w:t>
      </w:r>
      <w:proofErr w:type="spellStart"/>
      <w:r w:rsidRPr="00D65917">
        <w:rPr>
          <w:rFonts w:ascii="Tahoma" w:hAnsi="Tahoma" w:cs="Tahoma"/>
        </w:rPr>
        <w:t>okoljsko</w:t>
      </w:r>
      <w:proofErr w:type="spellEnd"/>
      <w:r w:rsidRPr="00D65917">
        <w:rPr>
          <w:rFonts w:ascii="Tahoma" w:hAnsi="Tahoma" w:cs="Tahoma"/>
        </w:rPr>
        <w:t xml:space="preserve"> manj obremenjujoča gradnja, zato so pri oddaji javnega naročila vključeni </w:t>
      </w:r>
      <w:proofErr w:type="spellStart"/>
      <w:r w:rsidRPr="00D65917">
        <w:rPr>
          <w:rFonts w:ascii="Tahoma" w:hAnsi="Tahoma" w:cs="Tahoma"/>
        </w:rPr>
        <w:t>okoljski</w:t>
      </w:r>
      <w:proofErr w:type="spellEnd"/>
      <w:r w:rsidRPr="00D65917">
        <w:rPr>
          <w:rFonts w:ascii="Tahoma" w:hAnsi="Tahoma" w:cs="Tahoma"/>
        </w:rPr>
        <w:t xml:space="preserve"> vidiki, in sicer na način, kot to določa Uredba o zelenem javnem naročanju (Ur. l. RS, št. 51/17 in 64/19). </w:t>
      </w:r>
    </w:p>
    <w:p w14:paraId="0327A663" w14:textId="77777777" w:rsidR="008D5AC8" w:rsidRPr="00D65917" w:rsidRDefault="008D5AC8" w:rsidP="008D5AC8">
      <w:pPr>
        <w:keepNext/>
        <w:keepLines/>
        <w:jc w:val="both"/>
        <w:rPr>
          <w:rFonts w:ascii="Tahoma" w:hAnsi="Tahoma" w:cs="Tahoma"/>
        </w:rPr>
      </w:pPr>
    </w:p>
    <w:p w14:paraId="2326C40A" w14:textId="3BEC9119" w:rsidR="008D5AC8" w:rsidRPr="00D65917" w:rsidRDefault="008D5AC8" w:rsidP="008D5AC8">
      <w:pPr>
        <w:keepNext/>
        <w:keepLines/>
        <w:jc w:val="both"/>
        <w:rPr>
          <w:rFonts w:ascii="Tahoma" w:hAnsi="Tahoma" w:cs="Tahoma"/>
        </w:rPr>
      </w:pPr>
      <w:r w:rsidRPr="00D65917">
        <w:rPr>
          <w:rFonts w:ascii="Tahoma" w:hAnsi="Tahoma" w:cs="Tahoma"/>
        </w:rPr>
        <w:t>Podroben opis predmeta javnega naročila je razviden v nadaljevanju te razpisn</w:t>
      </w:r>
      <w:r w:rsidR="005C6DA7">
        <w:rPr>
          <w:rFonts w:ascii="Tahoma" w:hAnsi="Tahoma" w:cs="Tahoma"/>
        </w:rPr>
        <w:t>e dokumentacije ter v ponudbenem predračunu (popis</w:t>
      </w:r>
      <w:r w:rsidRPr="00D65917">
        <w:rPr>
          <w:rFonts w:ascii="Tahoma" w:hAnsi="Tahoma" w:cs="Tahoma"/>
        </w:rPr>
        <w:t xml:space="preserve"> del)</w:t>
      </w:r>
      <w:r w:rsidR="005C6DA7">
        <w:rPr>
          <w:rFonts w:ascii="Tahoma" w:hAnsi="Tahoma" w:cs="Tahoma"/>
        </w:rPr>
        <w:t xml:space="preserve">, ki </w:t>
      </w:r>
      <w:r w:rsidRPr="00D65917">
        <w:rPr>
          <w:rFonts w:ascii="Tahoma" w:hAnsi="Tahoma" w:cs="Tahoma"/>
        </w:rPr>
        <w:t xml:space="preserve">je kot priloga sestavni del razpisne dokumentacije. </w:t>
      </w:r>
      <w:r w:rsidRPr="00D65917">
        <w:rPr>
          <w:rFonts w:ascii="Tahoma" w:hAnsi="Tahoma"/>
        </w:rPr>
        <w:t xml:space="preserve">Kandidat mora pri pripravi prijave upoštevati vse </w:t>
      </w:r>
      <w:r w:rsidR="00A4373C" w:rsidRPr="00D65917">
        <w:rPr>
          <w:rFonts w:ascii="Tahoma" w:hAnsi="Tahoma"/>
        </w:rPr>
        <w:t>pogoje in zahteve naročnika, navedene v razpisni dokumentaciji.</w:t>
      </w:r>
    </w:p>
    <w:p w14:paraId="30B8ECA0" w14:textId="5ABCA4B2" w:rsidR="008D5AC8" w:rsidRPr="00D65917" w:rsidRDefault="008D5AC8" w:rsidP="008D5AC8">
      <w:pPr>
        <w:keepNext/>
        <w:keepLines/>
        <w:jc w:val="both"/>
        <w:rPr>
          <w:rFonts w:ascii="Tahoma" w:hAnsi="Tahoma" w:cs="Tahoma"/>
        </w:rPr>
      </w:pPr>
    </w:p>
    <w:p w14:paraId="4074C96B" w14:textId="77777777" w:rsidR="007C70A1" w:rsidRPr="00D65917" w:rsidRDefault="007C70A1" w:rsidP="008D5AC8">
      <w:pPr>
        <w:keepNext/>
        <w:keepLines/>
        <w:numPr>
          <w:ilvl w:val="1"/>
          <w:numId w:val="2"/>
        </w:numPr>
        <w:jc w:val="both"/>
        <w:rPr>
          <w:rFonts w:ascii="Tahoma" w:hAnsi="Tahoma" w:cs="Tahoma"/>
          <w:b/>
        </w:rPr>
      </w:pPr>
      <w:r w:rsidRPr="00D65917">
        <w:rPr>
          <w:rFonts w:ascii="Tahoma" w:hAnsi="Tahoma" w:cs="Tahoma"/>
          <w:b/>
        </w:rPr>
        <w:t>Podatki o naročniku</w:t>
      </w:r>
    </w:p>
    <w:p w14:paraId="5B5FD666" w14:textId="77777777" w:rsidR="007C70A1" w:rsidRPr="00D65917" w:rsidRDefault="007C70A1" w:rsidP="008D5AC8">
      <w:pPr>
        <w:keepNext/>
        <w:keepLines/>
        <w:jc w:val="both"/>
        <w:rPr>
          <w:rFonts w:ascii="Tahoma" w:hAnsi="Tahoma" w:cs="Tahoma"/>
        </w:rPr>
      </w:pPr>
    </w:p>
    <w:p w14:paraId="06B100AB" w14:textId="77777777" w:rsidR="00CA7657" w:rsidRPr="00D65917" w:rsidRDefault="00CA7657" w:rsidP="008D5AC8">
      <w:pPr>
        <w:keepNext/>
        <w:keepLines/>
        <w:spacing w:after="120"/>
        <w:jc w:val="both"/>
        <w:rPr>
          <w:rFonts w:ascii="Tahoma" w:hAnsi="Tahoma" w:cs="Tahoma"/>
        </w:rPr>
      </w:pPr>
      <w:r w:rsidRPr="00D65917">
        <w:rPr>
          <w:rFonts w:ascii="Tahoma" w:hAnsi="Tahoma" w:cs="Tahoma"/>
        </w:rPr>
        <w:t>Naročniki javnega naročila s</w:t>
      </w:r>
      <w:r w:rsidR="00437ADD" w:rsidRPr="00D65917">
        <w:rPr>
          <w:rFonts w:ascii="Tahoma" w:hAnsi="Tahoma" w:cs="Tahoma"/>
        </w:rPr>
        <w:t>ta</w:t>
      </w:r>
      <w:r w:rsidRPr="00D65917">
        <w:rPr>
          <w:rFonts w:ascii="Tahoma" w:hAnsi="Tahoma" w:cs="Tahoma"/>
        </w:rPr>
        <w:t>:</w:t>
      </w:r>
    </w:p>
    <w:p w14:paraId="4F734C07" w14:textId="77777777" w:rsidR="00CA7657" w:rsidRPr="00D65917" w:rsidRDefault="00CA7657" w:rsidP="008D5AC8">
      <w:pPr>
        <w:keepNext/>
        <w:keepLines/>
        <w:numPr>
          <w:ilvl w:val="0"/>
          <w:numId w:val="4"/>
        </w:numPr>
        <w:ind w:left="644"/>
        <w:rPr>
          <w:rFonts w:ascii="Tahoma" w:hAnsi="Tahoma" w:cs="Tahoma"/>
          <w:szCs w:val="22"/>
        </w:rPr>
      </w:pPr>
      <w:r w:rsidRPr="00D65917">
        <w:rPr>
          <w:rFonts w:ascii="Tahoma" w:hAnsi="Tahoma" w:cs="Tahoma"/>
          <w:szCs w:val="22"/>
        </w:rPr>
        <w:t>Mestna občina Ljubljana,</w:t>
      </w:r>
    </w:p>
    <w:p w14:paraId="15389352" w14:textId="77777777" w:rsidR="00CA7657" w:rsidRPr="00D65917" w:rsidRDefault="00CA7657" w:rsidP="008D5AC8">
      <w:pPr>
        <w:keepNext/>
        <w:keepLines/>
        <w:numPr>
          <w:ilvl w:val="0"/>
          <w:numId w:val="4"/>
        </w:numPr>
        <w:ind w:left="644"/>
        <w:rPr>
          <w:rFonts w:ascii="Tahoma" w:hAnsi="Tahoma" w:cs="Tahoma"/>
          <w:szCs w:val="22"/>
        </w:rPr>
      </w:pPr>
      <w:r w:rsidRPr="00D65917">
        <w:rPr>
          <w:rFonts w:ascii="Tahoma" w:hAnsi="Tahoma" w:cs="Tahoma"/>
          <w:szCs w:val="22"/>
        </w:rPr>
        <w:t xml:space="preserve">JAVNO PODJETJE VODOVOD KANALIZACIJA SNAGA </w:t>
      </w:r>
      <w:proofErr w:type="spellStart"/>
      <w:r w:rsidRPr="00D65917">
        <w:rPr>
          <w:rFonts w:ascii="Tahoma" w:hAnsi="Tahoma" w:cs="Tahoma"/>
          <w:szCs w:val="22"/>
        </w:rPr>
        <w:t>d.o.o</w:t>
      </w:r>
      <w:proofErr w:type="spellEnd"/>
      <w:r w:rsidRPr="00D65917">
        <w:rPr>
          <w:rFonts w:ascii="Tahoma" w:hAnsi="Tahoma" w:cs="Tahoma"/>
          <w:szCs w:val="22"/>
        </w:rPr>
        <w:t>.</w:t>
      </w:r>
    </w:p>
    <w:p w14:paraId="36785E0C" w14:textId="77777777" w:rsidR="00CA7657" w:rsidRPr="00D65917" w:rsidRDefault="00CA7657" w:rsidP="008D5AC8">
      <w:pPr>
        <w:keepNext/>
        <w:keepLines/>
        <w:rPr>
          <w:rFonts w:ascii="Tahoma" w:hAnsi="Tahoma" w:cs="Tahoma"/>
          <w:bCs/>
        </w:rPr>
      </w:pPr>
    </w:p>
    <w:p w14:paraId="42BCC11C" w14:textId="783023CE" w:rsidR="00CA7657" w:rsidRPr="00D65917" w:rsidRDefault="00CA7657" w:rsidP="008D5AC8">
      <w:pPr>
        <w:keepNext/>
        <w:keepLines/>
        <w:jc w:val="both"/>
        <w:rPr>
          <w:rFonts w:ascii="Tahoma" w:hAnsi="Tahoma" w:cs="Tahoma"/>
        </w:rPr>
      </w:pPr>
      <w:r w:rsidRPr="00D65917">
        <w:rPr>
          <w:rFonts w:ascii="Tahoma" w:hAnsi="Tahoma" w:cs="Tahoma"/>
        </w:rPr>
        <w:t>ki s</w:t>
      </w:r>
      <w:r w:rsidR="00437ADD" w:rsidRPr="00D65917">
        <w:rPr>
          <w:rFonts w:ascii="Tahoma" w:hAnsi="Tahoma" w:cs="Tahoma"/>
        </w:rPr>
        <w:t>ta</w:t>
      </w:r>
      <w:r w:rsidRPr="00D65917">
        <w:rPr>
          <w:rFonts w:ascii="Tahoma" w:hAnsi="Tahoma" w:cs="Tahoma"/>
        </w:rPr>
        <w:t xml:space="preserve"> na podlagi pooblastil,</w:t>
      </w:r>
      <w:r w:rsidRPr="00D65917">
        <w:rPr>
          <w:rFonts w:ascii="Tahoma" w:hAnsi="Tahoma" w:cs="Tahoma"/>
          <w:bCs/>
        </w:rPr>
        <w:t xml:space="preserve"> </w:t>
      </w:r>
      <w:r w:rsidR="00A4373C" w:rsidRPr="00D65917">
        <w:rPr>
          <w:rFonts w:ascii="Tahoma" w:hAnsi="Tahoma" w:cs="Tahoma"/>
        </w:rPr>
        <w:t>prenesla</w:t>
      </w:r>
      <w:r w:rsidRPr="00D65917">
        <w:rPr>
          <w:rFonts w:ascii="Tahoma" w:hAnsi="Tahoma" w:cs="Tahoma"/>
        </w:rPr>
        <w:t xml:space="preserve"> izvedbo in odločanje v postopku oddaje javnega naročila </w:t>
      </w:r>
      <w:r w:rsidR="00A4373C" w:rsidRPr="00D65917">
        <w:rPr>
          <w:rFonts w:ascii="Tahoma" w:hAnsi="Tahoma" w:cs="Tahoma"/>
        </w:rPr>
        <w:t>»</w:t>
      </w:r>
      <w:r w:rsidR="00437ADD" w:rsidRPr="00D65917">
        <w:rPr>
          <w:rFonts w:ascii="Tahoma" w:hAnsi="Tahoma" w:cs="Tahoma"/>
        </w:rPr>
        <w:t>REKONSTRUKCIJA VODOVODNEGA MOSTU - VZPOSTAVITEV POVEZAVE MESTA S KRAJINSKIM PARKOM LJUBLJANSKO BARJE ZA PEŠCE IN KOLESARJE</w:t>
      </w:r>
      <w:r w:rsidR="00A4373C" w:rsidRPr="00D65917">
        <w:rPr>
          <w:rFonts w:ascii="Tahoma" w:hAnsi="Tahoma" w:cs="Tahoma"/>
        </w:rPr>
        <w:t>«</w:t>
      </w:r>
      <w:r w:rsidR="00437ADD" w:rsidRPr="00D65917">
        <w:rPr>
          <w:rFonts w:ascii="Tahoma" w:hAnsi="Tahoma" w:cs="Tahoma"/>
        </w:rPr>
        <w:t xml:space="preserve"> </w:t>
      </w:r>
      <w:r w:rsidRPr="00D65917">
        <w:rPr>
          <w:rFonts w:ascii="Tahoma" w:hAnsi="Tahoma" w:cs="Tahoma"/>
        </w:rPr>
        <w:t xml:space="preserve">na JAVNI HOLDING Ljubljana, </w:t>
      </w:r>
      <w:proofErr w:type="spellStart"/>
      <w:r w:rsidRPr="00D65917">
        <w:rPr>
          <w:rFonts w:ascii="Tahoma" w:hAnsi="Tahoma" w:cs="Tahoma"/>
        </w:rPr>
        <w:t>d.o.o</w:t>
      </w:r>
      <w:proofErr w:type="spellEnd"/>
      <w:r w:rsidRPr="00D65917">
        <w:rPr>
          <w:rFonts w:ascii="Tahoma" w:hAnsi="Tahoma" w:cs="Tahoma"/>
        </w:rPr>
        <w:t xml:space="preserve">., Verovškova ulica 70, 1000 Ljubljana. </w:t>
      </w:r>
    </w:p>
    <w:p w14:paraId="5E492556" w14:textId="77777777" w:rsidR="007C70A1" w:rsidRPr="00D65917" w:rsidRDefault="007C70A1" w:rsidP="008D5AC8">
      <w:pPr>
        <w:keepNext/>
        <w:keepLines/>
        <w:ind w:left="708"/>
        <w:jc w:val="both"/>
        <w:rPr>
          <w:rFonts w:ascii="Tahoma" w:hAnsi="Tahoma" w:cs="Tahoma"/>
          <w:b/>
        </w:rPr>
      </w:pPr>
    </w:p>
    <w:p w14:paraId="372A5019" w14:textId="77777777" w:rsidR="007C70A1" w:rsidRPr="00D65917" w:rsidRDefault="007C70A1" w:rsidP="008D5AC8">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D65917">
        <w:rPr>
          <w:rFonts w:ascii="Tahoma" w:hAnsi="Tahoma" w:cs="Tahoma"/>
          <w:b/>
        </w:rPr>
        <w:t>Pravna podlaga</w:t>
      </w:r>
    </w:p>
    <w:p w14:paraId="6D4FB296" w14:textId="77777777" w:rsidR="007C70A1" w:rsidRPr="00D65917" w:rsidRDefault="007C70A1" w:rsidP="008D5AC8">
      <w:pPr>
        <w:keepNext/>
        <w:keepLines/>
        <w:jc w:val="both"/>
      </w:pPr>
    </w:p>
    <w:p w14:paraId="00D5B6B4" w14:textId="77777777" w:rsidR="00A4373C" w:rsidRPr="00D65917" w:rsidRDefault="00A4373C" w:rsidP="00A4373C">
      <w:pPr>
        <w:keepNext/>
        <w:keepLines/>
        <w:tabs>
          <w:tab w:val="left" w:pos="142"/>
        </w:tabs>
        <w:jc w:val="both"/>
        <w:rPr>
          <w:rFonts w:ascii="Tahoma" w:hAnsi="Tahoma" w:cs="Tahoma"/>
          <w:lang w:val="x-none"/>
        </w:rPr>
      </w:pPr>
      <w:r w:rsidRPr="00D65917">
        <w:rPr>
          <w:rFonts w:ascii="Tahoma" w:hAnsi="Tahoma" w:cs="Tahoma"/>
          <w:lang w:val="x-none"/>
        </w:rPr>
        <w:t>Javno naročilo se izvaja skladno s določbami:</w:t>
      </w:r>
    </w:p>
    <w:p w14:paraId="21CEC8D8" w14:textId="77777777" w:rsidR="00A4373C" w:rsidRPr="00D65917" w:rsidRDefault="00A4373C" w:rsidP="00A4373C">
      <w:pPr>
        <w:keepNext/>
        <w:keepLines/>
        <w:numPr>
          <w:ilvl w:val="0"/>
          <w:numId w:val="4"/>
        </w:numPr>
        <w:jc w:val="both"/>
        <w:rPr>
          <w:rFonts w:ascii="Tahoma" w:hAnsi="Tahoma" w:cs="Tahoma"/>
        </w:rPr>
      </w:pPr>
      <w:r w:rsidRPr="00D65917">
        <w:rPr>
          <w:rFonts w:ascii="Tahoma" w:hAnsi="Tahoma" w:cs="Tahoma"/>
        </w:rPr>
        <w:t>Zakona o javnem naročanju ZJN-3 (Ur. l. RS, št. 91/15, 14/18, 69/19 – skl. US in 49/2020 - ZIUZEOP; v nadaljevanju: ZJN-3,</w:t>
      </w:r>
    </w:p>
    <w:p w14:paraId="14FBDBD1" w14:textId="77777777" w:rsidR="00A4373C" w:rsidRPr="00D65917" w:rsidRDefault="00A4373C" w:rsidP="00A4373C">
      <w:pPr>
        <w:keepNext/>
        <w:keepLines/>
        <w:numPr>
          <w:ilvl w:val="0"/>
          <w:numId w:val="4"/>
        </w:numPr>
        <w:jc w:val="both"/>
        <w:rPr>
          <w:rFonts w:ascii="Tahoma" w:hAnsi="Tahoma" w:cs="Tahoma"/>
        </w:rPr>
      </w:pPr>
      <w:r w:rsidRPr="00D65917">
        <w:rPr>
          <w:rFonts w:ascii="Tahoma" w:hAnsi="Tahoma" w:cs="Tahoma"/>
        </w:rPr>
        <w:t>Zakona o pravnem varstvu v postopkih javnega naročanja (Ur. l. RS, št. 43/11 in nadaljnji; v nadaljevanju: ZPVPJN),</w:t>
      </w:r>
    </w:p>
    <w:p w14:paraId="1D2C9BA2" w14:textId="77777777" w:rsidR="00A4373C" w:rsidRPr="00D65917" w:rsidRDefault="00A4373C" w:rsidP="00A4373C">
      <w:pPr>
        <w:keepNext/>
        <w:keepLines/>
        <w:numPr>
          <w:ilvl w:val="0"/>
          <w:numId w:val="4"/>
        </w:numPr>
        <w:jc w:val="both"/>
        <w:rPr>
          <w:rFonts w:ascii="Tahoma" w:hAnsi="Tahoma" w:cs="Tahoma"/>
        </w:rPr>
      </w:pPr>
      <w:r w:rsidRPr="00D65917">
        <w:rPr>
          <w:rFonts w:ascii="Tahoma" w:hAnsi="Tahoma" w:cs="Tahoma"/>
        </w:rPr>
        <w:t>Uredbe o zelenem javnem naročanju (Ur. L. RS, št. 51/17 in 64/19),</w:t>
      </w:r>
    </w:p>
    <w:p w14:paraId="535B689C" w14:textId="77777777" w:rsidR="00A4373C" w:rsidRPr="00D65917" w:rsidRDefault="00A4373C" w:rsidP="00A4373C">
      <w:pPr>
        <w:keepNext/>
        <w:keepLines/>
        <w:numPr>
          <w:ilvl w:val="0"/>
          <w:numId w:val="4"/>
        </w:numPr>
        <w:jc w:val="both"/>
        <w:rPr>
          <w:rFonts w:ascii="Tahoma" w:hAnsi="Tahoma" w:cs="Tahoma"/>
        </w:rPr>
      </w:pPr>
      <w:r w:rsidRPr="00D65917">
        <w:rPr>
          <w:rFonts w:ascii="Tahoma" w:hAnsi="Tahoma" w:cs="Tahoma"/>
        </w:rPr>
        <w:t xml:space="preserve">Gradbeni zakon (Ur. L. RS, št. </w:t>
      </w:r>
      <w:hyperlink r:id="rId12" w:tgtFrame="_blank" w:tooltip="Gradbeni zakon (GZ)" w:history="1">
        <w:r w:rsidRPr="00D65917">
          <w:rPr>
            <w:rFonts w:ascii="Tahoma" w:hAnsi="Tahoma" w:cs="Tahoma"/>
          </w:rPr>
          <w:t>61/17</w:t>
        </w:r>
      </w:hyperlink>
      <w:r w:rsidRPr="00D65917">
        <w:rPr>
          <w:rFonts w:ascii="Tahoma" w:hAnsi="Tahoma" w:cs="Tahoma"/>
        </w:rPr>
        <w:t xml:space="preserve">, </w:t>
      </w:r>
      <w:hyperlink r:id="rId13" w:tgtFrame="_blank" w:tooltip="Popravek Gradbenega zakona (GZ)" w:history="1">
        <w:r w:rsidRPr="00D65917">
          <w:rPr>
            <w:rFonts w:ascii="Tahoma" w:hAnsi="Tahoma" w:cs="Tahoma"/>
          </w:rPr>
          <w:t xml:space="preserve">72/17 – </w:t>
        </w:r>
        <w:proofErr w:type="spellStart"/>
        <w:r w:rsidRPr="00D65917">
          <w:rPr>
            <w:rFonts w:ascii="Tahoma" w:hAnsi="Tahoma" w:cs="Tahoma"/>
          </w:rPr>
          <w:t>popr</w:t>
        </w:r>
        <w:proofErr w:type="spellEnd"/>
        <w:r w:rsidRPr="00D65917">
          <w:rPr>
            <w:rFonts w:ascii="Tahoma" w:hAnsi="Tahoma" w:cs="Tahoma"/>
          </w:rPr>
          <w:t>.</w:t>
        </w:r>
      </w:hyperlink>
      <w:r w:rsidRPr="00D65917">
        <w:rPr>
          <w:rFonts w:ascii="Tahoma" w:hAnsi="Tahoma" w:cs="Tahoma"/>
        </w:rPr>
        <w:t xml:space="preserve"> in </w:t>
      </w:r>
      <w:hyperlink r:id="rId14" w:tgtFrame="_blank" w:tooltip="Zakon o spremembi Gradbenega zakona" w:history="1">
        <w:r w:rsidRPr="00D65917">
          <w:rPr>
            <w:rFonts w:ascii="Tahoma" w:hAnsi="Tahoma" w:cs="Tahoma"/>
          </w:rPr>
          <w:t>65/20</w:t>
        </w:r>
      </w:hyperlink>
      <w:r w:rsidRPr="00D65917">
        <w:rPr>
          <w:rFonts w:ascii="Tahoma" w:hAnsi="Tahoma" w:cs="Tahoma"/>
        </w:rPr>
        <w:t>) in</w:t>
      </w:r>
    </w:p>
    <w:p w14:paraId="74C90731" w14:textId="77777777" w:rsidR="00A4373C" w:rsidRPr="00D65917" w:rsidRDefault="00A4373C" w:rsidP="00A4373C">
      <w:pPr>
        <w:keepNext/>
        <w:keepLines/>
        <w:numPr>
          <w:ilvl w:val="0"/>
          <w:numId w:val="4"/>
        </w:numPr>
        <w:jc w:val="both"/>
        <w:rPr>
          <w:rFonts w:ascii="Tahoma" w:hAnsi="Tahoma" w:cs="Tahoma"/>
        </w:rPr>
      </w:pPr>
      <w:r w:rsidRPr="00D65917">
        <w:rPr>
          <w:rFonts w:ascii="Tahoma" w:hAnsi="Tahoma" w:cs="Tahoma"/>
        </w:rPr>
        <w:t>ostalih predpisov, ki temeljijo na zgoraj navedenih zakonih ter veljavno zakonodajo, ki se nanaša na predmet javnega naročila.</w:t>
      </w:r>
    </w:p>
    <w:p w14:paraId="4B64AE9F" w14:textId="77777777" w:rsidR="00E53959" w:rsidRPr="00D65917" w:rsidRDefault="00E53959" w:rsidP="008D5AC8">
      <w:pPr>
        <w:keepNext/>
        <w:keepLines/>
        <w:ind w:left="720"/>
        <w:jc w:val="both"/>
        <w:rPr>
          <w:rFonts w:ascii="Tahoma" w:hAnsi="Tahoma" w:cs="Tahoma"/>
        </w:rPr>
      </w:pPr>
    </w:p>
    <w:p w14:paraId="708BF295" w14:textId="77777777" w:rsidR="009B7B1D" w:rsidRPr="00D65917" w:rsidRDefault="009B7B1D" w:rsidP="008D5AC8">
      <w:pPr>
        <w:keepNext/>
        <w:keepLines/>
        <w:numPr>
          <w:ilvl w:val="1"/>
          <w:numId w:val="2"/>
        </w:numPr>
        <w:jc w:val="both"/>
        <w:rPr>
          <w:rFonts w:ascii="Tahoma" w:hAnsi="Tahoma" w:cs="Tahoma"/>
          <w:b/>
        </w:rPr>
      </w:pPr>
      <w:r w:rsidRPr="00D65917">
        <w:rPr>
          <w:rFonts w:ascii="Tahoma" w:hAnsi="Tahoma" w:cs="Tahoma"/>
          <w:b/>
        </w:rPr>
        <w:t xml:space="preserve">Opredelitev postopka </w:t>
      </w:r>
    </w:p>
    <w:p w14:paraId="43E642C1" w14:textId="77777777" w:rsidR="009B7B1D" w:rsidRPr="00D65917" w:rsidRDefault="009B7B1D" w:rsidP="008D5AC8">
      <w:pPr>
        <w:keepNext/>
        <w:keepLines/>
        <w:jc w:val="both"/>
        <w:rPr>
          <w:rFonts w:ascii="Tahoma" w:hAnsi="Tahoma" w:cs="Tahoma"/>
          <w:b/>
        </w:rPr>
      </w:pPr>
    </w:p>
    <w:p w14:paraId="739BAD11" w14:textId="77777777" w:rsidR="00CA7657" w:rsidRPr="00D65917" w:rsidRDefault="00CA7657" w:rsidP="008D5AC8">
      <w:pPr>
        <w:keepNext/>
        <w:keepLines/>
        <w:jc w:val="both"/>
        <w:rPr>
          <w:rFonts w:ascii="Tahoma" w:hAnsi="Tahoma" w:cs="Tahoma"/>
        </w:rPr>
      </w:pPr>
      <w:r w:rsidRPr="00D65917">
        <w:rPr>
          <w:rFonts w:ascii="Tahoma" w:hAnsi="Tahoma" w:cs="Tahoma"/>
          <w:color w:val="000000"/>
        </w:rPr>
        <w:t xml:space="preserve">Naročnik bo predmet javnega naročila oddal javno naročilo z uporabo konkurenčnega postopka s pogajanji, v skladu s </w:t>
      </w:r>
      <w:r w:rsidR="00AE25F7" w:rsidRPr="00D65917">
        <w:rPr>
          <w:rFonts w:ascii="Tahoma" w:hAnsi="Tahoma" w:cs="Tahoma"/>
          <w:color w:val="000000"/>
        </w:rPr>
        <w:t xml:space="preserve">c) točko 1. odstavka </w:t>
      </w:r>
      <w:r w:rsidRPr="00D65917">
        <w:rPr>
          <w:rFonts w:ascii="Tahoma" w:hAnsi="Tahoma" w:cs="Tahoma"/>
          <w:color w:val="000000"/>
        </w:rPr>
        <w:t>44. člen</w:t>
      </w:r>
      <w:r w:rsidR="00AE25F7" w:rsidRPr="00D65917">
        <w:rPr>
          <w:rFonts w:ascii="Tahoma" w:hAnsi="Tahoma" w:cs="Tahoma"/>
          <w:color w:val="000000"/>
        </w:rPr>
        <w:t>a</w:t>
      </w:r>
      <w:r w:rsidRPr="00D65917">
        <w:rPr>
          <w:rFonts w:ascii="Tahoma" w:hAnsi="Tahoma" w:cs="Tahoma"/>
          <w:color w:val="000000"/>
        </w:rPr>
        <w:t xml:space="preserve"> ZJN-3. </w:t>
      </w:r>
    </w:p>
    <w:p w14:paraId="364B65E7" w14:textId="77777777" w:rsidR="00232B2D" w:rsidRPr="00D65917" w:rsidRDefault="00232B2D" w:rsidP="008D5AC8">
      <w:pPr>
        <w:keepNext/>
        <w:keepLines/>
        <w:ind w:right="-2"/>
        <w:jc w:val="both"/>
        <w:rPr>
          <w:rFonts w:ascii="Tahoma" w:hAnsi="Tahoma" w:cs="Tahoma"/>
        </w:rPr>
      </w:pPr>
    </w:p>
    <w:p w14:paraId="05912B29" w14:textId="77777777" w:rsidR="00232B2D" w:rsidRPr="00D65917" w:rsidRDefault="00232B2D" w:rsidP="008D5AC8">
      <w:pPr>
        <w:keepNext/>
        <w:keepLines/>
        <w:jc w:val="both"/>
        <w:rPr>
          <w:rFonts w:ascii="Tahoma" w:hAnsi="Tahoma" w:cs="Tahoma"/>
        </w:rPr>
      </w:pPr>
      <w:r w:rsidRPr="00D65917">
        <w:rPr>
          <w:rFonts w:ascii="Tahoma" w:hAnsi="Tahoma" w:cs="Tahoma"/>
        </w:rPr>
        <w:t>Naročnik bo izvedel postopek v dveh zaporednih fazah:</w:t>
      </w:r>
    </w:p>
    <w:p w14:paraId="2D316803" w14:textId="77777777" w:rsidR="00232B2D" w:rsidRPr="00D65917" w:rsidRDefault="00232B2D" w:rsidP="008D5AC8">
      <w:pPr>
        <w:keepNext/>
        <w:keepLines/>
        <w:jc w:val="both"/>
        <w:rPr>
          <w:rFonts w:ascii="Tahoma" w:hAnsi="Tahoma" w:cs="Tahoma"/>
        </w:rPr>
      </w:pPr>
      <w:r w:rsidRPr="00D65917">
        <w:rPr>
          <w:rFonts w:ascii="Tahoma" w:hAnsi="Tahoma" w:cs="Tahoma"/>
          <w:b/>
        </w:rPr>
        <w:t>Prva faza:</w:t>
      </w:r>
      <w:r w:rsidRPr="00D65917">
        <w:rPr>
          <w:rFonts w:ascii="Tahoma" w:hAnsi="Tahoma" w:cs="Tahoma"/>
        </w:rPr>
        <w:t xml:space="preserve"> ugotavljanje sposobnosti.</w:t>
      </w:r>
    </w:p>
    <w:p w14:paraId="5B7003B2" w14:textId="77777777" w:rsidR="00232B2D" w:rsidRPr="00D65917" w:rsidRDefault="00232B2D" w:rsidP="008D5AC8">
      <w:pPr>
        <w:keepNext/>
        <w:keepLines/>
        <w:jc w:val="both"/>
        <w:rPr>
          <w:rFonts w:ascii="Tahoma" w:hAnsi="Tahoma" w:cs="Tahoma"/>
        </w:rPr>
      </w:pPr>
      <w:r w:rsidRPr="00D65917">
        <w:rPr>
          <w:rFonts w:ascii="Tahoma" w:hAnsi="Tahoma" w:cs="Tahoma"/>
          <w:b/>
        </w:rPr>
        <w:t>Druga faza:</w:t>
      </w:r>
      <w:r w:rsidRPr="00D65917">
        <w:rPr>
          <w:rFonts w:ascii="Tahoma" w:hAnsi="Tahoma" w:cs="Tahoma"/>
        </w:rPr>
        <w:t xml:space="preserve"> predložitev prve ponudbe in pogajanja s predložitvijo končnih ponudb.</w:t>
      </w:r>
    </w:p>
    <w:p w14:paraId="734A9DE0" w14:textId="77777777" w:rsidR="00232B2D" w:rsidRPr="00D65917" w:rsidRDefault="00232B2D" w:rsidP="008D5AC8">
      <w:pPr>
        <w:keepNext/>
        <w:keepLines/>
        <w:ind w:right="-2"/>
        <w:jc w:val="both"/>
        <w:rPr>
          <w:rFonts w:ascii="Tahoma" w:hAnsi="Tahoma" w:cs="Tahoma"/>
        </w:rPr>
      </w:pPr>
    </w:p>
    <w:p w14:paraId="10978EE4" w14:textId="0BB675D8" w:rsidR="00232B2D" w:rsidRPr="00D65917" w:rsidRDefault="00232B2D" w:rsidP="008D5AC8">
      <w:pPr>
        <w:keepNext/>
        <w:keepLines/>
        <w:jc w:val="both"/>
        <w:rPr>
          <w:rFonts w:ascii="Tahoma" w:hAnsi="Tahoma" w:cs="Tahoma"/>
        </w:rPr>
      </w:pPr>
      <w:r w:rsidRPr="00D65917">
        <w:rPr>
          <w:rFonts w:ascii="Tahoma" w:hAnsi="Tahoma" w:cs="Tahoma"/>
        </w:rPr>
        <w:t>V prvi fazi bo naročnik z odločitvijo priznal sposobnost gospodarskim subjektom, ki bodo predložili dopustne prijave, s katerimi izpolnjujejo pogoje za priznanje sposobnosti navedene v nadaljevanju te razpisne dokumentacije.</w:t>
      </w:r>
      <w:r w:rsidR="00214905" w:rsidRPr="00D65917">
        <w:rPr>
          <w:rFonts w:ascii="Tahoma" w:hAnsi="Tahoma" w:cs="Tahoma"/>
        </w:rPr>
        <w:t xml:space="preserve"> </w:t>
      </w:r>
    </w:p>
    <w:p w14:paraId="215185B0" w14:textId="77777777" w:rsidR="00232B2D" w:rsidRPr="00D65917" w:rsidRDefault="00232B2D" w:rsidP="008D5AC8">
      <w:pPr>
        <w:keepNext/>
        <w:keepLines/>
        <w:jc w:val="both"/>
        <w:rPr>
          <w:rFonts w:ascii="Tahoma" w:hAnsi="Tahoma" w:cs="Tahoma"/>
          <w:color w:val="000000"/>
        </w:rPr>
      </w:pPr>
    </w:p>
    <w:p w14:paraId="6AC1EFDA" w14:textId="6FB0DB29" w:rsidR="00341440" w:rsidRPr="001008DA" w:rsidRDefault="001008DA" w:rsidP="00341440">
      <w:pPr>
        <w:keepNext/>
        <w:keepLines/>
        <w:jc w:val="both"/>
        <w:rPr>
          <w:rFonts w:ascii="Tahoma" w:hAnsi="Tahoma" w:cs="Tahoma"/>
        </w:rPr>
      </w:pPr>
      <w:r w:rsidRPr="001008DA">
        <w:rPr>
          <w:rFonts w:ascii="Tahoma" w:hAnsi="Tahoma" w:cs="Tahoma"/>
        </w:rPr>
        <w:t xml:space="preserve">Kandidati v svoji prijavi skupne ponudbene cene </w:t>
      </w:r>
      <w:r w:rsidRPr="001008DA">
        <w:rPr>
          <w:rFonts w:ascii="Tahoma" w:hAnsi="Tahoma" w:cs="Tahoma"/>
          <w:u w:val="single"/>
        </w:rPr>
        <w:t>ne navajajo</w:t>
      </w:r>
      <w:r w:rsidRPr="001008DA">
        <w:rPr>
          <w:rFonts w:ascii="Tahoma" w:hAnsi="Tahoma" w:cs="Tahoma"/>
        </w:rPr>
        <w:t>, predložiti pa morajo ponudbeni predračun oziroma popis del z navedbo in opisom ponujenih m</w:t>
      </w:r>
      <w:r w:rsidR="005C6DA7">
        <w:rPr>
          <w:rFonts w:ascii="Tahoma" w:hAnsi="Tahoma" w:cs="Tahoma"/>
        </w:rPr>
        <w:t>aterialov, v posamezni postavki in sicer v zavihku</w:t>
      </w:r>
      <w:r w:rsidR="005C6DA7" w:rsidRPr="005C6DA7">
        <w:rPr>
          <w:rFonts w:ascii="Tahoma" w:hAnsi="Tahoma" w:cs="Tahoma"/>
        </w:rPr>
        <w:t xml:space="preserve"> </w:t>
      </w:r>
      <w:r w:rsidR="005C6DA7" w:rsidRPr="005C6DA7">
        <w:rPr>
          <w:rFonts w:ascii="Tahoma" w:hAnsi="Tahoma" w:cs="Tahoma"/>
        </w:rPr>
        <w:t>»javni vodovod«</w:t>
      </w:r>
      <w:r w:rsidR="005C6DA7" w:rsidRPr="005C6DA7">
        <w:rPr>
          <w:rFonts w:ascii="Tahoma" w:hAnsi="Tahoma" w:cs="Tahoma"/>
        </w:rPr>
        <w:t>.</w:t>
      </w:r>
      <w:r w:rsidRPr="001008DA">
        <w:rPr>
          <w:rFonts w:ascii="Tahoma" w:hAnsi="Tahoma" w:cs="Tahoma"/>
        </w:rPr>
        <w:t xml:space="preserve"> </w:t>
      </w:r>
      <w:r w:rsidR="00341440">
        <w:rPr>
          <w:rFonts w:ascii="Tahoma" w:hAnsi="Tahoma" w:cs="Tahoma"/>
        </w:rPr>
        <w:t>Kandidat</w:t>
      </w:r>
      <w:r w:rsidR="00341440" w:rsidRPr="001008DA">
        <w:rPr>
          <w:rFonts w:ascii="Tahoma" w:hAnsi="Tahoma" w:cs="Tahoma"/>
        </w:rPr>
        <w:t xml:space="preserve"> mora pri pripravi </w:t>
      </w:r>
      <w:r w:rsidR="00341440">
        <w:rPr>
          <w:rFonts w:ascii="Tahoma" w:hAnsi="Tahoma" w:cs="Tahoma"/>
        </w:rPr>
        <w:t>prijave</w:t>
      </w:r>
      <w:r w:rsidR="00341440" w:rsidRPr="001008DA">
        <w:rPr>
          <w:rFonts w:ascii="Tahoma" w:hAnsi="Tahoma" w:cs="Tahoma"/>
        </w:rPr>
        <w:t xml:space="preserve"> upoštevati vgradnjo materialov, ki so kompatibilni z že vgrajenimi materiali v cestnem telesu sistema.</w:t>
      </w:r>
    </w:p>
    <w:p w14:paraId="33B587D1" w14:textId="77777777" w:rsidR="001008DA" w:rsidRPr="001008DA" w:rsidRDefault="001008DA" w:rsidP="001008DA">
      <w:pPr>
        <w:keepNext/>
        <w:keepLines/>
        <w:jc w:val="both"/>
        <w:rPr>
          <w:rFonts w:ascii="Tahoma" w:hAnsi="Tahoma" w:cs="Tahoma"/>
        </w:rPr>
      </w:pPr>
    </w:p>
    <w:p w14:paraId="5F81F21B" w14:textId="051E2CB0" w:rsidR="001008DA" w:rsidRPr="001008DA" w:rsidRDefault="001008DA" w:rsidP="001008DA">
      <w:pPr>
        <w:keepNext/>
        <w:keepLines/>
        <w:jc w:val="both"/>
        <w:rPr>
          <w:rFonts w:ascii="Tahoma" w:hAnsi="Tahoma" w:cs="Tahoma"/>
        </w:rPr>
      </w:pPr>
      <w:r w:rsidRPr="001008DA">
        <w:rPr>
          <w:rFonts w:ascii="Tahoma" w:hAnsi="Tahoma" w:cs="Tahoma"/>
        </w:rPr>
        <w:lastRenderedPageBreak/>
        <w:t>Kandidati predložijo ponudbeni predračun oziroma popis del brez navedbe ponudbenih cen na enoto mere v posamezni postavki. Kandidati, ki jim bo priznana sposobnost, bodo predložili ponudbeni predračun s ceno na enoto mere v posamezni postavki oziroma skupno ponudbeno ceno pri oddaji prve ponudbe.</w:t>
      </w:r>
    </w:p>
    <w:p w14:paraId="73D23B40" w14:textId="5517E28A" w:rsidR="001008DA" w:rsidRDefault="001008DA" w:rsidP="008D5AC8">
      <w:pPr>
        <w:keepNext/>
        <w:keepLines/>
        <w:jc w:val="both"/>
        <w:rPr>
          <w:rFonts w:ascii="Tahoma" w:hAnsi="Tahoma" w:cs="Tahoma"/>
          <w:color w:val="000000"/>
        </w:rPr>
      </w:pPr>
    </w:p>
    <w:p w14:paraId="4F828801" w14:textId="47DFE7F3" w:rsidR="00232B2D" w:rsidRPr="00D65917" w:rsidRDefault="00232B2D" w:rsidP="008D5AC8">
      <w:pPr>
        <w:keepNext/>
        <w:keepLines/>
        <w:jc w:val="both"/>
        <w:rPr>
          <w:rFonts w:ascii="Tahoma" w:hAnsi="Tahoma" w:cs="Tahoma"/>
          <w:color w:val="000000"/>
        </w:rPr>
      </w:pPr>
      <w:r w:rsidRPr="00D65917">
        <w:rPr>
          <w:rFonts w:ascii="Tahoma" w:hAnsi="Tahoma" w:cs="Tahoma"/>
          <w:color w:val="000000"/>
        </w:rPr>
        <w:t>Gospodarski subjekti, ki jim bo na podlagi prijave priznana sposobnost, bodo povabljeni, da predložijo prvo ponudbo in ponudbeni predračun s ceno na enoto mere. Prva ponudba bo izhodiščna ponudba</w:t>
      </w:r>
      <w:r w:rsidR="00FF6FEF" w:rsidRPr="00D65917">
        <w:rPr>
          <w:rFonts w:ascii="Tahoma" w:hAnsi="Tahoma" w:cs="Tahoma"/>
          <w:color w:val="000000"/>
        </w:rPr>
        <w:t xml:space="preserve"> </w:t>
      </w:r>
      <w:r w:rsidRPr="00D65917">
        <w:rPr>
          <w:rFonts w:ascii="Tahoma" w:hAnsi="Tahoma" w:cs="Tahoma"/>
          <w:color w:val="000000"/>
        </w:rPr>
        <w:t xml:space="preserve">za pogajanja. </w:t>
      </w:r>
    </w:p>
    <w:p w14:paraId="5DA86AC0" w14:textId="77777777" w:rsidR="00232B2D" w:rsidRPr="00D65917" w:rsidRDefault="00232B2D" w:rsidP="008D5AC8">
      <w:pPr>
        <w:keepNext/>
        <w:keepLines/>
        <w:jc w:val="both"/>
        <w:rPr>
          <w:rFonts w:ascii="Tahoma" w:hAnsi="Tahoma" w:cs="Tahoma"/>
          <w:color w:val="000000"/>
        </w:rPr>
      </w:pPr>
    </w:p>
    <w:p w14:paraId="2114202B" w14:textId="77777777" w:rsidR="00232B2D" w:rsidRPr="00D65917" w:rsidRDefault="00232B2D" w:rsidP="008D5AC8">
      <w:pPr>
        <w:keepNext/>
        <w:keepLines/>
        <w:ind w:right="-2"/>
        <w:jc w:val="both"/>
        <w:rPr>
          <w:rFonts w:ascii="Tahoma" w:hAnsi="Tahoma" w:cs="Tahoma"/>
        </w:rPr>
      </w:pPr>
      <w:r w:rsidRPr="00D65917">
        <w:rPr>
          <w:rFonts w:ascii="Tahoma" w:hAnsi="Tahoma" w:cs="Tahoma"/>
        </w:rPr>
        <w:t>Pogodbo bo po izvedenih pogajanjih z izbranim najugodnejšim gospodarskim subjektom podpisal naročnik.</w:t>
      </w:r>
    </w:p>
    <w:p w14:paraId="7EDE8B82" w14:textId="77777777" w:rsidR="009B7B1D" w:rsidRPr="00D65917" w:rsidRDefault="009B7B1D" w:rsidP="008D5AC8">
      <w:pPr>
        <w:keepNext/>
        <w:keepLines/>
        <w:ind w:right="-2"/>
        <w:jc w:val="both"/>
        <w:rPr>
          <w:rFonts w:ascii="Tahoma" w:hAnsi="Tahoma" w:cs="Tahoma"/>
        </w:rPr>
      </w:pPr>
      <w:r w:rsidRPr="00D65917">
        <w:rPr>
          <w:rFonts w:ascii="Tahoma" w:hAnsi="Tahoma" w:cs="Tahoma"/>
        </w:rPr>
        <w:t xml:space="preserve">Naročnik bo o vseh odločitvah v skladu s 90. členom ZJN-3 obvestil </w:t>
      </w:r>
      <w:r w:rsidR="009C1A82" w:rsidRPr="00D65917">
        <w:rPr>
          <w:rFonts w:ascii="Tahoma" w:hAnsi="Tahoma" w:cs="Tahoma"/>
        </w:rPr>
        <w:t>kandidat</w:t>
      </w:r>
      <w:r w:rsidRPr="00D65917">
        <w:rPr>
          <w:rFonts w:ascii="Tahoma" w:hAnsi="Tahoma" w:cs="Tahoma"/>
        </w:rPr>
        <w:t xml:space="preserve">e na način, da bo podpisano odločitev objavil na portalu javnih naročil. </w:t>
      </w:r>
    </w:p>
    <w:p w14:paraId="32970275" w14:textId="2D7BA67D" w:rsidR="00455DDB" w:rsidRPr="00D65917" w:rsidRDefault="00455DDB" w:rsidP="00A4373C">
      <w:pPr>
        <w:keepNext/>
        <w:keepLines/>
        <w:jc w:val="both"/>
        <w:rPr>
          <w:rFonts w:ascii="Tahoma" w:hAnsi="Tahoma" w:cs="Tahoma"/>
        </w:rPr>
      </w:pPr>
    </w:p>
    <w:p w14:paraId="66461599" w14:textId="77777777" w:rsidR="00AD0C13" w:rsidRPr="00D65917" w:rsidRDefault="00AD0C13" w:rsidP="008D5AC8">
      <w:pPr>
        <w:keepNext/>
        <w:keepLines/>
        <w:numPr>
          <w:ilvl w:val="1"/>
          <w:numId w:val="2"/>
        </w:numPr>
        <w:ind w:right="56"/>
        <w:jc w:val="both"/>
        <w:rPr>
          <w:rFonts w:ascii="Tahoma" w:hAnsi="Tahoma" w:cs="Tahoma"/>
          <w:b/>
        </w:rPr>
      </w:pPr>
      <w:r w:rsidRPr="00D65917">
        <w:rPr>
          <w:rFonts w:ascii="Tahoma" w:hAnsi="Tahoma" w:cs="Tahoma"/>
          <w:b/>
        </w:rPr>
        <w:t>Pregled prijav in povabilo k pogajanjem</w:t>
      </w:r>
    </w:p>
    <w:p w14:paraId="29B77948" w14:textId="77777777" w:rsidR="00AD0C13" w:rsidRPr="00D65917" w:rsidRDefault="00AD0C13" w:rsidP="008D5AC8">
      <w:pPr>
        <w:keepNext/>
        <w:keepLines/>
        <w:ind w:right="56"/>
        <w:jc w:val="both"/>
        <w:rPr>
          <w:rFonts w:ascii="Tahoma" w:hAnsi="Tahoma" w:cs="Tahoma"/>
        </w:rPr>
      </w:pPr>
    </w:p>
    <w:p w14:paraId="7EB48BCE" w14:textId="77777777" w:rsidR="00232B2D" w:rsidRPr="00D65917" w:rsidRDefault="00232B2D" w:rsidP="008D5AC8">
      <w:pPr>
        <w:keepNext/>
        <w:keepLines/>
        <w:autoSpaceDE w:val="0"/>
        <w:autoSpaceDN w:val="0"/>
        <w:adjustRightInd w:val="0"/>
        <w:jc w:val="both"/>
        <w:rPr>
          <w:rFonts w:ascii="Tahoma" w:hAnsi="Tahoma" w:cs="Tahoma"/>
        </w:rPr>
      </w:pPr>
      <w:r w:rsidRPr="00D65917">
        <w:rPr>
          <w:rFonts w:ascii="Tahoma" w:hAnsi="Tahoma" w:cs="Tahoma"/>
        </w:rPr>
        <w:t>Naročnik bo pred oddajo javnega naročila preveril obstoj in vsebino podatkov oziroma drugih navedb iz prijave (ponudbe) gospodarskega subjekta, kateremu se je odločil oddati javno naročilo. Naročnik bo opravil pregled in ocenjevanje prijav (ponudb) ter javno naročilo oddal na način, kot je opredeljeno v določilih 89. člena ZJN-3.</w:t>
      </w:r>
    </w:p>
    <w:p w14:paraId="6F645711" w14:textId="77777777" w:rsidR="00232B2D" w:rsidRPr="00D65917" w:rsidRDefault="00232B2D" w:rsidP="008D5AC8">
      <w:pPr>
        <w:keepNext/>
        <w:keepLines/>
        <w:ind w:right="57"/>
        <w:jc w:val="both"/>
        <w:rPr>
          <w:rFonts w:ascii="Tahoma" w:hAnsi="Tahoma" w:cs="Tahoma"/>
        </w:rPr>
      </w:pPr>
    </w:p>
    <w:p w14:paraId="776D237B" w14:textId="77777777" w:rsidR="00232B2D" w:rsidRPr="00D65917" w:rsidRDefault="00232B2D" w:rsidP="008D5AC8">
      <w:pPr>
        <w:keepNext/>
        <w:keepLines/>
        <w:autoSpaceDE w:val="0"/>
        <w:autoSpaceDN w:val="0"/>
        <w:adjustRightInd w:val="0"/>
        <w:jc w:val="both"/>
        <w:rPr>
          <w:rFonts w:ascii="Tahoma" w:hAnsi="Tahoma" w:cs="Tahoma"/>
        </w:rPr>
      </w:pPr>
      <w:r w:rsidRPr="00D65917">
        <w:rPr>
          <w:rFonts w:ascii="Tahoma" w:hAnsi="Tahoma" w:cs="Tahoma"/>
        </w:rPr>
        <w:t>V primeru, da prijava gospodarskega subjekta:</w:t>
      </w:r>
    </w:p>
    <w:p w14:paraId="30F70CB6" w14:textId="77777777" w:rsidR="00232B2D" w:rsidRPr="00D65917" w:rsidRDefault="00232B2D" w:rsidP="008D5AC8">
      <w:pPr>
        <w:keepNext/>
        <w:keepLines/>
        <w:numPr>
          <w:ilvl w:val="0"/>
          <w:numId w:val="9"/>
        </w:numPr>
        <w:tabs>
          <w:tab w:val="clear" w:pos="1077"/>
        </w:tabs>
        <w:autoSpaceDE w:val="0"/>
        <w:autoSpaceDN w:val="0"/>
        <w:adjustRightInd w:val="0"/>
        <w:ind w:left="426" w:hanging="284"/>
        <w:jc w:val="both"/>
        <w:rPr>
          <w:rFonts w:ascii="Tahoma" w:hAnsi="Tahoma" w:cs="Tahoma"/>
        </w:rPr>
      </w:pPr>
      <w:r w:rsidRPr="00D65917">
        <w:rPr>
          <w:rFonts w:ascii="Tahoma" w:hAnsi="Tahoma" w:cs="Tahoma"/>
        </w:rPr>
        <w:t>ne izpolnjuje vseh zahtev naročnika glede predmeta javnega naročila ali ponujen predmet javnega naročila ne ustreza zahtevam naročnika,</w:t>
      </w:r>
    </w:p>
    <w:p w14:paraId="10AF72AB" w14:textId="77777777" w:rsidR="00232B2D" w:rsidRPr="00D65917" w:rsidRDefault="00232B2D" w:rsidP="008D5AC8">
      <w:pPr>
        <w:keepNext/>
        <w:keepLines/>
        <w:numPr>
          <w:ilvl w:val="0"/>
          <w:numId w:val="9"/>
        </w:numPr>
        <w:tabs>
          <w:tab w:val="clear" w:pos="1077"/>
        </w:tabs>
        <w:autoSpaceDE w:val="0"/>
        <w:autoSpaceDN w:val="0"/>
        <w:adjustRightInd w:val="0"/>
        <w:ind w:left="426" w:hanging="284"/>
        <w:jc w:val="both"/>
        <w:rPr>
          <w:rFonts w:ascii="Tahoma" w:hAnsi="Tahoma" w:cs="Tahoma"/>
        </w:rPr>
      </w:pPr>
      <w:r w:rsidRPr="00D65917">
        <w:rPr>
          <w:rFonts w:ascii="Tahoma" w:hAnsi="Tahoma" w:cs="Tahoma"/>
        </w:rPr>
        <w:t>ne izpolnjuje pogojev naročnika za ugotavljanje sposobnosti,</w:t>
      </w:r>
    </w:p>
    <w:p w14:paraId="35CEC7B7" w14:textId="77777777" w:rsidR="00232B2D" w:rsidRPr="00D65917" w:rsidRDefault="00232B2D" w:rsidP="008D5AC8">
      <w:pPr>
        <w:keepNext/>
        <w:keepLines/>
        <w:autoSpaceDE w:val="0"/>
        <w:autoSpaceDN w:val="0"/>
        <w:adjustRightInd w:val="0"/>
        <w:jc w:val="both"/>
        <w:rPr>
          <w:rFonts w:ascii="Tahoma" w:hAnsi="Tahoma" w:cs="Tahoma"/>
        </w:rPr>
      </w:pPr>
      <w:r w:rsidRPr="00D65917">
        <w:rPr>
          <w:rFonts w:ascii="Tahoma" w:hAnsi="Tahoma" w:cs="Tahoma"/>
        </w:rPr>
        <w:t xml:space="preserve">bo naročnik tako prijavo izključil iz sodelovanja v postopku javnega naročanja. </w:t>
      </w:r>
    </w:p>
    <w:p w14:paraId="58D076CB" w14:textId="77777777" w:rsidR="00232B2D" w:rsidRPr="00D65917" w:rsidRDefault="00232B2D" w:rsidP="008D5AC8">
      <w:pPr>
        <w:keepNext/>
        <w:keepLines/>
        <w:autoSpaceDE w:val="0"/>
        <w:autoSpaceDN w:val="0"/>
        <w:adjustRightInd w:val="0"/>
        <w:jc w:val="both"/>
        <w:rPr>
          <w:rFonts w:ascii="Tahoma" w:hAnsi="Tahoma" w:cs="Tahoma"/>
        </w:rPr>
      </w:pPr>
    </w:p>
    <w:p w14:paraId="506A363E" w14:textId="5CE2F94A" w:rsidR="00232B2D" w:rsidRPr="00D65917" w:rsidRDefault="00232B2D" w:rsidP="008D5AC8">
      <w:pPr>
        <w:keepNext/>
        <w:keepLines/>
        <w:autoSpaceDE w:val="0"/>
        <w:autoSpaceDN w:val="0"/>
        <w:adjustRightInd w:val="0"/>
        <w:jc w:val="both"/>
        <w:rPr>
          <w:rFonts w:ascii="Tahoma" w:hAnsi="Tahoma" w:cs="Tahoma"/>
        </w:rPr>
      </w:pPr>
      <w:r w:rsidRPr="00D65917">
        <w:rPr>
          <w:rFonts w:ascii="Tahoma" w:hAnsi="Tahoma" w:cs="Tahoma"/>
        </w:rPr>
        <w:t xml:space="preserve">V primeru, da bo </w:t>
      </w:r>
      <w:r w:rsidR="00F53395">
        <w:rPr>
          <w:rFonts w:ascii="Tahoma" w:hAnsi="Tahoma" w:cs="Tahoma"/>
        </w:rPr>
        <w:t>prijava</w:t>
      </w:r>
      <w:r w:rsidRPr="00D65917">
        <w:rPr>
          <w:rFonts w:ascii="Tahoma" w:hAnsi="Tahoma" w:cs="Tahoma"/>
        </w:rPr>
        <w:t xml:space="preserve"> izpolnjevala vse zahteve in pogoje naročnika, bo naročnik gospodarski subjekt povabil k oddaji prve ponudbe in pisnim pogajanjem.</w:t>
      </w:r>
    </w:p>
    <w:p w14:paraId="15AFC2F7" w14:textId="77777777" w:rsidR="00232B2D" w:rsidRPr="00D65917" w:rsidRDefault="00232B2D" w:rsidP="008D5AC8">
      <w:pPr>
        <w:keepNext/>
        <w:keepLines/>
        <w:autoSpaceDE w:val="0"/>
        <w:autoSpaceDN w:val="0"/>
        <w:adjustRightInd w:val="0"/>
        <w:jc w:val="both"/>
        <w:rPr>
          <w:rFonts w:ascii="Tahoma" w:hAnsi="Tahoma" w:cs="Tahoma"/>
        </w:rPr>
      </w:pPr>
    </w:p>
    <w:p w14:paraId="12D73A6D" w14:textId="2C38A67D" w:rsidR="00232B2D" w:rsidRPr="00D65917" w:rsidRDefault="00232B2D" w:rsidP="008D5AC8">
      <w:pPr>
        <w:keepNext/>
        <w:keepLines/>
        <w:autoSpaceDE w:val="0"/>
        <w:autoSpaceDN w:val="0"/>
        <w:adjustRightInd w:val="0"/>
        <w:jc w:val="both"/>
        <w:rPr>
          <w:rFonts w:ascii="Tahoma" w:hAnsi="Tahoma" w:cs="Tahoma"/>
        </w:rPr>
      </w:pPr>
      <w:r w:rsidRPr="00D65917">
        <w:rPr>
          <w:rFonts w:ascii="Tahoma" w:hAnsi="Tahoma" w:cs="Tahoma"/>
        </w:rPr>
        <w:t>Po prejemu končne ponudbe bo naročnik</w:t>
      </w:r>
      <w:r w:rsidR="00F53395">
        <w:rPr>
          <w:rFonts w:ascii="Tahoma" w:hAnsi="Tahoma" w:cs="Tahoma"/>
        </w:rPr>
        <w:t xml:space="preserve">, na podlagi priznane sposobnosti, </w:t>
      </w:r>
      <w:r w:rsidRPr="00D65917">
        <w:rPr>
          <w:rFonts w:ascii="Tahoma" w:hAnsi="Tahoma" w:cs="Tahoma"/>
        </w:rPr>
        <w:t>oddal javno naročilo na podlagi meril za oddajo.</w:t>
      </w:r>
    </w:p>
    <w:p w14:paraId="65E92004" w14:textId="77777777" w:rsidR="00232B2D" w:rsidRPr="00D65917" w:rsidRDefault="00232B2D" w:rsidP="008D5AC8">
      <w:pPr>
        <w:keepNext/>
        <w:keepLines/>
        <w:autoSpaceDE w:val="0"/>
        <w:autoSpaceDN w:val="0"/>
        <w:adjustRightInd w:val="0"/>
        <w:jc w:val="both"/>
        <w:rPr>
          <w:rFonts w:ascii="Tahoma" w:hAnsi="Tahoma" w:cs="Tahoma"/>
        </w:rPr>
      </w:pPr>
    </w:p>
    <w:p w14:paraId="3B7E310A" w14:textId="52A269C9" w:rsidR="00232B2D" w:rsidRPr="00D65917" w:rsidRDefault="00232B2D" w:rsidP="008D5AC8">
      <w:pPr>
        <w:keepNext/>
        <w:keepLines/>
        <w:jc w:val="both"/>
        <w:rPr>
          <w:rFonts w:ascii="Tahoma" w:hAnsi="Tahoma" w:cs="Tahoma"/>
        </w:rPr>
      </w:pPr>
      <w:r w:rsidRPr="00D65917">
        <w:rPr>
          <w:rFonts w:ascii="Tahoma" w:hAnsi="Tahoma" w:cs="Tahoma"/>
        </w:rPr>
        <w:t xml:space="preserve">Naročnik bo </w:t>
      </w:r>
      <w:r w:rsidR="009C1A82" w:rsidRPr="00D65917">
        <w:rPr>
          <w:rFonts w:ascii="Tahoma" w:hAnsi="Tahoma" w:cs="Tahoma"/>
        </w:rPr>
        <w:t>kandidat</w:t>
      </w:r>
      <w:r w:rsidRPr="00D65917">
        <w:rPr>
          <w:rFonts w:ascii="Tahoma" w:hAnsi="Tahoma" w:cs="Tahoma"/>
        </w:rPr>
        <w:t xml:space="preserve">e k oddaji </w:t>
      </w:r>
      <w:r w:rsidR="00A4373C" w:rsidRPr="00D65917">
        <w:rPr>
          <w:rFonts w:ascii="Tahoma" w:hAnsi="Tahoma" w:cs="Tahoma"/>
        </w:rPr>
        <w:t xml:space="preserve">prve in končne </w:t>
      </w:r>
      <w:r w:rsidRPr="00D65917">
        <w:rPr>
          <w:rFonts w:ascii="Tahoma" w:hAnsi="Tahoma" w:cs="Tahoma"/>
        </w:rPr>
        <w:t>ponudbe pozval preko informacijskega sistema e-JN.</w:t>
      </w:r>
    </w:p>
    <w:p w14:paraId="732C2293" w14:textId="1B20C037" w:rsidR="00AD0C13" w:rsidRPr="00D65917" w:rsidRDefault="00AD0C13" w:rsidP="00211213">
      <w:pPr>
        <w:keepNext/>
        <w:keepLines/>
        <w:jc w:val="both"/>
        <w:rPr>
          <w:rFonts w:ascii="Tahoma" w:hAnsi="Tahoma" w:cs="Tahoma"/>
        </w:rPr>
      </w:pPr>
    </w:p>
    <w:p w14:paraId="7F37485A" w14:textId="77777777" w:rsidR="007C70A1" w:rsidRPr="00D65917" w:rsidRDefault="007C70A1" w:rsidP="008D5AC8">
      <w:pPr>
        <w:keepNext/>
        <w:keepLines/>
        <w:numPr>
          <w:ilvl w:val="1"/>
          <w:numId w:val="2"/>
        </w:numPr>
        <w:jc w:val="both"/>
        <w:rPr>
          <w:rFonts w:ascii="Tahoma" w:hAnsi="Tahoma" w:cs="Tahoma"/>
          <w:b/>
        </w:rPr>
      </w:pPr>
      <w:r w:rsidRPr="00D65917">
        <w:rPr>
          <w:rFonts w:ascii="Tahoma" w:hAnsi="Tahoma" w:cs="Tahoma"/>
          <w:b/>
        </w:rPr>
        <w:t>Jezik in denarna enota</w:t>
      </w:r>
    </w:p>
    <w:p w14:paraId="06DF94B8" w14:textId="77777777" w:rsidR="007C70A1" w:rsidRPr="00D65917" w:rsidRDefault="007C70A1" w:rsidP="008D5AC8">
      <w:pPr>
        <w:keepNext/>
        <w:keepLines/>
        <w:jc w:val="both"/>
        <w:rPr>
          <w:rFonts w:ascii="Tahoma" w:hAnsi="Tahoma" w:cs="Tahoma"/>
          <w:b/>
        </w:rPr>
      </w:pPr>
    </w:p>
    <w:p w14:paraId="4A58F93C" w14:textId="77777777" w:rsidR="00BD09FD" w:rsidRPr="00D65917" w:rsidRDefault="00BD09FD" w:rsidP="008D5AC8">
      <w:pPr>
        <w:keepNext/>
        <w:keepLines/>
        <w:jc w:val="both"/>
        <w:rPr>
          <w:rFonts w:ascii="Tahoma" w:hAnsi="Tahoma" w:cs="Tahoma"/>
        </w:rPr>
      </w:pPr>
      <w:r w:rsidRPr="00D65917">
        <w:rPr>
          <w:rFonts w:ascii="Tahoma" w:hAnsi="Tahoma" w:cs="Tahoma"/>
        </w:rPr>
        <w:t xml:space="preserve">Kandidat predloži prijavo v slovenskem jeziku. V kolikor kandidat v prijavi priloži dokument prijave (ponudbe) ali del prijave (ponudbe) v tujem jeziku, si naročnik pridržuje pravico, da v fazi pregledovanja in ocenjevanja prijav (ponudb) od kandidata zahteva, da na lastne </w:t>
      </w:r>
      <w:r w:rsidRPr="00D65917">
        <w:rPr>
          <w:rFonts w:ascii="Tahoma" w:hAnsi="Tahoma" w:cs="Tahoma"/>
          <w:color w:val="000000"/>
        </w:rPr>
        <w:t>stroške (tj. stroške kandidata) predloži uradne prevode, dokumentov/dokazil, ki so predloženi v tujem jeziku s strani sodnega tolmača za slovenski jezik.</w:t>
      </w:r>
    </w:p>
    <w:p w14:paraId="525E5AF2" w14:textId="77777777" w:rsidR="00B12D96" w:rsidRPr="00D65917" w:rsidRDefault="00B12D96" w:rsidP="008D5AC8">
      <w:pPr>
        <w:keepNext/>
        <w:keepLines/>
        <w:jc w:val="both"/>
        <w:rPr>
          <w:rFonts w:ascii="Tahoma" w:hAnsi="Tahoma" w:cs="Tahoma"/>
        </w:rPr>
      </w:pPr>
    </w:p>
    <w:p w14:paraId="08D3E230" w14:textId="77777777" w:rsidR="002A23A6" w:rsidRPr="00D65917" w:rsidRDefault="002A23A6" w:rsidP="008D5AC8">
      <w:pPr>
        <w:keepNext/>
        <w:keepLines/>
        <w:jc w:val="both"/>
        <w:rPr>
          <w:rFonts w:ascii="Tahoma" w:hAnsi="Tahoma" w:cs="Tahoma"/>
        </w:rPr>
      </w:pPr>
      <w:r w:rsidRPr="00D65917">
        <w:rPr>
          <w:rFonts w:ascii="Tahoma" w:hAnsi="Tahoma" w:cs="Tahoma"/>
        </w:rPr>
        <w:t>Finančni podatki morajo biti podani v evrih, na do dve (2) decimalni mesti natančno.</w:t>
      </w:r>
    </w:p>
    <w:p w14:paraId="637CEDB1" w14:textId="7F9ECA6B" w:rsidR="003B7D1A" w:rsidRPr="00D65917" w:rsidRDefault="003B7D1A" w:rsidP="008D5AC8">
      <w:pPr>
        <w:keepNext/>
        <w:keepLines/>
        <w:jc w:val="both"/>
        <w:rPr>
          <w:rFonts w:ascii="Tahoma" w:hAnsi="Tahoma" w:cs="Tahoma"/>
        </w:rPr>
      </w:pPr>
    </w:p>
    <w:p w14:paraId="622CE983" w14:textId="77777777" w:rsidR="007C70A1" w:rsidRPr="00D65917" w:rsidRDefault="007C70A1" w:rsidP="008D5AC8">
      <w:pPr>
        <w:keepNext/>
        <w:keepLines/>
        <w:numPr>
          <w:ilvl w:val="1"/>
          <w:numId w:val="2"/>
        </w:numPr>
        <w:jc w:val="both"/>
        <w:rPr>
          <w:rFonts w:ascii="Tahoma" w:hAnsi="Tahoma" w:cs="Tahoma"/>
          <w:b/>
        </w:rPr>
      </w:pPr>
      <w:r w:rsidRPr="00D65917">
        <w:rPr>
          <w:rFonts w:ascii="Tahoma" w:hAnsi="Tahoma" w:cs="Tahoma"/>
          <w:b/>
        </w:rPr>
        <w:t xml:space="preserve">Dodatna pojasnila </w:t>
      </w:r>
      <w:bookmarkEnd w:id="1"/>
      <w:bookmarkEnd w:id="2"/>
      <w:bookmarkEnd w:id="3"/>
      <w:bookmarkEnd w:id="4"/>
      <w:bookmarkEnd w:id="5"/>
      <w:r w:rsidR="00BD09FD" w:rsidRPr="00D65917">
        <w:rPr>
          <w:rFonts w:ascii="Tahoma" w:hAnsi="Tahoma" w:cs="Tahoma"/>
          <w:b/>
        </w:rPr>
        <w:t>kandidatom</w:t>
      </w:r>
    </w:p>
    <w:p w14:paraId="7007243F" w14:textId="77777777" w:rsidR="007C70A1" w:rsidRPr="00D65917" w:rsidRDefault="007C70A1" w:rsidP="008D5AC8">
      <w:pPr>
        <w:keepNext/>
        <w:keepLines/>
        <w:jc w:val="both"/>
        <w:rPr>
          <w:rFonts w:ascii="Tahoma" w:hAnsi="Tahoma" w:cs="Tahoma"/>
        </w:rPr>
      </w:pPr>
    </w:p>
    <w:p w14:paraId="5D068709" w14:textId="77777777" w:rsidR="00E915EA" w:rsidRPr="00D65917" w:rsidRDefault="009A5F76" w:rsidP="008D5AC8">
      <w:pPr>
        <w:keepNext/>
        <w:keepLines/>
        <w:jc w:val="both"/>
        <w:rPr>
          <w:rFonts w:ascii="Tahoma" w:hAnsi="Tahoma" w:cs="Tahoma"/>
        </w:rPr>
      </w:pPr>
      <w:r w:rsidRPr="00D65917">
        <w:rPr>
          <w:rFonts w:ascii="Tahoma" w:hAnsi="Tahoma"/>
        </w:rPr>
        <w:t xml:space="preserve">Dodatna pojasnila </w:t>
      </w:r>
      <w:r w:rsidR="00FB0FF6" w:rsidRPr="00D65917">
        <w:rPr>
          <w:rFonts w:ascii="Tahoma" w:hAnsi="Tahoma"/>
        </w:rPr>
        <w:t>ali vprašanja</w:t>
      </w:r>
      <w:r w:rsidR="007F1692" w:rsidRPr="00D65917">
        <w:rPr>
          <w:rFonts w:ascii="Tahoma" w:hAnsi="Tahoma"/>
        </w:rPr>
        <w:t xml:space="preserve"> o </w:t>
      </w:r>
      <w:r w:rsidR="006A1CBC" w:rsidRPr="00D65917">
        <w:rPr>
          <w:rFonts w:ascii="Tahoma" w:hAnsi="Tahoma" w:cs="Tahoma"/>
        </w:rPr>
        <w:t xml:space="preserve">razpisni </w:t>
      </w:r>
      <w:r w:rsidR="007F1692" w:rsidRPr="00D65917">
        <w:rPr>
          <w:rFonts w:ascii="Tahoma" w:hAnsi="Tahoma" w:cs="Tahoma"/>
        </w:rPr>
        <w:t xml:space="preserve">dokumentaciji </w:t>
      </w:r>
      <w:r w:rsidRPr="00D65917">
        <w:rPr>
          <w:rFonts w:ascii="Tahoma" w:hAnsi="Tahoma"/>
        </w:rPr>
        <w:t xml:space="preserve">lahko </w:t>
      </w:r>
      <w:r w:rsidR="00BD09FD" w:rsidRPr="00D65917">
        <w:rPr>
          <w:rFonts w:ascii="Tahoma" w:hAnsi="Tahoma"/>
        </w:rPr>
        <w:t>kandidati</w:t>
      </w:r>
      <w:r w:rsidR="00FB0FF6" w:rsidRPr="00D65917">
        <w:rPr>
          <w:rFonts w:ascii="Tahoma" w:hAnsi="Tahoma"/>
        </w:rPr>
        <w:t xml:space="preserve"> </w:t>
      </w:r>
      <w:r w:rsidRPr="00D65917">
        <w:rPr>
          <w:rFonts w:ascii="Tahoma" w:hAnsi="Tahoma"/>
        </w:rPr>
        <w:t>zahtevajo</w:t>
      </w:r>
      <w:r w:rsidR="0026110C" w:rsidRPr="00D65917">
        <w:rPr>
          <w:rFonts w:ascii="Tahoma" w:hAnsi="Tahoma"/>
        </w:rPr>
        <w:t xml:space="preserve"> </w:t>
      </w:r>
      <w:r w:rsidR="00977A08" w:rsidRPr="00D65917">
        <w:rPr>
          <w:rFonts w:ascii="Tahoma" w:hAnsi="Tahoma"/>
        </w:rPr>
        <w:t xml:space="preserve">preko </w:t>
      </w:r>
      <w:r w:rsidR="00977A08" w:rsidRPr="00D65917">
        <w:rPr>
          <w:rFonts w:ascii="Tahoma" w:hAnsi="Tahoma" w:cs="Tahoma"/>
        </w:rPr>
        <w:t>Portala javnih naročil</w:t>
      </w:r>
      <w:r w:rsidRPr="00D65917">
        <w:rPr>
          <w:rFonts w:ascii="Tahoma" w:hAnsi="Tahoma"/>
        </w:rPr>
        <w:t xml:space="preserve"> vendar najkasneje do</w:t>
      </w:r>
      <w:r w:rsidR="00F1423B" w:rsidRPr="00D65917">
        <w:rPr>
          <w:rFonts w:ascii="Tahoma" w:hAnsi="Tahoma"/>
        </w:rPr>
        <w:t xml:space="preserve"> </w:t>
      </w:r>
      <w:r w:rsidR="00E915EA" w:rsidRPr="00D65917">
        <w:rPr>
          <w:rFonts w:ascii="Tahoma" w:hAnsi="Tahoma"/>
        </w:rPr>
        <w:t>osem</w:t>
      </w:r>
      <w:r w:rsidR="006E2F13" w:rsidRPr="00D65917">
        <w:rPr>
          <w:rFonts w:ascii="Tahoma" w:hAnsi="Tahoma"/>
        </w:rPr>
        <w:t xml:space="preserve"> </w:t>
      </w:r>
      <w:r w:rsidR="00F1423B" w:rsidRPr="00D65917">
        <w:rPr>
          <w:rFonts w:ascii="Tahoma" w:hAnsi="Tahoma"/>
        </w:rPr>
        <w:t>(</w:t>
      </w:r>
      <w:r w:rsidR="00E915EA" w:rsidRPr="00D65917">
        <w:rPr>
          <w:rFonts w:ascii="Tahoma" w:hAnsi="Tahoma"/>
        </w:rPr>
        <w:t>8</w:t>
      </w:r>
      <w:r w:rsidR="00F1423B" w:rsidRPr="00D65917">
        <w:rPr>
          <w:rFonts w:ascii="Tahoma" w:hAnsi="Tahoma"/>
        </w:rPr>
        <w:t>) koledarskih</w:t>
      </w:r>
      <w:r w:rsidRPr="00D65917">
        <w:rPr>
          <w:rFonts w:ascii="Tahoma" w:hAnsi="Tahoma"/>
        </w:rPr>
        <w:t xml:space="preserve"> dni pred potekom roka za </w:t>
      </w:r>
      <w:r w:rsidR="00A73BBF" w:rsidRPr="00D65917">
        <w:rPr>
          <w:rFonts w:ascii="Tahoma" w:hAnsi="Tahoma"/>
        </w:rPr>
        <w:t xml:space="preserve">predložitev </w:t>
      </w:r>
      <w:r w:rsidR="00BD09FD" w:rsidRPr="00D65917">
        <w:rPr>
          <w:rFonts w:ascii="Tahoma" w:hAnsi="Tahoma"/>
        </w:rPr>
        <w:t>prijav</w:t>
      </w:r>
      <w:r w:rsidR="00A73BBF" w:rsidRPr="00D65917">
        <w:rPr>
          <w:rFonts w:ascii="Tahoma" w:hAnsi="Tahoma"/>
        </w:rPr>
        <w:t xml:space="preserve">. </w:t>
      </w:r>
      <w:r w:rsidR="00E915EA" w:rsidRPr="00D65917">
        <w:rPr>
          <w:rFonts w:ascii="Tahoma" w:hAnsi="Tahoma" w:cs="Tahoma"/>
        </w:rPr>
        <w:t xml:space="preserve">Odgovori oz. pojasnila bodo objavljeni na Portalu javnih naročil, najkasneje šest (6) dni pred rokom za oddajo </w:t>
      </w:r>
      <w:r w:rsidR="009E4DAD" w:rsidRPr="00D65917">
        <w:rPr>
          <w:rFonts w:ascii="Tahoma" w:hAnsi="Tahoma" w:cs="Tahoma"/>
        </w:rPr>
        <w:t>prijave</w:t>
      </w:r>
      <w:r w:rsidR="00E915EA" w:rsidRPr="00D65917">
        <w:rPr>
          <w:rFonts w:ascii="Tahoma" w:hAnsi="Tahoma" w:cs="Tahoma"/>
        </w:rPr>
        <w:t>, pod pogojem, da bo zahteva posredovana pravočasno. Na drugače posredovane zahteve za dodatna pojasnila ali vprašanja naročnik ni dolžan odgovoriti.</w:t>
      </w:r>
    </w:p>
    <w:p w14:paraId="13717543" w14:textId="4E0BFEEF" w:rsidR="00A4373C" w:rsidRPr="00D65917" w:rsidRDefault="00A4373C" w:rsidP="008D5AC8">
      <w:pPr>
        <w:keepNext/>
        <w:keepLines/>
        <w:jc w:val="both"/>
        <w:rPr>
          <w:rFonts w:ascii="Tahoma" w:hAnsi="Tahoma"/>
        </w:rPr>
      </w:pPr>
    </w:p>
    <w:p w14:paraId="2287A7F6" w14:textId="77777777" w:rsidR="007C70A1" w:rsidRPr="00D65917" w:rsidRDefault="007C70A1" w:rsidP="008D5AC8">
      <w:pPr>
        <w:keepNext/>
        <w:keepLines/>
        <w:numPr>
          <w:ilvl w:val="1"/>
          <w:numId w:val="2"/>
        </w:numPr>
        <w:jc w:val="both"/>
        <w:rPr>
          <w:rFonts w:ascii="Tahoma" w:hAnsi="Tahoma" w:cs="Tahoma"/>
          <w:b/>
        </w:rPr>
      </w:pPr>
      <w:r w:rsidRPr="00D65917">
        <w:rPr>
          <w:rFonts w:ascii="Tahoma" w:hAnsi="Tahoma" w:cs="Tahoma"/>
          <w:b/>
        </w:rPr>
        <w:t xml:space="preserve">Variantna </w:t>
      </w:r>
      <w:r w:rsidR="00BD09FD" w:rsidRPr="00D65917">
        <w:rPr>
          <w:rFonts w:ascii="Tahoma" w:hAnsi="Tahoma" w:cs="Tahoma"/>
          <w:b/>
        </w:rPr>
        <w:t>prijava</w:t>
      </w:r>
    </w:p>
    <w:p w14:paraId="49435C36" w14:textId="77777777" w:rsidR="007C70A1" w:rsidRPr="00D65917" w:rsidRDefault="007C70A1" w:rsidP="008D5AC8">
      <w:pPr>
        <w:pStyle w:val="BESEDILO"/>
        <w:keepNext/>
        <w:widowControl/>
        <w:tabs>
          <w:tab w:val="clear" w:pos="2155"/>
        </w:tabs>
        <w:rPr>
          <w:rFonts w:ascii="Tahoma" w:hAnsi="Tahoma" w:cs="Tahoma"/>
          <w:kern w:val="0"/>
        </w:rPr>
      </w:pPr>
    </w:p>
    <w:p w14:paraId="38356746" w14:textId="2D269154" w:rsidR="00B802D7" w:rsidRPr="00D65917" w:rsidRDefault="004F2EA8" w:rsidP="008D5AC8">
      <w:pPr>
        <w:pStyle w:val="BESEDILO"/>
        <w:keepNext/>
        <w:widowControl/>
        <w:rPr>
          <w:rFonts w:ascii="Tahoma" w:hAnsi="Tahoma" w:cs="Tahoma"/>
        </w:rPr>
      </w:pPr>
      <w:r w:rsidRPr="00D65917">
        <w:rPr>
          <w:rFonts w:ascii="Tahoma" w:hAnsi="Tahoma" w:cs="Tahoma"/>
        </w:rPr>
        <w:t xml:space="preserve">Naročnik ne dopušča predložitve variantne </w:t>
      </w:r>
      <w:r w:rsidR="00BD09FD" w:rsidRPr="00D65917">
        <w:rPr>
          <w:rFonts w:ascii="Tahoma" w:hAnsi="Tahoma" w:cs="Tahoma"/>
        </w:rPr>
        <w:t>prijave</w:t>
      </w:r>
      <w:r w:rsidRPr="00D65917">
        <w:rPr>
          <w:rFonts w:ascii="Tahoma" w:hAnsi="Tahoma" w:cs="Tahoma"/>
        </w:rPr>
        <w:t xml:space="preserve">. Naročnik bo </w:t>
      </w:r>
      <w:r w:rsidR="00BD09FD" w:rsidRPr="00D65917">
        <w:rPr>
          <w:rFonts w:ascii="Tahoma" w:hAnsi="Tahoma" w:cs="Tahoma"/>
        </w:rPr>
        <w:t>prijavo</w:t>
      </w:r>
      <w:r w:rsidRPr="00D65917">
        <w:rPr>
          <w:rFonts w:ascii="Tahoma" w:hAnsi="Tahoma" w:cs="Tahoma"/>
        </w:rPr>
        <w:t xml:space="preserve">, ki bo vsebovala variantno </w:t>
      </w:r>
      <w:r w:rsidR="00BD09FD" w:rsidRPr="00D65917">
        <w:rPr>
          <w:rFonts w:ascii="Tahoma" w:hAnsi="Tahoma" w:cs="Tahoma"/>
        </w:rPr>
        <w:t>prijavo</w:t>
      </w:r>
      <w:r w:rsidRPr="00D65917">
        <w:rPr>
          <w:rFonts w:ascii="Tahoma" w:hAnsi="Tahoma" w:cs="Tahoma"/>
        </w:rPr>
        <w:t>, zavrnil kot nedopustno</w:t>
      </w:r>
      <w:r w:rsidR="00A86C20" w:rsidRPr="00D65917">
        <w:rPr>
          <w:rFonts w:ascii="Tahoma" w:hAnsi="Tahoma" w:cs="Tahoma"/>
        </w:rPr>
        <w:t>.</w:t>
      </w:r>
    </w:p>
    <w:p w14:paraId="4EAD6FEE" w14:textId="745AEF94" w:rsidR="00573760" w:rsidRPr="00D65917" w:rsidRDefault="00573760" w:rsidP="008D5AC8">
      <w:pPr>
        <w:keepNext/>
        <w:keepLines/>
        <w:jc w:val="both"/>
        <w:rPr>
          <w:rFonts w:ascii="Tahoma" w:hAnsi="Tahoma" w:cs="Tahoma"/>
        </w:rPr>
      </w:pPr>
    </w:p>
    <w:p w14:paraId="4D87E924" w14:textId="51464E56" w:rsidR="00A4373C" w:rsidRPr="00D65917" w:rsidRDefault="00A4373C" w:rsidP="00A4373C">
      <w:pPr>
        <w:keepNext/>
        <w:keepLines/>
        <w:numPr>
          <w:ilvl w:val="1"/>
          <w:numId w:val="2"/>
        </w:numPr>
        <w:jc w:val="both"/>
        <w:rPr>
          <w:rFonts w:ascii="Tahoma" w:hAnsi="Tahoma" w:cs="Tahoma"/>
          <w:b/>
        </w:rPr>
      </w:pPr>
      <w:r w:rsidRPr="00D65917">
        <w:rPr>
          <w:rFonts w:ascii="Tahoma" w:hAnsi="Tahoma" w:cs="Tahoma"/>
          <w:b/>
        </w:rPr>
        <w:lastRenderedPageBreak/>
        <w:t>Predložitev in odpiranje prijav</w:t>
      </w:r>
    </w:p>
    <w:p w14:paraId="7207FB11" w14:textId="77777777" w:rsidR="00A4373C" w:rsidRPr="00D65917" w:rsidRDefault="00A4373C" w:rsidP="00A4373C">
      <w:pPr>
        <w:keepNext/>
        <w:keepLines/>
        <w:jc w:val="both"/>
        <w:rPr>
          <w:rFonts w:ascii="Tahoma" w:hAnsi="Tahoma" w:cs="Tahoma"/>
          <w:b/>
        </w:rPr>
      </w:pPr>
    </w:p>
    <w:p w14:paraId="3737B815" w14:textId="0A5BD218" w:rsidR="00A4373C" w:rsidRPr="00D65917" w:rsidRDefault="00A4373C" w:rsidP="00A4373C">
      <w:pPr>
        <w:keepNext/>
        <w:keepLines/>
        <w:jc w:val="both"/>
        <w:rPr>
          <w:rFonts w:ascii="Tahoma" w:hAnsi="Tahoma" w:cs="Tahoma"/>
        </w:rPr>
      </w:pPr>
      <w:r w:rsidRPr="00D65917">
        <w:rPr>
          <w:rFonts w:ascii="Tahoma" w:hAnsi="Tahoma" w:cs="Tahoma"/>
        </w:rPr>
        <w:t>Informacije v zvezi z načinom predložitve prijav ter informacije v zvezi z rokom za predložitev in odpiranjem prijav so opredeljene v poglavju 6 razpisne dokumentacije.</w:t>
      </w:r>
    </w:p>
    <w:p w14:paraId="75CC0EC1" w14:textId="6A341E61" w:rsidR="00F40F4E" w:rsidRPr="00D65917" w:rsidRDefault="00F40F4E" w:rsidP="008D5AC8">
      <w:pPr>
        <w:keepNext/>
        <w:keepLines/>
        <w:jc w:val="both"/>
        <w:rPr>
          <w:rFonts w:ascii="Tahoma" w:hAnsi="Tahoma" w:cs="Tahoma"/>
        </w:rPr>
      </w:pPr>
    </w:p>
    <w:p w14:paraId="6EABDA85" w14:textId="3888F6EB" w:rsidR="009E3F7A" w:rsidRPr="00D65917" w:rsidRDefault="00F40F4E" w:rsidP="008D5AC8">
      <w:pPr>
        <w:keepNext/>
        <w:keepLines/>
        <w:numPr>
          <w:ilvl w:val="1"/>
          <w:numId w:val="2"/>
        </w:numPr>
        <w:jc w:val="both"/>
        <w:rPr>
          <w:rFonts w:ascii="Tahoma" w:hAnsi="Tahoma" w:cs="Tahoma"/>
          <w:b/>
        </w:rPr>
      </w:pPr>
      <w:bookmarkStart w:id="6" w:name="_Toc495914028"/>
      <w:bookmarkStart w:id="7" w:name="_Toc116720524"/>
      <w:bookmarkStart w:id="8" w:name="_Toc116720588"/>
      <w:bookmarkStart w:id="9" w:name="_Toc116783499"/>
      <w:bookmarkStart w:id="10" w:name="_Toc116792933"/>
      <w:bookmarkStart w:id="11" w:name="_Toc136417505"/>
      <w:r w:rsidRPr="00D65917">
        <w:rPr>
          <w:rFonts w:ascii="Tahoma" w:hAnsi="Tahoma" w:cs="Tahoma"/>
          <w:b/>
        </w:rPr>
        <w:t>Podpis p</w:t>
      </w:r>
      <w:r w:rsidR="009E3F7A" w:rsidRPr="00D65917">
        <w:rPr>
          <w:rFonts w:ascii="Tahoma" w:hAnsi="Tahoma" w:cs="Tahoma"/>
          <w:b/>
        </w:rPr>
        <w:t>ogodb</w:t>
      </w:r>
      <w:r w:rsidR="00A55B2B" w:rsidRPr="00D65917">
        <w:rPr>
          <w:rFonts w:ascii="Tahoma" w:hAnsi="Tahoma" w:cs="Tahoma"/>
          <w:b/>
        </w:rPr>
        <w:t>e</w:t>
      </w:r>
      <w:bookmarkEnd w:id="6"/>
    </w:p>
    <w:p w14:paraId="002189CE" w14:textId="35CDF01D" w:rsidR="00A4373C" w:rsidRPr="00D65917" w:rsidRDefault="00A4373C" w:rsidP="008D5AC8">
      <w:pPr>
        <w:keepNext/>
        <w:keepLines/>
        <w:jc w:val="both"/>
        <w:rPr>
          <w:rFonts w:ascii="Tahoma" w:hAnsi="Tahoma" w:cs="Tahoma"/>
        </w:rPr>
      </w:pPr>
    </w:p>
    <w:p w14:paraId="22D45B8D" w14:textId="77777777" w:rsidR="00A4373C" w:rsidRPr="00D65917" w:rsidRDefault="00A4373C" w:rsidP="00A4373C">
      <w:pPr>
        <w:keepNext/>
        <w:keepLines/>
        <w:jc w:val="both"/>
        <w:rPr>
          <w:rFonts w:ascii="Tahoma" w:hAnsi="Tahoma" w:cs="Tahoma"/>
        </w:rPr>
      </w:pPr>
      <w:r w:rsidRPr="00D65917">
        <w:rPr>
          <w:rFonts w:ascii="Tahoma" w:hAnsi="Tahoma" w:cs="Tahoma"/>
        </w:rPr>
        <w:t>Pogodbo z izbranim ponudnikom bo podpisal zakoniti zastopnik posameznega naročnika.</w:t>
      </w:r>
    </w:p>
    <w:p w14:paraId="47C8F635" w14:textId="77777777" w:rsidR="00A4373C" w:rsidRPr="00D65917" w:rsidRDefault="00A4373C" w:rsidP="00A4373C">
      <w:pPr>
        <w:keepNext/>
        <w:keepLines/>
        <w:jc w:val="both"/>
        <w:rPr>
          <w:rFonts w:ascii="Tahoma" w:hAnsi="Tahoma" w:cs="Tahoma"/>
        </w:rPr>
      </w:pPr>
    </w:p>
    <w:p w14:paraId="039A1BC2" w14:textId="77777777" w:rsidR="00A4373C" w:rsidRPr="00D65917" w:rsidRDefault="00A4373C" w:rsidP="00A4373C">
      <w:pPr>
        <w:keepNext/>
        <w:keepLines/>
        <w:jc w:val="both"/>
        <w:rPr>
          <w:rFonts w:ascii="Tahoma" w:hAnsi="Tahoma" w:cs="Tahoma"/>
        </w:rPr>
      </w:pPr>
      <w:r w:rsidRPr="00D65917">
        <w:rPr>
          <w:rFonts w:ascii="Tahoma" w:hAnsi="Tahoma" w:cs="Tahoma"/>
        </w:rPr>
        <w:t>Pogodba za posameznega naročnika se bo pred podpisom vsebinsko prilagodila le glede na to, ali bo izbrani ponudnik predložil skupno ponudbo, prijavil sodelovanje podizvajalcev in podobno.</w:t>
      </w:r>
    </w:p>
    <w:p w14:paraId="4A27A669" w14:textId="77777777" w:rsidR="00A4373C" w:rsidRPr="00D65917" w:rsidRDefault="00A4373C" w:rsidP="00A4373C">
      <w:pPr>
        <w:keepNext/>
        <w:keepLines/>
        <w:jc w:val="both"/>
        <w:rPr>
          <w:rFonts w:ascii="Tahoma" w:hAnsi="Tahoma" w:cs="Tahoma"/>
        </w:rPr>
      </w:pPr>
    </w:p>
    <w:p w14:paraId="6E27E82D" w14:textId="5E778DE3" w:rsidR="00A4373C" w:rsidRPr="00D65917" w:rsidRDefault="00A4373C" w:rsidP="00A4373C">
      <w:pPr>
        <w:keepNext/>
        <w:keepLines/>
        <w:jc w:val="both"/>
        <w:rPr>
          <w:rFonts w:ascii="Tahoma" w:hAnsi="Tahoma" w:cs="Tahoma"/>
        </w:rPr>
      </w:pPr>
      <w:r w:rsidRPr="00D65917">
        <w:rPr>
          <w:rFonts w:ascii="Tahoma" w:hAnsi="Tahoma" w:cs="Tahoma"/>
        </w:rPr>
        <w:t>Osnutka pogodb za posameznega naro</w:t>
      </w:r>
      <w:r w:rsidR="00F40F4E" w:rsidRPr="00D65917">
        <w:rPr>
          <w:rFonts w:ascii="Tahoma" w:hAnsi="Tahoma" w:cs="Tahoma"/>
        </w:rPr>
        <w:t>čnika sta kot prilogi (Priloga 8/1 in 8</w:t>
      </w:r>
      <w:r w:rsidRPr="00D65917">
        <w:rPr>
          <w:rFonts w:ascii="Tahoma" w:hAnsi="Tahoma" w:cs="Tahoma"/>
        </w:rPr>
        <w:t>/2) sestavni del te razpisne dokumentacije. Ponudnik mora osnutek pogodbe za posameznega naročnika izpolniti, žigosati in podpisati, ter predložiti k ponudbeni dokumentaciji.</w:t>
      </w:r>
    </w:p>
    <w:p w14:paraId="2DF8C50B" w14:textId="0E58F95C" w:rsidR="00A4373C" w:rsidRPr="00D65917" w:rsidRDefault="00A4373C" w:rsidP="008D5AC8">
      <w:pPr>
        <w:keepNext/>
        <w:keepLines/>
        <w:jc w:val="both"/>
        <w:rPr>
          <w:rFonts w:ascii="Tahoma" w:hAnsi="Tahoma" w:cs="Tahoma"/>
        </w:rPr>
      </w:pPr>
    </w:p>
    <w:p w14:paraId="21C75118" w14:textId="77777777" w:rsidR="007C70A1" w:rsidRPr="00D65917" w:rsidRDefault="007C70A1" w:rsidP="008D5AC8">
      <w:pPr>
        <w:keepNext/>
        <w:keepLines/>
        <w:numPr>
          <w:ilvl w:val="1"/>
          <w:numId w:val="2"/>
        </w:numPr>
        <w:jc w:val="both"/>
        <w:rPr>
          <w:rFonts w:ascii="Tahoma" w:hAnsi="Tahoma" w:cs="Tahoma"/>
          <w:b/>
        </w:rPr>
      </w:pPr>
      <w:r w:rsidRPr="00D65917">
        <w:rPr>
          <w:rFonts w:ascii="Tahoma" w:hAnsi="Tahoma" w:cs="Tahoma"/>
          <w:b/>
        </w:rPr>
        <w:t>Prav</w:t>
      </w:r>
      <w:bookmarkEnd w:id="7"/>
      <w:bookmarkEnd w:id="8"/>
      <w:bookmarkEnd w:id="9"/>
      <w:bookmarkEnd w:id="10"/>
      <w:bookmarkEnd w:id="11"/>
      <w:r w:rsidR="00712EF3" w:rsidRPr="00D65917">
        <w:rPr>
          <w:rFonts w:ascii="Tahoma" w:hAnsi="Tahoma" w:cs="Tahoma"/>
          <w:b/>
        </w:rPr>
        <w:t>no varstvo</w:t>
      </w:r>
    </w:p>
    <w:p w14:paraId="767ED30B" w14:textId="77777777" w:rsidR="007C70A1" w:rsidRPr="00D65917" w:rsidRDefault="007C70A1" w:rsidP="008D5AC8">
      <w:pPr>
        <w:keepNext/>
        <w:keepLines/>
        <w:jc w:val="both"/>
        <w:rPr>
          <w:rFonts w:ascii="Tahoma" w:hAnsi="Tahoma" w:cs="Tahoma"/>
          <w:b/>
        </w:rPr>
      </w:pPr>
    </w:p>
    <w:p w14:paraId="1C9FF282" w14:textId="7A09DD72" w:rsidR="00F40F4E" w:rsidRPr="00D65917" w:rsidRDefault="00F40F4E" w:rsidP="00F40F4E">
      <w:pPr>
        <w:keepNext/>
        <w:keepLines/>
        <w:autoSpaceDE w:val="0"/>
        <w:autoSpaceDN w:val="0"/>
        <w:adjustRightInd w:val="0"/>
        <w:jc w:val="both"/>
        <w:rPr>
          <w:rFonts w:ascii="Tahoma" w:hAnsi="Tahoma" w:cs="Tahoma"/>
        </w:rPr>
      </w:pPr>
      <w:r w:rsidRPr="00D65917">
        <w:rPr>
          <w:rFonts w:ascii="Tahoma" w:hAnsi="Tahoma" w:cs="Tahoma"/>
        </w:rPr>
        <w:t xml:space="preserve">Kandidatom je zagotovljeno pravno varstvo, skladno z Zakonom o pravnem varstvu v postopkih javnega naročanja (Ur. l. RS, št. 43/11, </w:t>
      </w:r>
      <w:hyperlink r:id="rId15" w:tooltip="Zakon o dopolnitvi Zakona o tajnih podatkih (ZTP-D) (Uradni list RS, št. 60-2820/2011)" w:history="1">
        <w:r w:rsidRPr="00D65917">
          <w:rPr>
            <w:rFonts w:ascii="Tahoma" w:hAnsi="Tahoma" w:cs="Tahoma"/>
          </w:rPr>
          <w:t>60/2011</w:t>
        </w:r>
      </w:hyperlink>
      <w:r w:rsidRPr="00D65917">
        <w:rPr>
          <w:rFonts w:ascii="Tahoma" w:hAnsi="Tahoma" w:cs="Tahoma"/>
        </w:rPr>
        <w:t xml:space="preserve"> - ZTP-D, </w:t>
      </w:r>
      <w:hyperlink r:id="rId16" w:tooltip="Zakon o spremembah in dopolnitvah Zakona o pravnem varstvu v postopkih javnega naročanja (ZPVPJN-A) (Uradni list RS, št. 63-2513/2013)" w:history="1">
        <w:r w:rsidRPr="00D65917">
          <w:rPr>
            <w:rFonts w:ascii="Tahoma" w:hAnsi="Tahoma" w:cs="Tahoma"/>
          </w:rPr>
          <w:t>63/2013</w:t>
        </w:r>
      </w:hyperlink>
      <w:r w:rsidRPr="00D65917">
        <w:rPr>
          <w:rFonts w:ascii="Tahoma" w:hAnsi="Tahoma" w:cs="Tahoma"/>
        </w:rPr>
        <w:t xml:space="preserve">, </w:t>
      </w:r>
      <w:hyperlink r:id="rId17" w:tooltip="Zakon o spremembah in dopolnitvah Zakona o državni upravi (ZDU-1l) (Uradni list RS, št. 90-3646/2014)" w:history="1">
        <w:r w:rsidRPr="00D65917">
          <w:rPr>
            <w:rFonts w:ascii="Tahoma" w:hAnsi="Tahoma" w:cs="Tahoma"/>
          </w:rPr>
          <w:t>90/2014</w:t>
        </w:r>
      </w:hyperlink>
      <w:r w:rsidRPr="00D65917">
        <w:rPr>
          <w:rFonts w:ascii="Tahoma" w:hAnsi="Tahoma" w:cs="Tahoma"/>
        </w:rPr>
        <w:t xml:space="preserve"> - ZDU-1l, </w:t>
      </w:r>
      <w:hyperlink r:id="rId18" w:tooltip="Zakon o spremembah in dopolnitvah Zakona o izvrševanju proračunov Republike Slovenije za leti 2014 in 2015 (ZIPRS1415-C) (Uradni list RS, št. 95-3952/2014)" w:history="1">
        <w:r w:rsidRPr="00D65917">
          <w:rPr>
            <w:rFonts w:ascii="Tahoma" w:hAnsi="Tahoma" w:cs="Tahoma"/>
          </w:rPr>
          <w:t>95/2014</w:t>
        </w:r>
      </w:hyperlink>
      <w:r w:rsidRPr="00D65917">
        <w:rPr>
          <w:rFonts w:ascii="Tahoma" w:hAnsi="Tahoma" w:cs="Tahoma"/>
        </w:rPr>
        <w:t xml:space="preserve"> - ZIPRS1415-C, </w:t>
      </w:r>
      <w:hyperlink r:id="rId19" w:tooltip="Zakon o izvrševanju proračunov Republike Slovenije za leti 2016 in 2017 (ZIPRS1617) (Uradni list RS, št. 96-3772/2015)" w:history="1">
        <w:r w:rsidRPr="00D65917">
          <w:rPr>
            <w:rFonts w:ascii="Tahoma" w:hAnsi="Tahoma" w:cs="Tahoma"/>
          </w:rPr>
          <w:t>96/2015</w:t>
        </w:r>
      </w:hyperlink>
      <w:r w:rsidRPr="00D65917">
        <w:rPr>
          <w:rFonts w:ascii="Tahoma" w:hAnsi="Tahoma" w:cs="Tahoma"/>
        </w:rPr>
        <w:t xml:space="preserve">, 60/17 in 72/19 - ZPVPJN-B; v nadaljevanju: ZPVPJN). </w:t>
      </w:r>
    </w:p>
    <w:p w14:paraId="3F271987" w14:textId="77777777" w:rsidR="00F40F4E" w:rsidRPr="00D65917" w:rsidRDefault="00F40F4E" w:rsidP="00F40F4E">
      <w:pPr>
        <w:keepNext/>
        <w:keepLines/>
        <w:autoSpaceDE w:val="0"/>
        <w:autoSpaceDN w:val="0"/>
        <w:adjustRightInd w:val="0"/>
        <w:jc w:val="both"/>
        <w:rPr>
          <w:rFonts w:ascii="Tahoma" w:hAnsi="Tahoma" w:cs="Tahoma"/>
        </w:rPr>
      </w:pPr>
    </w:p>
    <w:p w14:paraId="5A0B21A3" w14:textId="77777777" w:rsidR="00F40F4E" w:rsidRPr="00D65917" w:rsidRDefault="00F40F4E" w:rsidP="00F40F4E">
      <w:pPr>
        <w:keepNext/>
        <w:keepLines/>
        <w:autoSpaceDE w:val="0"/>
        <w:autoSpaceDN w:val="0"/>
        <w:adjustRightInd w:val="0"/>
        <w:jc w:val="both"/>
        <w:rPr>
          <w:rFonts w:ascii="Tahoma" w:hAnsi="Tahoma" w:cs="Tahoma"/>
        </w:rPr>
      </w:pPr>
      <w:r w:rsidRPr="00D65917">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781662FF" w14:textId="77777777" w:rsidR="00F40F4E" w:rsidRPr="00D65917" w:rsidRDefault="00F40F4E" w:rsidP="00F40F4E">
      <w:pPr>
        <w:keepNext/>
        <w:keepLines/>
        <w:autoSpaceDE w:val="0"/>
        <w:autoSpaceDN w:val="0"/>
        <w:adjustRightInd w:val="0"/>
        <w:jc w:val="both"/>
        <w:rPr>
          <w:rFonts w:ascii="Tahoma" w:hAnsi="Tahoma" w:cs="Tahoma"/>
        </w:rPr>
      </w:pPr>
    </w:p>
    <w:p w14:paraId="0DE0C959" w14:textId="77F490A8" w:rsidR="00F40F4E" w:rsidRPr="00D65917" w:rsidRDefault="00F40F4E" w:rsidP="00F40F4E">
      <w:pPr>
        <w:keepNext/>
        <w:keepLines/>
        <w:autoSpaceDE w:val="0"/>
        <w:autoSpaceDN w:val="0"/>
        <w:adjustRightInd w:val="0"/>
        <w:jc w:val="both"/>
        <w:rPr>
          <w:rFonts w:ascii="Tahoma" w:hAnsi="Tahoma" w:cs="Tahoma"/>
        </w:rPr>
      </w:pPr>
      <w:r w:rsidRPr="00D65917">
        <w:rPr>
          <w:rFonts w:ascii="Tahoma" w:hAnsi="Tahoma" w:cs="Tahoma"/>
        </w:rPr>
        <w:t>Če se zahtevek za revizijo nanaša na vsebino objave, povabilo k oddaji ponudbe ali dokumentacijo v zvezi z oddajo javnega naročila, je dolžan vlagatelj ob vložitvi zahtevka za re</w:t>
      </w:r>
      <w:r w:rsidR="00F53395">
        <w:rPr>
          <w:rFonts w:ascii="Tahoma" w:hAnsi="Tahoma" w:cs="Tahoma"/>
        </w:rPr>
        <w:t>vizijo vplačati takso v višini 4</w:t>
      </w:r>
      <w:r w:rsidRPr="00D65917">
        <w:rPr>
          <w:rFonts w:ascii="Tahoma" w:hAnsi="Tahoma" w:cs="Tahoma"/>
        </w:rPr>
        <w:t>.000,00 EUR na transakcijski račun št. SI56 0110 0100 0358 802, sklic 11 16110-7111290-00xxxxxx (prvih šest številk je zaporedna številka objave na Portalu javnih naročil, ki jo ponudnik vpiše sam, zadnji dve številki pa pomenita oznako leta).</w:t>
      </w:r>
    </w:p>
    <w:p w14:paraId="3140937D" w14:textId="77777777" w:rsidR="00BD09FD" w:rsidRPr="00D65917" w:rsidRDefault="00BD09FD" w:rsidP="008D5AC8">
      <w:pPr>
        <w:keepNext/>
        <w:keepLines/>
        <w:tabs>
          <w:tab w:val="left" w:pos="1155"/>
        </w:tabs>
        <w:autoSpaceDE w:val="0"/>
        <w:autoSpaceDN w:val="0"/>
        <w:adjustRightInd w:val="0"/>
        <w:jc w:val="both"/>
        <w:rPr>
          <w:rFonts w:ascii="Tahoma" w:hAnsi="Tahoma" w:cs="Tahoma"/>
        </w:rPr>
      </w:pPr>
    </w:p>
    <w:p w14:paraId="1566DF7B" w14:textId="77777777" w:rsidR="007C70A1" w:rsidRPr="00D65917" w:rsidRDefault="007C70A1" w:rsidP="008D5AC8">
      <w:pPr>
        <w:keepNext/>
        <w:keepLines/>
        <w:numPr>
          <w:ilvl w:val="1"/>
          <w:numId w:val="2"/>
        </w:numPr>
        <w:jc w:val="both"/>
        <w:rPr>
          <w:rFonts w:ascii="Tahoma" w:hAnsi="Tahoma" w:cs="Tahoma"/>
          <w:b/>
        </w:rPr>
      </w:pPr>
      <w:bookmarkStart w:id="12" w:name="_Toc163615935"/>
      <w:r w:rsidRPr="00D65917">
        <w:rPr>
          <w:rFonts w:ascii="Tahoma" w:hAnsi="Tahoma" w:cs="Tahoma"/>
          <w:b/>
        </w:rPr>
        <w:t>Zaupnost po</w:t>
      </w:r>
      <w:bookmarkEnd w:id="12"/>
      <w:r w:rsidR="00502E8E" w:rsidRPr="00D65917">
        <w:rPr>
          <w:rFonts w:ascii="Tahoma" w:hAnsi="Tahoma" w:cs="Tahoma"/>
          <w:b/>
        </w:rPr>
        <w:t>datkov</w:t>
      </w:r>
    </w:p>
    <w:p w14:paraId="26982696" w14:textId="77777777" w:rsidR="007C70A1" w:rsidRPr="00D65917" w:rsidRDefault="007C70A1" w:rsidP="008D5AC8">
      <w:pPr>
        <w:pStyle w:val="tekst1"/>
        <w:keepNext/>
        <w:keepLines/>
        <w:spacing w:before="0" w:line="240" w:lineRule="auto"/>
        <w:rPr>
          <w:rFonts w:ascii="Tahoma" w:hAnsi="Tahoma" w:cs="Tahoma"/>
          <w:sz w:val="20"/>
        </w:rPr>
      </w:pPr>
    </w:p>
    <w:p w14:paraId="360D051C" w14:textId="77777777" w:rsidR="00BD09FD" w:rsidRPr="00D65917" w:rsidRDefault="00BD09FD" w:rsidP="008D5AC8">
      <w:pPr>
        <w:keepNext/>
        <w:keepLines/>
        <w:jc w:val="both"/>
        <w:rPr>
          <w:rFonts w:ascii="Tahoma" w:hAnsi="Tahoma" w:cs="Tahoma"/>
        </w:rPr>
      </w:pPr>
      <w:r w:rsidRPr="00D65917">
        <w:rPr>
          <w:rFonts w:ascii="Tahoma" w:hAnsi="Tahoma" w:cs="Tahoma"/>
        </w:rPr>
        <w:t>Naročnik zagotavlja javnost in zaupnost podatkov skladno s 35. členom ZJN-3, ob upoštevanju določb zakona, ki ureja varstvo osebnih podatkov, tajne podatke ali gospodarske družbe.</w:t>
      </w:r>
    </w:p>
    <w:p w14:paraId="2C89DAFD" w14:textId="77777777" w:rsidR="00BD09FD" w:rsidRPr="00D65917" w:rsidRDefault="00BD09FD" w:rsidP="008D5AC8">
      <w:pPr>
        <w:keepNext/>
        <w:keepLines/>
        <w:jc w:val="both"/>
        <w:rPr>
          <w:rFonts w:ascii="Tahoma" w:hAnsi="Tahoma" w:cs="Tahoma"/>
        </w:rPr>
      </w:pPr>
    </w:p>
    <w:p w14:paraId="3FA2F141" w14:textId="77777777" w:rsidR="00BD09FD" w:rsidRPr="00D65917" w:rsidRDefault="00BD09FD" w:rsidP="008D5AC8">
      <w:pPr>
        <w:keepNext/>
        <w:keepLines/>
        <w:jc w:val="both"/>
        <w:rPr>
          <w:rFonts w:ascii="Tahoma" w:hAnsi="Tahoma" w:cs="Tahoma"/>
        </w:rPr>
      </w:pPr>
      <w:r w:rsidRPr="00D65917">
        <w:rPr>
          <w:rFonts w:ascii="Tahoma" w:hAnsi="Tahoma" w:cs="Tahoma"/>
        </w:rPr>
        <w:t>Podatki, ki jih bo kandidat (</w:t>
      </w:r>
      <w:r w:rsidR="009C1A82" w:rsidRPr="00D65917">
        <w:rPr>
          <w:rFonts w:ascii="Tahoma" w:hAnsi="Tahoma" w:cs="Tahoma"/>
        </w:rPr>
        <w:t>ponudnik</w:t>
      </w:r>
      <w:r w:rsidRPr="00D65917">
        <w:rPr>
          <w:rFonts w:ascii="Tahoma" w:hAnsi="Tahoma" w:cs="Tahoma"/>
        </w:rPr>
        <w:t>)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prijav (ponudb), niti v nadaljevanju postopka ali kasneje. Naročnik bo v celoti odgovoren za varovanje zaupnosti tako dobljenih podatkov.</w:t>
      </w:r>
    </w:p>
    <w:p w14:paraId="690E202E" w14:textId="77777777" w:rsidR="009A5F76" w:rsidRPr="00D65917" w:rsidRDefault="009A5F76" w:rsidP="008D5AC8">
      <w:pPr>
        <w:pStyle w:val="tekst1"/>
        <w:keepNext/>
        <w:keepLines/>
        <w:spacing w:before="0" w:line="240" w:lineRule="auto"/>
        <w:rPr>
          <w:rFonts w:ascii="Tahoma" w:hAnsi="Tahoma" w:cs="Tahoma"/>
          <w:sz w:val="20"/>
        </w:rPr>
      </w:pPr>
    </w:p>
    <w:p w14:paraId="5DF56F2F" w14:textId="77777777" w:rsidR="007C70A1" w:rsidRPr="00D65917" w:rsidRDefault="007C70A1" w:rsidP="008D5AC8">
      <w:pPr>
        <w:keepNext/>
        <w:keepLines/>
        <w:numPr>
          <w:ilvl w:val="1"/>
          <w:numId w:val="2"/>
        </w:numPr>
        <w:jc w:val="both"/>
        <w:rPr>
          <w:rFonts w:ascii="Tahoma" w:hAnsi="Tahoma" w:cs="Tahoma"/>
          <w:b/>
        </w:rPr>
      </w:pPr>
      <w:r w:rsidRPr="00D65917">
        <w:rPr>
          <w:rFonts w:ascii="Tahoma" w:hAnsi="Tahoma" w:cs="Tahoma"/>
          <w:b/>
        </w:rPr>
        <w:t>Jamstvo za</w:t>
      </w:r>
      <w:r w:rsidR="00A96998" w:rsidRPr="00D65917">
        <w:rPr>
          <w:rFonts w:ascii="Tahoma" w:hAnsi="Tahoma" w:cs="Tahoma"/>
          <w:b/>
        </w:rPr>
        <w:t xml:space="preserve"> </w:t>
      </w:r>
      <w:r w:rsidRPr="00D65917">
        <w:rPr>
          <w:rFonts w:ascii="Tahoma" w:hAnsi="Tahoma" w:cs="Tahoma"/>
          <w:b/>
        </w:rPr>
        <w:t>napake</w:t>
      </w:r>
    </w:p>
    <w:p w14:paraId="2BB73C30" w14:textId="77777777" w:rsidR="00BD09FD" w:rsidRPr="00D65917" w:rsidRDefault="00BD09FD" w:rsidP="008D5AC8">
      <w:pPr>
        <w:keepNext/>
        <w:keepLines/>
        <w:jc w:val="both"/>
        <w:rPr>
          <w:rFonts w:ascii="Tahoma" w:hAnsi="Tahoma" w:cs="Tahoma"/>
          <w:b/>
        </w:rPr>
      </w:pPr>
    </w:p>
    <w:p w14:paraId="2F8CB64F" w14:textId="77777777" w:rsidR="00BD09FD" w:rsidRPr="00D65917" w:rsidRDefault="00BD09FD" w:rsidP="008D5AC8">
      <w:pPr>
        <w:keepNext/>
        <w:keepLines/>
        <w:jc w:val="both"/>
        <w:rPr>
          <w:rFonts w:ascii="Tahoma" w:hAnsi="Tahoma" w:cs="Tahoma"/>
        </w:rPr>
      </w:pPr>
      <w:r w:rsidRPr="00D65917">
        <w:rPr>
          <w:rFonts w:ascii="Tahoma" w:hAnsi="Tahoma" w:cs="Tahoma"/>
        </w:rPr>
        <w:t>Izbrani kandidat (</w:t>
      </w:r>
      <w:r w:rsidR="009C1A82" w:rsidRPr="00D65917">
        <w:rPr>
          <w:rFonts w:ascii="Tahoma" w:hAnsi="Tahoma" w:cs="Tahoma"/>
        </w:rPr>
        <w:t>ponudnik</w:t>
      </w:r>
      <w:r w:rsidRPr="00D65917">
        <w:rPr>
          <w:rFonts w:ascii="Tahoma" w:hAnsi="Tahoma" w:cs="Tahoma"/>
        </w:rPr>
        <w:t>), s katerim bo naročnik sklenil pogodbo, bo moral jamčiti za odpravo vseh vrst napak na predmetu javnega naročila, skladno z določili Obligacijskega zakonika.</w:t>
      </w:r>
    </w:p>
    <w:p w14:paraId="2B1D55E6" w14:textId="7EFA1A3D" w:rsidR="00F40F4E" w:rsidRPr="00D65917" w:rsidRDefault="00F40F4E" w:rsidP="008D5AC8">
      <w:pPr>
        <w:keepNext/>
        <w:keepLines/>
        <w:jc w:val="both"/>
        <w:rPr>
          <w:rFonts w:ascii="Tahoma" w:hAnsi="Tahoma" w:cs="Tahoma"/>
        </w:rPr>
      </w:pPr>
    </w:p>
    <w:p w14:paraId="1E4BFEBB" w14:textId="77777777" w:rsidR="00232B2D" w:rsidRPr="00D65917" w:rsidRDefault="00232B2D" w:rsidP="008D5AC8">
      <w:pPr>
        <w:keepNext/>
        <w:keepLines/>
        <w:numPr>
          <w:ilvl w:val="1"/>
          <w:numId w:val="2"/>
        </w:numPr>
        <w:jc w:val="both"/>
        <w:rPr>
          <w:rFonts w:ascii="Tahoma" w:hAnsi="Tahoma" w:cs="Tahoma"/>
          <w:b/>
        </w:rPr>
      </w:pPr>
      <w:r w:rsidRPr="00D65917">
        <w:rPr>
          <w:rFonts w:ascii="Tahoma" w:hAnsi="Tahoma" w:cs="Tahoma"/>
          <w:b/>
        </w:rPr>
        <w:t>Skupna prijava</w:t>
      </w:r>
    </w:p>
    <w:p w14:paraId="292DE7F3" w14:textId="0E28858A" w:rsidR="00F40F4E" w:rsidRPr="00D65917" w:rsidRDefault="00F40F4E" w:rsidP="008D5AC8">
      <w:pPr>
        <w:keepNext/>
        <w:keepLines/>
        <w:jc w:val="both"/>
        <w:rPr>
          <w:rFonts w:ascii="Tahoma" w:hAnsi="Tahoma" w:cs="Tahoma"/>
        </w:rPr>
      </w:pPr>
    </w:p>
    <w:p w14:paraId="6E9726B4" w14:textId="21A9C0E3" w:rsidR="00F40F4E" w:rsidRPr="00D65917" w:rsidRDefault="00F40F4E" w:rsidP="00F40F4E">
      <w:pPr>
        <w:keepNext/>
        <w:keepLines/>
        <w:spacing w:after="120"/>
        <w:jc w:val="both"/>
        <w:rPr>
          <w:rFonts w:ascii="Tahoma" w:hAnsi="Tahoma" w:cs="Tahoma"/>
        </w:rPr>
      </w:pPr>
      <w:r w:rsidRPr="00D65917">
        <w:rPr>
          <w:rFonts w:ascii="Tahoma" w:hAnsi="Tahoma" w:cs="Tahoma"/>
        </w:rPr>
        <w:t>Prijavo lahko predloži skupina gospodarskih subjektov, ki morajo predložiti pravni akt o skupni izvedbi naročila (Obrazec k Prilogi 1), ki mora opredeliti:</w:t>
      </w:r>
    </w:p>
    <w:p w14:paraId="37B4C69F"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navedba, kateri izmed partnerjev iz skupine ponudnikov je pooblaščen za komuniciranje z naročnikom do sklenitve pogodbe,</w:t>
      </w:r>
    </w:p>
    <w:p w14:paraId="2D3485B9"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navedba vodilnega partnerja in pooblastilo vodilnemu partnerju,</w:t>
      </w:r>
    </w:p>
    <w:p w14:paraId="52FADA61"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lastRenderedPageBreak/>
        <w:t>naloge in odgovornosti posameznih partnerjev iz skupine ponudnikov v zvezi z izvedbo predmeta javnega naročila (področje dela) z navedbo vrednosti in deležev del vsakega izmed partnerjev,</w:t>
      </w:r>
    </w:p>
    <w:p w14:paraId="7C98A2B6"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podpisnike pogodbe (opredelitev ali so podpisniki vsi člani skupine ponudnikov ali pooblaščen član iz skupine ponudnikov),</w:t>
      </w:r>
    </w:p>
    <w:p w14:paraId="06A71A67"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medsebojno odgovornost posameznega partnerja iz skupine ponudnikov za izvedbo naročila,</w:t>
      </w:r>
    </w:p>
    <w:p w14:paraId="53ACA5AD"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 xml:space="preserve">neomejeno solidarno odgovornost posameznega partnerja iz skupine ponudnikov do naročnika glede vseh pogodbenih obveznosti (v primeru neizpolnjevanja pogodbenih obveznosti posameznega partnerja iz skupine ponudnikov), </w:t>
      </w:r>
    </w:p>
    <w:p w14:paraId="215CC9E5"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glavnega nosilca izvedbe pogodbenih obveznosti, katerim bo naročnik komuniciral,</w:t>
      </w:r>
    </w:p>
    <w:p w14:paraId="7FBA2D2E"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nosilce finančnih obračunov in transakcij z navedbo transakcijskega računa, preko katerega se bo izvajalo plačevanje izvedenih obveznosti,</w:t>
      </w:r>
    </w:p>
    <w:p w14:paraId="2464397F"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določila v primeru izstopa partnerja, ter pod kakšnimi pogoji lahko pride do izstopa posameznega partnerja,</w:t>
      </w:r>
    </w:p>
    <w:p w14:paraId="33FE7350"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nosilca finančnih zavarovanj za zavarovanje dobre izvedbe posla,</w:t>
      </w:r>
    </w:p>
    <w:p w14:paraId="439A840D" w14:textId="77777777" w:rsidR="00F40F4E" w:rsidRPr="00D65917" w:rsidRDefault="00F40F4E" w:rsidP="00F40F4E">
      <w:pPr>
        <w:keepNext/>
        <w:keepLines/>
        <w:numPr>
          <w:ilvl w:val="0"/>
          <w:numId w:val="4"/>
        </w:numPr>
        <w:jc w:val="both"/>
        <w:rPr>
          <w:rFonts w:ascii="Tahoma" w:hAnsi="Tahoma" w:cs="Tahoma"/>
        </w:rPr>
      </w:pPr>
      <w:r w:rsidRPr="00D65917">
        <w:rPr>
          <w:rFonts w:ascii="Tahoma" w:hAnsi="Tahoma" w:cs="Tahoma"/>
        </w:rPr>
        <w:t>nosilca finančnih zavarovanj za zavarovanje odprave napak v garancijskem roku,</w:t>
      </w:r>
    </w:p>
    <w:p w14:paraId="19C8C536" w14:textId="77777777" w:rsidR="00F40F4E"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obveznost članov skupine ponudnikov, da morajo o vseh spremembah pravnega akta o skupni izvedbi naročila, redno obveščati naročnika.</w:t>
      </w:r>
    </w:p>
    <w:p w14:paraId="46425DF7" w14:textId="77777777" w:rsidR="00F40F4E" w:rsidRPr="00D65917" w:rsidRDefault="00F40F4E" w:rsidP="00F40F4E">
      <w:pPr>
        <w:keepNext/>
        <w:keepLines/>
        <w:jc w:val="both"/>
        <w:rPr>
          <w:rFonts w:ascii="Tahoma" w:hAnsi="Tahoma" w:cs="Tahoma"/>
          <w:u w:val="single"/>
        </w:rPr>
      </w:pPr>
    </w:p>
    <w:p w14:paraId="7B1BB327" w14:textId="28A5FFB8" w:rsidR="00F40F4E" w:rsidRPr="00D65917" w:rsidRDefault="00F40F4E" w:rsidP="00F40F4E">
      <w:pPr>
        <w:keepNext/>
        <w:keepLines/>
        <w:tabs>
          <w:tab w:val="left" w:pos="180"/>
        </w:tabs>
        <w:suppressAutoHyphens/>
        <w:jc w:val="both"/>
        <w:rPr>
          <w:rFonts w:ascii="Tahoma" w:hAnsi="Tahoma" w:cs="Tahoma"/>
        </w:rPr>
      </w:pPr>
      <w:r w:rsidRPr="00D65917">
        <w:rPr>
          <w:rFonts w:ascii="Tahoma" w:hAnsi="Tahoma" w:cs="Tahoma"/>
        </w:rPr>
        <w:t>V primeru skupne prijave, pogodbo podpišejo vsi partnerji v skupni ponudbi, če v pravnem aktu ni drugače določeno. Vsak član skupine gospodarskih subjektov v okviru skupne prijave odgovarja naročniku neomejeno solidarno.</w:t>
      </w:r>
    </w:p>
    <w:p w14:paraId="70B4EAFB" w14:textId="77777777" w:rsidR="00F40F4E" w:rsidRPr="00D65917" w:rsidRDefault="00F40F4E" w:rsidP="00F40F4E">
      <w:pPr>
        <w:keepNext/>
        <w:keepLines/>
        <w:jc w:val="both"/>
        <w:rPr>
          <w:rFonts w:ascii="Tahoma" w:hAnsi="Tahoma" w:cs="Tahoma"/>
        </w:rPr>
      </w:pPr>
    </w:p>
    <w:p w14:paraId="67A79D49" w14:textId="77777777" w:rsidR="00F40F4E" w:rsidRPr="00D65917" w:rsidRDefault="00F40F4E" w:rsidP="00F40F4E">
      <w:pPr>
        <w:keepNext/>
        <w:keepLines/>
        <w:jc w:val="both"/>
        <w:rPr>
          <w:rFonts w:ascii="Tahoma" w:hAnsi="Tahoma" w:cs="Tahoma"/>
        </w:rPr>
      </w:pPr>
      <w:r w:rsidRPr="00D65917">
        <w:rPr>
          <w:rFonts w:ascii="Tahoma" w:hAnsi="Tahoma" w:cs="Tahoma"/>
        </w:rPr>
        <w:t>Pravni akt o skupni izvedbi naročila se priloži k Prilogi 1.</w:t>
      </w:r>
    </w:p>
    <w:p w14:paraId="08A2CF33" w14:textId="215DC81F" w:rsidR="00F40F4E" w:rsidRPr="00D65917" w:rsidRDefault="00F40F4E" w:rsidP="008D5AC8">
      <w:pPr>
        <w:keepNext/>
        <w:keepLines/>
        <w:jc w:val="both"/>
        <w:rPr>
          <w:rFonts w:ascii="Tahoma" w:hAnsi="Tahoma" w:cs="Tahoma"/>
        </w:rPr>
      </w:pPr>
    </w:p>
    <w:p w14:paraId="3800D962" w14:textId="1C5E091A" w:rsidR="00F40F4E" w:rsidRPr="00D65917" w:rsidRDefault="00F40F4E" w:rsidP="00F40F4E">
      <w:pPr>
        <w:keepNext/>
        <w:keepLines/>
        <w:jc w:val="both"/>
        <w:rPr>
          <w:rFonts w:ascii="Tahoma" w:hAnsi="Tahoma" w:cs="Tahoma"/>
        </w:rPr>
      </w:pPr>
      <w:r w:rsidRPr="00D65917">
        <w:rPr>
          <w:rFonts w:ascii="Tahoma" w:hAnsi="Tahoma" w:cs="Tahoma"/>
        </w:rPr>
        <w:t>V primeru skupne prijave mora glavni nosilec izvedbe pogodbenih obveznosti za vse partnerje v skupni prijavi k prijavi v predložiti vsa dokazila (ESPD, priloge, obrazci), kot je to podrobno opred</w:t>
      </w:r>
      <w:r w:rsidR="00531B1B" w:rsidRPr="00D65917">
        <w:rPr>
          <w:rFonts w:ascii="Tahoma" w:hAnsi="Tahoma" w:cs="Tahoma"/>
        </w:rPr>
        <w:t>e</w:t>
      </w:r>
      <w:r w:rsidRPr="00D65917">
        <w:rPr>
          <w:rFonts w:ascii="Tahoma" w:hAnsi="Tahoma" w:cs="Tahoma"/>
        </w:rPr>
        <w:t xml:space="preserve">ljeno v navodilih za pripravo prijave. </w:t>
      </w:r>
    </w:p>
    <w:p w14:paraId="5C69D304" w14:textId="45579D03" w:rsidR="00F40F4E" w:rsidRPr="00D65917" w:rsidRDefault="00F40F4E" w:rsidP="008D5AC8">
      <w:pPr>
        <w:keepNext/>
        <w:keepLines/>
        <w:jc w:val="both"/>
        <w:rPr>
          <w:rFonts w:ascii="Tahoma" w:hAnsi="Tahoma" w:cs="Tahoma"/>
        </w:rPr>
      </w:pPr>
    </w:p>
    <w:p w14:paraId="0AE9FF11" w14:textId="77777777" w:rsidR="00232B2D" w:rsidRPr="00D65917" w:rsidRDefault="00232B2D" w:rsidP="008D5AC8">
      <w:pPr>
        <w:keepNext/>
        <w:keepLines/>
        <w:numPr>
          <w:ilvl w:val="1"/>
          <w:numId w:val="2"/>
        </w:numPr>
        <w:jc w:val="both"/>
        <w:rPr>
          <w:rFonts w:ascii="Tahoma" w:hAnsi="Tahoma" w:cs="Tahoma"/>
          <w:b/>
        </w:rPr>
      </w:pPr>
      <w:r w:rsidRPr="00D65917">
        <w:rPr>
          <w:rFonts w:ascii="Tahoma" w:hAnsi="Tahoma" w:cs="Tahoma"/>
          <w:b/>
        </w:rPr>
        <w:t>Prijava s podizvajalci</w:t>
      </w:r>
    </w:p>
    <w:p w14:paraId="4DEAD982" w14:textId="77777777" w:rsidR="00232B2D" w:rsidRPr="00D65917" w:rsidRDefault="00232B2D" w:rsidP="008D5AC8">
      <w:pPr>
        <w:keepNext/>
        <w:keepLines/>
        <w:jc w:val="both"/>
        <w:rPr>
          <w:rFonts w:ascii="Tahoma" w:eastAsia="Calibri" w:hAnsi="Tahoma" w:cs="Tahoma"/>
          <w:kern w:val="16"/>
        </w:rPr>
      </w:pPr>
    </w:p>
    <w:p w14:paraId="25B11FFF" w14:textId="24C99EFE" w:rsidR="00F40F4E" w:rsidRPr="00D65917" w:rsidRDefault="00F40F4E" w:rsidP="00F40F4E">
      <w:pPr>
        <w:keepNext/>
        <w:keepLines/>
        <w:spacing w:after="120"/>
        <w:jc w:val="both"/>
        <w:rPr>
          <w:rFonts w:ascii="Tahoma" w:hAnsi="Tahoma" w:cs="Tahoma"/>
        </w:rPr>
      </w:pPr>
      <w:r w:rsidRPr="00D65917">
        <w:rPr>
          <w:rFonts w:ascii="Tahoma" w:hAnsi="Tahoma" w:cs="Tahoma"/>
        </w:rPr>
        <w:t>V kolikor namerava kandidat izvajati predmet javnega naročil s podizvajalci, mora v prijavi:</w:t>
      </w:r>
    </w:p>
    <w:p w14:paraId="17255234" w14:textId="77777777" w:rsidR="00F40F4E"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predložiti izpolnjene priloge razpisne dokumentacije, ki se nanašajo na podizvajalce,</w:t>
      </w:r>
    </w:p>
    <w:p w14:paraId="0DCF6332" w14:textId="77777777" w:rsidR="00F40F4E"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 xml:space="preserve">navesti vse podizvajalce ter vsak del javnega naročila, ki ga namerava oddati v </w:t>
      </w:r>
      <w:proofErr w:type="spellStart"/>
      <w:r w:rsidRPr="00D65917">
        <w:rPr>
          <w:rFonts w:ascii="Tahoma" w:hAnsi="Tahoma" w:cs="Tahoma"/>
        </w:rPr>
        <w:t>podizvajanje</w:t>
      </w:r>
      <w:proofErr w:type="spellEnd"/>
      <w:r w:rsidRPr="00D65917">
        <w:rPr>
          <w:rFonts w:ascii="Tahoma" w:hAnsi="Tahoma" w:cs="Tahoma"/>
        </w:rPr>
        <w:t>,</w:t>
      </w:r>
    </w:p>
    <w:p w14:paraId="681D2185" w14:textId="0F1DA0AF" w:rsidR="00F40F4E"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navesti kontaktne podatke in zakonite zastopnike predlaganih podizvajalcev,</w:t>
      </w:r>
    </w:p>
    <w:p w14:paraId="7EAA1849" w14:textId="14EF0730" w:rsidR="00531B1B" w:rsidRPr="00D65917" w:rsidRDefault="00531B1B" w:rsidP="00F40F4E">
      <w:pPr>
        <w:keepNext/>
        <w:keepLines/>
        <w:numPr>
          <w:ilvl w:val="0"/>
          <w:numId w:val="9"/>
        </w:numPr>
        <w:ind w:left="714" w:hanging="357"/>
        <w:jc w:val="both"/>
        <w:rPr>
          <w:rFonts w:ascii="Tahoma" w:hAnsi="Tahoma" w:cs="Tahoma"/>
        </w:rPr>
      </w:pPr>
      <w:r w:rsidRPr="00D65917">
        <w:rPr>
          <w:rFonts w:ascii="Tahoma" w:hAnsi="Tahoma" w:cs="Tahoma"/>
        </w:rPr>
        <w:t>predložiti Prilogo 3: ESPD za vse gospodarske subjekte v prijavi,</w:t>
      </w:r>
    </w:p>
    <w:p w14:paraId="7DB897DF" w14:textId="5FE0578E" w:rsidR="00531B1B"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 xml:space="preserve">predložiti </w:t>
      </w:r>
      <w:r w:rsidR="00531B1B" w:rsidRPr="00D65917">
        <w:rPr>
          <w:rFonts w:ascii="Tahoma" w:hAnsi="Tahoma" w:cs="Tahoma"/>
        </w:rPr>
        <w:t>Obrazec 1 k Prilogi 3: Pooblastilo za pridobitev potrdila iz kazenske evidence – za pravne osebe</w:t>
      </w:r>
    </w:p>
    <w:p w14:paraId="6871C201" w14:textId="0C3C5113" w:rsidR="00531B1B" w:rsidRPr="00D65917" w:rsidRDefault="00531B1B" w:rsidP="00531B1B">
      <w:pPr>
        <w:keepNext/>
        <w:keepLines/>
        <w:numPr>
          <w:ilvl w:val="0"/>
          <w:numId w:val="9"/>
        </w:numPr>
        <w:ind w:left="714" w:hanging="357"/>
        <w:jc w:val="both"/>
        <w:rPr>
          <w:rFonts w:ascii="Tahoma" w:hAnsi="Tahoma" w:cs="Tahoma"/>
        </w:rPr>
      </w:pPr>
      <w:r w:rsidRPr="00D65917">
        <w:rPr>
          <w:rFonts w:ascii="Tahoma" w:hAnsi="Tahoma" w:cs="Tahoma"/>
        </w:rPr>
        <w:t>predložiti Obrazec 2 k Prilogi 3: Pooblastilo za pridobitev potrdila iz kazenske evidence – za fizične osebe,</w:t>
      </w:r>
    </w:p>
    <w:p w14:paraId="1C59638B" w14:textId="31A3D219" w:rsidR="00F40F4E" w:rsidRPr="00D65917" w:rsidRDefault="00531B1B" w:rsidP="00531B1B">
      <w:pPr>
        <w:keepNext/>
        <w:keepLines/>
        <w:numPr>
          <w:ilvl w:val="0"/>
          <w:numId w:val="9"/>
        </w:numPr>
        <w:ind w:left="714" w:hanging="357"/>
        <w:jc w:val="both"/>
        <w:rPr>
          <w:rFonts w:ascii="Tahoma" w:hAnsi="Tahoma" w:cs="Tahoma"/>
        </w:rPr>
      </w:pPr>
      <w:r w:rsidRPr="00D65917">
        <w:rPr>
          <w:rFonts w:ascii="Tahoma" w:hAnsi="Tahoma" w:cs="Tahoma"/>
        </w:rPr>
        <w:t>predložiti Obrazec 3 k Prilogi 3:</w:t>
      </w:r>
      <w:r w:rsidRPr="00D65917">
        <w:rPr>
          <w:rFonts w:ascii="Tahoma" w:hAnsi="Tahoma" w:cs="Tahoma"/>
          <w:bCs/>
        </w:rPr>
        <w:t xml:space="preserve"> Izjava o udeležbi fizičnih in pravnih oseb v lastništvu ponudnika,</w:t>
      </w:r>
    </w:p>
    <w:p w14:paraId="2C4C8C89" w14:textId="77777777" w:rsidR="00F40F4E"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 xml:space="preserve">predložiti </w:t>
      </w:r>
      <w:r w:rsidRPr="00D65917">
        <w:rPr>
          <w:rFonts w:ascii="Tahoma" w:hAnsi="Tahoma" w:cs="Tahoma"/>
          <w:u w:val="single"/>
        </w:rPr>
        <w:t>Prilogo 4/1 Seznam podizvajalcev in zahteva za neposredno plačilo</w:t>
      </w:r>
      <w:r w:rsidRPr="00D65917">
        <w:rPr>
          <w:rFonts w:ascii="Tahoma" w:hAnsi="Tahoma" w:cs="Tahoma"/>
        </w:rPr>
        <w:t>,</w:t>
      </w:r>
    </w:p>
    <w:p w14:paraId="0FB830B9" w14:textId="70262DAF" w:rsidR="00F40F4E"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 xml:space="preserve">predložiti </w:t>
      </w:r>
      <w:r w:rsidRPr="00D65917">
        <w:rPr>
          <w:rFonts w:ascii="Tahoma" w:hAnsi="Tahoma" w:cs="Tahoma"/>
          <w:u w:val="single"/>
        </w:rPr>
        <w:t>Obrazec 1 k P</w:t>
      </w:r>
      <w:r w:rsidR="00531B1B" w:rsidRPr="00D65917">
        <w:rPr>
          <w:rFonts w:ascii="Tahoma" w:hAnsi="Tahoma" w:cs="Tahoma"/>
          <w:u w:val="single"/>
        </w:rPr>
        <w:t>rilogi 4/1 Pooblastilo kandidata</w:t>
      </w:r>
      <w:r w:rsidRPr="00D65917">
        <w:rPr>
          <w:rFonts w:ascii="Tahoma" w:hAnsi="Tahoma" w:cs="Tahoma"/>
        </w:rPr>
        <w:t xml:space="preserve"> (v primeru zahteve posameznega podizvajalca za neposredna plačila, da naročnik na podlagi potrjenega računa oziroma situacije s strani glavnega izvajalca/</w:t>
      </w:r>
      <w:r w:rsidR="00531B1B" w:rsidRPr="00D65917">
        <w:rPr>
          <w:rFonts w:ascii="Tahoma" w:hAnsi="Tahoma" w:cs="Tahoma"/>
        </w:rPr>
        <w:t>kandidata</w:t>
      </w:r>
      <w:r w:rsidRPr="00D65917">
        <w:rPr>
          <w:rFonts w:ascii="Tahoma" w:hAnsi="Tahoma" w:cs="Tahoma"/>
        </w:rPr>
        <w:t xml:space="preserve"> neposredno plačuje podizvajalcu),</w:t>
      </w:r>
    </w:p>
    <w:p w14:paraId="2831F197" w14:textId="7E000A7F" w:rsidR="00F40F4E"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 xml:space="preserve">predložiti </w:t>
      </w:r>
      <w:r w:rsidRPr="00D65917">
        <w:rPr>
          <w:rFonts w:ascii="Tahoma" w:hAnsi="Tahoma" w:cs="Tahoma"/>
          <w:u w:val="single"/>
        </w:rPr>
        <w:t>Obrazec 2 k Prilogi 4/1 Soglasje podizvajalcev</w:t>
      </w:r>
      <w:r w:rsidRPr="00D65917">
        <w:rPr>
          <w:rFonts w:ascii="Tahoma" w:hAnsi="Tahoma" w:cs="Tahoma"/>
        </w:rPr>
        <w:t xml:space="preserve"> (v primeru zahteve posameznega podizvajalca za neposredna plačila, na podlagi katerega naročnik namesto </w:t>
      </w:r>
      <w:r w:rsidR="00084421" w:rsidRPr="00D65917">
        <w:rPr>
          <w:rFonts w:ascii="Tahoma" w:hAnsi="Tahoma" w:cs="Tahoma"/>
        </w:rPr>
        <w:t>kandidata</w:t>
      </w:r>
      <w:r w:rsidRPr="00D65917">
        <w:rPr>
          <w:rFonts w:ascii="Tahoma" w:hAnsi="Tahoma" w:cs="Tahoma"/>
        </w:rPr>
        <w:t xml:space="preserve"> poravna podizvajalčevo terjatev do ponudnika),</w:t>
      </w:r>
    </w:p>
    <w:p w14:paraId="1F0DF32B" w14:textId="404C8B6E" w:rsidR="00F40F4E" w:rsidRPr="00D65917" w:rsidRDefault="00F40F4E" w:rsidP="00F40F4E">
      <w:pPr>
        <w:keepNext/>
        <w:keepLines/>
        <w:numPr>
          <w:ilvl w:val="0"/>
          <w:numId w:val="9"/>
        </w:numPr>
        <w:ind w:left="714" w:hanging="357"/>
        <w:jc w:val="both"/>
        <w:rPr>
          <w:rFonts w:ascii="Tahoma" w:hAnsi="Tahoma" w:cs="Tahoma"/>
        </w:rPr>
      </w:pPr>
      <w:r w:rsidRPr="00D65917">
        <w:rPr>
          <w:rFonts w:ascii="Tahoma" w:hAnsi="Tahoma" w:cs="Tahoma"/>
        </w:rPr>
        <w:t xml:space="preserve">predložiti </w:t>
      </w:r>
      <w:r w:rsidRPr="00D65917">
        <w:rPr>
          <w:rFonts w:ascii="Tahoma" w:hAnsi="Tahoma" w:cs="Tahoma"/>
          <w:u w:val="single"/>
        </w:rPr>
        <w:t>Obrazec 3 k Prilogi 4/1 Sporazum o medsebojnem sodelovanju</w:t>
      </w:r>
      <w:r w:rsidRPr="00D65917">
        <w:rPr>
          <w:rFonts w:ascii="Tahoma" w:hAnsi="Tahoma" w:cs="Tahoma"/>
        </w:rPr>
        <w:t xml:space="preserve"> (med </w:t>
      </w:r>
      <w:r w:rsidR="00084421" w:rsidRPr="00D65917">
        <w:rPr>
          <w:rFonts w:ascii="Tahoma" w:hAnsi="Tahoma" w:cs="Tahoma"/>
        </w:rPr>
        <w:t>kandidatom</w:t>
      </w:r>
      <w:r w:rsidRPr="00D65917">
        <w:rPr>
          <w:rFonts w:ascii="Tahoma" w:hAnsi="Tahoma" w:cs="Tahoma"/>
        </w:rPr>
        <w:t xml:space="preserve"> in posameznim podizvajalcem).</w:t>
      </w:r>
    </w:p>
    <w:p w14:paraId="75366CC5" w14:textId="77777777" w:rsidR="00F40F4E" w:rsidRPr="00D65917" w:rsidRDefault="00F40F4E" w:rsidP="00F40F4E">
      <w:pPr>
        <w:keepNext/>
        <w:keepLines/>
        <w:jc w:val="both"/>
        <w:rPr>
          <w:rFonts w:ascii="Tahoma" w:hAnsi="Tahoma" w:cs="Tahoma"/>
        </w:rPr>
      </w:pPr>
    </w:p>
    <w:p w14:paraId="43F7AB97" w14:textId="113A5537" w:rsidR="00F40F4E" w:rsidRPr="00D65917" w:rsidRDefault="00F40F4E" w:rsidP="00F40F4E">
      <w:pPr>
        <w:keepNext/>
        <w:keepLines/>
        <w:jc w:val="both"/>
        <w:rPr>
          <w:rFonts w:ascii="Tahoma" w:hAnsi="Tahoma" w:cs="Tahoma"/>
        </w:rPr>
      </w:pPr>
      <w:r w:rsidRPr="00D65917">
        <w:rPr>
          <w:rFonts w:ascii="Tahoma" w:hAnsi="Tahoma" w:cs="Tahoma"/>
        </w:rPr>
        <w:t xml:space="preserve">Naročnik bo zavrnil vsakega podizvajalca, če zanj obstajajo razlogi za izključitev iz tč. 3.1. razpisne dokumentacije. </w:t>
      </w:r>
      <w:r w:rsidR="00084421" w:rsidRPr="00D65917">
        <w:rPr>
          <w:rFonts w:ascii="Tahoma" w:hAnsi="Tahoma" w:cs="Tahoma"/>
        </w:rPr>
        <w:t xml:space="preserve">Kandidat </w:t>
      </w:r>
      <w:r w:rsidRPr="00D65917">
        <w:rPr>
          <w:rFonts w:ascii="Tahoma" w:hAnsi="Tahoma" w:cs="Tahoma"/>
        </w:rPr>
        <w:t>mora za posameznega podizvajalca priložiti enaka dokazila za izpolnjevanje pogojev, določenih v prejšnjem stavku, kot jih mora priložiti zase, razen pri pogojih, kjer so že predvidena dokazila, ki jih mora podizvajalec predložiti.</w:t>
      </w:r>
    </w:p>
    <w:p w14:paraId="0F7E9A99" w14:textId="77777777" w:rsidR="00F40F4E" w:rsidRPr="00D65917" w:rsidRDefault="00F40F4E" w:rsidP="00F40F4E">
      <w:pPr>
        <w:keepNext/>
        <w:keepLines/>
        <w:jc w:val="both"/>
        <w:rPr>
          <w:rFonts w:ascii="Tahoma" w:hAnsi="Tahoma" w:cs="Tahoma"/>
        </w:rPr>
      </w:pPr>
    </w:p>
    <w:p w14:paraId="06FD91CA" w14:textId="368ECA8C" w:rsidR="00F40F4E" w:rsidRPr="00D65917" w:rsidRDefault="00084421" w:rsidP="00F40F4E">
      <w:pPr>
        <w:keepNext/>
        <w:keepLines/>
        <w:jc w:val="both"/>
        <w:rPr>
          <w:rFonts w:ascii="Tahoma" w:hAnsi="Tahoma" w:cs="Tahoma"/>
        </w:rPr>
      </w:pPr>
      <w:r w:rsidRPr="00D65917">
        <w:rPr>
          <w:rFonts w:ascii="Tahoma" w:hAnsi="Tahoma" w:cs="Tahoma"/>
        </w:rPr>
        <w:lastRenderedPageBreak/>
        <w:t>Izbrani ponudnik</w:t>
      </w:r>
      <w:r w:rsidR="00F40F4E" w:rsidRPr="00D65917">
        <w:rPr>
          <w:rFonts w:ascii="Tahoma" w:hAnsi="Tahoma" w:cs="Tahoma"/>
        </w:rPr>
        <w:t xml:space="preserve"> bo v razmerju do naročnika v celoti odgovarjal za izvedbo prejetega naročila, ne glede na število podizvajalcev.</w:t>
      </w:r>
    </w:p>
    <w:p w14:paraId="48CE9A52" w14:textId="77777777" w:rsidR="00F40F4E" w:rsidRPr="00D65917" w:rsidRDefault="00F40F4E" w:rsidP="00F40F4E">
      <w:pPr>
        <w:keepNext/>
        <w:keepLines/>
        <w:jc w:val="both"/>
        <w:rPr>
          <w:rFonts w:ascii="Tahoma" w:hAnsi="Tahoma" w:cs="Tahoma"/>
        </w:rPr>
      </w:pPr>
    </w:p>
    <w:p w14:paraId="39030E83" w14:textId="67BEA760" w:rsidR="00F40F4E" w:rsidRPr="00D65917" w:rsidRDefault="00084421" w:rsidP="00F40F4E">
      <w:pPr>
        <w:keepNext/>
        <w:keepLines/>
        <w:numPr>
          <w:ilvl w:val="12"/>
          <w:numId w:val="0"/>
        </w:numPr>
        <w:jc w:val="both"/>
      </w:pPr>
      <w:r w:rsidRPr="00D65917">
        <w:rPr>
          <w:rFonts w:ascii="Tahoma" w:hAnsi="Tahoma" w:cs="Tahoma"/>
          <w:kern w:val="16"/>
        </w:rPr>
        <w:t>Kandidat</w:t>
      </w:r>
      <w:r w:rsidR="00F40F4E" w:rsidRPr="00D65917">
        <w:rPr>
          <w:rFonts w:ascii="Tahoma" w:hAnsi="Tahoma" w:cs="Tahoma"/>
          <w:kern w:val="16"/>
        </w:rPr>
        <w:t xml:space="preserve">, ki </w:t>
      </w:r>
      <w:r w:rsidRPr="00D65917">
        <w:rPr>
          <w:rFonts w:ascii="Tahoma" w:hAnsi="Tahoma" w:cs="Tahoma"/>
          <w:kern w:val="16"/>
        </w:rPr>
        <w:t xml:space="preserve">namerava </w:t>
      </w:r>
      <w:r w:rsidR="00F40F4E" w:rsidRPr="00D65917">
        <w:rPr>
          <w:rFonts w:ascii="Tahoma" w:hAnsi="Tahoma" w:cs="Tahoma"/>
          <w:kern w:val="16"/>
        </w:rPr>
        <w:t>izvaja</w:t>
      </w:r>
      <w:r w:rsidRPr="00D65917">
        <w:rPr>
          <w:rFonts w:ascii="Tahoma" w:hAnsi="Tahoma" w:cs="Tahoma"/>
          <w:kern w:val="16"/>
        </w:rPr>
        <w:t>ti</w:t>
      </w:r>
      <w:r w:rsidR="00F40F4E" w:rsidRPr="00D65917">
        <w:rPr>
          <w:rFonts w:ascii="Tahoma" w:hAnsi="Tahoma" w:cs="Tahoma"/>
          <w:kern w:val="16"/>
        </w:rPr>
        <w:t xml:space="preserve">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45507F72" w14:textId="77777777" w:rsidR="00F40F4E" w:rsidRPr="00D65917" w:rsidRDefault="00F40F4E" w:rsidP="00F40F4E">
      <w:pPr>
        <w:keepNext/>
        <w:keepLines/>
        <w:jc w:val="both"/>
        <w:rPr>
          <w:rFonts w:ascii="Tahoma" w:hAnsi="Tahoma" w:cs="Tahoma"/>
        </w:rPr>
      </w:pPr>
    </w:p>
    <w:p w14:paraId="3C3619AC" w14:textId="77777777" w:rsidR="00F40F4E" w:rsidRPr="00D65917" w:rsidRDefault="00F40F4E" w:rsidP="00F40F4E">
      <w:pPr>
        <w:keepNext/>
        <w:keepLines/>
        <w:jc w:val="both"/>
        <w:rPr>
          <w:rFonts w:ascii="Tahoma" w:hAnsi="Tahoma" w:cs="Tahoma"/>
        </w:rPr>
      </w:pPr>
      <w:r w:rsidRPr="00D65917">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0283AC7C" w14:textId="77777777" w:rsidR="00F40F4E" w:rsidRPr="00D65917" w:rsidRDefault="00F40F4E" w:rsidP="00F40F4E">
      <w:pPr>
        <w:keepNext/>
        <w:keepLines/>
        <w:jc w:val="both"/>
        <w:rPr>
          <w:rFonts w:ascii="Tahoma" w:hAnsi="Tahoma" w:cs="Tahoma"/>
        </w:rPr>
      </w:pPr>
    </w:p>
    <w:p w14:paraId="107CD216" w14:textId="77777777" w:rsidR="00F40F4E" w:rsidRPr="00D65917" w:rsidRDefault="00F40F4E" w:rsidP="00F40F4E">
      <w:pPr>
        <w:keepNext/>
        <w:keepLines/>
        <w:jc w:val="both"/>
        <w:rPr>
          <w:rFonts w:ascii="Tahoma" w:hAnsi="Tahoma" w:cs="Tahoma"/>
        </w:rPr>
      </w:pPr>
      <w:r w:rsidRPr="00D65917">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1F9462F3" w14:textId="77777777" w:rsidR="00F40F4E" w:rsidRPr="00D65917" w:rsidRDefault="00F40F4E" w:rsidP="00F40F4E">
      <w:pPr>
        <w:keepNext/>
        <w:keepLines/>
        <w:jc w:val="both"/>
        <w:rPr>
          <w:rFonts w:ascii="Tahoma" w:hAnsi="Tahoma" w:cs="Tahoma"/>
        </w:rPr>
      </w:pPr>
      <w:r w:rsidRPr="00D65917">
        <w:rPr>
          <w:rFonts w:ascii="Tahoma" w:hAnsi="Tahoma" w:cs="Tahoma"/>
        </w:rPr>
        <w:t>Glavni izvajalec mora svojemu računu ali situaciji priložiti račun ali situacijo podizvajalca, ki ga je predhodno potrdil.</w:t>
      </w:r>
    </w:p>
    <w:p w14:paraId="1AA4BD4D" w14:textId="77777777" w:rsidR="00F40F4E" w:rsidRPr="00D65917" w:rsidRDefault="00F40F4E" w:rsidP="00F40F4E">
      <w:pPr>
        <w:keepNext/>
        <w:keepLines/>
        <w:jc w:val="both"/>
        <w:rPr>
          <w:rFonts w:ascii="Tahoma" w:hAnsi="Tahoma" w:cs="Tahoma"/>
        </w:rPr>
      </w:pPr>
    </w:p>
    <w:p w14:paraId="3CFEEF37" w14:textId="279CD4F6" w:rsidR="00F40F4E" w:rsidRPr="00D65917" w:rsidRDefault="00F40F4E" w:rsidP="00F40F4E">
      <w:pPr>
        <w:keepNext/>
        <w:keepLines/>
        <w:numPr>
          <w:ilvl w:val="12"/>
          <w:numId w:val="0"/>
        </w:numPr>
        <w:jc w:val="both"/>
        <w:rPr>
          <w:rFonts w:ascii="Tahoma" w:hAnsi="Tahoma" w:cs="Tahoma"/>
          <w:kern w:val="16"/>
        </w:rPr>
      </w:pPr>
      <w:r w:rsidRPr="00D65917">
        <w:rPr>
          <w:rFonts w:ascii="Tahoma" w:hAnsi="Tahoma" w:cs="Tahoma"/>
          <w:kern w:val="16"/>
        </w:rPr>
        <w:t xml:space="preserve">V kolikor </w:t>
      </w:r>
      <w:r w:rsidR="00084421" w:rsidRPr="00D65917">
        <w:rPr>
          <w:rFonts w:ascii="Tahoma" w:hAnsi="Tahoma" w:cs="Tahoma"/>
          <w:kern w:val="16"/>
        </w:rPr>
        <w:t>kandidat</w:t>
      </w:r>
      <w:r w:rsidRPr="00D65917">
        <w:rPr>
          <w:rFonts w:ascii="Tahoma" w:hAnsi="Tahoma" w:cs="Tahoma"/>
          <w:kern w:val="16"/>
        </w:rPr>
        <w:t xml:space="preserve"> ne ravna v skladu s 94. člena ZJN-3, bo naročnik Državni revizijski komisiji podal predlog za uvedbo postopka o prekršku iz 2. točke prvega odstavka 112. člena ZJN-3, kot to določa sedmi odstavek 94. člena ZJN-3. </w:t>
      </w:r>
    </w:p>
    <w:p w14:paraId="1B2BEC52" w14:textId="77777777" w:rsidR="00F40F4E" w:rsidRPr="00D65917" w:rsidRDefault="00F40F4E" w:rsidP="00F40F4E">
      <w:pPr>
        <w:keepNext/>
        <w:keepLines/>
        <w:jc w:val="both"/>
        <w:rPr>
          <w:rFonts w:ascii="Tahoma" w:hAnsi="Tahoma" w:cs="Tahoma"/>
          <w:i/>
        </w:rPr>
      </w:pPr>
    </w:p>
    <w:p w14:paraId="7F15C95F" w14:textId="31FE6C24" w:rsidR="00F40F4E" w:rsidRPr="00D65917" w:rsidRDefault="00F40F4E" w:rsidP="00F40F4E">
      <w:pPr>
        <w:keepNext/>
        <w:keepLines/>
        <w:jc w:val="both"/>
        <w:rPr>
          <w:rFonts w:ascii="Tahoma" w:hAnsi="Tahoma" w:cs="Tahoma"/>
          <w:i/>
        </w:rPr>
      </w:pPr>
      <w:r w:rsidRPr="00D65917">
        <w:rPr>
          <w:rFonts w:ascii="Tahoma" w:hAnsi="Tahoma" w:cs="Tahoma"/>
          <w:i/>
        </w:rPr>
        <w:t xml:space="preserve">V kolikor </w:t>
      </w:r>
      <w:r w:rsidR="00084421" w:rsidRPr="00D65917">
        <w:rPr>
          <w:rFonts w:ascii="Tahoma" w:hAnsi="Tahoma" w:cs="Tahoma"/>
          <w:i/>
        </w:rPr>
        <w:t xml:space="preserve">kandidat </w:t>
      </w:r>
      <w:r w:rsidRPr="00D65917">
        <w:rPr>
          <w:rFonts w:ascii="Tahoma" w:hAnsi="Tahoma" w:cs="Tahoma"/>
          <w:i/>
        </w:rPr>
        <w:t>ne oddaja ponudbe z nobenim podizvajalcem, mu ni potrebno izpolniti/priložiti prilog, ki se nanašajo na podizvajalce.</w:t>
      </w:r>
    </w:p>
    <w:p w14:paraId="2279A1F9" w14:textId="6332CAD4" w:rsidR="00F40F4E" w:rsidRPr="00D65917" w:rsidRDefault="00F40F4E" w:rsidP="008D5AC8">
      <w:pPr>
        <w:keepNext/>
        <w:keepLines/>
        <w:jc w:val="both"/>
        <w:rPr>
          <w:rFonts w:ascii="Tahoma" w:hAnsi="Tahoma" w:cs="Tahoma"/>
          <w:kern w:val="16"/>
        </w:rPr>
      </w:pPr>
    </w:p>
    <w:p w14:paraId="2C1C7B5E" w14:textId="77777777" w:rsidR="00232B2D" w:rsidRPr="00D65917" w:rsidRDefault="00232B2D" w:rsidP="008D5AC8">
      <w:pPr>
        <w:keepNext/>
        <w:keepLines/>
        <w:numPr>
          <w:ilvl w:val="1"/>
          <w:numId w:val="2"/>
        </w:numPr>
        <w:jc w:val="both"/>
        <w:rPr>
          <w:rFonts w:ascii="Tahoma" w:hAnsi="Tahoma" w:cs="Tahoma"/>
          <w:b/>
        </w:rPr>
      </w:pPr>
      <w:r w:rsidRPr="00D65917">
        <w:rPr>
          <w:rFonts w:ascii="Tahoma" w:hAnsi="Tahoma" w:cs="Tahoma"/>
          <w:b/>
        </w:rPr>
        <w:t>Uporaba zmogljivosti drugih subjektov</w:t>
      </w:r>
    </w:p>
    <w:p w14:paraId="5BB58789" w14:textId="77777777" w:rsidR="00232B2D" w:rsidRPr="00D65917" w:rsidRDefault="00232B2D" w:rsidP="008D5AC8">
      <w:pPr>
        <w:keepNext/>
        <w:keepLines/>
        <w:jc w:val="both"/>
        <w:rPr>
          <w:rFonts w:ascii="Tahoma" w:hAnsi="Tahoma" w:cs="Tahoma"/>
        </w:rPr>
      </w:pPr>
    </w:p>
    <w:p w14:paraId="44748A4B" w14:textId="6FCA1504" w:rsidR="00084421" w:rsidRPr="00D65917" w:rsidRDefault="00084421" w:rsidP="00084421">
      <w:pPr>
        <w:keepNext/>
        <w:keepLines/>
        <w:jc w:val="both"/>
        <w:rPr>
          <w:rFonts w:ascii="Tahoma" w:hAnsi="Tahoma" w:cs="Tahoma"/>
          <w:lang w:val="x-none"/>
        </w:rPr>
      </w:pPr>
      <w:r w:rsidRPr="00D65917">
        <w:rPr>
          <w:rFonts w:ascii="Tahoma" w:hAnsi="Tahoma" w:cs="Tahoma"/>
        </w:rPr>
        <w:t>Kandidat lahko glede pogojev v zvezi z ekonomskim in finančnim položajem ter tehnično in strokovno sposobnostjo za predmetno javno naročilo</w:t>
      </w:r>
      <w:r w:rsidRPr="00D65917">
        <w:rPr>
          <w:rFonts w:ascii="Tahoma" w:hAnsi="Tahoma" w:cs="Tahoma"/>
          <w:lang w:val="x-none"/>
        </w:rPr>
        <w:t xml:space="preserve"> uporabi zmogljivosti</w:t>
      </w:r>
      <w:r w:rsidRPr="00D65917">
        <w:rPr>
          <w:rFonts w:ascii="Tahoma" w:hAnsi="Tahoma" w:cs="Tahoma"/>
        </w:rPr>
        <w:t xml:space="preserve"> </w:t>
      </w:r>
      <w:r w:rsidRPr="00D65917">
        <w:rPr>
          <w:rFonts w:ascii="Tahoma" w:hAnsi="Tahoma" w:cs="Tahoma"/>
          <w:lang w:val="x-none"/>
        </w:rPr>
        <w:t>drugih subjektov, ne glede na pravno razmerje med njim in temi subjekti</w:t>
      </w:r>
      <w:r w:rsidRPr="00D65917">
        <w:rPr>
          <w:rFonts w:ascii="Tahoma" w:hAnsi="Tahoma" w:cs="Tahoma"/>
        </w:rPr>
        <w:t xml:space="preserve">, kot to določa 81. člen ZJN-3, pri čemer pri subjektih, katerih zmogljivosti bo uporabljal kandidat, ne smejo obstajati razlogi za izključitev iz sodelovanja v postopku javnega naročanja iz 3.1. točke razpisne dokumentacije. </w:t>
      </w:r>
      <w:r w:rsidRPr="00D65917">
        <w:rPr>
          <w:rFonts w:ascii="Tahoma" w:hAnsi="Tahoma" w:cs="Tahoma"/>
          <w:lang w:val="x-none"/>
        </w:rPr>
        <w:t>Glede pogojev v zvezi z</w:t>
      </w:r>
      <w:r w:rsidRPr="00D65917">
        <w:rPr>
          <w:rFonts w:ascii="Tahoma" w:hAnsi="Tahoma" w:cs="Tahoma"/>
        </w:rPr>
        <w:t xml:space="preserve"> </w:t>
      </w:r>
      <w:r w:rsidRPr="00D65917">
        <w:rPr>
          <w:rFonts w:ascii="Tahoma" w:hAnsi="Tahoma" w:cs="Tahoma"/>
          <w:lang w:val="x-none"/>
        </w:rPr>
        <w:t>ustreznimi poklicnimi izkušnjami lahko gospodarski subjekt uporabi zmogljivosti drugih subjektov le, če</w:t>
      </w:r>
      <w:r w:rsidRPr="00D65917">
        <w:rPr>
          <w:rFonts w:ascii="Tahoma" w:hAnsi="Tahoma" w:cs="Tahoma"/>
        </w:rPr>
        <w:t xml:space="preserve"> </w:t>
      </w:r>
      <w:r w:rsidRPr="00D65917">
        <w:rPr>
          <w:rFonts w:ascii="Tahoma" w:hAnsi="Tahoma" w:cs="Tahoma"/>
          <w:lang w:val="x-none"/>
        </w:rPr>
        <w:t xml:space="preserve">bodo slednji izvajali storitve, za katere se zahtevajo te zmogljivosti. </w:t>
      </w:r>
    </w:p>
    <w:p w14:paraId="45EA333E" w14:textId="77777777" w:rsidR="00084421" w:rsidRPr="00D65917" w:rsidRDefault="00084421" w:rsidP="00084421">
      <w:pPr>
        <w:keepNext/>
        <w:keepLines/>
        <w:ind w:right="-2"/>
        <w:jc w:val="both"/>
        <w:rPr>
          <w:rFonts w:ascii="Tahoma" w:hAnsi="Tahoma" w:cs="Tahoma"/>
        </w:rPr>
      </w:pPr>
    </w:p>
    <w:p w14:paraId="12D659AE" w14:textId="48341C10" w:rsidR="00084421" w:rsidRPr="00D65917" w:rsidRDefault="00084421" w:rsidP="00084421">
      <w:pPr>
        <w:keepNext/>
        <w:keepLines/>
        <w:jc w:val="both"/>
        <w:rPr>
          <w:rFonts w:ascii="Tahoma" w:hAnsi="Tahoma" w:cs="Tahoma"/>
        </w:rPr>
      </w:pPr>
      <w:r w:rsidRPr="00D65917">
        <w:rPr>
          <w:rFonts w:ascii="Tahoma" w:hAnsi="Tahoma" w:cs="Tahoma"/>
        </w:rPr>
        <w:t>V kolikor</w:t>
      </w:r>
      <w:r w:rsidRPr="00D65917">
        <w:rPr>
          <w:rFonts w:ascii="Tahoma" w:hAnsi="Tahoma" w:cs="Tahoma"/>
          <w:lang w:val="x-none"/>
        </w:rPr>
        <w:t xml:space="preserve"> želi </w:t>
      </w:r>
      <w:r w:rsidRPr="00D65917">
        <w:rPr>
          <w:rFonts w:ascii="Tahoma" w:hAnsi="Tahoma" w:cs="Tahoma"/>
        </w:rPr>
        <w:t>kandidat</w:t>
      </w:r>
      <w:r w:rsidRPr="00D65917">
        <w:rPr>
          <w:rFonts w:ascii="Tahoma" w:hAnsi="Tahoma" w:cs="Tahoma"/>
          <w:lang w:val="x-none"/>
        </w:rPr>
        <w:t xml:space="preserve"> uporabiti</w:t>
      </w:r>
      <w:r w:rsidRPr="00D65917">
        <w:rPr>
          <w:rFonts w:ascii="Tahoma" w:hAnsi="Tahoma" w:cs="Tahoma"/>
        </w:rPr>
        <w:t xml:space="preserve"> </w:t>
      </w:r>
      <w:r w:rsidRPr="00D65917">
        <w:rPr>
          <w:rFonts w:ascii="Tahoma" w:hAnsi="Tahoma" w:cs="Tahoma"/>
          <w:lang w:val="x-none"/>
        </w:rPr>
        <w:t xml:space="preserve">zmogljivosti drugih subjektov, mora v </w:t>
      </w:r>
      <w:r w:rsidRPr="00D65917">
        <w:rPr>
          <w:rFonts w:ascii="Tahoma" w:hAnsi="Tahoma" w:cs="Tahoma"/>
        </w:rPr>
        <w:t xml:space="preserve">prijavi </w:t>
      </w:r>
      <w:r w:rsidRPr="00D65917">
        <w:rPr>
          <w:rFonts w:ascii="Tahoma" w:hAnsi="Tahoma" w:cs="Tahoma"/>
          <w:lang w:val="x-none"/>
        </w:rPr>
        <w:t>dokazati, da bo imel na voljo sredstva</w:t>
      </w:r>
      <w:r w:rsidRPr="00D65917">
        <w:rPr>
          <w:rFonts w:ascii="Tahoma" w:hAnsi="Tahoma" w:cs="Tahoma"/>
        </w:rPr>
        <w:t xml:space="preserve"> drugega subjekta s katerimi bo dejansko razpolagal</w:t>
      </w:r>
      <w:r w:rsidRPr="00D65917">
        <w:rPr>
          <w:rFonts w:ascii="Tahoma" w:hAnsi="Tahoma" w:cs="Tahoma"/>
          <w:lang w:val="x-none"/>
        </w:rPr>
        <w:t>, na primer s</w:t>
      </w:r>
      <w:r w:rsidRPr="00D65917">
        <w:rPr>
          <w:rFonts w:ascii="Tahoma" w:hAnsi="Tahoma" w:cs="Tahoma"/>
        </w:rPr>
        <w:t xml:space="preserve"> </w:t>
      </w:r>
      <w:r w:rsidRPr="00D65917">
        <w:rPr>
          <w:rFonts w:ascii="Tahoma" w:hAnsi="Tahoma" w:cs="Tahoma"/>
          <w:lang w:val="x-none"/>
        </w:rPr>
        <w:t>predložitvijo zagotovil teh subjektov za ta name</w:t>
      </w:r>
      <w:r w:rsidRPr="00D65917">
        <w:rPr>
          <w:rFonts w:ascii="Tahoma" w:hAnsi="Tahoma" w:cs="Tahoma"/>
        </w:rPr>
        <w:t>n (Priloga 4/2)</w:t>
      </w:r>
      <w:r w:rsidRPr="00D65917">
        <w:rPr>
          <w:rFonts w:ascii="Tahoma" w:hAnsi="Tahoma" w:cs="Tahoma"/>
          <w:lang w:val="x-none"/>
        </w:rPr>
        <w:t xml:space="preserve">. </w:t>
      </w:r>
    </w:p>
    <w:p w14:paraId="443B1937" w14:textId="77777777" w:rsidR="00084421" w:rsidRPr="00D65917" w:rsidRDefault="00084421" w:rsidP="00084421">
      <w:pPr>
        <w:keepNext/>
        <w:keepLines/>
        <w:ind w:right="-2"/>
        <w:jc w:val="both"/>
        <w:rPr>
          <w:rFonts w:ascii="Tahoma" w:hAnsi="Tahoma" w:cs="Tahoma"/>
        </w:rPr>
      </w:pPr>
    </w:p>
    <w:p w14:paraId="2A4324E1" w14:textId="70936531" w:rsidR="00084421" w:rsidRPr="00D65917" w:rsidRDefault="00084421" w:rsidP="00084421">
      <w:pPr>
        <w:keepNext/>
        <w:keepLines/>
        <w:jc w:val="both"/>
        <w:rPr>
          <w:rFonts w:ascii="Tahoma" w:hAnsi="Tahoma" w:cs="Tahoma"/>
        </w:rPr>
      </w:pPr>
      <w:r w:rsidRPr="00D65917">
        <w:rPr>
          <w:rFonts w:ascii="Tahoma" w:hAnsi="Tahoma" w:cs="Tahoma"/>
        </w:rPr>
        <w:t>V primeru, da bo gospodarski subjekt za izvedbo javnega naročila uporablja zmogljivost drugih subjektov, ki niso partner/ji v primeru skupne ponudbe ali podizvajalec/ci, mora za vsakega izmed subjektov, na katerega zmogljivosti se sklicuje, priložiti priloge, ki so za te subjekte opredeljene v  poglavju 3 razpisne dokumentacije (Priloga 3 s pripadajočimi obrazci k Prilogi 3 in Prilogo 4/2)</w:t>
      </w:r>
      <w:r w:rsidR="00CA4D39" w:rsidRPr="00D65917">
        <w:rPr>
          <w:rFonts w:ascii="Tahoma" w:hAnsi="Tahoma" w:cs="Tahoma"/>
        </w:rPr>
        <w:t>.</w:t>
      </w:r>
    </w:p>
    <w:p w14:paraId="6CEA93AB" w14:textId="77777777" w:rsidR="00084421" w:rsidRPr="00D65917" w:rsidRDefault="00084421" w:rsidP="00084421">
      <w:pPr>
        <w:keepNext/>
        <w:keepLines/>
        <w:ind w:right="-2"/>
        <w:jc w:val="both"/>
        <w:rPr>
          <w:rFonts w:ascii="Tahoma" w:hAnsi="Tahoma" w:cs="Tahoma"/>
        </w:rPr>
      </w:pPr>
    </w:p>
    <w:p w14:paraId="7E2FEF58" w14:textId="107EE2B2" w:rsidR="00084421" w:rsidRPr="00D65917" w:rsidRDefault="00CA4D39" w:rsidP="00084421">
      <w:pPr>
        <w:keepNext/>
        <w:keepLines/>
        <w:ind w:right="-2"/>
        <w:jc w:val="both"/>
        <w:rPr>
          <w:rFonts w:ascii="Tahoma" w:hAnsi="Tahoma" w:cs="Tahoma"/>
          <w:lang w:val="x-none"/>
        </w:rPr>
      </w:pPr>
      <w:r w:rsidRPr="00D65917">
        <w:rPr>
          <w:rFonts w:ascii="Tahoma" w:hAnsi="Tahoma" w:cs="Tahoma"/>
        </w:rPr>
        <w:t>Izbrani izvajalec</w:t>
      </w:r>
      <w:r w:rsidRPr="00D65917">
        <w:rPr>
          <w:rFonts w:ascii="Tahoma" w:hAnsi="Tahoma" w:cs="Tahoma"/>
          <w:lang w:val="x-none"/>
        </w:rPr>
        <w:t xml:space="preserve"> </w:t>
      </w:r>
      <w:r w:rsidR="00084421" w:rsidRPr="00D65917">
        <w:rPr>
          <w:rFonts w:ascii="Tahoma" w:hAnsi="Tahoma" w:cs="Tahoma"/>
          <w:lang w:val="x-none"/>
        </w:rPr>
        <w:t xml:space="preserve">bo v razmerju do naročnika v celoti odgovarjal za izvedbo prejetega naročila, ne glede na število subjektov, katerih zmogljivost bo </w:t>
      </w:r>
      <w:r w:rsidRPr="00D65917">
        <w:rPr>
          <w:rFonts w:ascii="Tahoma" w:hAnsi="Tahoma" w:cs="Tahoma"/>
        </w:rPr>
        <w:t>kandidat</w:t>
      </w:r>
      <w:r w:rsidRPr="00D65917">
        <w:rPr>
          <w:rFonts w:ascii="Tahoma" w:hAnsi="Tahoma" w:cs="Tahoma"/>
          <w:lang w:val="x-none"/>
        </w:rPr>
        <w:t xml:space="preserve"> uporabljal v prijavi</w:t>
      </w:r>
      <w:r w:rsidR="00084421" w:rsidRPr="00D65917">
        <w:rPr>
          <w:rFonts w:ascii="Tahoma" w:hAnsi="Tahoma" w:cs="Tahoma"/>
          <w:lang w:val="x-none"/>
        </w:rPr>
        <w:t xml:space="preserve"> oz. pri izvedbi predmeta javnega naročila.</w:t>
      </w:r>
    </w:p>
    <w:p w14:paraId="0FFDF649" w14:textId="77777777" w:rsidR="00084421" w:rsidRPr="00D65917" w:rsidRDefault="00084421" w:rsidP="00084421">
      <w:pPr>
        <w:keepNext/>
        <w:keepLines/>
        <w:jc w:val="both"/>
        <w:rPr>
          <w:rFonts w:ascii="Tahoma" w:hAnsi="Tahoma" w:cs="Tahoma"/>
        </w:rPr>
      </w:pPr>
    </w:p>
    <w:p w14:paraId="1CDE16FA" w14:textId="1EC26BD0" w:rsidR="00084421" w:rsidRPr="00D65917" w:rsidRDefault="00084421" w:rsidP="00084421">
      <w:pPr>
        <w:keepNext/>
        <w:keepLines/>
        <w:ind w:right="-2"/>
        <w:jc w:val="both"/>
        <w:rPr>
          <w:rFonts w:ascii="Tahoma" w:hAnsi="Tahoma" w:cs="Tahoma"/>
          <w:lang w:val="x-none"/>
        </w:rPr>
      </w:pPr>
      <w:r w:rsidRPr="00D65917">
        <w:rPr>
          <w:rFonts w:ascii="Tahoma" w:hAnsi="Tahoma" w:cs="Tahoma"/>
          <w:i/>
          <w:lang w:val="x-none"/>
        </w:rPr>
        <w:t xml:space="preserve">V kolikor </w:t>
      </w:r>
      <w:r w:rsidR="00CA4D39" w:rsidRPr="00D65917">
        <w:rPr>
          <w:rFonts w:ascii="Tahoma" w:hAnsi="Tahoma" w:cs="Tahoma"/>
          <w:i/>
        </w:rPr>
        <w:t>gospodarski subjekt</w:t>
      </w:r>
      <w:r w:rsidRPr="00D65917">
        <w:rPr>
          <w:rFonts w:ascii="Tahoma" w:hAnsi="Tahoma" w:cs="Tahoma"/>
          <w:i/>
          <w:lang w:val="x-none"/>
        </w:rPr>
        <w:t xml:space="preserve"> za izvedbo javnega naročila ne bo uporabil zmogljivosti drugih subjektov, mu ni potrebno upoštevati določil oz. izpolniti/priložiti prilog, ki se nanašajo na subjekt/e, katerih zmogljivost</w:t>
      </w:r>
      <w:r w:rsidRPr="00D65917">
        <w:rPr>
          <w:rFonts w:ascii="Tahoma" w:hAnsi="Tahoma" w:cs="Tahoma"/>
          <w:lang w:val="x-none"/>
        </w:rPr>
        <w:t xml:space="preserve"> </w:t>
      </w:r>
      <w:r w:rsidRPr="00D65917">
        <w:rPr>
          <w:rFonts w:ascii="Tahoma" w:hAnsi="Tahoma" w:cs="Tahoma"/>
          <w:i/>
          <w:lang w:val="x-none"/>
        </w:rPr>
        <w:t xml:space="preserve">uporablja </w:t>
      </w:r>
      <w:r w:rsidR="00CA4D39" w:rsidRPr="00D65917">
        <w:rPr>
          <w:rFonts w:ascii="Tahoma" w:hAnsi="Tahoma" w:cs="Tahoma"/>
          <w:i/>
        </w:rPr>
        <w:t>kandidat v prijavi</w:t>
      </w:r>
      <w:r w:rsidRPr="00D65917">
        <w:rPr>
          <w:rFonts w:ascii="Tahoma" w:hAnsi="Tahoma" w:cs="Tahoma"/>
          <w:i/>
          <w:lang w:val="x-none"/>
        </w:rPr>
        <w:t xml:space="preserve">. </w:t>
      </w:r>
    </w:p>
    <w:p w14:paraId="345B70B0" w14:textId="735040B0" w:rsidR="00D65917" w:rsidRDefault="00D65917" w:rsidP="008D5AC8">
      <w:pPr>
        <w:keepNext/>
        <w:keepLines/>
        <w:jc w:val="both"/>
        <w:rPr>
          <w:rFonts w:ascii="Tahoma" w:hAnsi="Tahoma" w:cs="Tahoma"/>
        </w:rPr>
      </w:pPr>
    </w:p>
    <w:p w14:paraId="68CE8743" w14:textId="328073B1" w:rsidR="00F90994" w:rsidRDefault="00F90994" w:rsidP="008D5AC8">
      <w:pPr>
        <w:keepNext/>
        <w:keepLines/>
        <w:jc w:val="both"/>
        <w:rPr>
          <w:rFonts w:ascii="Tahoma" w:hAnsi="Tahoma" w:cs="Tahoma"/>
        </w:rPr>
      </w:pPr>
    </w:p>
    <w:p w14:paraId="04E30919" w14:textId="7E08C899" w:rsidR="00F90994" w:rsidRDefault="00F90994" w:rsidP="008D5AC8">
      <w:pPr>
        <w:keepNext/>
        <w:keepLines/>
        <w:jc w:val="both"/>
        <w:rPr>
          <w:rFonts w:ascii="Tahoma" w:hAnsi="Tahoma" w:cs="Tahoma"/>
        </w:rPr>
      </w:pPr>
    </w:p>
    <w:p w14:paraId="320483F4" w14:textId="035A158A" w:rsidR="00F90994" w:rsidRDefault="00F90994" w:rsidP="008D5AC8">
      <w:pPr>
        <w:keepNext/>
        <w:keepLines/>
        <w:jc w:val="both"/>
        <w:rPr>
          <w:rFonts w:ascii="Tahoma" w:hAnsi="Tahoma" w:cs="Tahoma"/>
        </w:rPr>
      </w:pPr>
    </w:p>
    <w:p w14:paraId="31F8FDAA" w14:textId="77777777" w:rsidR="00F90994" w:rsidRPr="00D65917" w:rsidRDefault="00F90994" w:rsidP="008D5AC8">
      <w:pPr>
        <w:keepNext/>
        <w:keepLines/>
        <w:jc w:val="both"/>
        <w:rPr>
          <w:rFonts w:ascii="Tahoma" w:hAnsi="Tahoma" w:cs="Tahoma"/>
        </w:rPr>
      </w:pPr>
    </w:p>
    <w:p w14:paraId="42A3C460" w14:textId="7F36DA9A" w:rsidR="00174EEE" w:rsidRPr="00D65917" w:rsidRDefault="00F90994" w:rsidP="008D5AC8">
      <w:pPr>
        <w:keepNext/>
        <w:keepLines/>
        <w:numPr>
          <w:ilvl w:val="1"/>
          <w:numId w:val="2"/>
        </w:numPr>
        <w:jc w:val="both"/>
        <w:rPr>
          <w:rFonts w:ascii="Tahoma" w:hAnsi="Tahoma" w:cs="Tahoma"/>
          <w:b/>
        </w:rPr>
      </w:pPr>
      <w:r>
        <w:rPr>
          <w:rFonts w:ascii="Tahoma" w:hAnsi="Tahoma" w:cs="Tahoma"/>
          <w:b/>
        </w:rPr>
        <w:lastRenderedPageBreak/>
        <w:t>Subjekti</w:t>
      </w:r>
      <w:r w:rsidR="00174EEE" w:rsidRPr="00D65917">
        <w:rPr>
          <w:rFonts w:ascii="Tahoma" w:hAnsi="Tahoma" w:cs="Tahoma"/>
          <w:b/>
        </w:rPr>
        <w:t xml:space="preserve"> s sedežem izven Republike Slovenije</w:t>
      </w:r>
    </w:p>
    <w:p w14:paraId="1FB15C90" w14:textId="77777777" w:rsidR="00174EEE" w:rsidRPr="00D65917" w:rsidRDefault="00174EEE" w:rsidP="008D5AC8">
      <w:pPr>
        <w:keepNext/>
        <w:keepLines/>
        <w:autoSpaceDE w:val="0"/>
        <w:autoSpaceDN w:val="0"/>
        <w:adjustRightInd w:val="0"/>
        <w:ind w:left="720"/>
        <w:jc w:val="both"/>
        <w:rPr>
          <w:rFonts w:ascii="Tahoma" w:eastAsia="Calibri" w:hAnsi="Tahoma" w:cs="Tahoma"/>
        </w:rPr>
      </w:pPr>
    </w:p>
    <w:p w14:paraId="3FE933A2" w14:textId="3CD4440A" w:rsidR="00174EEE" w:rsidRPr="00D65917" w:rsidRDefault="00F90994" w:rsidP="008D5AC8">
      <w:pPr>
        <w:keepNext/>
        <w:keepLines/>
        <w:jc w:val="both"/>
        <w:rPr>
          <w:rFonts w:ascii="Tahoma" w:hAnsi="Tahoma" w:cs="Tahoma"/>
          <w:kern w:val="16"/>
        </w:rPr>
      </w:pPr>
      <w:r>
        <w:rPr>
          <w:rFonts w:ascii="Tahoma" w:hAnsi="Tahoma" w:cs="Tahoma"/>
          <w:kern w:val="16"/>
        </w:rPr>
        <w:t>Gospodarski subjekt</w:t>
      </w:r>
      <w:r w:rsidR="00174EEE" w:rsidRPr="00D65917">
        <w:rPr>
          <w:rFonts w:ascii="Tahoma" w:hAnsi="Tahoma" w:cs="Tahoma"/>
          <w:kern w:val="16"/>
        </w:rPr>
        <w:t>,</w:t>
      </w:r>
      <w:r w:rsidR="00174EEE" w:rsidRPr="00D65917">
        <w:rPr>
          <w:rFonts w:ascii="Tahoma" w:hAnsi="Tahoma" w:cs="Tahoma"/>
          <w:lang w:val="x-none"/>
        </w:rPr>
        <w:t xml:space="preserve"> ki nima sedeža v Republiki Sloveniji</w:t>
      </w:r>
      <w:r w:rsidR="00174EEE" w:rsidRPr="00D65917">
        <w:rPr>
          <w:rFonts w:ascii="Tahoma" w:hAnsi="Tahoma" w:cs="Tahoma"/>
        </w:rPr>
        <w:t>,</w:t>
      </w:r>
      <w:r w:rsidR="00174EEE" w:rsidRPr="00D65917">
        <w:rPr>
          <w:rFonts w:ascii="Tahoma" w:hAnsi="Tahoma" w:cs="Tahoma"/>
          <w:kern w:val="16"/>
        </w:rPr>
        <w:t xml:space="preserve"> </w:t>
      </w:r>
      <w:r w:rsidR="00174EEE" w:rsidRPr="00D65917">
        <w:rPr>
          <w:rFonts w:ascii="Tahoma" w:hAnsi="Tahoma" w:cs="Tahoma"/>
          <w:lang w:val="x-none"/>
        </w:rPr>
        <w:t>mora posamezno sposobnost dokazovati v skladu</w:t>
      </w:r>
      <w:r w:rsidR="00174EEE" w:rsidRPr="00D65917">
        <w:rPr>
          <w:rFonts w:ascii="Tahoma" w:hAnsi="Tahoma" w:cs="Tahoma"/>
        </w:rPr>
        <w:t xml:space="preserve"> z zahtevami naročnika iz razpisne dokumentacije, ki velja za vse </w:t>
      </w:r>
      <w:r w:rsidR="00174EEE" w:rsidRPr="00D65917">
        <w:rPr>
          <w:rFonts w:ascii="Tahoma" w:hAnsi="Tahoma" w:cs="Tahoma"/>
          <w:bCs/>
        </w:rPr>
        <w:t>kandidate</w:t>
      </w:r>
      <w:r w:rsidR="00174EEE" w:rsidRPr="00D65917" w:rsidDel="00261CE6">
        <w:rPr>
          <w:rFonts w:ascii="Tahoma" w:hAnsi="Tahoma" w:cs="Tahoma"/>
        </w:rPr>
        <w:t xml:space="preserve"> </w:t>
      </w:r>
      <w:r w:rsidR="00174EEE" w:rsidRPr="00D65917">
        <w:rPr>
          <w:rFonts w:ascii="Tahoma" w:hAnsi="Tahoma" w:cs="Tahoma"/>
        </w:rPr>
        <w:t xml:space="preserve">ter v skladu </w:t>
      </w:r>
      <w:r w:rsidR="00174EEE" w:rsidRPr="00D65917">
        <w:rPr>
          <w:rFonts w:ascii="Tahoma" w:hAnsi="Tahoma" w:cs="Tahoma"/>
          <w:lang w:val="x-none"/>
        </w:rPr>
        <w:t xml:space="preserve">z določili </w:t>
      </w:r>
      <w:r w:rsidR="00174EEE" w:rsidRPr="00D65917">
        <w:rPr>
          <w:rFonts w:ascii="Tahoma" w:hAnsi="Tahoma" w:cs="Tahoma"/>
        </w:rPr>
        <w:t>četrtega odstavka 77</w:t>
      </w:r>
      <w:r w:rsidR="00174EEE" w:rsidRPr="00D65917">
        <w:rPr>
          <w:rFonts w:ascii="Tahoma" w:hAnsi="Tahoma" w:cs="Tahoma"/>
          <w:lang w:val="x-none"/>
        </w:rPr>
        <w:t>. člena ZJN-</w:t>
      </w:r>
      <w:r w:rsidR="00174EEE" w:rsidRPr="00D65917">
        <w:rPr>
          <w:rFonts w:ascii="Tahoma" w:hAnsi="Tahoma" w:cs="Tahoma"/>
        </w:rPr>
        <w:t>3</w:t>
      </w:r>
      <w:r w:rsidR="00174EEE" w:rsidRPr="00D65917">
        <w:rPr>
          <w:rFonts w:ascii="Tahoma" w:hAnsi="Tahoma" w:cs="Tahoma"/>
          <w:lang w:val="x-none"/>
        </w:rPr>
        <w:t xml:space="preserve"> in ta dokazila priložiti k </w:t>
      </w:r>
      <w:r w:rsidR="00174EEE" w:rsidRPr="00D65917">
        <w:rPr>
          <w:rFonts w:ascii="Tahoma" w:hAnsi="Tahoma" w:cs="Tahoma"/>
        </w:rPr>
        <w:t>prijavi</w:t>
      </w:r>
      <w:r w:rsidR="00174EEE" w:rsidRPr="00D65917">
        <w:rPr>
          <w:rFonts w:ascii="Tahoma" w:hAnsi="Tahoma" w:cs="Tahoma"/>
          <w:lang w:val="x-none"/>
        </w:rPr>
        <w:t>.</w:t>
      </w:r>
      <w:r w:rsidR="00174EEE" w:rsidRPr="00D65917">
        <w:rPr>
          <w:rFonts w:ascii="Tahoma" w:hAnsi="Tahoma" w:cs="Tahoma"/>
          <w:kern w:val="16"/>
        </w:rPr>
        <w:t xml:space="preserve"> Enako velja tudi v primeru, da kandidat nastopa s partnerjem ali podizvajalcem ali se sklicuje na uporabo zmogljivosti drugih subjektov.</w:t>
      </w:r>
    </w:p>
    <w:p w14:paraId="3E89B4A7" w14:textId="4D531435" w:rsidR="00174EEE" w:rsidRPr="00D65917" w:rsidRDefault="00174EEE" w:rsidP="008D5AC8">
      <w:pPr>
        <w:keepNext/>
        <w:keepLines/>
        <w:tabs>
          <w:tab w:val="left" w:pos="142"/>
        </w:tabs>
        <w:jc w:val="both"/>
        <w:rPr>
          <w:rFonts w:ascii="Tahoma" w:hAnsi="Tahoma" w:cs="Tahoma"/>
        </w:rPr>
      </w:pPr>
    </w:p>
    <w:p w14:paraId="3921EFBB" w14:textId="77777777" w:rsidR="00174EEE" w:rsidRPr="00D65917" w:rsidRDefault="00174EEE" w:rsidP="008D5AC8">
      <w:pPr>
        <w:keepNext/>
        <w:keepLines/>
        <w:jc w:val="both"/>
        <w:rPr>
          <w:rFonts w:ascii="Tahoma" w:hAnsi="Tahoma" w:cs="Tahoma"/>
          <w:kern w:val="16"/>
        </w:rPr>
      </w:pPr>
      <w:r w:rsidRPr="00D65917">
        <w:rPr>
          <w:rFonts w:ascii="Tahoma" w:hAnsi="Tahoma" w:cs="Tahoma"/>
          <w:kern w:val="16"/>
        </w:rPr>
        <w:t>Gospodarski subjekt, ki nima sedeža v Republiki Sloveniji, mora v Prilogi 1 (Podatki o kandidatu), imenovati pooblaščenca za vročanje v skladu z Zakonom o splošnem upravnem postopku ZUP-UPB2 (Ur. l. RS 24/06, s spremembami), preko katerega bo potekala vsa korespondenca med naročnikom in kandidatom ali podizvajalcem iz tujine (pojasnitve, dopolnitve, spremembe ponudbe).</w:t>
      </w:r>
    </w:p>
    <w:p w14:paraId="03556498" w14:textId="77777777" w:rsidR="00174EEE" w:rsidRPr="00D65917" w:rsidRDefault="00174EEE" w:rsidP="008D5AC8">
      <w:pPr>
        <w:keepNext/>
        <w:keepLines/>
        <w:jc w:val="both"/>
        <w:rPr>
          <w:rFonts w:ascii="Tahoma" w:hAnsi="Tahoma" w:cs="Tahoma"/>
          <w:sz w:val="14"/>
          <w:szCs w:val="14"/>
        </w:rPr>
      </w:pPr>
    </w:p>
    <w:p w14:paraId="7E00D090" w14:textId="0F71F9A7" w:rsidR="00174EEE" w:rsidRPr="00D65917" w:rsidRDefault="00E66A03" w:rsidP="008D5AC8">
      <w:pPr>
        <w:keepNext/>
        <w:keepLines/>
        <w:jc w:val="both"/>
        <w:rPr>
          <w:rFonts w:ascii="Tahoma" w:hAnsi="Tahoma" w:cs="Tahoma"/>
        </w:rPr>
      </w:pPr>
      <w:r w:rsidRPr="00D65917">
        <w:rPr>
          <w:rFonts w:ascii="Tahoma" w:hAnsi="Tahoma" w:cs="Tahoma"/>
        </w:rPr>
        <w:t>G</w:t>
      </w:r>
      <w:r w:rsidR="00174EEE" w:rsidRPr="00D65917">
        <w:rPr>
          <w:rFonts w:ascii="Tahoma" w:hAnsi="Tahoma" w:cs="Tahoma"/>
        </w:rPr>
        <w:t>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4E840921" w14:textId="77777777" w:rsidR="00297ED2" w:rsidRPr="00D65917" w:rsidRDefault="00297ED2" w:rsidP="008D5AC8">
      <w:pPr>
        <w:keepNext/>
        <w:keepLines/>
        <w:jc w:val="both"/>
        <w:rPr>
          <w:rFonts w:ascii="Tahoma" w:hAnsi="Tahoma" w:cs="Tahoma"/>
        </w:rPr>
      </w:pPr>
    </w:p>
    <w:p w14:paraId="062C159B" w14:textId="77777777" w:rsidR="0075292D" w:rsidRPr="00D65917" w:rsidRDefault="00325548" w:rsidP="008D5AC8">
      <w:pPr>
        <w:keepNext/>
        <w:keepLines/>
        <w:numPr>
          <w:ilvl w:val="1"/>
          <w:numId w:val="2"/>
        </w:numPr>
        <w:jc w:val="both"/>
        <w:rPr>
          <w:rFonts w:ascii="Tahoma" w:hAnsi="Tahoma" w:cs="Tahoma"/>
          <w:b/>
        </w:rPr>
      </w:pPr>
      <w:r w:rsidRPr="00D65917">
        <w:rPr>
          <w:rFonts w:ascii="Tahoma" w:hAnsi="Tahoma" w:cs="Tahoma"/>
          <w:b/>
        </w:rPr>
        <w:t xml:space="preserve">Veljavnost </w:t>
      </w:r>
      <w:r w:rsidR="00BD09FD" w:rsidRPr="00D65917">
        <w:rPr>
          <w:rFonts w:ascii="Tahoma" w:hAnsi="Tahoma" w:cs="Tahoma"/>
          <w:b/>
        </w:rPr>
        <w:t>prijave</w:t>
      </w:r>
    </w:p>
    <w:p w14:paraId="6445948D" w14:textId="77777777" w:rsidR="00325548" w:rsidRPr="00D65917" w:rsidRDefault="00325548" w:rsidP="008D5AC8">
      <w:pPr>
        <w:keepNext/>
        <w:keepLines/>
        <w:jc w:val="both"/>
        <w:rPr>
          <w:rFonts w:ascii="Tahoma" w:hAnsi="Tahoma" w:cs="Tahoma"/>
        </w:rPr>
      </w:pPr>
    </w:p>
    <w:p w14:paraId="0CCAE677" w14:textId="4332C6EF" w:rsidR="00CA4D39" w:rsidRPr="00D65917" w:rsidRDefault="00CA4D39" w:rsidP="00CA4D39">
      <w:pPr>
        <w:keepNext/>
        <w:keepLines/>
        <w:jc w:val="both"/>
        <w:rPr>
          <w:rFonts w:ascii="Tahoma" w:hAnsi="Tahoma" w:cs="Tahoma"/>
        </w:rPr>
      </w:pPr>
      <w:r w:rsidRPr="00D65917">
        <w:rPr>
          <w:rFonts w:ascii="Tahoma" w:hAnsi="Tahoma" w:cs="Tahoma"/>
        </w:rPr>
        <w:t xml:space="preserve">Prijava mora biti veljavna najmanj do 26. 2. 2021. </w:t>
      </w:r>
    </w:p>
    <w:p w14:paraId="0E06899B" w14:textId="4AAFE857" w:rsidR="00CA4D39" w:rsidRPr="00D65917" w:rsidRDefault="00CA4D39" w:rsidP="00CA4D39">
      <w:pPr>
        <w:keepNext/>
        <w:keepLines/>
        <w:jc w:val="both"/>
        <w:rPr>
          <w:rFonts w:ascii="Tahoma" w:hAnsi="Tahoma" w:cs="Tahoma"/>
        </w:rPr>
      </w:pPr>
    </w:p>
    <w:p w14:paraId="06204119" w14:textId="77777777" w:rsidR="00CA4D39" w:rsidRPr="00D65917" w:rsidRDefault="00CA4D39" w:rsidP="00CA4D39">
      <w:pPr>
        <w:keepNext/>
        <w:keepLines/>
        <w:numPr>
          <w:ilvl w:val="1"/>
          <w:numId w:val="2"/>
        </w:numPr>
        <w:jc w:val="both"/>
        <w:rPr>
          <w:rFonts w:ascii="Tahoma" w:hAnsi="Tahoma" w:cs="Tahoma"/>
          <w:b/>
          <w:color w:val="000000"/>
        </w:rPr>
      </w:pPr>
      <w:r w:rsidRPr="00D65917">
        <w:rPr>
          <w:rFonts w:ascii="Tahoma" w:hAnsi="Tahoma" w:cs="Tahoma"/>
          <w:b/>
          <w:color w:val="000000"/>
        </w:rPr>
        <w:t>Način obračunavanja in plačilni pogoji</w:t>
      </w:r>
    </w:p>
    <w:p w14:paraId="1E6E170E" w14:textId="77777777" w:rsidR="00CA4D39" w:rsidRPr="00D65917" w:rsidRDefault="00CA4D39" w:rsidP="00CA4D39">
      <w:pPr>
        <w:keepNext/>
        <w:keepLines/>
        <w:jc w:val="both"/>
        <w:rPr>
          <w:rFonts w:ascii="Tahoma" w:hAnsi="Tahoma" w:cs="Tahoma"/>
        </w:rPr>
      </w:pPr>
    </w:p>
    <w:p w14:paraId="007725B1" w14:textId="098DEFBD" w:rsidR="00CA4D39" w:rsidRPr="00D65917" w:rsidRDefault="00CA4D39" w:rsidP="00CA4D39">
      <w:pPr>
        <w:keepNext/>
        <w:keepLines/>
        <w:jc w:val="both"/>
        <w:rPr>
          <w:rFonts w:ascii="Tahoma" w:hAnsi="Tahoma" w:cs="Tahoma"/>
          <w:kern w:val="16"/>
        </w:rPr>
      </w:pPr>
      <w:r w:rsidRPr="00D65917">
        <w:rPr>
          <w:rFonts w:ascii="Tahoma" w:hAnsi="Tahoma" w:cs="Tahoma"/>
        </w:rPr>
        <w:t>Način obračunavanja in plačilni pogoji</w:t>
      </w:r>
      <w:r w:rsidRPr="00D65917">
        <w:rPr>
          <w:rFonts w:ascii="Tahoma" w:hAnsi="Tahoma" w:cs="Tahoma"/>
          <w:kern w:val="16"/>
        </w:rPr>
        <w:t xml:space="preserve"> so podrobno opredeljeni </w:t>
      </w:r>
      <w:r w:rsidRPr="00D65917">
        <w:rPr>
          <w:rFonts w:ascii="Tahoma" w:hAnsi="Tahoma" w:cs="Tahoma"/>
        </w:rPr>
        <w:t>v osnutku pogodbe posameznega naročnika (Priloga 8/1 in 8/2 razpisne dokumentacije).</w:t>
      </w:r>
    </w:p>
    <w:p w14:paraId="59711C88" w14:textId="28F50290" w:rsidR="00CA4D39" w:rsidRPr="00D65917" w:rsidRDefault="00CA4D39" w:rsidP="00CA4D39">
      <w:pPr>
        <w:keepNext/>
        <w:keepLines/>
        <w:jc w:val="both"/>
        <w:rPr>
          <w:rFonts w:ascii="Tahoma" w:hAnsi="Tahoma" w:cs="Tahoma"/>
        </w:rPr>
      </w:pPr>
    </w:p>
    <w:p w14:paraId="5EC48AA7" w14:textId="77777777" w:rsidR="00594CD9" w:rsidRPr="00D65917" w:rsidRDefault="00594CD9" w:rsidP="00594CD9">
      <w:pPr>
        <w:keepNext/>
        <w:keepLines/>
        <w:numPr>
          <w:ilvl w:val="0"/>
          <w:numId w:val="2"/>
        </w:numPr>
        <w:jc w:val="both"/>
        <w:rPr>
          <w:rFonts w:ascii="Tahoma" w:hAnsi="Tahoma" w:cs="Tahoma"/>
          <w:b/>
          <w:sz w:val="24"/>
        </w:rPr>
      </w:pPr>
      <w:r w:rsidRPr="00D65917">
        <w:rPr>
          <w:rFonts w:ascii="Tahoma" w:hAnsi="Tahoma" w:cs="Tahoma"/>
          <w:b/>
          <w:sz w:val="24"/>
        </w:rPr>
        <w:t>TEHNIČNA SPECIFIKACIJA IN OSTALI PONUDBENI POGOJI IN ZAHTEVE</w:t>
      </w:r>
    </w:p>
    <w:p w14:paraId="5A702441" w14:textId="176300CF" w:rsidR="00CA4D39" w:rsidRPr="00D65917" w:rsidRDefault="00CA4D39" w:rsidP="00CA4D39">
      <w:pPr>
        <w:keepNext/>
        <w:keepLines/>
        <w:jc w:val="both"/>
        <w:rPr>
          <w:rFonts w:ascii="Tahoma" w:hAnsi="Tahoma" w:cs="Tahoma"/>
        </w:rPr>
      </w:pPr>
    </w:p>
    <w:p w14:paraId="6699D6F6" w14:textId="77777777" w:rsidR="00594CD9" w:rsidRPr="00D65917" w:rsidRDefault="00594CD9" w:rsidP="00594CD9">
      <w:pPr>
        <w:keepNext/>
        <w:keepLines/>
        <w:numPr>
          <w:ilvl w:val="1"/>
          <w:numId w:val="56"/>
        </w:numPr>
        <w:jc w:val="both"/>
        <w:rPr>
          <w:rFonts w:ascii="Tahoma" w:hAnsi="Tahoma" w:cs="Tahoma"/>
          <w:b/>
          <w:sz w:val="22"/>
        </w:rPr>
      </w:pPr>
      <w:r w:rsidRPr="00D65917">
        <w:rPr>
          <w:rFonts w:ascii="Tahoma" w:hAnsi="Tahoma" w:cs="Tahoma"/>
          <w:b/>
          <w:sz w:val="22"/>
        </w:rPr>
        <w:t xml:space="preserve">Splošno </w:t>
      </w:r>
    </w:p>
    <w:p w14:paraId="36D87BA7" w14:textId="77777777" w:rsidR="00594CD9" w:rsidRPr="00D65917" w:rsidRDefault="00594CD9" w:rsidP="00594CD9">
      <w:pPr>
        <w:keepNext/>
        <w:keepLines/>
        <w:jc w:val="both"/>
        <w:rPr>
          <w:rFonts w:ascii="Tahoma" w:hAnsi="Tahoma" w:cs="Tahoma"/>
        </w:rPr>
      </w:pPr>
    </w:p>
    <w:p w14:paraId="155EA5F3" w14:textId="2C34D589" w:rsidR="00594CD9" w:rsidRPr="00F53395" w:rsidRDefault="00F53395" w:rsidP="00594CD9">
      <w:pPr>
        <w:keepNext/>
        <w:keepLines/>
        <w:jc w:val="both"/>
        <w:rPr>
          <w:rFonts w:ascii="Tahoma" w:hAnsi="Tahoma" w:cs="Tahoma"/>
        </w:rPr>
      </w:pPr>
      <w:r w:rsidRPr="00F53395">
        <w:rPr>
          <w:rFonts w:ascii="Tahoma" w:hAnsi="Tahoma" w:cs="Tahoma"/>
        </w:rPr>
        <w:t>Kandidat mora pri pripravi prijave</w:t>
      </w:r>
      <w:r w:rsidR="00594CD9" w:rsidRPr="00F53395">
        <w:rPr>
          <w:rFonts w:ascii="Tahoma" w:hAnsi="Tahoma" w:cs="Tahoma"/>
        </w:rPr>
        <w:t xml:space="preserve"> v celoti upoštevati tehnično specifikacijo naročnika. V kolikor </w:t>
      </w:r>
      <w:r w:rsidR="00D65917" w:rsidRPr="00F53395">
        <w:rPr>
          <w:rFonts w:ascii="Tahoma" w:hAnsi="Tahoma" w:cs="Tahoma"/>
        </w:rPr>
        <w:t>prijava</w:t>
      </w:r>
      <w:r w:rsidR="00594CD9" w:rsidRPr="00F53395">
        <w:rPr>
          <w:rFonts w:ascii="Tahoma" w:hAnsi="Tahoma" w:cs="Tahoma"/>
        </w:rPr>
        <w:t xml:space="preserve"> ne bo izpolnjeval</w:t>
      </w:r>
      <w:r w:rsidR="00D65917" w:rsidRPr="00F53395">
        <w:rPr>
          <w:rFonts w:ascii="Tahoma" w:hAnsi="Tahoma" w:cs="Tahoma"/>
        </w:rPr>
        <w:t>a</w:t>
      </w:r>
      <w:r w:rsidR="00594CD9" w:rsidRPr="00F53395">
        <w:rPr>
          <w:rFonts w:ascii="Tahoma" w:hAnsi="Tahoma" w:cs="Tahoma"/>
        </w:rPr>
        <w:t xml:space="preserve"> vseh opisov, zahtev, pogojev, navedb in kvalitete, navedene v razpisni dokumen</w:t>
      </w:r>
      <w:r w:rsidR="00D65917" w:rsidRPr="00F53395">
        <w:rPr>
          <w:rFonts w:ascii="Tahoma" w:hAnsi="Tahoma" w:cs="Tahoma"/>
        </w:rPr>
        <w:t>taciji, bo naročnik tako prijavo</w:t>
      </w:r>
      <w:r w:rsidR="00594CD9" w:rsidRPr="00F53395">
        <w:rPr>
          <w:rFonts w:ascii="Tahoma" w:hAnsi="Tahoma" w:cs="Tahoma"/>
        </w:rPr>
        <w:t xml:space="preserve"> </w:t>
      </w:r>
      <w:r w:rsidRPr="00F53395">
        <w:rPr>
          <w:rFonts w:ascii="Tahoma" w:hAnsi="Tahoma" w:cs="Tahoma"/>
        </w:rPr>
        <w:t>zavrnil</w:t>
      </w:r>
      <w:r w:rsidR="00594CD9" w:rsidRPr="00F53395">
        <w:rPr>
          <w:rFonts w:ascii="Tahoma" w:hAnsi="Tahoma" w:cs="Tahoma"/>
        </w:rPr>
        <w:t>.</w:t>
      </w:r>
    </w:p>
    <w:p w14:paraId="4C22B261" w14:textId="396CF8A7" w:rsidR="00CA4D39" w:rsidRPr="00D65917" w:rsidRDefault="00CA4D39" w:rsidP="00CA4D39">
      <w:pPr>
        <w:keepNext/>
        <w:keepLines/>
        <w:jc w:val="both"/>
        <w:rPr>
          <w:rFonts w:ascii="Tahoma" w:hAnsi="Tahoma" w:cs="Tahoma"/>
        </w:rPr>
      </w:pPr>
    </w:p>
    <w:p w14:paraId="0A0206E9" w14:textId="0009AF8B" w:rsidR="00930802" w:rsidRPr="00347AD8" w:rsidRDefault="00930802" w:rsidP="00930802">
      <w:pPr>
        <w:keepNext/>
        <w:keepLines/>
        <w:jc w:val="both"/>
        <w:rPr>
          <w:rFonts w:ascii="Tahoma" w:hAnsi="Tahoma" w:cs="Tahoma"/>
        </w:rPr>
      </w:pPr>
      <w:r w:rsidRPr="00347AD8">
        <w:rPr>
          <w:rFonts w:ascii="Tahoma" w:hAnsi="Tahoma" w:cs="Tahoma"/>
        </w:rPr>
        <w:t xml:space="preserve">Kandidat  mora pri pripravi prijave upoštevati prijave vse standarde, pogoje, tehnične specifikacije in ostale zahteve naročnika, ki so navedene v razpisni dokumentaciji in pripravljena v skladu s pravili stroke ter v skladu z določbami predpisov in standardov s področja predmeta javnega naročila in v skladu z vsemi zahtevami in pogoji naročnika, navedenimi v razpisni dokumentaciji. </w:t>
      </w:r>
    </w:p>
    <w:p w14:paraId="59664A2F" w14:textId="77777777" w:rsidR="00930802" w:rsidRDefault="00930802" w:rsidP="00594CD9">
      <w:pPr>
        <w:keepNext/>
        <w:keepLines/>
        <w:jc w:val="both"/>
        <w:rPr>
          <w:rFonts w:ascii="Tahoma" w:hAnsi="Tahoma" w:cs="Tahoma"/>
          <w:b/>
        </w:rPr>
      </w:pPr>
    </w:p>
    <w:p w14:paraId="522BD127" w14:textId="4E043B6F" w:rsidR="00594CD9" w:rsidRPr="00D65917" w:rsidRDefault="00594CD9" w:rsidP="00594CD9">
      <w:pPr>
        <w:keepNext/>
        <w:keepLines/>
        <w:jc w:val="both"/>
        <w:rPr>
          <w:rFonts w:ascii="Tahoma" w:hAnsi="Tahoma" w:cs="Tahoma"/>
          <w:b/>
        </w:rPr>
      </w:pPr>
      <w:r w:rsidRPr="00D65917">
        <w:rPr>
          <w:rFonts w:ascii="Tahoma" w:hAnsi="Tahoma" w:cs="Tahoma"/>
          <w:b/>
        </w:rPr>
        <w:t>DOKAZILA:</w:t>
      </w:r>
    </w:p>
    <w:p w14:paraId="7603B016" w14:textId="77777777" w:rsidR="00594CD9" w:rsidRPr="00D65917" w:rsidRDefault="00594CD9" w:rsidP="00594CD9">
      <w:pPr>
        <w:keepNext/>
        <w:keepLines/>
        <w:spacing w:after="120"/>
        <w:jc w:val="both"/>
        <w:rPr>
          <w:rFonts w:ascii="Tahoma" w:hAnsi="Tahoma" w:cs="Tahoma"/>
        </w:rPr>
      </w:pPr>
      <w:r w:rsidRPr="00D65917">
        <w:rPr>
          <w:rFonts w:ascii="Tahoma" w:hAnsi="Tahoma" w:cs="Tahoma"/>
        </w:rPr>
        <w:t>Ponudnik izkaže izpolnjevanje pogojev v točki 2. s podpisom in s predložitvijo naslednjih prilog:</w:t>
      </w:r>
    </w:p>
    <w:p w14:paraId="0E452EAB" w14:textId="47C29932" w:rsidR="00594CD9" w:rsidRPr="00D65917" w:rsidRDefault="00594CD9" w:rsidP="00594CD9">
      <w:pPr>
        <w:keepNext/>
        <w:keepLines/>
        <w:numPr>
          <w:ilvl w:val="0"/>
          <w:numId w:val="9"/>
        </w:numPr>
        <w:ind w:left="714" w:hanging="357"/>
        <w:jc w:val="both"/>
        <w:rPr>
          <w:rFonts w:ascii="Tahoma" w:hAnsi="Tahoma" w:cs="Tahoma"/>
        </w:rPr>
      </w:pPr>
      <w:r w:rsidRPr="00D65917">
        <w:rPr>
          <w:rFonts w:ascii="Tahoma" w:hAnsi="Tahoma" w:cs="Tahoma"/>
          <w:bCs/>
        </w:rPr>
        <w:t>Izpolnjen ESPD (</w:t>
      </w:r>
      <w:r w:rsidRPr="00D65917">
        <w:rPr>
          <w:rFonts w:ascii="Tahoma" w:hAnsi="Tahoma" w:cs="Tahoma"/>
          <w:bCs/>
          <w:i/>
        </w:rPr>
        <w:t>v »Del IV: Pogoji za sodelovanje, ɑ: Skupna navedba za vse pogoje za sodelovanje«</w:t>
      </w:r>
      <w:r w:rsidRPr="00D65917">
        <w:rPr>
          <w:rFonts w:ascii="Tahoma" w:hAnsi="Tahoma" w:cs="Tahoma"/>
          <w:bCs/>
        </w:rPr>
        <w:t>)</w:t>
      </w:r>
      <w:r w:rsidRPr="00D65917">
        <w:rPr>
          <w:rFonts w:ascii="Tahoma" w:hAnsi="Tahoma" w:cs="Tahoma"/>
        </w:rPr>
        <w:t>«,</w:t>
      </w:r>
    </w:p>
    <w:p w14:paraId="0F1C149D" w14:textId="77777777" w:rsidR="00594CD9" w:rsidRPr="00D65917" w:rsidRDefault="00594CD9" w:rsidP="00594CD9">
      <w:pPr>
        <w:keepNext/>
        <w:keepLines/>
        <w:numPr>
          <w:ilvl w:val="0"/>
          <w:numId w:val="9"/>
        </w:numPr>
        <w:ind w:left="714" w:hanging="357"/>
        <w:jc w:val="both"/>
        <w:rPr>
          <w:rFonts w:ascii="Tahoma" w:hAnsi="Tahoma" w:cs="Tahoma"/>
        </w:rPr>
      </w:pPr>
      <w:r w:rsidRPr="00D65917">
        <w:rPr>
          <w:rFonts w:ascii="Tahoma" w:hAnsi="Tahoma" w:cs="Tahoma"/>
          <w:iCs/>
        </w:rPr>
        <w:t>ter z ostalimi dokazili, v kolikor/kot to izhaja iz posameznih točk v nadaljevanju.</w:t>
      </w:r>
    </w:p>
    <w:p w14:paraId="7E1FB05C" w14:textId="5EAB5B71" w:rsidR="00594CD9" w:rsidRPr="00D65917" w:rsidRDefault="00594CD9" w:rsidP="00CA4D39">
      <w:pPr>
        <w:keepNext/>
        <w:keepLines/>
        <w:jc w:val="both"/>
        <w:rPr>
          <w:rFonts w:ascii="Tahoma" w:hAnsi="Tahoma" w:cs="Tahoma"/>
        </w:rPr>
      </w:pPr>
    </w:p>
    <w:p w14:paraId="6C79A4D7" w14:textId="77777777" w:rsidR="00594CD9" w:rsidRPr="00D65917" w:rsidRDefault="00594CD9" w:rsidP="00594CD9">
      <w:pPr>
        <w:keepNext/>
        <w:keepLines/>
        <w:numPr>
          <w:ilvl w:val="1"/>
          <w:numId w:val="56"/>
        </w:numPr>
        <w:jc w:val="both"/>
        <w:rPr>
          <w:rFonts w:ascii="Tahoma" w:hAnsi="Tahoma" w:cs="Tahoma"/>
          <w:b/>
          <w:sz w:val="22"/>
        </w:rPr>
      </w:pPr>
      <w:r w:rsidRPr="00D65917">
        <w:rPr>
          <w:rFonts w:ascii="Tahoma" w:hAnsi="Tahoma" w:cs="Tahoma"/>
          <w:b/>
          <w:sz w:val="22"/>
        </w:rPr>
        <w:t xml:space="preserve">Tehnična specifikacija </w:t>
      </w:r>
    </w:p>
    <w:p w14:paraId="11B5C891" w14:textId="77777777" w:rsidR="00594CD9" w:rsidRPr="00D65917" w:rsidRDefault="00594CD9" w:rsidP="00594CD9">
      <w:pPr>
        <w:keepNext/>
        <w:keepLines/>
        <w:jc w:val="both"/>
        <w:rPr>
          <w:rFonts w:ascii="Tahoma" w:hAnsi="Tahoma" w:cs="Tahoma"/>
        </w:rPr>
      </w:pPr>
    </w:p>
    <w:p w14:paraId="05DC0AEB" w14:textId="575E0DA2" w:rsidR="00594CD9" w:rsidRPr="00D65917" w:rsidRDefault="00594CD9" w:rsidP="00594CD9">
      <w:pPr>
        <w:keepNext/>
        <w:keepLines/>
        <w:jc w:val="both"/>
        <w:rPr>
          <w:rFonts w:ascii="Tahoma" w:hAnsi="Tahoma" w:cs="Tahoma"/>
        </w:rPr>
      </w:pPr>
      <w:r w:rsidRPr="00D65917">
        <w:rPr>
          <w:rFonts w:ascii="Tahoma" w:hAnsi="Tahoma" w:cs="Tahoma"/>
        </w:rPr>
        <w:t>Predmet javnega naročila je Rekonstrukcija vodovodnega mostu - vzpostavitev povezave Mesta s Krajinskim parkom Ljubljansko barje za pešce in kolesarje. Podroben opis predmeta javnega naročila je, poleg določb, opisov, zahtev in prilog, navedenih v razpisni doku</w:t>
      </w:r>
      <w:r w:rsidR="005C6DA7">
        <w:rPr>
          <w:rFonts w:ascii="Tahoma" w:hAnsi="Tahoma" w:cs="Tahoma"/>
        </w:rPr>
        <w:t>mentaciji, razviden v ponudbenem predračunu (popisu</w:t>
      </w:r>
      <w:r w:rsidRPr="00D65917">
        <w:rPr>
          <w:rFonts w:ascii="Tahoma" w:hAnsi="Tahoma" w:cs="Tahoma"/>
        </w:rPr>
        <w:t xml:space="preserve"> del)</w:t>
      </w:r>
      <w:r w:rsidR="009E64D2" w:rsidRPr="00D65917">
        <w:rPr>
          <w:rFonts w:ascii="Tahoma" w:hAnsi="Tahoma" w:cs="Tahoma"/>
        </w:rPr>
        <w:t>, ki je kot priloga</w:t>
      </w:r>
      <w:r w:rsidRPr="00D65917">
        <w:rPr>
          <w:rFonts w:ascii="Tahoma" w:hAnsi="Tahoma" w:cs="Tahoma"/>
        </w:rPr>
        <w:t xml:space="preserve"> sestavni del razpisne dokumentacije.</w:t>
      </w:r>
      <w:r w:rsidR="009E64D2" w:rsidRPr="00D65917">
        <w:rPr>
          <w:rFonts w:ascii="Tahoma" w:hAnsi="Tahoma" w:cs="Tahoma"/>
        </w:rPr>
        <w:t xml:space="preserve"> </w:t>
      </w:r>
    </w:p>
    <w:p w14:paraId="659B7B3D" w14:textId="77777777" w:rsidR="00594CD9" w:rsidRPr="00D65917" w:rsidRDefault="00594CD9" w:rsidP="00594CD9">
      <w:pPr>
        <w:keepNext/>
        <w:keepLines/>
        <w:spacing w:after="60"/>
        <w:jc w:val="both"/>
        <w:rPr>
          <w:rFonts w:ascii="Tahoma" w:hAnsi="Tahoma" w:cs="Tahoma"/>
          <w:u w:val="single"/>
        </w:rPr>
      </w:pPr>
    </w:p>
    <w:p w14:paraId="18D3B0E6" w14:textId="57FA619D" w:rsidR="00594CD9" w:rsidRPr="00F53395" w:rsidRDefault="009E64D2" w:rsidP="00594CD9">
      <w:pPr>
        <w:keepNext/>
        <w:keepLines/>
        <w:spacing w:after="60"/>
        <w:jc w:val="both"/>
        <w:rPr>
          <w:rFonts w:ascii="Tahoma" w:hAnsi="Tahoma" w:cs="Tahoma"/>
          <w:u w:val="single"/>
        </w:rPr>
      </w:pPr>
      <w:r w:rsidRPr="00F53395">
        <w:rPr>
          <w:rFonts w:ascii="Tahoma" w:hAnsi="Tahoma" w:cs="Tahoma"/>
          <w:u w:val="single"/>
        </w:rPr>
        <w:t>Kandidat</w:t>
      </w:r>
      <w:r w:rsidR="00594CD9" w:rsidRPr="00F53395">
        <w:rPr>
          <w:rFonts w:ascii="Tahoma" w:hAnsi="Tahoma" w:cs="Tahoma"/>
          <w:u w:val="single"/>
        </w:rPr>
        <w:t xml:space="preserve"> mora </w:t>
      </w:r>
      <w:r w:rsidRPr="00F53395">
        <w:rPr>
          <w:rFonts w:ascii="Tahoma" w:hAnsi="Tahoma" w:cs="Tahoma"/>
          <w:u w:val="single"/>
        </w:rPr>
        <w:t>prijavo</w:t>
      </w:r>
      <w:r w:rsidR="00594CD9" w:rsidRPr="00F53395">
        <w:rPr>
          <w:rFonts w:ascii="Tahoma" w:hAnsi="Tahoma" w:cs="Tahoma"/>
          <w:u w:val="single"/>
        </w:rPr>
        <w:t xml:space="preserve"> pripraviti na osnovi </w:t>
      </w:r>
      <w:r w:rsidRPr="00F53395">
        <w:rPr>
          <w:rFonts w:ascii="Tahoma" w:hAnsi="Tahoma" w:cs="Tahoma"/>
        </w:rPr>
        <w:t>zgoraj navedene dokumentacije.</w:t>
      </w:r>
    </w:p>
    <w:p w14:paraId="2C32267F" w14:textId="243ECC56" w:rsidR="001008DA" w:rsidRDefault="001008DA" w:rsidP="00594CD9">
      <w:pPr>
        <w:keepNext/>
        <w:keepLines/>
        <w:jc w:val="both"/>
        <w:rPr>
          <w:rFonts w:ascii="Tahoma" w:hAnsi="Tahoma" w:cs="Tahoma"/>
        </w:rPr>
      </w:pPr>
    </w:p>
    <w:p w14:paraId="140DE431" w14:textId="58C582A7" w:rsidR="00594CD9" w:rsidRPr="00D65917" w:rsidRDefault="00594CD9" w:rsidP="00594CD9">
      <w:pPr>
        <w:keepNext/>
        <w:keepLines/>
        <w:jc w:val="both"/>
        <w:rPr>
          <w:rFonts w:ascii="Tahoma" w:hAnsi="Tahoma" w:cs="Tahoma"/>
          <w:bCs/>
        </w:rPr>
      </w:pPr>
      <w:r w:rsidRPr="00D65917">
        <w:rPr>
          <w:rFonts w:ascii="Tahoma" w:hAnsi="Tahoma" w:cs="Tahoma"/>
        </w:rPr>
        <w:lastRenderedPageBreak/>
        <w:t>Podrobnejše tehnične značilnosti so določene v projektni dokumentaciji, katere o</w:t>
      </w:r>
      <w:r w:rsidRPr="00D65917">
        <w:rPr>
          <w:rFonts w:ascii="Tahoma" w:hAnsi="Tahoma" w:cs="Tahoma"/>
          <w:bCs/>
        </w:rPr>
        <w:t xml:space="preserve">gled je možen na podlagi </w:t>
      </w:r>
      <w:r w:rsidRPr="00D65917">
        <w:rPr>
          <w:rFonts w:ascii="Tahoma" w:hAnsi="Tahoma" w:cs="Tahoma"/>
          <w:bCs/>
          <w:u w:val="single"/>
        </w:rPr>
        <w:t>predhodnega dogovora s kontaktno osebo</w:t>
      </w:r>
      <w:r w:rsidRPr="00D65917">
        <w:rPr>
          <w:rFonts w:ascii="Tahoma" w:hAnsi="Tahoma" w:cs="Tahoma"/>
          <w:bCs/>
        </w:rPr>
        <w:t xml:space="preserve">. </w:t>
      </w:r>
    </w:p>
    <w:p w14:paraId="73F7E724" w14:textId="77777777" w:rsidR="00594CD9" w:rsidRPr="00D65917" w:rsidRDefault="00594CD9" w:rsidP="00594CD9">
      <w:pPr>
        <w:keepNext/>
        <w:keepLines/>
        <w:jc w:val="both"/>
        <w:rPr>
          <w:rFonts w:ascii="Tahoma" w:hAnsi="Tahoma" w:cs="Tahoma"/>
          <w:bCs/>
        </w:rPr>
      </w:pPr>
    </w:p>
    <w:p w14:paraId="086B4AE4" w14:textId="77777777" w:rsidR="00594CD9" w:rsidRPr="00D65917" w:rsidRDefault="00594CD9" w:rsidP="00594CD9">
      <w:pPr>
        <w:keepNext/>
        <w:keepLines/>
        <w:jc w:val="both"/>
        <w:rPr>
          <w:rFonts w:ascii="Tahoma" w:hAnsi="Tahoma" w:cs="Tahoma"/>
          <w:bCs/>
        </w:rPr>
      </w:pPr>
      <w:r w:rsidRPr="00D65917">
        <w:rPr>
          <w:rFonts w:ascii="Tahoma" w:hAnsi="Tahoma" w:cs="Tahoma"/>
          <w:bCs/>
        </w:rPr>
        <w:t xml:space="preserve">Kontaktna oseba: Dominik Dežman; elektronska pošta: </w:t>
      </w:r>
      <w:hyperlink r:id="rId20" w:history="1">
        <w:r w:rsidRPr="00D65917">
          <w:rPr>
            <w:rFonts w:ascii="Tahoma" w:hAnsi="Tahoma" w:cs="Tahoma"/>
            <w:bCs/>
            <w:color w:val="0000FF"/>
            <w:u w:val="single"/>
          </w:rPr>
          <w:t>dominik.dezman@vokasnaga.si</w:t>
        </w:r>
      </w:hyperlink>
      <w:r w:rsidRPr="00D65917">
        <w:rPr>
          <w:rFonts w:ascii="Tahoma" w:hAnsi="Tahoma" w:cs="Tahoma"/>
          <w:bCs/>
        </w:rPr>
        <w:t>; tel.: 01/58 08 331 oz. 041 377 513.</w:t>
      </w:r>
    </w:p>
    <w:p w14:paraId="68304990" w14:textId="30A083FB" w:rsidR="00CA4D39" w:rsidRPr="00D65917" w:rsidRDefault="00CA4D39" w:rsidP="00CA4D39">
      <w:pPr>
        <w:keepNext/>
        <w:keepLines/>
        <w:jc w:val="both"/>
        <w:rPr>
          <w:rFonts w:ascii="Tahoma" w:hAnsi="Tahoma" w:cs="Tahoma"/>
        </w:rPr>
      </w:pPr>
    </w:p>
    <w:p w14:paraId="666DF57D" w14:textId="77777777" w:rsidR="009E64D2" w:rsidRPr="00D65917" w:rsidRDefault="009E64D2" w:rsidP="009E64D2">
      <w:pPr>
        <w:keepNext/>
        <w:keepLines/>
        <w:numPr>
          <w:ilvl w:val="1"/>
          <w:numId w:val="56"/>
        </w:numPr>
        <w:jc w:val="both"/>
        <w:rPr>
          <w:rFonts w:ascii="Tahoma" w:hAnsi="Tahoma" w:cs="Tahoma"/>
          <w:b/>
          <w:sz w:val="22"/>
        </w:rPr>
      </w:pPr>
      <w:r w:rsidRPr="00D65917">
        <w:rPr>
          <w:rFonts w:ascii="Tahoma" w:hAnsi="Tahoma" w:cs="Tahoma"/>
          <w:b/>
          <w:sz w:val="22"/>
        </w:rPr>
        <w:t>Ostali ponudbeni pogoji in zahteve</w:t>
      </w:r>
    </w:p>
    <w:p w14:paraId="0B00E746" w14:textId="456EDD41" w:rsidR="00CA7657" w:rsidRPr="00D65917" w:rsidRDefault="00CA7657" w:rsidP="008D5AC8">
      <w:pPr>
        <w:keepNext/>
        <w:keepLines/>
        <w:jc w:val="both"/>
        <w:rPr>
          <w:rFonts w:ascii="Tahoma" w:hAnsi="Tahoma" w:cs="Tahoma"/>
        </w:rPr>
      </w:pPr>
    </w:p>
    <w:p w14:paraId="78E91ABD" w14:textId="77777777" w:rsidR="009E64D2" w:rsidRPr="00D65917" w:rsidRDefault="009E64D2" w:rsidP="009E64D2">
      <w:pPr>
        <w:keepNext/>
        <w:keepLines/>
        <w:numPr>
          <w:ilvl w:val="2"/>
          <w:numId w:val="56"/>
        </w:numPr>
        <w:jc w:val="both"/>
        <w:rPr>
          <w:rFonts w:ascii="Tahoma" w:hAnsi="Tahoma" w:cs="Tahoma"/>
        </w:rPr>
      </w:pPr>
      <w:r w:rsidRPr="00D65917">
        <w:rPr>
          <w:rFonts w:ascii="Tahoma" w:hAnsi="Tahoma" w:cs="Tahoma"/>
        </w:rPr>
        <w:t xml:space="preserve">Rok izvedbe </w:t>
      </w:r>
    </w:p>
    <w:p w14:paraId="21B3ADDD" w14:textId="77777777" w:rsidR="009E64D2" w:rsidRPr="00D65917" w:rsidRDefault="009E64D2" w:rsidP="009E64D2">
      <w:pPr>
        <w:keepNext/>
        <w:keepLines/>
        <w:jc w:val="both"/>
        <w:rPr>
          <w:rFonts w:ascii="Tahoma" w:hAnsi="Tahoma" w:cs="Tahoma"/>
        </w:rPr>
      </w:pPr>
    </w:p>
    <w:p w14:paraId="0521ABAA" w14:textId="12A59953" w:rsidR="009E64D2" w:rsidRPr="00D65917" w:rsidRDefault="009E64D2" w:rsidP="009E64D2">
      <w:pPr>
        <w:keepNext/>
        <w:keepLines/>
        <w:jc w:val="both"/>
        <w:rPr>
          <w:rFonts w:ascii="Tahoma" w:hAnsi="Tahoma" w:cs="Tahoma"/>
          <w:kern w:val="16"/>
        </w:rPr>
      </w:pPr>
      <w:r w:rsidRPr="00D65917">
        <w:rPr>
          <w:rFonts w:ascii="Tahoma" w:hAnsi="Tahoma" w:cs="Tahoma"/>
          <w:kern w:val="16"/>
        </w:rPr>
        <w:t xml:space="preserve">Rok izvedbe vseh del je podrobno opredeljen </w:t>
      </w:r>
      <w:r w:rsidRPr="00D65917">
        <w:rPr>
          <w:rFonts w:ascii="Tahoma" w:hAnsi="Tahoma" w:cs="Tahoma"/>
        </w:rPr>
        <w:t>v osnutku pogodbe posameznega naročnika (Priloga 8/1 in 8/2 razpisne dokumentacije).</w:t>
      </w:r>
    </w:p>
    <w:p w14:paraId="77C34AF5" w14:textId="77777777" w:rsidR="009E64D2" w:rsidRPr="00D65917" w:rsidRDefault="009E64D2" w:rsidP="009E64D2">
      <w:pPr>
        <w:keepNext/>
        <w:keepLines/>
        <w:jc w:val="both"/>
        <w:rPr>
          <w:rFonts w:ascii="Tahoma" w:hAnsi="Tahoma" w:cs="Tahoma"/>
          <w:kern w:val="16"/>
        </w:rPr>
      </w:pPr>
    </w:p>
    <w:p w14:paraId="1A1F8DAB" w14:textId="7E6D6FA6" w:rsidR="009E64D2" w:rsidRPr="00D65917" w:rsidRDefault="009E64D2" w:rsidP="009E64D2">
      <w:pPr>
        <w:keepNext/>
        <w:keepLines/>
        <w:numPr>
          <w:ilvl w:val="2"/>
          <w:numId w:val="56"/>
        </w:numPr>
        <w:jc w:val="both"/>
        <w:rPr>
          <w:rFonts w:ascii="Tahoma" w:hAnsi="Tahoma" w:cs="Tahoma"/>
        </w:rPr>
      </w:pPr>
      <w:r w:rsidRPr="00D65917">
        <w:rPr>
          <w:rFonts w:ascii="Tahoma" w:hAnsi="Tahoma" w:cs="Tahoma"/>
        </w:rPr>
        <w:t>Garancijska doba</w:t>
      </w:r>
      <w:r w:rsidR="004C3484">
        <w:rPr>
          <w:rFonts w:ascii="Tahoma" w:hAnsi="Tahoma" w:cs="Tahoma"/>
        </w:rPr>
        <w:t>/rok</w:t>
      </w:r>
    </w:p>
    <w:p w14:paraId="478AABEB" w14:textId="77777777" w:rsidR="009E64D2" w:rsidRPr="00D65917" w:rsidRDefault="009E64D2" w:rsidP="009E64D2">
      <w:pPr>
        <w:keepNext/>
        <w:keepLines/>
        <w:jc w:val="both"/>
        <w:rPr>
          <w:rFonts w:ascii="Tahoma" w:hAnsi="Tahoma"/>
        </w:rPr>
      </w:pPr>
    </w:p>
    <w:p w14:paraId="2DF22532" w14:textId="501AAA20" w:rsidR="009E64D2" w:rsidRPr="00D65917" w:rsidRDefault="009E64D2" w:rsidP="009E64D2">
      <w:pPr>
        <w:keepNext/>
        <w:keepLines/>
        <w:jc w:val="both"/>
        <w:rPr>
          <w:rFonts w:ascii="Tahoma" w:hAnsi="Tahoma" w:cs="Tahoma"/>
        </w:rPr>
      </w:pPr>
      <w:r w:rsidRPr="00D65917">
        <w:rPr>
          <w:rFonts w:ascii="Tahoma" w:hAnsi="Tahoma" w:cs="Tahoma"/>
          <w:color w:val="000000"/>
        </w:rPr>
        <w:t>Naročnik zahteva garancijo za vsa opravljena dela, v skladu relevantno zakonodajo (tudi za dela podizvajalcev in za subjekt/e, katerih zmogljivost uporablja kandidat), ki se na predmet javnega naročila nanaša.</w:t>
      </w:r>
    </w:p>
    <w:p w14:paraId="6A6F7758" w14:textId="15C21BB8" w:rsidR="009E64D2" w:rsidRPr="00D65917" w:rsidRDefault="009E64D2" w:rsidP="009E64D2">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51424ED9" w14:textId="7F353298" w:rsidR="009E64D2" w:rsidRPr="00D65917" w:rsidRDefault="009E64D2" w:rsidP="009E64D2">
      <w:pPr>
        <w:keepNext/>
        <w:keepLines/>
        <w:jc w:val="both"/>
        <w:rPr>
          <w:rFonts w:ascii="Tahoma" w:hAnsi="Tahoma" w:cs="Tahoma"/>
        </w:rPr>
      </w:pPr>
      <w:r w:rsidRPr="00D65917">
        <w:rPr>
          <w:rFonts w:ascii="Tahoma" w:hAnsi="Tahoma" w:cs="Tahoma"/>
          <w:kern w:val="16"/>
        </w:rPr>
        <w:t xml:space="preserve">Zahteve glede garancijskih pogojev so podrobno opredeljene </w:t>
      </w:r>
      <w:r w:rsidRPr="00D65917">
        <w:rPr>
          <w:rFonts w:ascii="Tahoma" w:hAnsi="Tahoma" w:cs="Tahoma"/>
        </w:rPr>
        <w:t>v osnutku pogodbe posameznega naročnika (Priloga 7/1 in 7/2 razpisne dokumentacije).</w:t>
      </w:r>
    </w:p>
    <w:p w14:paraId="36E2F0AC" w14:textId="2AC0FDFF" w:rsidR="009E64D2" w:rsidRPr="00D65917" w:rsidRDefault="009E64D2" w:rsidP="009E64D2">
      <w:pPr>
        <w:keepNext/>
        <w:keepLines/>
        <w:jc w:val="both"/>
        <w:rPr>
          <w:rFonts w:ascii="Tahoma" w:hAnsi="Tahoma" w:cs="Tahoma"/>
        </w:rPr>
      </w:pPr>
    </w:p>
    <w:p w14:paraId="0982B9C0" w14:textId="77777777" w:rsidR="009E64D2" w:rsidRPr="00D65917" w:rsidRDefault="009E64D2" w:rsidP="009E64D2">
      <w:pPr>
        <w:keepNext/>
        <w:keepLines/>
        <w:numPr>
          <w:ilvl w:val="2"/>
          <w:numId w:val="56"/>
        </w:numPr>
        <w:jc w:val="both"/>
        <w:rPr>
          <w:rFonts w:ascii="Tahoma" w:hAnsi="Tahoma" w:cs="Tahoma"/>
        </w:rPr>
      </w:pPr>
      <w:proofErr w:type="spellStart"/>
      <w:r w:rsidRPr="00D65917">
        <w:rPr>
          <w:rFonts w:ascii="Tahoma" w:hAnsi="Tahoma" w:cs="Tahoma"/>
        </w:rPr>
        <w:t>Okoljski</w:t>
      </w:r>
      <w:proofErr w:type="spellEnd"/>
      <w:r w:rsidRPr="00D65917">
        <w:rPr>
          <w:rFonts w:ascii="Tahoma" w:hAnsi="Tahoma" w:cs="Tahoma"/>
        </w:rPr>
        <w:t xml:space="preserve"> vidiki </w:t>
      </w:r>
    </w:p>
    <w:p w14:paraId="771CA4C8" w14:textId="77777777" w:rsidR="009E64D2" w:rsidRPr="00D65917" w:rsidRDefault="009E64D2" w:rsidP="009E64D2">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20EA890A" w14:textId="6FDBCF7C" w:rsidR="009E64D2" w:rsidRPr="00D65917" w:rsidRDefault="009E64D2" w:rsidP="009E64D2">
      <w:pPr>
        <w:keepNext/>
        <w:keepLines/>
        <w:jc w:val="both"/>
        <w:rPr>
          <w:rFonts w:ascii="Tahoma" w:hAnsi="Tahoma" w:cs="Tahoma"/>
        </w:rPr>
      </w:pPr>
      <w:r w:rsidRPr="00D65917">
        <w:rPr>
          <w:rFonts w:ascii="Tahoma" w:hAnsi="Tahoma" w:cs="Tahoma"/>
        </w:rPr>
        <w:t xml:space="preserve">Izbrani izvajalec bo moral predmet javnega naročila izvajati na način, da je izpolnjen cilj, ki je za predmetno javno naročilo opredeljen v drugem odstavka 6. člena Uredbe o zelenem javnem naročanju (Ur. l. RS, št. 51/17 in 64/19) in v skladu z vsemi pogodbenimi določili, ki so opredeljena v osnutku pogodbe (Priloga 8/1).  </w:t>
      </w:r>
    </w:p>
    <w:p w14:paraId="48DCD9DB" w14:textId="2C7A8CF3" w:rsidR="009E64D2" w:rsidRPr="00D65917" w:rsidRDefault="009E64D2" w:rsidP="009E64D2">
      <w:pPr>
        <w:keepNext/>
        <w:keepLines/>
        <w:jc w:val="both"/>
        <w:rPr>
          <w:rFonts w:ascii="Tahoma" w:hAnsi="Tahoma" w:cs="Tahoma"/>
          <w:kern w:val="16"/>
        </w:rPr>
      </w:pPr>
    </w:p>
    <w:p w14:paraId="75BB7915" w14:textId="77777777" w:rsidR="009E64D2" w:rsidRPr="00D65917" w:rsidRDefault="009E64D2" w:rsidP="009E64D2">
      <w:pPr>
        <w:keepNext/>
        <w:keepLines/>
        <w:numPr>
          <w:ilvl w:val="2"/>
          <w:numId w:val="56"/>
        </w:numPr>
        <w:tabs>
          <w:tab w:val="num" w:pos="1222"/>
        </w:tabs>
        <w:jc w:val="both"/>
        <w:rPr>
          <w:rFonts w:ascii="Tahoma" w:hAnsi="Tahoma" w:cs="Tahoma"/>
        </w:rPr>
      </w:pPr>
      <w:r w:rsidRPr="00D65917">
        <w:rPr>
          <w:rFonts w:ascii="Tahoma" w:hAnsi="Tahoma" w:cs="Tahoma"/>
        </w:rPr>
        <w:t>Zavarovanje odgovornosti</w:t>
      </w:r>
    </w:p>
    <w:p w14:paraId="34210541" w14:textId="77777777" w:rsidR="009E64D2" w:rsidRPr="00D65917" w:rsidRDefault="009E64D2" w:rsidP="009E64D2">
      <w:pPr>
        <w:keepNext/>
        <w:keepLines/>
        <w:rPr>
          <w:rFonts w:ascii="Tahoma" w:hAnsi="Tahoma" w:cs="Tahoma"/>
          <w:sz w:val="18"/>
          <w:szCs w:val="18"/>
        </w:rPr>
      </w:pPr>
    </w:p>
    <w:p w14:paraId="71D3545E" w14:textId="3A90881C" w:rsidR="009E64D2" w:rsidRPr="00D65917" w:rsidRDefault="009E64D2" w:rsidP="009E64D2">
      <w:pPr>
        <w:keepNext/>
        <w:keepLines/>
        <w:jc w:val="both"/>
        <w:rPr>
          <w:rFonts w:ascii="Tahoma" w:hAnsi="Tahoma" w:cs="Tahoma"/>
        </w:rPr>
      </w:pPr>
      <w:r w:rsidRPr="00D65917">
        <w:rPr>
          <w:rFonts w:ascii="Tahoma" w:hAnsi="Tahoma" w:cs="Tahoma"/>
        </w:rPr>
        <w:t>Kandidat (partner, podizvajalec) mora imeti ob oddaji prijave urejeno zavarovanje odgovornosti iz dejavnosti za škodo, ki bi utegnila nastati investitorjem in tretjim osebam, v skladu z določili 14. člena Gradbenega zakona.</w:t>
      </w:r>
    </w:p>
    <w:p w14:paraId="53589E79" w14:textId="77777777" w:rsidR="009E64D2" w:rsidRPr="00D65917" w:rsidRDefault="009E64D2" w:rsidP="009E64D2">
      <w:pPr>
        <w:keepNext/>
        <w:keepLines/>
        <w:jc w:val="both"/>
        <w:rPr>
          <w:rFonts w:ascii="Tahoma" w:hAnsi="Tahoma" w:cs="Tahoma"/>
        </w:rPr>
      </w:pPr>
    </w:p>
    <w:p w14:paraId="09C45968" w14:textId="7E7B9FDF" w:rsidR="009E64D2" w:rsidRPr="00D65917" w:rsidRDefault="009E64D2" w:rsidP="009E64D2">
      <w:pPr>
        <w:keepNext/>
        <w:keepLines/>
        <w:jc w:val="both"/>
        <w:rPr>
          <w:rFonts w:ascii="Tahoma" w:hAnsi="Tahoma" w:cs="Tahoma"/>
        </w:rPr>
      </w:pPr>
      <w:r w:rsidRPr="00D65917">
        <w:rPr>
          <w:rFonts w:ascii="Tahoma" w:hAnsi="Tahoma" w:cs="Tahoma"/>
          <w:b/>
          <w:u w:val="single"/>
        </w:rPr>
        <w:t>Izvajalec</w:t>
      </w:r>
      <w:r w:rsidRPr="00D65917">
        <w:rPr>
          <w:rFonts w:ascii="Tahoma" w:hAnsi="Tahoma" w:cs="Tahoma"/>
        </w:rPr>
        <w:t xml:space="preserve"> (kandidat, ki bo izbran za izvedbo predmeta javnega naročila) bo moral imeti ob sklenitvi pogodbe s posameznim naročnikom sklenjene zavarovanje odgovornosti iz dejavnosti za škodo, ki bi utegnila nastati investitorjem in tretjim osebam, v skladu z določili 14. člena Gradbenega zakona in sicer </w:t>
      </w:r>
      <w:r w:rsidRPr="00930802">
        <w:rPr>
          <w:rFonts w:ascii="Tahoma" w:hAnsi="Tahoma" w:cs="Tahoma"/>
          <w:b/>
          <w:u w:val="single"/>
        </w:rPr>
        <w:t>v višini, ki je opredeljena</w:t>
      </w:r>
      <w:r w:rsidRPr="00930802">
        <w:rPr>
          <w:rFonts w:ascii="Tahoma" w:hAnsi="Tahoma" w:cs="Tahoma"/>
          <w:b/>
          <w:kern w:val="16"/>
          <w:u w:val="single"/>
        </w:rPr>
        <w:t xml:space="preserve"> </w:t>
      </w:r>
      <w:r w:rsidRPr="00930802">
        <w:rPr>
          <w:rFonts w:ascii="Tahoma" w:hAnsi="Tahoma" w:cs="Tahoma"/>
          <w:b/>
          <w:u w:val="single"/>
        </w:rPr>
        <w:t>v osnutku pogodbe posameznega naročnika</w:t>
      </w:r>
      <w:r w:rsidRPr="00D65917">
        <w:rPr>
          <w:rFonts w:ascii="Tahoma" w:hAnsi="Tahoma" w:cs="Tahoma"/>
        </w:rPr>
        <w:t xml:space="preserve"> (Priloga 8/1 in 8/2 razpisne dokumentacije).  </w:t>
      </w:r>
    </w:p>
    <w:p w14:paraId="4CA6AF44" w14:textId="77777777" w:rsidR="009E64D2" w:rsidRPr="00D65917" w:rsidRDefault="009E64D2" w:rsidP="009E64D2">
      <w:pPr>
        <w:keepNext/>
        <w:keepLines/>
        <w:jc w:val="both"/>
        <w:rPr>
          <w:rFonts w:ascii="Tahoma" w:hAnsi="Tahoma" w:cs="Tahoma"/>
        </w:rPr>
      </w:pPr>
    </w:p>
    <w:p w14:paraId="319E9E4B" w14:textId="77777777" w:rsidR="009E64D2" w:rsidRPr="00D65917" w:rsidRDefault="009E64D2" w:rsidP="009E64D2">
      <w:pPr>
        <w:keepNext/>
        <w:keepLines/>
        <w:jc w:val="both"/>
        <w:rPr>
          <w:rFonts w:ascii="Tahoma" w:hAnsi="Tahoma" w:cs="Tahoma"/>
        </w:rPr>
      </w:pPr>
      <w:r w:rsidRPr="00D65917">
        <w:rPr>
          <w:rFonts w:ascii="Tahoma" w:hAnsi="Tahoma" w:cs="Tahoma"/>
        </w:rPr>
        <w:t xml:space="preserve">Izvajalec bo moral izročiti naročniku dokazilo  o zavarovanju odgovornosti (fotokopijo zavarovalne police) in potrdilo o plačilu zavarovalne premije najkasneje ob uvedbi v posel. </w:t>
      </w:r>
    </w:p>
    <w:p w14:paraId="2D2B6DE0" w14:textId="77777777" w:rsidR="009E64D2" w:rsidRPr="00D65917" w:rsidRDefault="009E64D2" w:rsidP="009E64D2">
      <w:pPr>
        <w:keepNext/>
        <w:keepLines/>
        <w:jc w:val="both"/>
        <w:rPr>
          <w:rFonts w:ascii="Tahoma" w:hAnsi="Tahoma" w:cs="Tahoma"/>
          <w:b/>
        </w:rPr>
      </w:pPr>
    </w:p>
    <w:p w14:paraId="762300EA" w14:textId="77777777" w:rsidR="009E64D2" w:rsidRPr="00D65917" w:rsidRDefault="009E64D2" w:rsidP="009E64D2">
      <w:pPr>
        <w:keepNext/>
        <w:keepLines/>
        <w:jc w:val="both"/>
        <w:rPr>
          <w:rFonts w:ascii="Tahoma" w:hAnsi="Tahoma" w:cs="Tahoma"/>
          <w:b/>
        </w:rPr>
      </w:pPr>
      <w:r w:rsidRPr="00D65917">
        <w:rPr>
          <w:rFonts w:ascii="Tahoma" w:hAnsi="Tahoma" w:cs="Tahoma"/>
          <w:b/>
        </w:rPr>
        <w:t>DOKAZILA:</w:t>
      </w:r>
    </w:p>
    <w:p w14:paraId="37E70958" w14:textId="73D5B276" w:rsidR="009E64D2" w:rsidRPr="00D65917" w:rsidRDefault="009E64D2" w:rsidP="009E64D2">
      <w:pPr>
        <w:keepNext/>
        <w:keepLines/>
        <w:jc w:val="both"/>
        <w:rPr>
          <w:rFonts w:ascii="Tahoma" w:hAnsi="Tahoma" w:cs="Tahoma"/>
        </w:rPr>
      </w:pPr>
      <w:r w:rsidRPr="00D65917">
        <w:rPr>
          <w:rFonts w:ascii="Tahoma" w:hAnsi="Tahoma" w:cs="Tahoma"/>
        </w:rPr>
        <w:t>Kot dokazilo za izpolnjevanje pogoja mora potencialni ponudnik/partner/podizvajalec predložiti kopijo veljavne zavarovalne pogodbe in /ali police (Priloga 1</w:t>
      </w:r>
      <w:r w:rsidR="006B6FC7" w:rsidRPr="00D65917">
        <w:rPr>
          <w:rFonts w:ascii="Tahoma" w:hAnsi="Tahoma" w:cs="Tahoma"/>
        </w:rPr>
        <w:t>0</w:t>
      </w:r>
      <w:r w:rsidRPr="00D65917">
        <w:rPr>
          <w:rFonts w:ascii="Tahoma" w:hAnsi="Tahoma" w:cs="Tahoma"/>
        </w:rPr>
        <w:t>).</w:t>
      </w:r>
    </w:p>
    <w:p w14:paraId="624A52E7" w14:textId="42E76A4D" w:rsidR="00A55B2B" w:rsidRPr="00D65917" w:rsidRDefault="00A55B2B" w:rsidP="008D5AC8">
      <w:pPr>
        <w:keepNext/>
        <w:keepLines/>
        <w:jc w:val="both"/>
        <w:rPr>
          <w:rFonts w:ascii="Tahoma" w:hAnsi="Tahoma" w:cs="Tahoma"/>
        </w:rPr>
      </w:pPr>
    </w:p>
    <w:p w14:paraId="585B5C21" w14:textId="77777777" w:rsidR="00A55B2B" w:rsidRPr="00D65917" w:rsidRDefault="00A55B2B" w:rsidP="00816DD1">
      <w:pPr>
        <w:keepNext/>
        <w:keepLines/>
        <w:numPr>
          <w:ilvl w:val="2"/>
          <w:numId w:val="56"/>
        </w:numPr>
        <w:tabs>
          <w:tab w:val="num" w:pos="1222"/>
        </w:tabs>
        <w:jc w:val="both"/>
        <w:rPr>
          <w:rFonts w:ascii="Tahoma" w:hAnsi="Tahoma" w:cs="Tahoma"/>
        </w:rPr>
      </w:pPr>
      <w:r w:rsidRPr="00D65917">
        <w:rPr>
          <w:rFonts w:ascii="Tahoma" w:hAnsi="Tahoma" w:cs="Tahoma"/>
        </w:rPr>
        <w:t>Zagotavljanje varnosti in zdravja pri delu</w:t>
      </w:r>
    </w:p>
    <w:p w14:paraId="43EA53A0" w14:textId="77777777" w:rsidR="00A55B2B" w:rsidRPr="00D65917" w:rsidRDefault="00A55B2B" w:rsidP="008D5AC8">
      <w:pPr>
        <w:keepNext/>
        <w:keepLines/>
        <w:jc w:val="both"/>
        <w:rPr>
          <w:rFonts w:ascii="Tahoma" w:hAnsi="Tahoma" w:cs="Tahoma"/>
        </w:rPr>
      </w:pPr>
    </w:p>
    <w:p w14:paraId="0F9701B6" w14:textId="18D8CF41" w:rsidR="00A55B2B" w:rsidRPr="00D65917" w:rsidRDefault="00A55B2B" w:rsidP="008D5AC8">
      <w:pPr>
        <w:keepNext/>
        <w:keepLines/>
        <w:jc w:val="both"/>
        <w:rPr>
          <w:rFonts w:ascii="Tahoma" w:hAnsi="Tahoma" w:cs="Tahoma"/>
        </w:rPr>
      </w:pPr>
      <w:r w:rsidRPr="00D65917">
        <w:rPr>
          <w:rFonts w:ascii="Tahoma" w:hAnsi="Tahoma" w:cs="Tahoma"/>
        </w:rPr>
        <w:t>Izvajalec je pri izvedbi del dolžan dosledno upoštevati določbe Uredbe o zagotavljanju varnosti in zdravja pri delu na začasnih in premičnih gradbiščih (</w:t>
      </w:r>
      <w:proofErr w:type="spellStart"/>
      <w:r w:rsidRPr="00D65917">
        <w:rPr>
          <w:rFonts w:ascii="Tahoma" w:hAnsi="Tahoma" w:cs="Tahoma"/>
        </w:rPr>
        <w:t>Ur.l</w:t>
      </w:r>
      <w:proofErr w:type="spellEnd"/>
      <w:r w:rsidRPr="00D65917">
        <w:rPr>
          <w:rFonts w:ascii="Tahoma" w:hAnsi="Tahoma" w:cs="Tahoma"/>
        </w:rPr>
        <w:t>. RS št. 83/2005 in 43/11), kot tudi vsa določila ostalih zakonov, pravilnikov, predpisov in odlokov, ki so vezani na varnost in zdravje pri delu. Nespoštovanje določil je razlog za prekinitev pogodbe.</w:t>
      </w:r>
    </w:p>
    <w:p w14:paraId="5093A955" w14:textId="34BF6ECD" w:rsidR="00597C7F" w:rsidRPr="00D65917" w:rsidRDefault="00597C7F" w:rsidP="008D5AC8">
      <w:pPr>
        <w:keepNext/>
        <w:keepLines/>
        <w:jc w:val="both"/>
        <w:rPr>
          <w:rFonts w:ascii="Tahoma" w:hAnsi="Tahoma" w:cs="Tahoma"/>
        </w:rPr>
      </w:pPr>
    </w:p>
    <w:p w14:paraId="4C3E2CF3" w14:textId="77777777" w:rsidR="00597C7F" w:rsidRPr="00D65917" w:rsidRDefault="00597C7F" w:rsidP="00597C7F">
      <w:pPr>
        <w:keepNext/>
        <w:keepLines/>
        <w:jc w:val="both"/>
        <w:rPr>
          <w:rFonts w:ascii="Tahoma" w:hAnsi="Tahoma" w:cs="Tahoma"/>
        </w:rPr>
      </w:pPr>
      <w:r w:rsidRPr="00D65917">
        <w:rPr>
          <w:rFonts w:ascii="Tahoma" w:hAnsi="Tahoma" w:cs="Tahoma"/>
        </w:rPr>
        <w:lastRenderedPageBreak/>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42854D09" w14:textId="7A80713B" w:rsidR="00930802" w:rsidRPr="00D65917" w:rsidRDefault="00930802" w:rsidP="008D5AC8">
      <w:pPr>
        <w:keepNext/>
        <w:keepLines/>
        <w:jc w:val="both"/>
        <w:rPr>
          <w:rFonts w:ascii="Tahoma" w:hAnsi="Tahoma" w:cs="Tahoma"/>
        </w:rPr>
      </w:pPr>
    </w:p>
    <w:p w14:paraId="5949AB70" w14:textId="77777777" w:rsidR="00044A7E" w:rsidRPr="00D65917" w:rsidRDefault="00044A7E" w:rsidP="00816DD1">
      <w:pPr>
        <w:keepNext/>
        <w:keepLines/>
        <w:numPr>
          <w:ilvl w:val="2"/>
          <w:numId w:val="56"/>
        </w:numPr>
        <w:tabs>
          <w:tab w:val="num" w:pos="1222"/>
        </w:tabs>
        <w:jc w:val="both"/>
        <w:rPr>
          <w:rFonts w:ascii="Tahoma" w:hAnsi="Tahoma" w:cs="Tahoma"/>
        </w:rPr>
      </w:pPr>
      <w:r w:rsidRPr="00D65917">
        <w:rPr>
          <w:rFonts w:ascii="Tahoma" w:hAnsi="Tahoma" w:cs="Tahoma"/>
        </w:rPr>
        <w:t>Zdravstvene zahteve</w:t>
      </w:r>
    </w:p>
    <w:p w14:paraId="7A42D3F5" w14:textId="77777777" w:rsidR="00044A7E" w:rsidRPr="00D65917" w:rsidRDefault="00044A7E" w:rsidP="008D5AC8">
      <w:pPr>
        <w:keepNext/>
        <w:keepLines/>
        <w:jc w:val="both"/>
        <w:rPr>
          <w:rFonts w:ascii="Tahoma" w:hAnsi="Tahoma" w:cs="Tahoma"/>
        </w:rPr>
      </w:pPr>
    </w:p>
    <w:p w14:paraId="70CA49E6" w14:textId="77777777" w:rsidR="00044A7E" w:rsidRPr="00D65917" w:rsidRDefault="00044A7E" w:rsidP="008D5AC8">
      <w:pPr>
        <w:keepNext/>
        <w:keepLines/>
        <w:jc w:val="both"/>
        <w:rPr>
          <w:rFonts w:ascii="Tahoma" w:hAnsi="Tahoma" w:cs="Tahoma"/>
        </w:rPr>
      </w:pPr>
      <w:r w:rsidRPr="00D65917">
        <w:rPr>
          <w:rFonts w:ascii="Tahoma" w:hAnsi="Tahoma" w:cs="Tahoma"/>
          <w:u w:val="single"/>
        </w:rPr>
        <w:t>Pravilnik o zdravstvenih zahtevah za osebe, ki pri delu v proizvodnji in prometu z živili prihajajo v stik z živili (</w:t>
      </w:r>
      <w:proofErr w:type="spellStart"/>
      <w:r w:rsidRPr="00D65917">
        <w:rPr>
          <w:rFonts w:ascii="Tahoma" w:hAnsi="Tahoma" w:cs="Tahoma"/>
          <w:u w:val="single"/>
        </w:rPr>
        <w:t>Ur.l</w:t>
      </w:r>
      <w:proofErr w:type="spellEnd"/>
      <w:r w:rsidRPr="00D65917">
        <w:rPr>
          <w:rFonts w:ascii="Tahoma" w:hAnsi="Tahoma" w:cs="Tahoma"/>
          <w:u w:val="single"/>
        </w:rPr>
        <w:t xml:space="preserve">. RS št. 82/2003 in </w:t>
      </w:r>
      <w:proofErr w:type="spellStart"/>
      <w:r w:rsidRPr="00D65917">
        <w:rPr>
          <w:rFonts w:ascii="Tahoma" w:hAnsi="Tahoma" w:cs="Tahoma"/>
          <w:u w:val="single"/>
        </w:rPr>
        <w:t>Ur.l</w:t>
      </w:r>
      <w:proofErr w:type="spellEnd"/>
      <w:r w:rsidRPr="00D65917">
        <w:rPr>
          <w:rFonts w:ascii="Tahoma" w:hAnsi="Tahoma" w:cs="Tahoma"/>
          <w:u w:val="single"/>
        </w:rPr>
        <w:t>. RS št. 25/2009)</w:t>
      </w:r>
      <w:r w:rsidRPr="00D65917">
        <w:rPr>
          <w:rFonts w:ascii="Tahoma" w:hAnsi="Tahoma" w:cs="Tahoma"/>
        </w:rPr>
        <w:t xml:space="preserve"> določa :</w:t>
      </w:r>
    </w:p>
    <w:p w14:paraId="1B81EBFA" w14:textId="77777777" w:rsidR="00044A7E" w:rsidRPr="00D65917" w:rsidRDefault="00044A7E" w:rsidP="008D5AC8">
      <w:pPr>
        <w:keepNext/>
        <w:keepLines/>
        <w:numPr>
          <w:ilvl w:val="0"/>
          <w:numId w:val="15"/>
        </w:numPr>
        <w:jc w:val="both"/>
        <w:rPr>
          <w:rFonts w:ascii="Tahoma" w:hAnsi="Tahoma" w:cs="Tahoma"/>
        </w:rPr>
      </w:pPr>
      <w:r w:rsidRPr="00D65917">
        <w:rPr>
          <w:rFonts w:ascii="Tahoma" w:hAnsi="Tahoma" w:cs="Tahoma"/>
        </w:rPr>
        <w:t xml:space="preserve">zdravstvene zahteve za osebe, ki pri delu v proizvodnji in prometu z živili, </w:t>
      </w:r>
      <w:r w:rsidRPr="00D65917">
        <w:rPr>
          <w:rFonts w:ascii="Tahoma" w:hAnsi="Tahoma" w:cs="Tahoma"/>
          <w:u w:val="single"/>
        </w:rPr>
        <w:t>vključno s pitno vodo</w:t>
      </w:r>
      <w:r w:rsidRPr="00D65917">
        <w:rPr>
          <w:rFonts w:ascii="Tahoma" w:hAnsi="Tahoma" w:cs="Tahoma"/>
        </w:rPr>
        <w:t xml:space="preserve">, prihajajo stalno ali občasno v stik z živili (pitno vodo) </w:t>
      </w:r>
    </w:p>
    <w:p w14:paraId="62468D31" w14:textId="77777777" w:rsidR="00044A7E" w:rsidRPr="00D65917" w:rsidRDefault="00044A7E" w:rsidP="008D5AC8">
      <w:pPr>
        <w:keepNext/>
        <w:keepLines/>
        <w:numPr>
          <w:ilvl w:val="0"/>
          <w:numId w:val="15"/>
        </w:numPr>
        <w:jc w:val="both"/>
        <w:rPr>
          <w:rFonts w:ascii="Tahoma" w:hAnsi="Tahoma" w:cs="Tahoma"/>
        </w:rPr>
      </w:pPr>
      <w:r w:rsidRPr="00D65917">
        <w:rPr>
          <w:rFonts w:ascii="Tahoma" w:hAnsi="Tahoma" w:cs="Tahoma"/>
        </w:rPr>
        <w:t>dolžnosti oseb</w:t>
      </w:r>
    </w:p>
    <w:p w14:paraId="47A3738E" w14:textId="77777777" w:rsidR="00044A7E" w:rsidRPr="00D65917" w:rsidRDefault="00044A7E" w:rsidP="008D5AC8">
      <w:pPr>
        <w:keepNext/>
        <w:keepLines/>
        <w:numPr>
          <w:ilvl w:val="0"/>
          <w:numId w:val="15"/>
        </w:numPr>
        <w:jc w:val="both"/>
        <w:rPr>
          <w:rFonts w:ascii="Tahoma" w:hAnsi="Tahoma" w:cs="Tahoma"/>
        </w:rPr>
      </w:pPr>
      <w:r w:rsidRPr="00D65917">
        <w:rPr>
          <w:rFonts w:ascii="Tahoma" w:hAnsi="Tahoma" w:cs="Tahoma"/>
        </w:rPr>
        <w:t>obseg, način in pogoje za opravljanje pregledov oseb</w:t>
      </w:r>
    </w:p>
    <w:p w14:paraId="6494F7DC" w14:textId="77777777" w:rsidR="00044A7E" w:rsidRPr="00D65917" w:rsidRDefault="00044A7E" w:rsidP="008D5AC8">
      <w:pPr>
        <w:keepNext/>
        <w:keepLines/>
        <w:numPr>
          <w:ilvl w:val="0"/>
          <w:numId w:val="15"/>
        </w:numPr>
        <w:jc w:val="both"/>
        <w:rPr>
          <w:rFonts w:ascii="Tahoma" w:hAnsi="Tahoma" w:cs="Tahoma"/>
        </w:rPr>
      </w:pPr>
      <w:r w:rsidRPr="00D65917">
        <w:rPr>
          <w:rFonts w:ascii="Tahoma" w:hAnsi="Tahoma" w:cs="Tahoma"/>
        </w:rPr>
        <w:t>dolžnosti nosilcev živilske dejavnosti</w:t>
      </w:r>
    </w:p>
    <w:p w14:paraId="41F594A1" w14:textId="77777777" w:rsidR="00044A7E" w:rsidRPr="00D65917" w:rsidRDefault="00044A7E" w:rsidP="008D5AC8">
      <w:pPr>
        <w:keepNext/>
        <w:keepLines/>
        <w:jc w:val="both"/>
        <w:rPr>
          <w:rFonts w:ascii="Tahoma" w:hAnsi="Tahoma" w:cs="Tahoma"/>
        </w:rPr>
      </w:pPr>
    </w:p>
    <w:p w14:paraId="0553B8F0" w14:textId="77777777" w:rsidR="00044A7E" w:rsidRPr="00D65917" w:rsidRDefault="00044A7E" w:rsidP="008D5AC8">
      <w:pPr>
        <w:keepNext/>
        <w:keepLines/>
        <w:jc w:val="both"/>
        <w:rPr>
          <w:rFonts w:ascii="Tahoma" w:hAnsi="Tahoma" w:cs="Tahoma"/>
        </w:rPr>
      </w:pPr>
      <w:r w:rsidRPr="00D65917">
        <w:rPr>
          <w:rFonts w:ascii="Tahoma" w:hAnsi="Tahoma" w:cs="Tahoma"/>
        </w:rPr>
        <w:t>Stik z živili (pitno vodo) v smislu tega pravilnika pomeni stik z:</w:t>
      </w:r>
    </w:p>
    <w:p w14:paraId="77EA777F" w14:textId="77777777" w:rsidR="00044A7E" w:rsidRPr="00D65917" w:rsidRDefault="00044A7E" w:rsidP="008D5AC8">
      <w:pPr>
        <w:keepNext/>
        <w:keepLines/>
        <w:numPr>
          <w:ilvl w:val="0"/>
          <w:numId w:val="16"/>
        </w:numPr>
        <w:jc w:val="both"/>
        <w:rPr>
          <w:rFonts w:ascii="Tahoma" w:hAnsi="Tahoma" w:cs="Tahoma"/>
        </w:rPr>
      </w:pPr>
      <w:r w:rsidRPr="00D65917">
        <w:rPr>
          <w:rFonts w:ascii="Tahoma" w:hAnsi="Tahoma" w:cs="Tahoma"/>
        </w:rPr>
        <w:t>delovno opremo,</w:t>
      </w:r>
    </w:p>
    <w:p w14:paraId="78F738B2" w14:textId="77777777" w:rsidR="00044A7E" w:rsidRPr="00D65917" w:rsidRDefault="00044A7E" w:rsidP="008D5AC8">
      <w:pPr>
        <w:keepNext/>
        <w:keepLines/>
        <w:numPr>
          <w:ilvl w:val="0"/>
          <w:numId w:val="16"/>
        </w:numPr>
        <w:jc w:val="both"/>
        <w:rPr>
          <w:rFonts w:ascii="Tahoma" w:hAnsi="Tahoma" w:cs="Tahoma"/>
        </w:rPr>
      </w:pPr>
      <w:r w:rsidRPr="00D65917">
        <w:rPr>
          <w:rFonts w:ascii="Tahoma" w:hAnsi="Tahoma" w:cs="Tahoma"/>
        </w:rPr>
        <w:t>delovnimi površinami,</w:t>
      </w:r>
    </w:p>
    <w:p w14:paraId="3F4704B8" w14:textId="77777777" w:rsidR="00044A7E" w:rsidRPr="00D65917" w:rsidRDefault="00044A7E" w:rsidP="008D5AC8">
      <w:pPr>
        <w:keepNext/>
        <w:keepLines/>
        <w:numPr>
          <w:ilvl w:val="0"/>
          <w:numId w:val="16"/>
        </w:numPr>
        <w:jc w:val="both"/>
        <w:rPr>
          <w:rFonts w:ascii="Tahoma" w:hAnsi="Tahoma" w:cs="Tahoma"/>
        </w:rPr>
      </w:pPr>
      <w:r w:rsidRPr="00D65917">
        <w:rPr>
          <w:rFonts w:ascii="Tahoma" w:hAnsi="Tahoma" w:cs="Tahoma"/>
        </w:rPr>
        <w:t>predmeti ali materiali, ki neposredno prihajajo v stik z živili.</w:t>
      </w:r>
    </w:p>
    <w:p w14:paraId="228CCAA8" w14:textId="77777777" w:rsidR="00044A7E" w:rsidRPr="00D65917" w:rsidRDefault="00044A7E" w:rsidP="008D5AC8">
      <w:pPr>
        <w:keepNext/>
        <w:keepLines/>
        <w:jc w:val="both"/>
        <w:rPr>
          <w:rFonts w:ascii="Tahoma" w:hAnsi="Tahoma" w:cs="Tahoma"/>
        </w:rPr>
      </w:pPr>
    </w:p>
    <w:p w14:paraId="0E475145" w14:textId="77777777" w:rsidR="00044A7E" w:rsidRPr="00D65917" w:rsidRDefault="00044A7E" w:rsidP="008D5AC8">
      <w:pPr>
        <w:keepNext/>
        <w:keepLines/>
        <w:jc w:val="both"/>
        <w:rPr>
          <w:rFonts w:ascii="Tahoma" w:hAnsi="Tahoma" w:cs="Tahoma"/>
          <w:b/>
        </w:rPr>
      </w:pPr>
      <w:r w:rsidRPr="00D65917">
        <w:rPr>
          <w:rFonts w:ascii="Tahoma" w:hAnsi="Tahoma" w:cs="Tahoma"/>
          <w:b/>
        </w:rPr>
        <w:t>Zahteve za zunanje izvajalce, ki izvajajo pogodbena ali druga dela za JP VODOVOD-KANALIZACIJA:</w:t>
      </w:r>
    </w:p>
    <w:p w14:paraId="61058D6B" w14:textId="77777777" w:rsidR="00044A7E" w:rsidRPr="00D65917" w:rsidRDefault="00044A7E" w:rsidP="008D5AC8">
      <w:pPr>
        <w:keepNext/>
        <w:keepLines/>
        <w:numPr>
          <w:ilvl w:val="0"/>
          <w:numId w:val="17"/>
        </w:numPr>
        <w:jc w:val="both"/>
        <w:rPr>
          <w:rFonts w:ascii="Tahoma" w:hAnsi="Tahoma" w:cs="Tahoma"/>
        </w:rPr>
      </w:pPr>
      <w:r w:rsidRPr="00D65917">
        <w:rPr>
          <w:rFonts w:ascii="Tahoma" w:hAnsi="Tahoma" w:cs="Tahoma"/>
        </w:rPr>
        <w:t xml:space="preserve">Pred pričetkom pogodbenega ali drugega dela mora izvajalec obvestiti JP VODOVOD–KANALIZACIJA </w:t>
      </w:r>
      <w:proofErr w:type="spellStart"/>
      <w:r w:rsidRPr="00D65917">
        <w:rPr>
          <w:rFonts w:ascii="Tahoma" w:hAnsi="Tahoma" w:cs="Tahoma"/>
        </w:rPr>
        <w:t>d.o.o</w:t>
      </w:r>
      <w:proofErr w:type="spellEnd"/>
      <w:r w:rsidRPr="00D65917">
        <w:rPr>
          <w:rFonts w:ascii="Tahoma" w:hAnsi="Tahoma" w:cs="Tahoma"/>
        </w:rPr>
        <w:t>. o zdravstvenem stanju zaposlenih, ki bodo opravljali delo in sicer s:</w:t>
      </w:r>
    </w:p>
    <w:p w14:paraId="2D0F3B68" w14:textId="71326BD3" w:rsidR="00044A7E" w:rsidRPr="00D65917" w:rsidRDefault="00044A7E" w:rsidP="008D5AC8">
      <w:pPr>
        <w:keepNext/>
        <w:keepLines/>
        <w:numPr>
          <w:ilvl w:val="2"/>
          <w:numId w:val="16"/>
        </w:numPr>
        <w:jc w:val="both"/>
        <w:rPr>
          <w:rFonts w:ascii="Tahoma" w:hAnsi="Tahoma" w:cs="Tahoma"/>
        </w:rPr>
      </w:pPr>
      <w:r w:rsidRPr="00D65917">
        <w:rPr>
          <w:rFonts w:ascii="Tahoma" w:hAnsi="Tahoma" w:cs="Tahoma"/>
        </w:rPr>
        <w:t>predložitvijo podpisanih Prilog 1</w:t>
      </w:r>
      <w:r w:rsidR="00597C7F" w:rsidRPr="00D65917">
        <w:rPr>
          <w:rFonts w:ascii="Tahoma" w:hAnsi="Tahoma" w:cs="Tahoma"/>
        </w:rPr>
        <w:t>2</w:t>
      </w:r>
      <w:r w:rsidRPr="00D65917">
        <w:rPr>
          <w:rFonts w:ascii="Tahoma" w:hAnsi="Tahoma" w:cs="Tahoma"/>
        </w:rPr>
        <w:t xml:space="preserve"> (Soglasje osebe k obveznosti prijavljanja bolezni, ki se lahko prenašajo z delom) za vse zaposlene, ki bodo pri svojem delu prihajali stalno ali občasno v stik s pitno vodo,</w:t>
      </w:r>
    </w:p>
    <w:p w14:paraId="3C66D016" w14:textId="703AC6EC" w:rsidR="00044A7E" w:rsidRPr="00D65917" w:rsidRDefault="00044A7E" w:rsidP="008D5AC8">
      <w:pPr>
        <w:keepNext/>
        <w:keepLines/>
        <w:numPr>
          <w:ilvl w:val="2"/>
          <w:numId w:val="16"/>
        </w:numPr>
        <w:jc w:val="both"/>
        <w:rPr>
          <w:rFonts w:ascii="Tahoma" w:hAnsi="Tahoma" w:cs="Tahoma"/>
        </w:rPr>
      </w:pPr>
      <w:r w:rsidRPr="00D65917">
        <w:rPr>
          <w:rFonts w:ascii="Tahoma" w:hAnsi="Tahoma" w:cs="Tahoma"/>
        </w:rPr>
        <w:t>predložitvijo podpisanih Prilog 1</w:t>
      </w:r>
      <w:r w:rsidR="00597C7F" w:rsidRPr="00D65917">
        <w:rPr>
          <w:rFonts w:ascii="Tahoma" w:hAnsi="Tahoma" w:cs="Tahoma"/>
        </w:rPr>
        <w:t>2</w:t>
      </w:r>
      <w:r w:rsidRPr="00D65917">
        <w:rPr>
          <w:rFonts w:ascii="Tahoma" w:hAnsi="Tahoma" w:cs="Tahoma"/>
        </w:rPr>
        <w:t>.a (Individualna izjava o bolezenskih znakih) za vse zaposlene, ki bodo pri svojem delu prihajali stalno ali občasno v stik s pitno vodo, da se ugotovi začetno zdravstveno stanje zaposlenih.</w:t>
      </w:r>
    </w:p>
    <w:p w14:paraId="4F49A486" w14:textId="77777777" w:rsidR="00044A7E" w:rsidRPr="00D65917" w:rsidRDefault="00044A7E" w:rsidP="008D5AC8">
      <w:pPr>
        <w:keepNext/>
        <w:keepLines/>
        <w:jc w:val="both"/>
        <w:rPr>
          <w:rFonts w:ascii="Tahoma" w:hAnsi="Tahoma" w:cs="Tahoma"/>
        </w:rPr>
      </w:pPr>
    </w:p>
    <w:p w14:paraId="57397BED" w14:textId="29DD720D" w:rsidR="00044A7E" w:rsidRPr="00D65917" w:rsidRDefault="00044A7E" w:rsidP="008D5AC8">
      <w:pPr>
        <w:keepNext/>
        <w:keepLines/>
        <w:numPr>
          <w:ilvl w:val="0"/>
          <w:numId w:val="18"/>
        </w:numPr>
        <w:jc w:val="both"/>
        <w:rPr>
          <w:rFonts w:ascii="Tahoma" w:hAnsi="Tahoma" w:cs="Tahoma"/>
        </w:rPr>
      </w:pPr>
      <w:r w:rsidRPr="00D65917">
        <w:rPr>
          <w:rFonts w:ascii="Tahoma" w:hAnsi="Tahoma" w:cs="Tahoma"/>
        </w:rPr>
        <w:t>V primeru pojava bolezenskih znakov iz Priloge 1</w:t>
      </w:r>
      <w:r w:rsidR="008176C5" w:rsidRPr="00D65917">
        <w:rPr>
          <w:rFonts w:ascii="Tahoma" w:hAnsi="Tahoma" w:cs="Tahoma"/>
        </w:rPr>
        <w:t>2</w:t>
      </w:r>
      <w:r w:rsidRPr="00D65917">
        <w:rPr>
          <w:rFonts w:ascii="Tahoma" w:hAnsi="Tahoma" w:cs="Tahoma"/>
        </w:rPr>
        <w:t xml:space="preserve">.a pri zaposlenem pred ali med izvajanjem pogodbenega ali drugega dela mora izvajalec del obvestiti JP VODOVOD–KANALIZACIJA </w:t>
      </w:r>
      <w:proofErr w:type="spellStart"/>
      <w:r w:rsidRPr="00D65917">
        <w:rPr>
          <w:rFonts w:ascii="Tahoma" w:hAnsi="Tahoma" w:cs="Tahoma"/>
        </w:rPr>
        <w:t>d.o.o</w:t>
      </w:r>
      <w:proofErr w:type="spellEnd"/>
      <w:r w:rsidRPr="00D65917">
        <w:rPr>
          <w:rFonts w:ascii="Tahoma" w:hAnsi="Tahoma" w:cs="Tahoma"/>
        </w:rPr>
        <w:t>.:</w:t>
      </w:r>
    </w:p>
    <w:p w14:paraId="5354055E" w14:textId="77777777" w:rsidR="00044A7E" w:rsidRPr="00D65917" w:rsidRDefault="00044A7E" w:rsidP="008D5AC8">
      <w:pPr>
        <w:keepNext/>
        <w:keepLines/>
        <w:numPr>
          <w:ilvl w:val="3"/>
          <w:numId w:val="18"/>
        </w:numPr>
        <w:tabs>
          <w:tab w:val="clear" w:pos="2508"/>
          <w:tab w:val="num" w:pos="1843"/>
        </w:tabs>
        <w:jc w:val="both"/>
        <w:rPr>
          <w:rFonts w:ascii="Tahoma" w:hAnsi="Tahoma" w:cs="Tahoma"/>
        </w:rPr>
      </w:pPr>
      <w:r w:rsidRPr="00D65917">
        <w:rPr>
          <w:rFonts w:ascii="Tahoma" w:hAnsi="Tahoma" w:cs="Tahoma"/>
        </w:rPr>
        <w:t xml:space="preserve">o napotitvi in ugotovitvah ter morebitnem ukrepanju javnega zdravstvenega </w:t>
      </w:r>
      <w:proofErr w:type="spellStart"/>
      <w:r w:rsidRPr="00D65917">
        <w:rPr>
          <w:rFonts w:ascii="Tahoma" w:hAnsi="Tahoma" w:cs="Tahoma"/>
        </w:rPr>
        <w:t>zavoda,ki</w:t>
      </w:r>
      <w:proofErr w:type="spellEnd"/>
      <w:r w:rsidRPr="00D65917">
        <w:rPr>
          <w:rFonts w:ascii="Tahoma" w:hAnsi="Tahoma" w:cs="Tahoma"/>
        </w:rPr>
        <w:t xml:space="preserve"> je opravil pregled zaposlenega in </w:t>
      </w:r>
    </w:p>
    <w:p w14:paraId="595ED1EC" w14:textId="5300C7B1" w:rsidR="00044A7E" w:rsidRPr="00D65917" w:rsidRDefault="00044A7E" w:rsidP="008D5AC8">
      <w:pPr>
        <w:keepNext/>
        <w:keepLines/>
        <w:numPr>
          <w:ilvl w:val="3"/>
          <w:numId w:val="18"/>
        </w:numPr>
        <w:tabs>
          <w:tab w:val="clear" w:pos="2508"/>
          <w:tab w:val="num" w:pos="1800"/>
        </w:tabs>
        <w:jc w:val="both"/>
        <w:rPr>
          <w:rFonts w:ascii="Tahoma" w:hAnsi="Tahoma" w:cs="Tahoma"/>
        </w:rPr>
      </w:pPr>
      <w:r w:rsidRPr="00D65917">
        <w:rPr>
          <w:rFonts w:ascii="Tahoma" w:hAnsi="Tahoma" w:cs="Tahoma"/>
        </w:rPr>
        <w:t xml:space="preserve"> predložiti Prilogo 1</w:t>
      </w:r>
      <w:r w:rsidR="008176C5" w:rsidRPr="00D65917">
        <w:rPr>
          <w:rFonts w:ascii="Tahoma" w:hAnsi="Tahoma" w:cs="Tahoma"/>
        </w:rPr>
        <w:t>2</w:t>
      </w:r>
      <w:r w:rsidRPr="00D65917">
        <w:rPr>
          <w:rFonts w:ascii="Tahoma" w:hAnsi="Tahoma" w:cs="Tahoma"/>
        </w:rPr>
        <w:t>.b (Potrdilo o pregledu osebe, ki pri delu prihaja v stik z živili).</w:t>
      </w:r>
    </w:p>
    <w:p w14:paraId="25A81E5B" w14:textId="77777777" w:rsidR="00044A7E" w:rsidRPr="00D65917" w:rsidRDefault="00044A7E" w:rsidP="008D5AC8">
      <w:pPr>
        <w:keepNext/>
        <w:keepLines/>
        <w:jc w:val="both"/>
        <w:rPr>
          <w:rFonts w:ascii="Tahoma" w:hAnsi="Tahoma" w:cs="Tahoma"/>
        </w:rPr>
      </w:pPr>
    </w:p>
    <w:p w14:paraId="3DA157CF" w14:textId="6D3D2560" w:rsidR="00A669E2" w:rsidRPr="00D65917" w:rsidRDefault="00044A7E" w:rsidP="008D5AC8">
      <w:pPr>
        <w:keepNext/>
        <w:keepLines/>
        <w:jc w:val="both"/>
        <w:rPr>
          <w:rFonts w:ascii="Tahoma" w:hAnsi="Tahoma" w:cs="Tahoma"/>
        </w:rPr>
      </w:pPr>
      <w:r w:rsidRPr="00D65917">
        <w:rPr>
          <w:rFonts w:ascii="Tahoma" w:hAnsi="Tahoma" w:cs="Tahoma"/>
        </w:rPr>
        <w:t>Izbrani ponudnik bo moral najkasneje pred pričetkom pogodbenih del naročniku predložiti soglasja vseh delavcev (Priloga 1</w:t>
      </w:r>
      <w:r w:rsidR="006B6FC7" w:rsidRPr="00D65917">
        <w:rPr>
          <w:rFonts w:ascii="Tahoma" w:hAnsi="Tahoma" w:cs="Tahoma"/>
        </w:rPr>
        <w:t>1</w:t>
      </w:r>
      <w:r w:rsidRPr="00D65917">
        <w:rPr>
          <w:rFonts w:ascii="Tahoma" w:hAnsi="Tahoma" w:cs="Tahoma"/>
        </w:rPr>
        <w:t xml:space="preserve">), ki bodo izvajali dela za predmetno javno naročilo, vključno z vsemi delavci svojih morebitnih podizvajalcev. </w:t>
      </w:r>
    </w:p>
    <w:p w14:paraId="75154B36" w14:textId="77777777" w:rsidR="00816DD1" w:rsidRPr="00D65917" w:rsidRDefault="00816DD1" w:rsidP="008D5AC8">
      <w:pPr>
        <w:keepNext/>
        <w:keepLines/>
        <w:jc w:val="both"/>
        <w:rPr>
          <w:rFonts w:ascii="Tahoma" w:hAnsi="Tahoma" w:cs="Tahoma"/>
        </w:rPr>
      </w:pPr>
    </w:p>
    <w:p w14:paraId="4871BE4F" w14:textId="77777777" w:rsidR="00816DD1" w:rsidRPr="00D65917" w:rsidRDefault="00816DD1" w:rsidP="00816DD1">
      <w:pPr>
        <w:keepNext/>
        <w:keepLines/>
        <w:numPr>
          <w:ilvl w:val="2"/>
          <w:numId w:val="56"/>
        </w:numPr>
        <w:jc w:val="both"/>
        <w:rPr>
          <w:rFonts w:ascii="Tahoma" w:hAnsi="Tahoma" w:cs="Tahoma"/>
        </w:rPr>
      </w:pPr>
      <w:r w:rsidRPr="00D65917">
        <w:rPr>
          <w:rFonts w:ascii="Tahoma" w:hAnsi="Tahoma" w:cs="Tahoma"/>
        </w:rPr>
        <w:t>Ostale zahteve naročnika in osnutek pogodbe</w:t>
      </w:r>
    </w:p>
    <w:p w14:paraId="71B2765D" w14:textId="77777777" w:rsidR="00A669E2" w:rsidRPr="00D65917" w:rsidRDefault="00A669E2" w:rsidP="008D5AC8">
      <w:pPr>
        <w:keepNext/>
        <w:keepLines/>
        <w:jc w:val="both"/>
        <w:rPr>
          <w:rFonts w:ascii="Tahoma" w:hAnsi="Tahoma" w:cs="Tahoma"/>
        </w:rPr>
      </w:pPr>
    </w:p>
    <w:p w14:paraId="4FDFDF61" w14:textId="76D9A94F" w:rsidR="00816DD1" w:rsidRPr="00D65917" w:rsidRDefault="00816DD1" w:rsidP="00816DD1">
      <w:pPr>
        <w:keepNext/>
        <w:keepLines/>
        <w:jc w:val="both"/>
        <w:rPr>
          <w:rFonts w:ascii="Tahoma" w:hAnsi="Tahoma" w:cs="Tahoma"/>
        </w:rPr>
      </w:pPr>
      <w:r w:rsidRPr="00D65917">
        <w:rPr>
          <w:rFonts w:ascii="Tahoma" w:hAnsi="Tahoma" w:cs="Tahoma"/>
        </w:rPr>
        <w:t>Ostale zahteve so podrobno opisane v osnutku pogodbe za posameznega naročnik</w:t>
      </w:r>
      <w:r w:rsidR="006B6FC7" w:rsidRPr="00D65917">
        <w:rPr>
          <w:rFonts w:ascii="Tahoma" w:hAnsi="Tahoma" w:cs="Tahoma"/>
        </w:rPr>
        <w:t>a, ki sta kot prilogi (Priloga 8/1 in 8</w:t>
      </w:r>
      <w:r w:rsidRPr="00D65917">
        <w:rPr>
          <w:rFonts w:ascii="Tahoma" w:hAnsi="Tahoma" w:cs="Tahoma"/>
        </w:rPr>
        <w:t xml:space="preserve">/2) sestavni del te razpisne dokumentacije. Kandidat mora osnutek pogodbe za posameznega naročnika izpolniti, žigosati in podpisati, s čemer potrjuje, da se z osnutkom posamezne pogodbe strinja. </w:t>
      </w:r>
    </w:p>
    <w:p w14:paraId="5A895F42" w14:textId="77777777" w:rsidR="00816DD1" w:rsidRPr="00D65917" w:rsidRDefault="00816DD1" w:rsidP="00816DD1">
      <w:pPr>
        <w:keepNext/>
        <w:keepLines/>
        <w:jc w:val="both"/>
        <w:rPr>
          <w:rFonts w:ascii="Tahoma" w:hAnsi="Tahoma" w:cs="Tahoma"/>
          <w:bCs/>
        </w:rPr>
      </w:pPr>
    </w:p>
    <w:p w14:paraId="63184AB4" w14:textId="58BDB95C" w:rsidR="00816DD1" w:rsidRDefault="00816DD1" w:rsidP="00816DD1">
      <w:pPr>
        <w:keepNext/>
        <w:keepLines/>
        <w:tabs>
          <w:tab w:val="left" w:pos="567"/>
          <w:tab w:val="left" w:pos="1418"/>
          <w:tab w:val="left" w:pos="1702"/>
        </w:tabs>
        <w:jc w:val="both"/>
        <w:rPr>
          <w:rFonts w:ascii="Tahoma" w:hAnsi="Tahoma" w:cs="Tahoma"/>
        </w:rPr>
      </w:pPr>
      <w:r w:rsidRPr="00D65917">
        <w:rPr>
          <w:rFonts w:ascii="Tahoma" w:hAnsi="Tahoma" w:cs="Tahoma"/>
          <w:bCs/>
        </w:rPr>
        <w:t>Izbrani ponudnik bo k podpisu pogodbe za posameznega naročnika pozvan pisno.</w:t>
      </w:r>
      <w:r w:rsidRPr="00D65917">
        <w:rPr>
          <w:rFonts w:ascii="Tahoma" w:hAnsi="Tahoma" w:cs="Tahoma"/>
          <w:color w:val="000000"/>
        </w:rPr>
        <w:t xml:space="preserve"> V kolikor izbrani ponudnik ne bo sklenil pogodbe s posameznim naročnikom, bo naročnik </w:t>
      </w:r>
      <w:r w:rsidRPr="00D65917">
        <w:rPr>
          <w:rFonts w:ascii="Tahoma" w:hAnsi="Tahoma" w:cs="Tahoma"/>
        </w:rPr>
        <w:t>Državni revizijski komisiji predlagal, da uvede postopek o prekršku iz 112. člena ZJN-3 in unovčil finančno zavarovanje za resnost prijave/ponudbe.</w:t>
      </w:r>
    </w:p>
    <w:p w14:paraId="017CE4B4" w14:textId="259F5DC5" w:rsidR="00F90994" w:rsidRDefault="00F90994" w:rsidP="00816DD1">
      <w:pPr>
        <w:keepNext/>
        <w:keepLines/>
        <w:tabs>
          <w:tab w:val="left" w:pos="567"/>
          <w:tab w:val="left" w:pos="1418"/>
          <w:tab w:val="left" w:pos="1702"/>
        </w:tabs>
        <w:jc w:val="both"/>
        <w:rPr>
          <w:rFonts w:ascii="Tahoma" w:hAnsi="Tahoma" w:cs="Tahoma"/>
        </w:rPr>
      </w:pPr>
    </w:p>
    <w:p w14:paraId="6DDD09E8" w14:textId="5FBE7C2E" w:rsidR="00F90994" w:rsidRDefault="00F90994" w:rsidP="00816DD1">
      <w:pPr>
        <w:keepNext/>
        <w:keepLines/>
        <w:tabs>
          <w:tab w:val="left" w:pos="567"/>
          <w:tab w:val="left" w:pos="1418"/>
          <w:tab w:val="left" w:pos="1702"/>
        </w:tabs>
        <w:jc w:val="both"/>
        <w:rPr>
          <w:rFonts w:ascii="Tahoma" w:hAnsi="Tahoma" w:cs="Tahoma"/>
        </w:rPr>
      </w:pPr>
    </w:p>
    <w:p w14:paraId="29AED903" w14:textId="3925C441" w:rsidR="00F90994" w:rsidRDefault="00F90994" w:rsidP="00816DD1">
      <w:pPr>
        <w:keepNext/>
        <w:keepLines/>
        <w:tabs>
          <w:tab w:val="left" w:pos="567"/>
          <w:tab w:val="left" w:pos="1418"/>
          <w:tab w:val="left" w:pos="1702"/>
        </w:tabs>
        <w:jc w:val="both"/>
        <w:rPr>
          <w:rFonts w:ascii="Tahoma" w:hAnsi="Tahoma" w:cs="Tahoma"/>
        </w:rPr>
      </w:pPr>
    </w:p>
    <w:p w14:paraId="78E6B4E5" w14:textId="525734C7" w:rsidR="00F90994" w:rsidRDefault="00F90994" w:rsidP="00816DD1">
      <w:pPr>
        <w:keepNext/>
        <w:keepLines/>
        <w:tabs>
          <w:tab w:val="left" w:pos="567"/>
          <w:tab w:val="left" w:pos="1418"/>
          <w:tab w:val="left" w:pos="1702"/>
        </w:tabs>
        <w:jc w:val="both"/>
        <w:rPr>
          <w:rFonts w:ascii="Tahoma" w:hAnsi="Tahoma" w:cs="Tahoma"/>
        </w:rPr>
      </w:pPr>
    </w:p>
    <w:p w14:paraId="7690A3E9" w14:textId="77777777" w:rsidR="00F90994" w:rsidRPr="00D65917" w:rsidRDefault="00F90994" w:rsidP="00816DD1">
      <w:pPr>
        <w:keepNext/>
        <w:keepLines/>
        <w:tabs>
          <w:tab w:val="left" w:pos="567"/>
          <w:tab w:val="left" w:pos="1418"/>
          <w:tab w:val="left" w:pos="1702"/>
        </w:tabs>
        <w:jc w:val="both"/>
        <w:rPr>
          <w:rFonts w:ascii="Tahoma" w:hAnsi="Tahoma" w:cs="Tahoma"/>
          <w:color w:val="000000"/>
        </w:rPr>
      </w:pPr>
    </w:p>
    <w:p w14:paraId="0B87AB79" w14:textId="77777777" w:rsidR="008A3FAB" w:rsidRPr="00D65917" w:rsidRDefault="008A3FAB" w:rsidP="008D5AC8">
      <w:pPr>
        <w:keepNext/>
        <w:keepLines/>
        <w:numPr>
          <w:ilvl w:val="0"/>
          <w:numId w:val="2"/>
        </w:numPr>
        <w:jc w:val="both"/>
        <w:rPr>
          <w:rFonts w:ascii="Tahoma" w:hAnsi="Tahoma" w:cs="Tahoma"/>
          <w:b/>
          <w:sz w:val="24"/>
        </w:rPr>
      </w:pPr>
      <w:r w:rsidRPr="00D65917">
        <w:rPr>
          <w:rFonts w:ascii="Tahoma" w:hAnsi="Tahoma" w:cs="Tahoma"/>
          <w:b/>
          <w:sz w:val="24"/>
        </w:rPr>
        <w:lastRenderedPageBreak/>
        <w:t xml:space="preserve">UGOTAVLJANJE SPOSOBNOSTI </w:t>
      </w:r>
    </w:p>
    <w:p w14:paraId="5C726DEC" w14:textId="0856FB63" w:rsidR="007A3746" w:rsidRPr="00D65917" w:rsidRDefault="007A3746" w:rsidP="008D5AC8">
      <w:pPr>
        <w:keepNext/>
        <w:keepLines/>
        <w:jc w:val="both"/>
        <w:rPr>
          <w:rFonts w:ascii="Tahoma" w:hAnsi="Tahoma" w:cs="Tahoma"/>
          <w:b/>
          <w:bCs/>
        </w:rPr>
      </w:pPr>
    </w:p>
    <w:p w14:paraId="0B5478B6" w14:textId="48ADEF8B" w:rsidR="007A3746" w:rsidRPr="00D65917" w:rsidRDefault="007A3746" w:rsidP="008D5AC8">
      <w:pPr>
        <w:keepNext/>
        <w:keepLines/>
        <w:jc w:val="both"/>
        <w:rPr>
          <w:rFonts w:ascii="Tahoma" w:hAnsi="Tahoma" w:cs="Tahoma"/>
          <w:bCs/>
        </w:rPr>
      </w:pPr>
      <w:r w:rsidRPr="00D65917">
        <w:rPr>
          <w:rFonts w:ascii="Tahoma" w:hAnsi="Tahoma" w:cs="Tahoma"/>
          <w:bCs/>
        </w:rPr>
        <w:t xml:space="preserve">Za ugotavljanje sposobnosti mora kandidat izpolnjevati pogoje in zahteve skladno z določbami ZJN-3, ter pogoje in zahteve, ki so določene v tej razpisni dokumentaciji. </w:t>
      </w:r>
    </w:p>
    <w:p w14:paraId="42A78A66" w14:textId="77777777" w:rsidR="007A3746" w:rsidRPr="00D65917" w:rsidRDefault="007A3746" w:rsidP="008D5AC8">
      <w:pPr>
        <w:keepNext/>
        <w:keepLines/>
        <w:jc w:val="both"/>
        <w:rPr>
          <w:rFonts w:ascii="Tahoma" w:hAnsi="Tahoma" w:cs="Tahoma"/>
          <w:bCs/>
        </w:rPr>
      </w:pPr>
    </w:p>
    <w:p w14:paraId="312184FF" w14:textId="63AC257B" w:rsidR="00907D96" w:rsidRPr="00D65917" w:rsidRDefault="007A3746" w:rsidP="008D5AC8">
      <w:pPr>
        <w:keepNext/>
        <w:keepLines/>
        <w:jc w:val="both"/>
        <w:rPr>
          <w:rFonts w:ascii="Tahoma" w:hAnsi="Tahoma" w:cs="Tahoma"/>
          <w:bCs/>
        </w:rPr>
      </w:pPr>
      <w:r w:rsidRPr="00D65917">
        <w:rPr>
          <w:rFonts w:ascii="Tahoma" w:hAnsi="Tahoma" w:cs="Tahoma"/>
          <w:bCs/>
        </w:rPr>
        <w:t xml:space="preserve">Za ugotavljanje sposobnosti </w:t>
      </w:r>
      <w:r w:rsidRPr="00D65917">
        <w:rPr>
          <w:rFonts w:ascii="Tahoma" w:hAnsi="Tahoma" w:cs="Tahoma"/>
          <w:b/>
          <w:bCs/>
        </w:rPr>
        <w:t>mora</w:t>
      </w:r>
      <w:r w:rsidRPr="00D65917">
        <w:rPr>
          <w:rFonts w:ascii="Tahoma" w:hAnsi="Tahoma" w:cs="Tahoma"/>
          <w:bCs/>
        </w:rPr>
        <w:t xml:space="preserve"> kandidat </w:t>
      </w:r>
      <w:r w:rsidRPr="00D65917">
        <w:rPr>
          <w:rFonts w:ascii="Tahoma" w:hAnsi="Tahoma" w:cs="Tahoma"/>
          <w:bCs/>
          <w:u w:val="single"/>
        </w:rPr>
        <w:t>izpolniti in priložiti ter podpisati natisnjen ESPD obrazec</w:t>
      </w:r>
      <w:r w:rsidRPr="00D65917">
        <w:rPr>
          <w:rFonts w:ascii="Tahoma" w:hAnsi="Tahoma" w:cs="Tahoma"/>
          <w:bCs/>
        </w:rPr>
        <w:t xml:space="preserve">, ki je priloga te razpisne dokumentacije. </w:t>
      </w:r>
      <w:r w:rsidR="00907D96" w:rsidRPr="00D65917">
        <w:rPr>
          <w:rFonts w:ascii="Tahoma" w:hAnsi="Tahoma" w:cs="Tahoma"/>
          <w:bCs/>
        </w:rPr>
        <w:t>V primeru, da kandidat nastopa v skupni prijavi,  s podizvajalci ali se pri izkazovanju svoje sposobnosti sklicuje na druge gospodarske subjekte, mora pogoje za priznanje sposobnosti, kjer je to v dokumentaciji v zvezi z oddajo javnega naročila določeno, izpolnjevati tudi vsak od partnerjev v primeru skupne prijave, vsak izmed podizvajalcev in drugi gospodarski subjekt, ki jih kandidat v prijavi navede.</w:t>
      </w:r>
    </w:p>
    <w:p w14:paraId="66273425" w14:textId="612D6A51" w:rsidR="00907D96" w:rsidRPr="00D65917" w:rsidRDefault="00907D96" w:rsidP="008D5AC8">
      <w:pPr>
        <w:keepNext/>
        <w:keepLines/>
        <w:jc w:val="both"/>
        <w:rPr>
          <w:rFonts w:ascii="Tahoma" w:hAnsi="Tahoma" w:cs="Tahoma"/>
          <w:bCs/>
        </w:rPr>
      </w:pPr>
    </w:p>
    <w:p w14:paraId="1AF29D56" w14:textId="77777777" w:rsidR="00907D96" w:rsidRPr="00D65917" w:rsidRDefault="00907D96" w:rsidP="008D5AC8">
      <w:pPr>
        <w:keepNext/>
        <w:keepLines/>
        <w:jc w:val="both"/>
        <w:rPr>
          <w:rFonts w:ascii="Tahoma" w:hAnsi="Tahoma" w:cs="Tahoma"/>
          <w:bCs/>
        </w:rPr>
      </w:pPr>
      <w:r w:rsidRPr="00D65917">
        <w:rPr>
          <w:rFonts w:ascii="Tahoma" w:hAnsi="Tahoma" w:cs="Tahoma"/>
          <w:bCs/>
        </w:rPr>
        <w:t>Naročnik lahko kandidate kadar koli med postopkom pozove, da predložijo vsa dokazila ali del dokazil v zvezi z navedbami v ESPD.</w:t>
      </w:r>
    </w:p>
    <w:p w14:paraId="4F5B9BCB" w14:textId="0F557196" w:rsidR="00907D96" w:rsidRPr="00D65917" w:rsidRDefault="00907D96" w:rsidP="008D5AC8">
      <w:pPr>
        <w:keepNext/>
        <w:keepLines/>
        <w:jc w:val="both"/>
        <w:rPr>
          <w:rFonts w:ascii="Tahoma" w:hAnsi="Tahoma" w:cs="Tahoma"/>
          <w:bCs/>
        </w:rPr>
      </w:pPr>
    </w:p>
    <w:p w14:paraId="70DBC01A" w14:textId="06ADA9E6" w:rsidR="007A3746" w:rsidRPr="00D65917" w:rsidRDefault="007A3746" w:rsidP="008D5AC8">
      <w:pPr>
        <w:keepNext/>
        <w:keepLines/>
        <w:jc w:val="both"/>
        <w:rPr>
          <w:rFonts w:ascii="Tahoma" w:hAnsi="Tahoma" w:cs="Tahoma"/>
          <w:bCs/>
        </w:rPr>
      </w:pPr>
      <w:r w:rsidRPr="00D65917">
        <w:rPr>
          <w:rFonts w:ascii="Tahoma" w:hAnsi="Tahoma" w:cs="Tahoma"/>
          <w:bCs/>
        </w:rPr>
        <w:t xml:space="preserve">Naročnik bo od kandidata zahteval, da predloži dokazila o izpolnjevanju pogojev in zahtev iz razpisne dokumentacije, v kolikor kandidat vseh zahtevanih dokazil že ne bo sam priložil v prijavo oziroma v ponudbi. </w:t>
      </w:r>
    </w:p>
    <w:p w14:paraId="3965905E" w14:textId="77777777" w:rsidR="007A3746" w:rsidRPr="00D65917" w:rsidRDefault="007A3746" w:rsidP="008D5AC8">
      <w:pPr>
        <w:keepNext/>
        <w:keepLines/>
        <w:jc w:val="both"/>
        <w:rPr>
          <w:rFonts w:ascii="Tahoma" w:hAnsi="Tahoma" w:cs="Tahoma"/>
          <w:bCs/>
        </w:rPr>
      </w:pPr>
    </w:p>
    <w:p w14:paraId="086047C9" w14:textId="77777777" w:rsidR="007A3746" w:rsidRPr="00D65917" w:rsidRDefault="007A3746" w:rsidP="008D5AC8">
      <w:pPr>
        <w:keepNext/>
        <w:keepLines/>
        <w:jc w:val="both"/>
        <w:rPr>
          <w:rFonts w:ascii="Tahoma" w:hAnsi="Tahoma" w:cs="Tahoma"/>
          <w:bCs/>
          <w:i/>
          <w:sz w:val="18"/>
        </w:rPr>
      </w:pPr>
      <w:r w:rsidRPr="00D65917">
        <w:rPr>
          <w:rFonts w:ascii="Tahoma" w:hAnsi="Tahoma" w:cs="Tahoma"/>
          <w:bCs/>
          <w:i/>
          <w:sz w:val="18"/>
        </w:rPr>
        <w:t>Kandidat  mora izpolnjevati zahtevane pogoje v točki 3. V primeru, da kandidat nastopa v skupni prijavi mora zahtevane pogoje za ugotavljanje sposobnosti kandidata izpolnjevati tudi vsak od partnerjev v primeru skupne prijave. V primeru prijave s podizvajalci in/ali s subjekti, katerih zmogljivosti uporablja gospodarski subjekt, mora pogoje za ugotavljanje sposobnosti, kjer je to v razpisni dokumentaciji določeno, izpolnjevati tudi vsak izmed podizvajalcev, ki jih kandidat v prijavi navede, ter tudi vsak subjekt, katerih zmogljivosti uporablja gospodarski subjekt. V tem primeru mora kandidat za vse navedene gospodarske subjekte predložiti ESPD obrazec.</w:t>
      </w:r>
    </w:p>
    <w:p w14:paraId="06627EC5" w14:textId="67A49038" w:rsidR="00B6484B" w:rsidRPr="00D65917" w:rsidRDefault="00B6484B" w:rsidP="008D5AC8">
      <w:pPr>
        <w:keepNext/>
        <w:keepLines/>
        <w:jc w:val="both"/>
        <w:rPr>
          <w:rFonts w:ascii="Tahoma" w:hAnsi="Tahoma" w:cs="Tahoma"/>
          <w:bCs/>
          <w:lang w:val="x-none"/>
        </w:rPr>
      </w:pPr>
    </w:p>
    <w:p w14:paraId="0BA61167" w14:textId="77777777" w:rsidR="00B6484B" w:rsidRPr="00D65917" w:rsidRDefault="009E4DAD" w:rsidP="008D5AC8">
      <w:pPr>
        <w:keepNext/>
        <w:keepLines/>
        <w:jc w:val="both"/>
        <w:rPr>
          <w:rFonts w:ascii="Tahoma" w:hAnsi="Tahoma" w:cs="Tahoma"/>
          <w:bCs/>
          <w:lang w:val="x-none"/>
        </w:rPr>
      </w:pPr>
      <w:r w:rsidRPr="00D65917">
        <w:rPr>
          <w:rFonts w:ascii="Tahoma" w:hAnsi="Tahoma" w:cs="Tahoma"/>
          <w:bCs/>
        </w:rPr>
        <w:t>Kandidati</w:t>
      </w:r>
      <w:r w:rsidR="00B6484B" w:rsidRPr="00D65917">
        <w:rPr>
          <w:rFonts w:ascii="Tahoma" w:hAnsi="Tahoma" w:cs="Tahoma"/>
          <w:bCs/>
          <w:lang w:val="x-none"/>
        </w:rPr>
        <w:t xml:space="preserve"> in posamezni člani skupine </w:t>
      </w:r>
      <w:r w:rsidRPr="00D65917">
        <w:rPr>
          <w:rFonts w:ascii="Tahoma" w:hAnsi="Tahoma" w:cs="Tahoma"/>
          <w:bCs/>
        </w:rPr>
        <w:t>kandidatov</w:t>
      </w:r>
      <w:r w:rsidR="00B6484B" w:rsidRPr="00D65917">
        <w:rPr>
          <w:rFonts w:ascii="Tahoma" w:hAnsi="Tahoma" w:cs="Tahoma"/>
          <w:bCs/>
          <w:lang w:val="x-none"/>
        </w:rPr>
        <w:t xml:space="preserve"> v okviru skupne </w:t>
      </w:r>
      <w:r w:rsidRPr="00D65917">
        <w:rPr>
          <w:rFonts w:ascii="Tahoma" w:hAnsi="Tahoma" w:cs="Tahoma"/>
          <w:bCs/>
        </w:rPr>
        <w:t>prijave</w:t>
      </w:r>
      <w:r w:rsidR="00B6484B" w:rsidRPr="00D65917">
        <w:rPr>
          <w:rFonts w:ascii="Tahoma" w:hAnsi="Tahoma" w:cs="Tahoma"/>
          <w:bCs/>
          <w:lang w:val="x-none"/>
        </w:rPr>
        <w:t xml:space="preserve">, podizvajalci ter subjekti, katerih zmogljivosti uporablja </w:t>
      </w:r>
      <w:r w:rsidRPr="00D65917">
        <w:rPr>
          <w:rFonts w:ascii="Tahoma" w:hAnsi="Tahoma" w:cs="Tahoma"/>
          <w:bCs/>
        </w:rPr>
        <w:t>kandidat</w:t>
      </w:r>
      <w:r w:rsidR="00B6484B" w:rsidRPr="00D65917">
        <w:rPr>
          <w:rFonts w:ascii="Tahoma" w:hAnsi="Tahoma" w:cs="Tahoma"/>
          <w:bCs/>
          <w:lang w:val="x-none"/>
        </w:rPr>
        <w:t xml:space="preserve">, </w:t>
      </w:r>
      <w:r w:rsidR="00B6484B" w:rsidRPr="00D65917">
        <w:rPr>
          <w:rFonts w:ascii="Tahoma" w:hAnsi="Tahoma" w:cs="Tahoma"/>
          <w:b/>
          <w:bCs/>
          <w:u w:val="single"/>
          <w:lang w:val="x-none"/>
        </w:rPr>
        <w:t>ki nimajo sedeža v Republiki Sloveniji</w:t>
      </w:r>
      <w:r w:rsidR="00B6484B" w:rsidRPr="00D65917">
        <w:rPr>
          <w:rFonts w:ascii="Tahoma" w:hAnsi="Tahoma" w:cs="Tahoma"/>
          <w:bCs/>
          <w:lang w:val="x-none"/>
        </w:rPr>
        <w:t xml:space="preserve">, morajo posamezno sposobnost dokazovati v skladu z zahtevami naročnika iz razpisne dokumentacije, ki velja za vse </w:t>
      </w:r>
      <w:r w:rsidRPr="00D65917">
        <w:rPr>
          <w:rFonts w:ascii="Tahoma" w:hAnsi="Tahoma" w:cs="Tahoma"/>
          <w:bCs/>
        </w:rPr>
        <w:t>kandidate</w:t>
      </w:r>
      <w:r w:rsidR="00B6484B" w:rsidRPr="00D65917">
        <w:rPr>
          <w:rFonts w:ascii="Tahoma" w:hAnsi="Tahoma" w:cs="Tahoma"/>
          <w:bCs/>
          <w:lang w:val="x-none"/>
        </w:rPr>
        <w:t xml:space="preserve"> ter v </w:t>
      </w:r>
      <w:r w:rsidRPr="00D65917">
        <w:rPr>
          <w:rFonts w:ascii="Tahoma" w:hAnsi="Tahoma" w:cs="Tahoma"/>
          <w:bCs/>
        </w:rPr>
        <w:t>prijavi</w:t>
      </w:r>
      <w:r w:rsidR="00B6484B" w:rsidRPr="00D65917">
        <w:rPr>
          <w:rFonts w:ascii="Tahoma" w:hAnsi="Tahoma" w:cs="Tahoma"/>
          <w:bCs/>
          <w:lang w:val="x-none"/>
        </w:rPr>
        <w:t xml:space="preserve">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7CF65AFB" w14:textId="77777777" w:rsidR="00B6484B" w:rsidRPr="00D65917" w:rsidRDefault="00B6484B" w:rsidP="008D5AC8">
      <w:pPr>
        <w:keepNext/>
        <w:keepLines/>
        <w:jc w:val="both"/>
        <w:rPr>
          <w:rFonts w:ascii="Tahoma" w:hAnsi="Tahoma" w:cs="Tahoma"/>
          <w:bCs/>
        </w:rPr>
      </w:pPr>
    </w:p>
    <w:p w14:paraId="21C590A5" w14:textId="1EAFF6FF" w:rsidR="008A3FAB" w:rsidRPr="00D65917" w:rsidRDefault="00B6484B" w:rsidP="008D5AC8">
      <w:pPr>
        <w:keepNext/>
        <w:keepLines/>
        <w:jc w:val="both"/>
        <w:rPr>
          <w:rFonts w:ascii="Tahoma" w:hAnsi="Tahoma" w:cs="Tahoma"/>
          <w:bCs/>
        </w:rPr>
      </w:pPr>
      <w:r w:rsidRPr="00D65917">
        <w:rPr>
          <w:rFonts w:ascii="Tahoma" w:hAnsi="Tahoma" w:cs="Tahoma"/>
          <w:bCs/>
          <w:lang w:val="x-none"/>
        </w:rPr>
        <w:t>Če država članica ali tretja država subjekta, ki</w:t>
      </w:r>
      <w:r w:rsidRPr="00D65917">
        <w:rPr>
          <w:rFonts w:ascii="Tahoma" w:hAnsi="Tahoma" w:cs="Tahoma"/>
          <w:bCs/>
        </w:rPr>
        <w:t xml:space="preserve"> ni</w:t>
      </w:r>
      <w:r w:rsidRPr="00D65917">
        <w:rPr>
          <w:rFonts w:ascii="Tahoma" w:hAnsi="Tahoma" w:cs="Tahoma"/>
          <w:bCs/>
          <w:lang w:val="x-none"/>
        </w:rPr>
        <w:t>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bookmarkStart w:id="13" w:name="_Toc495914051"/>
    </w:p>
    <w:p w14:paraId="4A64CA06" w14:textId="1660027C" w:rsidR="00B95F90" w:rsidRPr="00D65917" w:rsidRDefault="00B95F90" w:rsidP="008D5AC8">
      <w:pPr>
        <w:keepNext/>
        <w:keepLines/>
        <w:rPr>
          <w:rFonts w:ascii="Tahoma" w:hAnsi="Tahoma" w:cs="Tahoma"/>
          <w:b/>
        </w:rPr>
      </w:pPr>
    </w:p>
    <w:p w14:paraId="334AD0D3" w14:textId="77777777" w:rsidR="008A3FAB" w:rsidRPr="00D65917" w:rsidRDefault="008A3FAB" w:rsidP="008D5AC8">
      <w:pPr>
        <w:keepNext/>
        <w:keepLines/>
        <w:numPr>
          <w:ilvl w:val="1"/>
          <w:numId w:val="2"/>
        </w:numPr>
        <w:jc w:val="both"/>
        <w:outlineLvl w:val="0"/>
        <w:rPr>
          <w:rFonts w:ascii="Tahoma" w:hAnsi="Tahoma" w:cs="Tahoma"/>
          <w:b/>
        </w:rPr>
      </w:pPr>
      <w:r w:rsidRPr="00D65917">
        <w:rPr>
          <w:rFonts w:ascii="Tahoma" w:hAnsi="Tahoma" w:cs="Tahoma"/>
          <w:b/>
        </w:rPr>
        <w:t>Razlogi za izključitev</w:t>
      </w:r>
      <w:bookmarkEnd w:id="13"/>
    </w:p>
    <w:p w14:paraId="583A020C" w14:textId="77777777" w:rsidR="008A3FAB" w:rsidRPr="00D65917" w:rsidRDefault="008A3FAB" w:rsidP="008D5AC8">
      <w:pPr>
        <w:keepNext/>
        <w:keepLines/>
        <w:jc w:val="both"/>
        <w:rPr>
          <w:rFonts w:ascii="Tahoma" w:hAnsi="Tahoma" w:cs="Tahoma"/>
        </w:rPr>
      </w:pPr>
    </w:p>
    <w:p w14:paraId="7F7EEC7F" w14:textId="132C62CF" w:rsidR="006859F3" w:rsidRPr="00D65917" w:rsidRDefault="008A3FAB" w:rsidP="008D5AC8">
      <w:pPr>
        <w:keepNext/>
        <w:keepLines/>
        <w:jc w:val="both"/>
        <w:rPr>
          <w:rFonts w:ascii="Tahoma" w:hAnsi="Tahoma" w:cs="Tahoma"/>
          <w:bCs/>
        </w:rPr>
      </w:pPr>
      <w:r w:rsidRPr="00D65917">
        <w:rPr>
          <w:rFonts w:ascii="Tahoma" w:hAnsi="Tahoma" w:cs="Tahoma"/>
          <w:bCs/>
        </w:rPr>
        <w:t xml:space="preserve">Pogoj iz te točke mora izpolniti </w:t>
      </w:r>
      <w:r w:rsidR="009C1A82" w:rsidRPr="00D65917">
        <w:rPr>
          <w:rFonts w:ascii="Tahoma" w:hAnsi="Tahoma" w:cs="Tahoma"/>
          <w:bCs/>
        </w:rPr>
        <w:t>kandidat</w:t>
      </w:r>
      <w:r w:rsidRPr="00D65917">
        <w:rPr>
          <w:rFonts w:ascii="Tahoma" w:hAnsi="Tahoma" w:cs="Tahoma"/>
          <w:bCs/>
        </w:rPr>
        <w:t xml:space="preserve">. V primeru skupne </w:t>
      </w:r>
      <w:r w:rsidR="009E4DAD" w:rsidRPr="00D65917">
        <w:rPr>
          <w:rFonts w:ascii="Tahoma" w:hAnsi="Tahoma" w:cs="Tahoma"/>
          <w:bCs/>
        </w:rPr>
        <w:t>prijave</w:t>
      </w:r>
      <w:r w:rsidRPr="00D65917">
        <w:rPr>
          <w:rFonts w:ascii="Tahoma" w:hAnsi="Tahoma" w:cs="Tahoma"/>
          <w:bCs/>
        </w:rPr>
        <w:t xml:space="preserve"> mora pogoj iz te točke izpolniti vsak izmed partnerjev</w:t>
      </w:r>
      <w:r w:rsidR="009E4DAD" w:rsidRPr="00D65917">
        <w:rPr>
          <w:rFonts w:ascii="Tahoma" w:hAnsi="Tahoma" w:cs="Tahoma"/>
          <w:bCs/>
        </w:rPr>
        <w:t>/kandidatov</w:t>
      </w:r>
      <w:r w:rsidRPr="00D65917">
        <w:rPr>
          <w:rFonts w:ascii="Tahoma" w:hAnsi="Tahoma" w:cs="Tahoma"/>
          <w:bCs/>
        </w:rPr>
        <w:t xml:space="preserve">. V primeru </w:t>
      </w:r>
      <w:r w:rsidR="009E4DAD" w:rsidRPr="00D65917">
        <w:rPr>
          <w:rFonts w:ascii="Tahoma" w:hAnsi="Tahoma" w:cs="Tahoma"/>
          <w:bCs/>
        </w:rPr>
        <w:t>prijave</w:t>
      </w:r>
      <w:r w:rsidRPr="00D65917">
        <w:rPr>
          <w:rFonts w:ascii="Tahoma" w:hAnsi="Tahoma" w:cs="Tahoma"/>
          <w:bCs/>
        </w:rPr>
        <w:t xml:space="preserve"> s podizvajalci mora pogoj iz te točke izpolniti vsak izmed nominiranih podizvajalcev.</w:t>
      </w:r>
      <w:r w:rsidR="004320E3" w:rsidRPr="00D65917">
        <w:rPr>
          <w:rFonts w:ascii="Tahoma" w:hAnsi="Tahoma" w:cs="Tahoma"/>
          <w:bCs/>
        </w:rPr>
        <w:t xml:space="preserve"> </w:t>
      </w:r>
      <w:r w:rsidR="006859F3" w:rsidRPr="00D65917">
        <w:rPr>
          <w:rFonts w:ascii="Tahoma" w:hAnsi="Tahoma" w:cs="Tahoma"/>
          <w:bCs/>
        </w:rPr>
        <w:t>V kolikor kandidat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4BB56E44" w14:textId="0822433D" w:rsidR="005A7F1C" w:rsidRPr="00D65917" w:rsidRDefault="005A7F1C" w:rsidP="008D5AC8">
      <w:pPr>
        <w:keepNext/>
        <w:keepLines/>
        <w:jc w:val="both"/>
        <w:rPr>
          <w:rFonts w:ascii="Tahoma" w:hAnsi="Tahoma" w:cs="Tahoma"/>
          <w:bCs/>
        </w:rPr>
      </w:pPr>
    </w:p>
    <w:p w14:paraId="3228E4A0" w14:textId="77777777" w:rsidR="008A3FAB" w:rsidRPr="00D65917" w:rsidRDefault="008A3FAB" w:rsidP="008D5AC8">
      <w:pPr>
        <w:keepNext/>
        <w:keepLines/>
        <w:jc w:val="both"/>
        <w:rPr>
          <w:rFonts w:ascii="Tahoma" w:hAnsi="Tahoma" w:cs="Tahoma"/>
          <w:b/>
          <w:bCs/>
        </w:rPr>
      </w:pPr>
      <w:r w:rsidRPr="00D65917">
        <w:rPr>
          <w:rFonts w:ascii="Tahoma" w:hAnsi="Tahoma" w:cs="Tahoma"/>
          <w:b/>
          <w:bCs/>
        </w:rPr>
        <w:t xml:space="preserve">A: Razlogi, povezani s kazenskimi obsodbami </w:t>
      </w:r>
    </w:p>
    <w:p w14:paraId="65D795D4" w14:textId="77777777" w:rsidR="008A3FAB" w:rsidRPr="00D65917" w:rsidRDefault="008A3FAB" w:rsidP="008D5AC8">
      <w:pPr>
        <w:keepNext/>
        <w:keepLines/>
        <w:jc w:val="both"/>
        <w:rPr>
          <w:rFonts w:ascii="Tahoma" w:hAnsi="Tahoma" w:cs="Tahoma"/>
          <w:bCs/>
        </w:rPr>
      </w:pPr>
      <w:r w:rsidRPr="00D65917">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1A9BDFB4" w14:textId="77777777" w:rsidR="007270E4" w:rsidRPr="00D65917" w:rsidRDefault="007270E4" w:rsidP="008D5AC8">
      <w:pPr>
        <w:keepNext/>
        <w:keepLines/>
        <w:jc w:val="both"/>
        <w:rPr>
          <w:rFonts w:ascii="Tahoma" w:hAnsi="Tahoma" w:cs="Tahoma"/>
          <w:bCs/>
        </w:rPr>
      </w:pPr>
    </w:p>
    <w:p w14:paraId="68E1AF44" w14:textId="77777777" w:rsidR="008A3FAB" w:rsidRPr="00D65917" w:rsidRDefault="008A3FAB" w:rsidP="008D5AC8">
      <w:pPr>
        <w:keepNext/>
        <w:keepLines/>
        <w:jc w:val="both"/>
        <w:rPr>
          <w:rFonts w:ascii="Tahoma" w:hAnsi="Tahoma" w:cs="Tahoma"/>
          <w:b/>
          <w:bCs/>
        </w:rPr>
      </w:pPr>
      <w:r w:rsidRPr="00D65917">
        <w:rPr>
          <w:rFonts w:ascii="Tahoma" w:hAnsi="Tahoma" w:cs="Tahoma"/>
          <w:b/>
          <w:bCs/>
        </w:rPr>
        <w:t>Dokazilo:</w:t>
      </w:r>
    </w:p>
    <w:p w14:paraId="350DAA5B" w14:textId="385D0BC1" w:rsidR="008A3FAB" w:rsidRPr="00D65917" w:rsidRDefault="008A3FAB" w:rsidP="008D5AC8">
      <w:pPr>
        <w:keepNext/>
        <w:keepLines/>
        <w:jc w:val="both"/>
        <w:rPr>
          <w:rFonts w:ascii="Tahoma" w:hAnsi="Tahoma" w:cs="Tahoma"/>
          <w:bCs/>
        </w:rPr>
      </w:pPr>
      <w:r w:rsidRPr="00D65917">
        <w:rPr>
          <w:rFonts w:ascii="Tahoma" w:hAnsi="Tahoma" w:cs="Tahoma"/>
          <w:bCs/>
        </w:rPr>
        <w:t>Izpolnjen ESPD (</w:t>
      </w:r>
      <w:r w:rsidRPr="00D65917">
        <w:rPr>
          <w:rFonts w:ascii="Tahoma" w:hAnsi="Tahoma" w:cs="Tahoma"/>
          <w:bCs/>
          <w:i/>
        </w:rPr>
        <w:t>v »Del III: Razlogi za izključitev, A: Razlogi, povezani s kazenskimi obsodbami«</w:t>
      </w:r>
      <w:r w:rsidRPr="00D65917">
        <w:rPr>
          <w:rFonts w:ascii="Tahoma" w:hAnsi="Tahoma" w:cs="Tahoma"/>
          <w:bCs/>
        </w:rPr>
        <w:t xml:space="preserve">) s strani vseh gospodarskih subjektov v </w:t>
      </w:r>
      <w:r w:rsidR="00E25260" w:rsidRPr="00D65917">
        <w:rPr>
          <w:rFonts w:ascii="Tahoma" w:hAnsi="Tahoma" w:cs="Tahoma"/>
          <w:bCs/>
        </w:rPr>
        <w:t>prijavi</w:t>
      </w:r>
      <w:r w:rsidR="00953B8E" w:rsidRPr="00D65917">
        <w:rPr>
          <w:rFonts w:ascii="Tahoma" w:hAnsi="Tahoma" w:cs="Tahoma"/>
          <w:bCs/>
        </w:rPr>
        <w:t xml:space="preserve">. </w:t>
      </w:r>
    </w:p>
    <w:p w14:paraId="302092CC" w14:textId="77777777" w:rsidR="00953B8E" w:rsidRPr="00D65917" w:rsidRDefault="00953B8E" w:rsidP="008D5AC8">
      <w:pPr>
        <w:keepNext/>
        <w:keepLines/>
        <w:jc w:val="both"/>
        <w:rPr>
          <w:rFonts w:ascii="Tahoma" w:hAnsi="Tahoma" w:cs="Tahoma"/>
          <w:bCs/>
        </w:rPr>
      </w:pPr>
      <w:r w:rsidRPr="00D65917">
        <w:rPr>
          <w:rFonts w:ascii="Tahoma" w:hAnsi="Tahoma" w:cs="Tahoma"/>
          <w:bCs/>
        </w:rPr>
        <w:lastRenderedPageBreak/>
        <w:t>Gospodarski subjekt s sedežem v Republiki Sloveniji v prijavi priloži pooblastila za pridobitev podatkov iz kazenske evidence za vse gospodarske subjekte v prijavi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14:paraId="6CAC60BE" w14:textId="77777777" w:rsidR="00953B8E" w:rsidRPr="00D65917" w:rsidRDefault="00953B8E" w:rsidP="008D5AC8">
      <w:pPr>
        <w:keepNext/>
        <w:keepLines/>
        <w:jc w:val="both"/>
        <w:rPr>
          <w:rFonts w:ascii="Tahoma" w:hAnsi="Tahoma" w:cs="Tahoma"/>
          <w:bCs/>
        </w:rPr>
      </w:pPr>
    </w:p>
    <w:p w14:paraId="2C08418D" w14:textId="77777777" w:rsidR="00953B8E" w:rsidRPr="00D65917" w:rsidRDefault="00953B8E" w:rsidP="008D5AC8">
      <w:pPr>
        <w:keepNext/>
        <w:keepLines/>
        <w:jc w:val="both"/>
        <w:rPr>
          <w:rFonts w:ascii="Tahoma" w:hAnsi="Tahoma" w:cs="Tahoma"/>
          <w:bCs/>
        </w:rPr>
      </w:pPr>
      <w:r w:rsidRPr="00D65917">
        <w:rPr>
          <w:rFonts w:ascii="Tahoma" w:hAnsi="Tahoma" w:cs="Tahoma"/>
          <w:bCs/>
        </w:rPr>
        <w:t>Gospodarski subjekt s sedežem izven Republike Slovenije mora potrdilo iz kazenske evidence za gospodarski subjekt in za vse osebe, ki so člani upravnega, vodstvenega ali nadzornega organa gospodarskega subjekta ali ki imajo pooblastila za njegovo zastopanje ali odločanje ali nadzor pristojnega organa predložiti sam v prijavi. V kolikor potrdila ne bodo priložena, bo naročnik gospodarski subjekt pozval k predložitvi manjkajočih potrdil.</w:t>
      </w:r>
    </w:p>
    <w:p w14:paraId="53C780AF" w14:textId="77777777" w:rsidR="00953B8E" w:rsidRPr="00D65917" w:rsidRDefault="00953B8E" w:rsidP="008D5AC8">
      <w:pPr>
        <w:keepNext/>
        <w:keepLines/>
        <w:jc w:val="both"/>
        <w:rPr>
          <w:rFonts w:ascii="Tahoma" w:hAnsi="Tahoma" w:cs="Tahoma"/>
          <w:bCs/>
        </w:rPr>
      </w:pPr>
    </w:p>
    <w:p w14:paraId="27A097D6" w14:textId="77777777" w:rsidR="00953B8E" w:rsidRPr="00D65917" w:rsidRDefault="00953B8E" w:rsidP="008D5AC8">
      <w:pPr>
        <w:keepNext/>
        <w:keepLines/>
        <w:jc w:val="both"/>
        <w:rPr>
          <w:rFonts w:ascii="Tahoma" w:hAnsi="Tahoma" w:cs="Tahoma"/>
          <w:bCs/>
        </w:rPr>
      </w:pPr>
      <w:r w:rsidRPr="00D65917">
        <w:rPr>
          <w:rFonts w:ascii="Tahoma" w:hAnsi="Tahoma" w:cs="Tahoma"/>
          <w:bCs/>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6F0D0DD" w14:textId="1645E93D" w:rsidR="008A3FAB" w:rsidRPr="00D65917" w:rsidRDefault="008A3FAB" w:rsidP="008D5AC8">
      <w:pPr>
        <w:keepNext/>
        <w:keepLines/>
        <w:jc w:val="both"/>
        <w:rPr>
          <w:rFonts w:ascii="Tahoma" w:hAnsi="Tahoma" w:cs="Tahoma"/>
          <w:bCs/>
        </w:rPr>
      </w:pPr>
    </w:p>
    <w:p w14:paraId="2F8977A4" w14:textId="77777777" w:rsidR="008A3FAB" w:rsidRPr="00D65917" w:rsidRDefault="008A3FAB" w:rsidP="008D5AC8">
      <w:pPr>
        <w:keepNext/>
        <w:keepLines/>
        <w:jc w:val="both"/>
        <w:rPr>
          <w:rFonts w:ascii="Tahoma" w:hAnsi="Tahoma" w:cs="Tahoma"/>
          <w:b/>
          <w:bCs/>
        </w:rPr>
      </w:pPr>
      <w:r w:rsidRPr="00D65917">
        <w:rPr>
          <w:rFonts w:ascii="Tahoma" w:hAnsi="Tahoma" w:cs="Tahoma"/>
          <w:b/>
          <w:bCs/>
        </w:rPr>
        <w:t>B: Razlogi, povezani s plačilom davkov ali prispevkov za socialno varnost</w:t>
      </w:r>
    </w:p>
    <w:p w14:paraId="47BFA1C0" w14:textId="77777777" w:rsidR="008A3FAB" w:rsidRPr="00D65917" w:rsidRDefault="008A3FAB" w:rsidP="008D5AC8">
      <w:pPr>
        <w:keepNext/>
        <w:keepLines/>
        <w:jc w:val="both"/>
        <w:rPr>
          <w:rFonts w:ascii="Tahoma" w:hAnsi="Tahoma" w:cs="Tahoma"/>
          <w:bCs/>
        </w:rPr>
      </w:pPr>
      <w:r w:rsidRPr="00D65917">
        <w:rPr>
          <w:rFonts w:ascii="Tahoma" w:hAnsi="Tahoma" w:cs="Tahoma"/>
          <w:bCs/>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1DAD0E0E" w14:textId="77777777" w:rsidR="008A3FAB" w:rsidRPr="00D65917" w:rsidRDefault="008A3FAB" w:rsidP="008D5AC8">
      <w:pPr>
        <w:keepNext/>
        <w:keepLines/>
        <w:jc w:val="both"/>
        <w:rPr>
          <w:rFonts w:ascii="Tahoma" w:hAnsi="Tahoma" w:cs="Tahoma"/>
          <w:b/>
          <w:bCs/>
        </w:rPr>
      </w:pPr>
    </w:p>
    <w:p w14:paraId="1300F79F" w14:textId="5BAA9FF3" w:rsidR="008A3FAB" w:rsidRPr="00D65917" w:rsidRDefault="005A7F1C" w:rsidP="008D5AC8">
      <w:pPr>
        <w:keepNext/>
        <w:keepLines/>
        <w:jc w:val="both"/>
        <w:rPr>
          <w:rFonts w:ascii="Tahoma" w:hAnsi="Tahoma" w:cs="Tahoma"/>
          <w:b/>
          <w:bCs/>
        </w:rPr>
      </w:pPr>
      <w:r w:rsidRPr="00D65917">
        <w:rPr>
          <w:rFonts w:ascii="Tahoma" w:hAnsi="Tahoma" w:cs="Tahoma"/>
          <w:b/>
          <w:bCs/>
        </w:rPr>
        <w:t>DOKAZILO:</w:t>
      </w:r>
    </w:p>
    <w:p w14:paraId="27283BA5" w14:textId="77777777" w:rsidR="008A3FAB" w:rsidRPr="00D65917" w:rsidRDefault="008A3FAB" w:rsidP="008D5AC8">
      <w:pPr>
        <w:keepNext/>
        <w:keepLines/>
        <w:jc w:val="both"/>
        <w:rPr>
          <w:rFonts w:ascii="Tahoma" w:hAnsi="Tahoma" w:cs="Tahoma"/>
          <w:bCs/>
        </w:rPr>
      </w:pPr>
      <w:r w:rsidRPr="00D65917">
        <w:rPr>
          <w:rFonts w:ascii="Tahoma" w:hAnsi="Tahoma" w:cs="Tahoma"/>
          <w:bCs/>
        </w:rPr>
        <w:t>Izpolnjen ESPD (</w:t>
      </w:r>
      <w:r w:rsidRPr="00D65917">
        <w:rPr>
          <w:rFonts w:ascii="Tahoma" w:hAnsi="Tahoma" w:cs="Tahoma"/>
          <w:bCs/>
          <w:i/>
        </w:rPr>
        <w:t>v »Del III: Razlogi za izključitev, B</w:t>
      </w:r>
      <w:r w:rsidRPr="00D65917">
        <w:rPr>
          <w:rFonts w:ascii="Tahoma" w:hAnsi="Tahoma" w:cs="Tahoma"/>
          <w:bCs/>
          <w:i/>
          <w:iCs/>
        </w:rPr>
        <w:t>: Razlogi, povezani s plačilom davkov ali prispevkov za socialno varnost</w:t>
      </w:r>
      <w:r w:rsidRPr="00D65917">
        <w:rPr>
          <w:rFonts w:ascii="Tahoma" w:hAnsi="Tahoma" w:cs="Tahoma"/>
          <w:bCs/>
          <w:i/>
        </w:rPr>
        <w:t>«</w:t>
      </w:r>
      <w:r w:rsidRPr="00D65917">
        <w:rPr>
          <w:rFonts w:ascii="Tahoma" w:hAnsi="Tahoma" w:cs="Tahoma"/>
          <w:bCs/>
        </w:rPr>
        <w:t xml:space="preserve">) s strani vseh gospodarskih subjektov v </w:t>
      </w:r>
      <w:r w:rsidR="00E25260" w:rsidRPr="00D65917">
        <w:rPr>
          <w:rFonts w:ascii="Tahoma" w:hAnsi="Tahoma" w:cs="Tahoma"/>
          <w:bCs/>
        </w:rPr>
        <w:t>prijavi</w:t>
      </w:r>
      <w:r w:rsidRPr="00D65917">
        <w:rPr>
          <w:rFonts w:ascii="Tahoma" w:hAnsi="Tahoma" w:cs="Tahoma"/>
          <w:bCs/>
        </w:rPr>
        <w:t>.</w:t>
      </w:r>
    </w:p>
    <w:p w14:paraId="4D84FB36" w14:textId="77777777" w:rsidR="008A3FAB" w:rsidRPr="00D65917" w:rsidRDefault="008A3FAB" w:rsidP="008D5AC8">
      <w:pPr>
        <w:keepNext/>
        <w:keepLines/>
        <w:jc w:val="both"/>
        <w:rPr>
          <w:rFonts w:ascii="Tahoma" w:hAnsi="Tahoma" w:cs="Tahoma"/>
          <w:bCs/>
        </w:rPr>
      </w:pPr>
    </w:p>
    <w:p w14:paraId="0B667CD6" w14:textId="77777777" w:rsidR="00953B8E" w:rsidRPr="00D65917" w:rsidRDefault="00953B8E" w:rsidP="008D5AC8">
      <w:pPr>
        <w:keepNext/>
        <w:keepLines/>
        <w:jc w:val="both"/>
        <w:rPr>
          <w:rFonts w:ascii="Tahoma" w:hAnsi="Tahoma" w:cs="Tahoma"/>
        </w:rPr>
      </w:pPr>
      <w:r w:rsidRPr="00D65917">
        <w:rPr>
          <w:rFonts w:ascii="Tahoma" w:hAnsi="Tahoma" w:cs="Tahoma"/>
        </w:rPr>
        <w:t xml:space="preserve">Naročnik </w:t>
      </w:r>
      <w:r w:rsidRPr="00D65917">
        <w:rPr>
          <w:rFonts w:ascii="Tahoma" w:hAnsi="Tahoma" w:cs="Tahoma"/>
          <w:bCs/>
        </w:rPr>
        <w:t xml:space="preserve">bo pred oddajo javnega naročila za </w:t>
      </w:r>
      <w:r w:rsidRPr="00D65917">
        <w:rPr>
          <w:rFonts w:ascii="Tahoma" w:hAnsi="Tahoma" w:cs="Tahoma"/>
        </w:rPr>
        <w:t>kandidata s sedežem v Republiki Sloveniji</w:t>
      </w:r>
      <w:r w:rsidRPr="00D65917">
        <w:rPr>
          <w:rFonts w:ascii="Tahoma" w:hAnsi="Tahoma" w:cs="Tahoma"/>
          <w:bCs/>
        </w:rPr>
        <w:t xml:space="preserve"> </w:t>
      </w:r>
      <w:r w:rsidRPr="00D65917">
        <w:rPr>
          <w:rFonts w:ascii="Tahoma" w:hAnsi="Tahoma" w:cs="Tahoma"/>
        </w:rPr>
        <w:t xml:space="preserve">pridobil potrdilo, ki ga izda pristojni organ v Republiki Sloveniji oziroma izpis iz aplikacije </w:t>
      </w:r>
      <w:proofErr w:type="spellStart"/>
      <w:r w:rsidRPr="00D65917">
        <w:rPr>
          <w:rFonts w:ascii="Tahoma" w:hAnsi="Tahoma" w:cs="Tahoma"/>
        </w:rPr>
        <w:t>eDosje</w:t>
      </w:r>
      <w:proofErr w:type="spellEnd"/>
      <w:r w:rsidRPr="00D65917">
        <w:rPr>
          <w:rFonts w:ascii="Tahoma" w:hAnsi="Tahoma" w:cs="Tahoma"/>
        </w:rPr>
        <w:t>. Kandidat s sedežem izven Republike Slovenije mora potrdilo, ki ga izda pristojni organ v Republiki Sloveniji, drugi državi članici ali tretji državi predložiti sam. V kolikor potrdila ne bodo priložena, bo naročnik kandidata pozval k predložitvi manjkajočih potrdil.</w:t>
      </w:r>
    </w:p>
    <w:p w14:paraId="75CFD902" w14:textId="77777777" w:rsidR="00953B8E" w:rsidRPr="00D65917" w:rsidRDefault="00953B8E" w:rsidP="008D5AC8">
      <w:pPr>
        <w:keepNext/>
        <w:keepLines/>
        <w:jc w:val="both"/>
        <w:rPr>
          <w:rFonts w:ascii="Tahoma" w:hAnsi="Tahoma" w:cs="Tahoma"/>
          <w:bCs/>
          <w:lang w:val="x-none"/>
        </w:rPr>
      </w:pPr>
    </w:p>
    <w:p w14:paraId="41C51591" w14:textId="77777777" w:rsidR="00953B8E" w:rsidRPr="00D65917" w:rsidRDefault="00953B8E" w:rsidP="008D5AC8">
      <w:pPr>
        <w:keepNext/>
        <w:keepLines/>
        <w:jc w:val="both"/>
        <w:rPr>
          <w:rFonts w:ascii="Tahoma" w:hAnsi="Tahoma" w:cs="Tahoma"/>
          <w:bCs/>
          <w:lang w:val="x-none"/>
        </w:rPr>
      </w:pPr>
      <w:r w:rsidRPr="00D65917">
        <w:rPr>
          <w:rFonts w:ascii="Tahoma" w:hAnsi="Tahoma" w:cs="Tahoma"/>
          <w:bCs/>
          <w:lang w:val="x-none"/>
        </w:rPr>
        <w:t>Če država članica ali tretja država dokumentov in potrdil iz prejšnjega odstavka ne izdaja ali če ti ne zajemajo vseh primerov iz drugega odstavka 75. člena ZJN-3</w:t>
      </w:r>
      <w:r w:rsidRPr="00D65917">
        <w:rPr>
          <w:rFonts w:ascii="Tahoma" w:hAnsi="Tahoma" w:cs="Tahoma"/>
          <w:bCs/>
        </w:rPr>
        <w:t xml:space="preserve"> (iz podtočke B)</w:t>
      </w:r>
      <w:r w:rsidRPr="00D65917">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4D951F2D" w14:textId="77777777" w:rsidR="008A3FAB" w:rsidRPr="00D65917" w:rsidRDefault="008A3FAB" w:rsidP="008D5AC8">
      <w:pPr>
        <w:keepNext/>
        <w:keepLines/>
        <w:jc w:val="both"/>
        <w:rPr>
          <w:rFonts w:ascii="Tahoma" w:hAnsi="Tahoma" w:cs="Tahoma"/>
          <w:bCs/>
        </w:rPr>
      </w:pPr>
    </w:p>
    <w:p w14:paraId="6CD9CED2" w14:textId="77777777" w:rsidR="008A3FAB" w:rsidRPr="00D65917" w:rsidRDefault="008A3FAB" w:rsidP="008D5AC8">
      <w:pPr>
        <w:keepNext/>
        <w:keepLines/>
        <w:jc w:val="both"/>
        <w:rPr>
          <w:rFonts w:ascii="Tahoma" w:hAnsi="Tahoma" w:cs="Tahoma"/>
          <w:b/>
          <w:bCs/>
        </w:rPr>
      </w:pPr>
      <w:r w:rsidRPr="00D65917">
        <w:rPr>
          <w:rFonts w:ascii="Tahoma" w:hAnsi="Tahoma" w:cs="Tahoma"/>
          <w:b/>
          <w:bCs/>
        </w:rPr>
        <w:t>C: Razlogi, povezani z insolventnostjo, nasprotjem interesov ali kršitvijo poklicnih pravil</w:t>
      </w:r>
    </w:p>
    <w:p w14:paraId="7AE04772" w14:textId="77777777" w:rsidR="008A3FAB" w:rsidRPr="00D65917" w:rsidRDefault="008A3FAB" w:rsidP="008D5AC8">
      <w:pPr>
        <w:keepNext/>
        <w:keepLines/>
        <w:jc w:val="both"/>
        <w:rPr>
          <w:rFonts w:ascii="Tahoma" w:hAnsi="Tahoma" w:cs="Tahoma"/>
          <w:bCs/>
        </w:rPr>
      </w:pPr>
      <w:r w:rsidRPr="00D65917">
        <w:rPr>
          <w:rFonts w:ascii="Tahoma" w:hAnsi="Tahoma" w:cs="Tahoma"/>
          <w:bCs/>
        </w:rPr>
        <w:t>Naročnik bo iz sodelovanja v postopku javnega naročanja izključil gospodarski subjekt tudi v naslednjih primerih:</w:t>
      </w:r>
    </w:p>
    <w:p w14:paraId="0921D5AE" w14:textId="77777777" w:rsidR="008A3FAB" w:rsidRPr="00D65917" w:rsidRDefault="008A3FAB" w:rsidP="008D5AC8">
      <w:pPr>
        <w:keepNext/>
        <w:keepLines/>
        <w:numPr>
          <w:ilvl w:val="0"/>
          <w:numId w:val="8"/>
        </w:numPr>
        <w:jc w:val="both"/>
        <w:rPr>
          <w:rFonts w:ascii="Tahoma" w:hAnsi="Tahoma" w:cs="Tahoma"/>
          <w:bCs/>
        </w:rPr>
      </w:pPr>
      <w:r w:rsidRPr="00D65917">
        <w:rPr>
          <w:rFonts w:ascii="Tahoma" w:hAnsi="Tahoma" w:cs="Tahoma"/>
          <w:bCs/>
        </w:rPr>
        <w:t>če lahko naročnik na kakršen koli način izkaže kršitev obveznosti iz drugega odstavka 3. člena ZJN-3;</w:t>
      </w:r>
    </w:p>
    <w:p w14:paraId="720F3206" w14:textId="77777777" w:rsidR="008A3FAB" w:rsidRPr="00D65917" w:rsidRDefault="008A3FAB" w:rsidP="008D5AC8">
      <w:pPr>
        <w:keepNext/>
        <w:keepLines/>
        <w:numPr>
          <w:ilvl w:val="0"/>
          <w:numId w:val="8"/>
        </w:numPr>
        <w:jc w:val="both"/>
        <w:rPr>
          <w:rFonts w:ascii="Tahoma" w:hAnsi="Tahoma" w:cs="Tahoma"/>
          <w:bCs/>
        </w:rPr>
      </w:pPr>
      <w:r w:rsidRPr="00D65917">
        <w:rPr>
          <w:rFonts w:ascii="Tahoma" w:hAnsi="Tahoma" w:cs="Tahoma"/>
          <w:bCs/>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BFF0AC3" w14:textId="77777777" w:rsidR="008A3FAB" w:rsidRPr="00D65917" w:rsidRDefault="008A3FAB" w:rsidP="008D5AC8">
      <w:pPr>
        <w:keepNext/>
        <w:keepLines/>
        <w:numPr>
          <w:ilvl w:val="0"/>
          <w:numId w:val="8"/>
        </w:numPr>
        <w:jc w:val="both"/>
        <w:rPr>
          <w:rFonts w:ascii="Tahoma" w:hAnsi="Tahoma" w:cs="Tahoma"/>
          <w:bCs/>
        </w:rPr>
      </w:pPr>
      <w:r w:rsidRPr="00D65917">
        <w:rPr>
          <w:rFonts w:ascii="Tahoma" w:hAnsi="Tahoma" w:cs="Tahoma"/>
          <w:bCs/>
        </w:rPr>
        <w:lastRenderedPageBreak/>
        <w:t>če lahko naročnik z ustreznimi sredstvi izkaže, da je gospodarski subjekt zagrešil hujšo kršitev poklicnih pravil, zaradi česar je omajana njegova integriteta;</w:t>
      </w:r>
    </w:p>
    <w:p w14:paraId="124CBAFA" w14:textId="77777777" w:rsidR="008A3FAB" w:rsidRPr="00D65917" w:rsidRDefault="008A3FAB" w:rsidP="008D5AC8">
      <w:pPr>
        <w:keepNext/>
        <w:keepLines/>
        <w:numPr>
          <w:ilvl w:val="0"/>
          <w:numId w:val="8"/>
        </w:numPr>
        <w:jc w:val="both"/>
        <w:rPr>
          <w:rFonts w:ascii="Tahoma" w:hAnsi="Tahoma" w:cs="Tahoma"/>
          <w:bCs/>
        </w:rPr>
      </w:pPr>
      <w:r w:rsidRPr="00D65917">
        <w:rPr>
          <w:rFonts w:ascii="Tahoma" w:hAnsi="Tahoma" w:cs="Tahoma"/>
          <w:bCs/>
        </w:rPr>
        <w:t>če izkrivljanja konkurence zaradi predhodnega sodelovanja gospodarskih subjektov pri pripravi postopka javnega naročanja v skladu s 65. členom ZJN-3 ni mogoče učinkovito odpraviti z drugimi, blažjimi ukrepi;</w:t>
      </w:r>
    </w:p>
    <w:p w14:paraId="24ADBE05" w14:textId="77777777" w:rsidR="008A3FAB" w:rsidRPr="00D65917" w:rsidRDefault="008A3FAB" w:rsidP="008D5AC8">
      <w:pPr>
        <w:keepNext/>
        <w:keepLines/>
        <w:numPr>
          <w:ilvl w:val="0"/>
          <w:numId w:val="8"/>
        </w:numPr>
        <w:jc w:val="both"/>
        <w:rPr>
          <w:rFonts w:ascii="Tahoma" w:hAnsi="Tahoma" w:cs="Tahoma"/>
          <w:bCs/>
        </w:rPr>
      </w:pPr>
      <w:r w:rsidRPr="00D65917">
        <w:rPr>
          <w:rFonts w:ascii="Tahoma" w:hAnsi="Tahoma" w:cs="Tahoma"/>
          <w:bCs/>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385F9E4F" w14:textId="77777777" w:rsidR="008A3FAB" w:rsidRPr="00D65917" w:rsidRDefault="008A3FAB" w:rsidP="008D5AC8">
      <w:pPr>
        <w:keepNext/>
        <w:keepLines/>
        <w:jc w:val="both"/>
        <w:rPr>
          <w:rFonts w:ascii="Tahoma" w:hAnsi="Tahoma" w:cs="Tahoma"/>
          <w:b/>
          <w:bCs/>
        </w:rPr>
      </w:pPr>
    </w:p>
    <w:p w14:paraId="47490408" w14:textId="118326D3" w:rsidR="008A3FAB" w:rsidRPr="00D65917" w:rsidRDefault="005A7F1C" w:rsidP="008D5AC8">
      <w:pPr>
        <w:keepNext/>
        <w:keepLines/>
        <w:jc w:val="both"/>
        <w:rPr>
          <w:rFonts w:ascii="Tahoma" w:hAnsi="Tahoma" w:cs="Tahoma"/>
          <w:b/>
          <w:bCs/>
        </w:rPr>
      </w:pPr>
      <w:r w:rsidRPr="00D65917">
        <w:rPr>
          <w:rFonts w:ascii="Tahoma" w:hAnsi="Tahoma" w:cs="Tahoma"/>
          <w:b/>
          <w:bCs/>
        </w:rPr>
        <w:t>DOKAZILO:</w:t>
      </w:r>
    </w:p>
    <w:p w14:paraId="572C7DBF" w14:textId="77777777" w:rsidR="008A3FAB" w:rsidRPr="00D65917" w:rsidRDefault="008A3FAB" w:rsidP="008D5AC8">
      <w:pPr>
        <w:keepNext/>
        <w:keepLines/>
        <w:jc w:val="both"/>
        <w:rPr>
          <w:rFonts w:ascii="Tahoma" w:hAnsi="Tahoma" w:cs="Tahoma"/>
          <w:bCs/>
        </w:rPr>
      </w:pPr>
      <w:r w:rsidRPr="00D65917">
        <w:rPr>
          <w:rFonts w:ascii="Tahoma" w:hAnsi="Tahoma" w:cs="Tahoma"/>
          <w:bCs/>
        </w:rPr>
        <w:t>Izpolnjen ESPD (</w:t>
      </w:r>
      <w:r w:rsidRPr="00D65917">
        <w:rPr>
          <w:rFonts w:ascii="Tahoma" w:hAnsi="Tahoma" w:cs="Tahoma"/>
          <w:bCs/>
          <w:i/>
        </w:rPr>
        <w:t>v »Del III: Razlogi za izključitev, C: Razlogi, povezani z insolventnostjo, nasprotjem interesov ali kršitvijo poklicnih pravil«</w:t>
      </w:r>
      <w:r w:rsidRPr="00D65917">
        <w:rPr>
          <w:rFonts w:ascii="Tahoma" w:hAnsi="Tahoma" w:cs="Tahoma"/>
          <w:bCs/>
        </w:rPr>
        <w:t xml:space="preserve">) s strani vseh gospodarskih subjektov v </w:t>
      </w:r>
      <w:r w:rsidR="00E25260" w:rsidRPr="00D65917">
        <w:rPr>
          <w:rFonts w:ascii="Tahoma" w:hAnsi="Tahoma" w:cs="Tahoma"/>
          <w:bCs/>
        </w:rPr>
        <w:t>prijavi</w:t>
      </w:r>
      <w:r w:rsidRPr="00D65917">
        <w:rPr>
          <w:rFonts w:ascii="Tahoma" w:hAnsi="Tahoma" w:cs="Tahoma"/>
          <w:bCs/>
        </w:rPr>
        <w:t>.</w:t>
      </w:r>
    </w:p>
    <w:p w14:paraId="60E0F63B" w14:textId="77777777" w:rsidR="008A3FAB" w:rsidRPr="00D65917" w:rsidRDefault="008A3FAB" w:rsidP="008D5AC8">
      <w:pPr>
        <w:keepNext/>
        <w:keepLines/>
        <w:jc w:val="both"/>
        <w:rPr>
          <w:rFonts w:ascii="Tahoma" w:hAnsi="Tahoma" w:cs="Tahoma"/>
          <w:bCs/>
        </w:rPr>
      </w:pPr>
    </w:p>
    <w:p w14:paraId="31531A37" w14:textId="77777777" w:rsidR="008A3FAB" w:rsidRPr="00D65917" w:rsidRDefault="008A3FAB" w:rsidP="008D5AC8">
      <w:pPr>
        <w:keepNext/>
        <w:keepLines/>
        <w:jc w:val="both"/>
        <w:rPr>
          <w:rFonts w:ascii="Tahoma" w:hAnsi="Tahoma" w:cs="Tahoma"/>
          <w:b/>
          <w:bCs/>
        </w:rPr>
      </w:pPr>
      <w:r w:rsidRPr="00D65917">
        <w:rPr>
          <w:rFonts w:ascii="Tahoma" w:hAnsi="Tahoma" w:cs="Tahoma"/>
          <w:b/>
          <w:bCs/>
        </w:rPr>
        <w:t>D: Nacionalni razlogi za izključitev</w:t>
      </w:r>
    </w:p>
    <w:p w14:paraId="3274EB9A" w14:textId="78AD7C75" w:rsidR="005A7F1C" w:rsidRPr="00D65917" w:rsidRDefault="005A7F1C" w:rsidP="008D5AC8">
      <w:pPr>
        <w:keepNext/>
        <w:keepLines/>
        <w:jc w:val="both"/>
        <w:rPr>
          <w:rFonts w:ascii="Tahoma" w:hAnsi="Tahoma" w:cs="Tahoma"/>
          <w:bCs/>
        </w:rPr>
      </w:pPr>
      <w:r w:rsidRPr="00D65917">
        <w:rPr>
          <w:rFonts w:ascii="Tahoma" w:hAnsi="Tahoma" w:cs="Tahoma"/>
          <w:bCs/>
        </w:rPr>
        <w:t>Naročnik bo iz posameznega postopka javnega naročanja izključil gospodarski subjekt:</w:t>
      </w:r>
    </w:p>
    <w:p w14:paraId="4A7F509B" w14:textId="77777777" w:rsidR="005A7F1C" w:rsidRPr="00D65917" w:rsidRDefault="005A7F1C" w:rsidP="008D5AC8">
      <w:pPr>
        <w:keepNext/>
        <w:keepLines/>
        <w:numPr>
          <w:ilvl w:val="0"/>
          <w:numId w:val="55"/>
        </w:numPr>
        <w:jc w:val="both"/>
        <w:rPr>
          <w:rFonts w:ascii="Tahoma" w:hAnsi="Tahoma" w:cs="Tahoma"/>
          <w:bCs/>
        </w:rPr>
      </w:pPr>
      <w:r w:rsidRPr="00D65917">
        <w:rPr>
          <w:rFonts w:ascii="Tahoma" w:hAnsi="Tahoma" w:cs="Tahoma"/>
          <w:bCs/>
        </w:rPr>
        <w:t>če je ta na dan, ko poteče rok za oddajo ponudb, izločen iz postopkov oddaje javnih naročil zaradi uvrstitve v evidenco gospodarskih subjektov z negativnimi referencami;</w:t>
      </w:r>
    </w:p>
    <w:p w14:paraId="11442619" w14:textId="77777777" w:rsidR="005A7F1C" w:rsidRPr="00D65917" w:rsidRDefault="005A7F1C" w:rsidP="008D5AC8">
      <w:pPr>
        <w:keepNext/>
        <w:keepLines/>
        <w:numPr>
          <w:ilvl w:val="0"/>
          <w:numId w:val="55"/>
        </w:numPr>
        <w:jc w:val="both"/>
        <w:rPr>
          <w:rFonts w:ascii="Tahoma" w:hAnsi="Tahoma" w:cs="Tahoma"/>
          <w:bCs/>
        </w:rPr>
      </w:pPr>
      <w:r w:rsidRPr="00D65917">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E76541C" w14:textId="77777777" w:rsidR="005A7F1C" w:rsidRPr="00D65917" w:rsidRDefault="005A7F1C" w:rsidP="008D5AC8">
      <w:pPr>
        <w:keepNext/>
        <w:keepLines/>
        <w:jc w:val="both"/>
        <w:rPr>
          <w:rFonts w:ascii="Tahoma" w:hAnsi="Tahoma" w:cs="Tahoma"/>
          <w:b/>
          <w:bCs/>
        </w:rPr>
      </w:pPr>
    </w:p>
    <w:p w14:paraId="785EA939" w14:textId="20E5C561" w:rsidR="008A3FAB" w:rsidRPr="00D65917" w:rsidRDefault="005A7F1C" w:rsidP="008D5AC8">
      <w:pPr>
        <w:keepNext/>
        <w:keepLines/>
        <w:jc w:val="both"/>
        <w:rPr>
          <w:rFonts w:ascii="Tahoma" w:hAnsi="Tahoma" w:cs="Tahoma"/>
          <w:b/>
          <w:bCs/>
        </w:rPr>
      </w:pPr>
      <w:r w:rsidRPr="00D65917">
        <w:rPr>
          <w:rFonts w:ascii="Tahoma" w:hAnsi="Tahoma" w:cs="Tahoma"/>
          <w:b/>
          <w:bCs/>
        </w:rPr>
        <w:t>DOKAZILO:</w:t>
      </w:r>
    </w:p>
    <w:p w14:paraId="628EDC80" w14:textId="77777777" w:rsidR="008A3FAB" w:rsidRPr="00D65917" w:rsidRDefault="008A3FAB" w:rsidP="008D5AC8">
      <w:pPr>
        <w:keepNext/>
        <w:keepLines/>
        <w:jc w:val="both"/>
        <w:rPr>
          <w:rFonts w:ascii="Tahoma" w:hAnsi="Tahoma" w:cs="Tahoma"/>
          <w:bCs/>
        </w:rPr>
      </w:pPr>
      <w:r w:rsidRPr="00D65917">
        <w:rPr>
          <w:rFonts w:ascii="Tahoma" w:hAnsi="Tahoma" w:cs="Tahoma"/>
          <w:bCs/>
        </w:rPr>
        <w:t>Izpolnjen ESPD (</w:t>
      </w:r>
      <w:r w:rsidRPr="00D65917">
        <w:rPr>
          <w:rFonts w:ascii="Tahoma" w:hAnsi="Tahoma" w:cs="Tahoma"/>
          <w:bCs/>
          <w:i/>
        </w:rPr>
        <w:t>v »Del III: Razlogi za izključitev, D: Nacionalni razlogi za izključite</w:t>
      </w:r>
      <w:r w:rsidRPr="00D65917">
        <w:rPr>
          <w:rFonts w:ascii="Tahoma" w:hAnsi="Tahoma" w:cs="Tahoma"/>
          <w:bCs/>
        </w:rPr>
        <w:t>v</w:t>
      </w:r>
      <w:r w:rsidRPr="00D65917">
        <w:rPr>
          <w:rFonts w:ascii="Tahoma" w:hAnsi="Tahoma" w:cs="Tahoma"/>
          <w:bCs/>
          <w:i/>
        </w:rPr>
        <w:t>«</w:t>
      </w:r>
      <w:r w:rsidRPr="00D65917">
        <w:rPr>
          <w:rFonts w:ascii="Tahoma" w:hAnsi="Tahoma" w:cs="Tahoma"/>
          <w:bCs/>
        </w:rPr>
        <w:t xml:space="preserve">) s strani vseh gospodarskih subjektov v </w:t>
      </w:r>
      <w:r w:rsidR="00E25260" w:rsidRPr="00D65917">
        <w:rPr>
          <w:rFonts w:ascii="Tahoma" w:hAnsi="Tahoma" w:cs="Tahoma"/>
          <w:bCs/>
        </w:rPr>
        <w:t>prijavi</w:t>
      </w:r>
      <w:r w:rsidRPr="00D65917">
        <w:rPr>
          <w:rFonts w:ascii="Tahoma" w:hAnsi="Tahoma" w:cs="Tahoma"/>
          <w:bCs/>
        </w:rPr>
        <w:t>.</w:t>
      </w:r>
    </w:p>
    <w:p w14:paraId="1DAE10D0" w14:textId="77777777" w:rsidR="008A3FAB" w:rsidRPr="00D65917" w:rsidRDefault="008A3FAB" w:rsidP="008D5AC8">
      <w:pPr>
        <w:keepNext/>
        <w:keepLines/>
        <w:jc w:val="both"/>
        <w:rPr>
          <w:rFonts w:ascii="Tahoma" w:hAnsi="Tahoma" w:cs="Tahoma"/>
          <w:bCs/>
        </w:rPr>
      </w:pPr>
    </w:p>
    <w:p w14:paraId="39C7CE22" w14:textId="77777777" w:rsidR="008A3FAB" w:rsidRPr="00D65917" w:rsidRDefault="008A3FAB" w:rsidP="008D5AC8">
      <w:pPr>
        <w:keepNext/>
        <w:keepLines/>
        <w:jc w:val="both"/>
        <w:rPr>
          <w:rFonts w:ascii="Tahoma" w:hAnsi="Tahoma" w:cs="Tahoma"/>
          <w:bCs/>
        </w:rPr>
      </w:pPr>
      <w:r w:rsidRPr="00D65917">
        <w:rPr>
          <w:rFonts w:ascii="Tahoma" w:hAnsi="Tahoma" w:cs="Tahoma"/>
          <w:bCs/>
        </w:rPr>
        <w:t xml:space="preserve">Naročnik bo pred oddajo javnega naročila za gospodarski subjekt s sedežem v Republiki Sloveniji pridobil izpis iz evidence o pravnomočnih odločbah o prekrških, ki jo vodi pristojni organ v Republiki Sloveniji, drugi državi članici EU ali tretji državi oziroma izpis iz aplikacije </w:t>
      </w:r>
      <w:proofErr w:type="spellStart"/>
      <w:r w:rsidRPr="00D65917">
        <w:rPr>
          <w:rFonts w:ascii="Tahoma" w:hAnsi="Tahoma" w:cs="Tahoma"/>
          <w:bCs/>
        </w:rPr>
        <w:t>eDosje</w:t>
      </w:r>
      <w:proofErr w:type="spellEnd"/>
      <w:r w:rsidRPr="00D65917">
        <w:rPr>
          <w:rFonts w:ascii="Tahoma" w:hAnsi="Tahoma" w:cs="Tahoma"/>
          <w:bCs/>
        </w:rPr>
        <w:t xml:space="preserve">. Gospodarski subjekt s sedežem izven Republike Slovenije mora potrdilo pristojnega organa predložiti sam. Potrdilo pristojnega organa je lahko priloženo že ob oddaji </w:t>
      </w:r>
      <w:r w:rsidR="00E25260" w:rsidRPr="00D65917">
        <w:rPr>
          <w:rFonts w:ascii="Tahoma" w:hAnsi="Tahoma" w:cs="Tahoma"/>
          <w:bCs/>
        </w:rPr>
        <w:t>prijave</w:t>
      </w:r>
      <w:r w:rsidRPr="00D65917">
        <w:rPr>
          <w:rFonts w:ascii="Tahoma" w:hAnsi="Tahoma" w:cs="Tahoma"/>
          <w:bCs/>
        </w:rPr>
        <w:t>.</w:t>
      </w:r>
    </w:p>
    <w:p w14:paraId="413BCEA2" w14:textId="77777777" w:rsidR="008A3FAB" w:rsidRPr="00D65917" w:rsidRDefault="008A3FAB" w:rsidP="008D5AC8">
      <w:pPr>
        <w:keepNext/>
        <w:keepLines/>
        <w:jc w:val="both"/>
        <w:rPr>
          <w:rFonts w:ascii="Tahoma" w:hAnsi="Tahoma" w:cs="Tahoma"/>
          <w:bCs/>
        </w:rPr>
      </w:pPr>
    </w:p>
    <w:p w14:paraId="2E73065A" w14:textId="77777777" w:rsidR="008A3FAB" w:rsidRPr="00D65917" w:rsidRDefault="008A3FAB" w:rsidP="008D5AC8">
      <w:pPr>
        <w:keepNext/>
        <w:keepLines/>
        <w:jc w:val="both"/>
        <w:rPr>
          <w:rFonts w:ascii="Tahoma" w:hAnsi="Tahoma" w:cs="Tahoma"/>
          <w:bCs/>
        </w:rPr>
      </w:pPr>
      <w:r w:rsidRPr="00D65917">
        <w:rPr>
          <w:rFonts w:ascii="Tahoma" w:hAnsi="Tahoma" w:cs="Tahoma"/>
          <w:bCs/>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DC77AF2" w14:textId="1A2940D6" w:rsidR="00294ACF" w:rsidRPr="00D65917" w:rsidRDefault="00294ACF" w:rsidP="008D5AC8">
      <w:pPr>
        <w:keepNext/>
        <w:keepLines/>
        <w:jc w:val="both"/>
        <w:rPr>
          <w:rFonts w:ascii="Tahoma" w:hAnsi="Tahoma" w:cs="Tahoma"/>
          <w:bCs/>
        </w:rPr>
      </w:pPr>
    </w:p>
    <w:p w14:paraId="3BA91EB2" w14:textId="648956AB" w:rsidR="005A7F1C" w:rsidRPr="00D65917" w:rsidRDefault="005A7F1C" w:rsidP="008D5AC8">
      <w:pPr>
        <w:keepNext/>
        <w:keepLines/>
        <w:jc w:val="both"/>
        <w:rPr>
          <w:rFonts w:ascii="Tahoma" w:hAnsi="Tahoma" w:cs="Tahoma"/>
          <w:b/>
          <w:bCs/>
        </w:rPr>
      </w:pPr>
      <w:r w:rsidRPr="00D65917">
        <w:rPr>
          <w:rFonts w:ascii="Tahoma" w:hAnsi="Tahoma" w:cs="Tahoma"/>
          <w:b/>
          <w:bCs/>
        </w:rPr>
        <w:t>OPOMBA:</w:t>
      </w:r>
    </w:p>
    <w:p w14:paraId="29D0E136" w14:textId="1DB6062C" w:rsidR="005A7F1C" w:rsidRPr="00D65917" w:rsidRDefault="005A7F1C" w:rsidP="008D5AC8">
      <w:pPr>
        <w:keepNext/>
        <w:keepLines/>
        <w:jc w:val="both"/>
        <w:rPr>
          <w:rFonts w:ascii="Tahoma" w:hAnsi="Tahoma" w:cs="Tahoma"/>
          <w:b/>
          <w:bCs/>
        </w:rPr>
      </w:pPr>
    </w:p>
    <w:p w14:paraId="2C32D2E3" w14:textId="77777777" w:rsidR="007056F5" w:rsidRPr="00D65917" w:rsidRDefault="007056F5" w:rsidP="008D5AC8">
      <w:pPr>
        <w:keepNext/>
        <w:keepLines/>
        <w:jc w:val="both"/>
        <w:rPr>
          <w:rFonts w:ascii="Tahoma" w:hAnsi="Tahoma" w:cs="Tahoma"/>
          <w:b/>
          <w:bCs/>
        </w:rPr>
      </w:pPr>
      <w:r w:rsidRPr="00D65917">
        <w:rPr>
          <w:rFonts w:ascii="Tahoma" w:hAnsi="Tahoma" w:cs="Tahoma"/>
          <w:b/>
          <w:bCs/>
        </w:rPr>
        <w:t>V kolikor je gospodarski subjekt v enem od položajev iz prvega, drugega ali b) točke četrtega  ali šestega odstavka 75. člena ZJN-3,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56A52E46" w14:textId="7BADBD10" w:rsidR="007056F5" w:rsidRPr="00D65917" w:rsidRDefault="007056F5" w:rsidP="008D5AC8">
      <w:pPr>
        <w:keepNext/>
        <w:keepLines/>
        <w:jc w:val="both"/>
        <w:rPr>
          <w:rFonts w:ascii="Tahoma" w:hAnsi="Tahoma" w:cs="Tahoma"/>
          <w:b/>
          <w:bCs/>
        </w:rPr>
      </w:pPr>
    </w:p>
    <w:p w14:paraId="6B1780A7" w14:textId="19ED21BA" w:rsidR="005A7F1C" w:rsidRPr="00D65917" w:rsidRDefault="007056F5" w:rsidP="008D5AC8">
      <w:pPr>
        <w:keepNext/>
        <w:keepLines/>
        <w:jc w:val="both"/>
        <w:rPr>
          <w:rFonts w:ascii="Tahoma" w:hAnsi="Tahoma" w:cs="Tahoma"/>
          <w:b/>
          <w:bCs/>
        </w:rPr>
      </w:pPr>
      <w:r w:rsidRPr="00D65917">
        <w:rPr>
          <w:rFonts w:ascii="Tahoma" w:hAnsi="Tahoma" w:cs="Tahoma"/>
          <w:b/>
          <w:bCs/>
        </w:rPr>
        <w:lastRenderedPageBreak/>
        <w:t xml:space="preserve">V kolikor je v primeru pri izpolnjevanju obrazca ESPD (v »Del III: Razlogi za izključitev, A: Razlogi povezani s kazenskimi obsodbami, B: Razlogi, povezani s plačilom davkov ali prispevkov za socialno varnost, C: Razlogi, povezani z insolventnostjo, nasprotjem interesov ali kršitvijo poklicnih pravil ali D: Nacionalni razlogi za izključitev«) za posamezne gospodarske subjekte v ponudbi, vaš odgovor »DA«, in uveljavljate popravni mehanizem, v polje »Opišite jih« napišete kršitve in ukrepe za </w:t>
      </w:r>
      <w:proofErr w:type="spellStart"/>
      <w:r w:rsidRPr="00D65917">
        <w:rPr>
          <w:rFonts w:ascii="Tahoma" w:hAnsi="Tahoma" w:cs="Tahoma"/>
          <w:b/>
          <w:bCs/>
        </w:rPr>
        <w:t>samoočiščenje</w:t>
      </w:r>
      <w:proofErr w:type="spellEnd"/>
      <w:r w:rsidRPr="00D65917">
        <w:rPr>
          <w:rFonts w:ascii="Tahoma" w:hAnsi="Tahoma" w:cs="Tahoma"/>
          <w:b/>
          <w:bCs/>
        </w:rPr>
        <w:t xml:space="preserve"> ali predložite lastno izjavo z navedbo kršitev in ukrepov za </w:t>
      </w:r>
      <w:proofErr w:type="spellStart"/>
      <w:r w:rsidRPr="00D65917">
        <w:rPr>
          <w:rFonts w:ascii="Tahoma" w:hAnsi="Tahoma" w:cs="Tahoma"/>
          <w:b/>
          <w:bCs/>
        </w:rPr>
        <w:t>samoočiščenje</w:t>
      </w:r>
      <w:proofErr w:type="spellEnd"/>
      <w:r w:rsidRPr="00D65917">
        <w:rPr>
          <w:rFonts w:ascii="Tahoma" w:hAnsi="Tahoma" w:cs="Tahoma"/>
          <w:b/>
          <w:bCs/>
        </w:rPr>
        <w:t>, s katerimi lahko dokažete svojo zanesljivost kljub obstoju razlogov za izključitev, ter predložite dokaze glede njih pa predložite skupaj s ponudbo ali na poziv naročnika.</w:t>
      </w:r>
    </w:p>
    <w:p w14:paraId="0E081D98" w14:textId="367B4B3E" w:rsidR="005A7F1C" w:rsidRPr="00D65917" w:rsidRDefault="005A7F1C" w:rsidP="008D5AC8">
      <w:pPr>
        <w:keepNext/>
        <w:keepLines/>
        <w:jc w:val="both"/>
        <w:rPr>
          <w:rFonts w:ascii="Tahoma" w:hAnsi="Tahoma" w:cs="Tahoma"/>
          <w:bCs/>
        </w:rPr>
      </w:pPr>
    </w:p>
    <w:p w14:paraId="38C45DFF" w14:textId="77777777" w:rsidR="00440BF3" w:rsidRPr="00D65917" w:rsidRDefault="00440BF3" w:rsidP="008D5AC8">
      <w:pPr>
        <w:keepNext/>
        <w:keepLines/>
        <w:numPr>
          <w:ilvl w:val="1"/>
          <w:numId w:val="2"/>
        </w:numPr>
        <w:jc w:val="both"/>
        <w:rPr>
          <w:rFonts w:ascii="Tahoma" w:hAnsi="Tahoma" w:cs="Tahoma"/>
          <w:b/>
        </w:rPr>
      </w:pPr>
      <w:r w:rsidRPr="00D65917">
        <w:rPr>
          <w:rFonts w:ascii="Tahoma" w:hAnsi="Tahoma" w:cs="Tahoma"/>
          <w:b/>
        </w:rPr>
        <w:t>Pogoji za sodelovanje</w:t>
      </w:r>
      <w:r w:rsidR="006A26FA" w:rsidRPr="00D65917">
        <w:rPr>
          <w:rFonts w:ascii="Tahoma" w:hAnsi="Tahoma" w:cs="Tahoma"/>
          <w:b/>
        </w:rPr>
        <w:t xml:space="preserve"> </w:t>
      </w:r>
    </w:p>
    <w:p w14:paraId="6056CF6F" w14:textId="77777777" w:rsidR="00440BF3" w:rsidRPr="00D65917" w:rsidRDefault="00440BF3" w:rsidP="008D5AC8">
      <w:pPr>
        <w:keepNext/>
        <w:keepLines/>
        <w:ind w:left="720"/>
        <w:jc w:val="both"/>
        <w:rPr>
          <w:rFonts w:ascii="Tahoma" w:hAnsi="Tahoma" w:cs="Tahoma"/>
          <w:b/>
        </w:rPr>
      </w:pPr>
    </w:p>
    <w:p w14:paraId="7D60C052" w14:textId="77777777" w:rsidR="00F04689" w:rsidRPr="00D65917" w:rsidRDefault="00702B79" w:rsidP="008D5AC8">
      <w:pPr>
        <w:keepNext/>
        <w:keepLines/>
        <w:numPr>
          <w:ilvl w:val="2"/>
          <w:numId w:val="2"/>
        </w:numPr>
        <w:jc w:val="both"/>
        <w:rPr>
          <w:rFonts w:ascii="Tahoma" w:hAnsi="Tahoma" w:cs="Tahoma"/>
          <w:b/>
        </w:rPr>
      </w:pPr>
      <w:r w:rsidRPr="00D65917">
        <w:rPr>
          <w:rFonts w:ascii="Tahoma" w:hAnsi="Tahoma" w:cs="Tahoma"/>
          <w:b/>
        </w:rPr>
        <w:t xml:space="preserve">Ustreznost </w:t>
      </w:r>
      <w:r w:rsidR="00395842" w:rsidRPr="00D65917">
        <w:rPr>
          <w:rFonts w:ascii="Tahoma" w:hAnsi="Tahoma" w:cs="Tahoma"/>
          <w:b/>
        </w:rPr>
        <w:t>za opravljanje poklicne dejavnosti</w:t>
      </w:r>
    </w:p>
    <w:p w14:paraId="03BEF251" w14:textId="77777777" w:rsidR="00E11ADF" w:rsidRPr="00D65917" w:rsidRDefault="00E11ADF" w:rsidP="008D5AC8">
      <w:pPr>
        <w:keepNext/>
        <w:keepLines/>
        <w:jc w:val="both"/>
        <w:rPr>
          <w:rFonts w:ascii="Tahoma" w:hAnsi="Tahoma" w:cs="Tahoma"/>
        </w:rPr>
      </w:pPr>
    </w:p>
    <w:p w14:paraId="4E53AFF8" w14:textId="77777777" w:rsidR="00C35CCC" w:rsidRPr="00D65917" w:rsidRDefault="00C35CCC" w:rsidP="008D5AC8">
      <w:pPr>
        <w:keepNext/>
        <w:keepLines/>
        <w:jc w:val="both"/>
        <w:rPr>
          <w:rFonts w:ascii="Tahoma" w:hAnsi="Tahoma" w:cs="Tahoma"/>
          <w:bCs/>
        </w:rPr>
      </w:pPr>
      <w:r w:rsidRPr="00D65917">
        <w:rPr>
          <w:rFonts w:ascii="Tahoma" w:hAnsi="Tahoma" w:cs="Tahoma"/>
          <w:bCs/>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31D20986" w14:textId="77777777" w:rsidR="00C35CCC" w:rsidRPr="00D65917" w:rsidRDefault="00C35CCC" w:rsidP="008D5AC8">
      <w:pPr>
        <w:keepNext/>
        <w:keepLines/>
        <w:jc w:val="both"/>
        <w:rPr>
          <w:rFonts w:ascii="Tahoma" w:hAnsi="Tahoma" w:cs="Tahoma"/>
          <w:bCs/>
        </w:rPr>
      </w:pPr>
    </w:p>
    <w:p w14:paraId="25BA4DFE" w14:textId="27ECA3E9" w:rsidR="00C35CCC" w:rsidRPr="00D65917" w:rsidRDefault="00C35CCC" w:rsidP="008D5AC8">
      <w:pPr>
        <w:keepNext/>
        <w:keepLines/>
        <w:jc w:val="both"/>
        <w:rPr>
          <w:rFonts w:ascii="Tahoma" w:hAnsi="Tahoma" w:cs="Tahoma"/>
          <w:bCs/>
        </w:rPr>
      </w:pPr>
      <w:r w:rsidRPr="00D65917">
        <w:rPr>
          <w:rFonts w:ascii="Tahoma" w:hAnsi="Tahoma" w:cs="Tahoma"/>
          <w:bCs/>
        </w:rPr>
        <w:t>V kolikor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6FD320AA" w14:textId="0D993271" w:rsidR="00A511D1" w:rsidRPr="00D65917" w:rsidRDefault="00A511D1" w:rsidP="008D5AC8">
      <w:pPr>
        <w:keepNext/>
        <w:keepLines/>
        <w:jc w:val="both"/>
        <w:rPr>
          <w:rFonts w:ascii="Tahoma" w:eastAsia="Calibri" w:hAnsi="Tahoma" w:cs="Tahoma"/>
          <w:bCs/>
        </w:rPr>
      </w:pPr>
    </w:p>
    <w:p w14:paraId="2488E4C8" w14:textId="77777777" w:rsidR="00166531" w:rsidRPr="00D65917" w:rsidRDefault="00166531" w:rsidP="008D5AC8">
      <w:pPr>
        <w:keepNext/>
        <w:keepLines/>
        <w:jc w:val="both"/>
        <w:rPr>
          <w:rFonts w:ascii="Tahoma" w:hAnsi="Tahoma" w:cs="Tahoma"/>
          <w:b/>
          <w:u w:val="single"/>
        </w:rPr>
      </w:pPr>
      <w:r w:rsidRPr="00D65917">
        <w:rPr>
          <w:rFonts w:ascii="Tahoma" w:hAnsi="Tahoma" w:cs="Tahoma"/>
          <w:b/>
        </w:rPr>
        <w:t xml:space="preserve">Zgoraj navedeni pogoji veljajo tudi za posamezne člane skupine ponudnikov v okviru skupne ponudbe, za vse v ponudbi navedene podizvajalce in za vse druge subjekte, katerih </w:t>
      </w:r>
      <w:r w:rsidRPr="00D65917">
        <w:rPr>
          <w:rFonts w:ascii="Tahoma" w:hAnsi="Tahoma" w:cs="Tahoma"/>
          <w:b/>
          <w:bCs/>
        </w:rPr>
        <w:t>zmogljivosti uporablja gospodarski subjekt (ponudnik ali skupina ponudnikov).</w:t>
      </w:r>
    </w:p>
    <w:p w14:paraId="12CFABD1" w14:textId="65FE9609" w:rsidR="00166531" w:rsidRPr="00D65917" w:rsidRDefault="00166531" w:rsidP="008D5AC8">
      <w:pPr>
        <w:keepNext/>
        <w:keepLines/>
        <w:jc w:val="both"/>
        <w:rPr>
          <w:rFonts w:ascii="Tahoma" w:hAnsi="Tahoma" w:cs="Tahoma"/>
          <w:b/>
        </w:rPr>
      </w:pPr>
    </w:p>
    <w:p w14:paraId="1198FE17" w14:textId="2E3A6F61" w:rsidR="00A511D1" w:rsidRPr="00D65917" w:rsidRDefault="00A511D1" w:rsidP="008D5AC8">
      <w:pPr>
        <w:keepNext/>
        <w:keepLines/>
        <w:jc w:val="both"/>
        <w:rPr>
          <w:rFonts w:ascii="Tahoma" w:hAnsi="Tahoma" w:cs="Tahoma"/>
          <w:b/>
        </w:rPr>
      </w:pPr>
      <w:r w:rsidRPr="00D65917">
        <w:rPr>
          <w:rFonts w:ascii="Tahoma" w:hAnsi="Tahoma" w:cs="Tahoma"/>
          <w:b/>
        </w:rPr>
        <w:t>DOKAZILO:</w:t>
      </w:r>
    </w:p>
    <w:p w14:paraId="35587439" w14:textId="549F4BAD" w:rsidR="00A511D1" w:rsidRPr="00D65917" w:rsidRDefault="00C35CCC" w:rsidP="008D5AC8">
      <w:pPr>
        <w:keepNext/>
        <w:keepLines/>
        <w:jc w:val="both"/>
        <w:rPr>
          <w:rFonts w:ascii="Tahoma" w:hAnsi="Tahoma" w:cs="Tahoma"/>
          <w:bCs/>
        </w:rPr>
      </w:pPr>
      <w:r w:rsidRPr="00D65917">
        <w:rPr>
          <w:rFonts w:ascii="Tahoma" w:hAnsi="Tahoma" w:cs="Tahoma"/>
          <w:bCs/>
        </w:rPr>
        <w:t>Izpolnjen ESPD (</w:t>
      </w:r>
      <w:r w:rsidRPr="00D65917">
        <w:rPr>
          <w:rFonts w:ascii="Tahoma" w:hAnsi="Tahoma" w:cs="Tahoma"/>
          <w:bCs/>
          <w:i/>
        </w:rPr>
        <w:t>v »Del IV: Pogoji za sodelovanje, ɑ: Skupna navedba za vse pogoje za sodelovanje«</w:t>
      </w:r>
      <w:r w:rsidRPr="00D65917">
        <w:rPr>
          <w:rFonts w:ascii="Tahoma" w:hAnsi="Tahoma" w:cs="Tahoma"/>
          <w:bCs/>
        </w:rPr>
        <w:t>) s strani (vseh) g</w:t>
      </w:r>
      <w:r w:rsidR="00161574" w:rsidRPr="00D65917">
        <w:rPr>
          <w:rFonts w:ascii="Tahoma" w:hAnsi="Tahoma" w:cs="Tahoma"/>
          <w:bCs/>
        </w:rPr>
        <w:t xml:space="preserve">ospodarskih subjektov v ponudbi </w:t>
      </w:r>
      <w:r w:rsidR="00A511D1" w:rsidRPr="00D65917">
        <w:rPr>
          <w:rFonts w:ascii="Tahoma" w:hAnsi="Tahoma" w:cs="Tahoma"/>
        </w:rPr>
        <w:t>in s predložitvijo ustreznega dokazila, ki izkazuje izpolnjevanje zahteve iz drugega odstavka te točke, v kolikor je le to potrebno.</w:t>
      </w:r>
    </w:p>
    <w:p w14:paraId="1D6F8D92" w14:textId="77777777" w:rsidR="00032009" w:rsidRPr="00D65917" w:rsidRDefault="00032009" w:rsidP="008D5AC8">
      <w:pPr>
        <w:keepNext/>
        <w:keepLines/>
        <w:tabs>
          <w:tab w:val="left" w:pos="284"/>
        </w:tabs>
        <w:jc w:val="both"/>
        <w:rPr>
          <w:rFonts w:ascii="Tahoma" w:hAnsi="Tahoma" w:cs="Tahoma"/>
        </w:rPr>
      </w:pPr>
    </w:p>
    <w:p w14:paraId="5B96CBDD" w14:textId="77777777" w:rsidR="008A3FAB" w:rsidRPr="00D65917" w:rsidRDefault="008A3FAB" w:rsidP="008D5AC8">
      <w:pPr>
        <w:keepNext/>
        <w:keepLines/>
        <w:numPr>
          <w:ilvl w:val="2"/>
          <w:numId w:val="2"/>
        </w:numPr>
        <w:jc w:val="both"/>
        <w:rPr>
          <w:rFonts w:ascii="Tahoma" w:hAnsi="Tahoma" w:cs="Tahoma"/>
          <w:b/>
        </w:rPr>
      </w:pPr>
      <w:r w:rsidRPr="00D65917">
        <w:rPr>
          <w:rFonts w:ascii="Tahoma" w:hAnsi="Tahoma" w:cs="Tahoma"/>
          <w:b/>
        </w:rPr>
        <w:t>Ekonomski in finančni položaj</w:t>
      </w:r>
    </w:p>
    <w:p w14:paraId="4317D578" w14:textId="77777777" w:rsidR="008A3FAB" w:rsidRPr="00D65917" w:rsidRDefault="008A3FAB" w:rsidP="008D5AC8">
      <w:pPr>
        <w:keepNext/>
        <w:keepLines/>
        <w:jc w:val="both"/>
        <w:rPr>
          <w:rFonts w:ascii="Tahoma" w:hAnsi="Tahoma" w:cs="Tahoma"/>
        </w:rPr>
      </w:pPr>
    </w:p>
    <w:p w14:paraId="0C2854FC" w14:textId="77777777" w:rsidR="00166531" w:rsidRPr="00D65917" w:rsidRDefault="00166531" w:rsidP="008D5AC8">
      <w:pPr>
        <w:keepNext/>
        <w:keepLines/>
        <w:jc w:val="both"/>
        <w:rPr>
          <w:rFonts w:ascii="Tahoma" w:hAnsi="Tahoma" w:cs="Tahoma"/>
        </w:rPr>
      </w:pPr>
      <w:r w:rsidRPr="00D65917">
        <w:rPr>
          <w:rFonts w:ascii="Tahoma" w:hAnsi="Tahoma" w:cs="Tahoma"/>
        </w:rPr>
        <w:t>Gospodarski subjekt mora imeti stabilno poslovanje, ter mora biti ekonomsko in finančno sposoben izvesti predmet javnega naročila.</w:t>
      </w:r>
    </w:p>
    <w:p w14:paraId="02510ECF" w14:textId="77777777" w:rsidR="00166531" w:rsidRPr="00D65917" w:rsidRDefault="00166531" w:rsidP="008D5AC8">
      <w:pPr>
        <w:keepNext/>
        <w:keepLines/>
        <w:jc w:val="both"/>
        <w:rPr>
          <w:rFonts w:ascii="Tahoma" w:hAnsi="Tahoma" w:cs="Tahoma"/>
        </w:rPr>
      </w:pPr>
      <w:r w:rsidRPr="00D65917">
        <w:rPr>
          <w:rFonts w:ascii="Tahoma" w:hAnsi="Tahoma" w:cs="Tahoma"/>
        </w:rPr>
        <w:t xml:space="preserve"> </w:t>
      </w:r>
    </w:p>
    <w:p w14:paraId="7AB1C4B5" w14:textId="77777777" w:rsidR="00166531" w:rsidRPr="00D65917" w:rsidRDefault="00166531" w:rsidP="008D5AC8">
      <w:pPr>
        <w:keepNext/>
        <w:keepLines/>
        <w:jc w:val="both"/>
        <w:rPr>
          <w:rFonts w:ascii="Tahoma" w:hAnsi="Tahoma" w:cs="Tahoma"/>
        </w:rPr>
      </w:pPr>
      <w:r w:rsidRPr="00D65917">
        <w:rPr>
          <w:rFonts w:ascii="Tahoma" w:hAnsi="Tahoma" w:cs="Tahoma"/>
        </w:rPr>
        <w:t>Gospodarski subjekt v preteklih šestih (6) mesecih pred oddajo ponudbe ni smel imeti dospelih neporavnanih obveznosti.</w:t>
      </w:r>
    </w:p>
    <w:p w14:paraId="61D36844" w14:textId="77777777" w:rsidR="00294ACF" w:rsidRPr="00D65917" w:rsidRDefault="00294ACF" w:rsidP="008D5AC8">
      <w:pPr>
        <w:keepNext/>
        <w:keepLines/>
        <w:jc w:val="both"/>
        <w:rPr>
          <w:rFonts w:ascii="Tahoma" w:hAnsi="Tahoma" w:cs="Tahoma"/>
          <w:b/>
        </w:rPr>
      </w:pPr>
    </w:p>
    <w:p w14:paraId="5961E8ED" w14:textId="7413826F" w:rsidR="00294ACF" w:rsidRPr="00D65917" w:rsidRDefault="00294ACF" w:rsidP="008D5AC8">
      <w:pPr>
        <w:keepNext/>
        <w:keepLines/>
        <w:jc w:val="both"/>
        <w:rPr>
          <w:rFonts w:ascii="Tahoma" w:hAnsi="Tahoma" w:cs="Tahoma"/>
          <w:b/>
        </w:rPr>
      </w:pPr>
      <w:r w:rsidRPr="00D65917">
        <w:rPr>
          <w:rFonts w:ascii="Tahoma" w:hAnsi="Tahoma" w:cs="Tahoma"/>
          <w:b/>
        </w:rPr>
        <w:t>V primeru skupne prijave mora navedene pogoje izpolnjevati vsak izmed partnerjev v skupni prijavi.</w:t>
      </w:r>
    </w:p>
    <w:p w14:paraId="2B7FBFE8" w14:textId="77777777" w:rsidR="00166531" w:rsidRPr="00D65917" w:rsidRDefault="00166531" w:rsidP="008D5AC8">
      <w:pPr>
        <w:keepNext/>
        <w:keepLines/>
        <w:jc w:val="both"/>
        <w:rPr>
          <w:rFonts w:ascii="Tahoma" w:hAnsi="Tahoma" w:cs="Tahoma"/>
          <w:b/>
        </w:rPr>
      </w:pPr>
    </w:p>
    <w:p w14:paraId="1C31A4E4" w14:textId="77777777" w:rsidR="00294ACF" w:rsidRPr="00D65917" w:rsidRDefault="00294ACF" w:rsidP="008D5AC8">
      <w:pPr>
        <w:keepNext/>
        <w:keepLines/>
        <w:jc w:val="both"/>
        <w:rPr>
          <w:rFonts w:ascii="Tahoma" w:hAnsi="Tahoma" w:cs="Tahoma"/>
          <w:b/>
        </w:rPr>
      </w:pPr>
      <w:r w:rsidRPr="00D65917">
        <w:rPr>
          <w:rFonts w:ascii="Tahoma" w:hAnsi="Tahoma" w:cs="Tahoma"/>
          <w:b/>
        </w:rPr>
        <w:t>DOKAZILO:</w:t>
      </w:r>
    </w:p>
    <w:p w14:paraId="1A0D9AC4" w14:textId="52EC7EFA" w:rsidR="00115C6D" w:rsidRPr="00D65917" w:rsidRDefault="00161574" w:rsidP="008D5AC8">
      <w:pPr>
        <w:keepNext/>
        <w:keepLines/>
        <w:jc w:val="both"/>
        <w:rPr>
          <w:rFonts w:ascii="Tahoma" w:hAnsi="Tahoma" w:cs="Tahoma"/>
        </w:rPr>
      </w:pPr>
      <w:r w:rsidRPr="00D65917">
        <w:rPr>
          <w:rFonts w:ascii="Tahoma" w:hAnsi="Tahoma" w:cs="Tahoma"/>
          <w:bCs/>
        </w:rPr>
        <w:t>Izpolnjen ESPD (</w:t>
      </w:r>
      <w:r w:rsidRPr="00D65917">
        <w:rPr>
          <w:rFonts w:ascii="Tahoma" w:hAnsi="Tahoma" w:cs="Tahoma"/>
          <w:bCs/>
          <w:i/>
        </w:rPr>
        <w:t>v »Del IV: Pogoji za sodelovanje, ɑ: Skupna navedba za vse pogoje za sodelovanje«</w:t>
      </w:r>
      <w:r w:rsidRPr="00D65917">
        <w:rPr>
          <w:rFonts w:ascii="Tahoma" w:hAnsi="Tahoma" w:cs="Tahoma"/>
          <w:bCs/>
        </w:rPr>
        <w:t xml:space="preserve">) in s predložitvijo </w:t>
      </w:r>
      <w:r w:rsidR="00115C6D" w:rsidRPr="00D65917">
        <w:rPr>
          <w:rFonts w:ascii="Tahoma" w:hAnsi="Tahoma" w:cs="Tahoma"/>
        </w:rPr>
        <w:t xml:space="preserve">S.BON-1 ali S.BON-1/P ali </w:t>
      </w:r>
      <w:proofErr w:type="spellStart"/>
      <w:r w:rsidR="00115C6D" w:rsidRPr="00D65917">
        <w:rPr>
          <w:rFonts w:ascii="Tahoma" w:hAnsi="Tahoma" w:cs="Tahoma"/>
        </w:rPr>
        <w:t>eS.BON</w:t>
      </w:r>
      <w:proofErr w:type="spellEnd"/>
      <w:r w:rsidR="00115C6D" w:rsidRPr="00D65917">
        <w:rPr>
          <w:rFonts w:ascii="Tahoma" w:hAnsi="Tahoma" w:cs="Tahoma"/>
        </w:rPr>
        <w:t>,</w:t>
      </w:r>
      <w:r w:rsidR="00115C6D" w:rsidRPr="00D65917">
        <w:rPr>
          <w:rFonts w:ascii="Tahoma" w:hAnsi="Tahoma" w:cs="Tahoma"/>
          <w:iCs/>
        </w:rPr>
        <w:t xml:space="preserve"> ki ne sme biti starejši od 30 dni od roka predložitve prijav. Navedeno določilo pomeni, da mora biti tak dokument izdan in pripravljen v 30 dneh pred rokom za predložitev prijav.</w:t>
      </w:r>
    </w:p>
    <w:p w14:paraId="01F7EE89" w14:textId="5DA380CA" w:rsidR="00115C6D" w:rsidRDefault="00115C6D" w:rsidP="008D5AC8">
      <w:pPr>
        <w:keepNext/>
        <w:keepLines/>
        <w:jc w:val="both"/>
        <w:rPr>
          <w:rFonts w:ascii="Tahoma" w:hAnsi="Tahoma" w:cs="Tahoma"/>
        </w:rPr>
      </w:pPr>
    </w:p>
    <w:p w14:paraId="6490B373" w14:textId="4E92B4FB" w:rsidR="00930802" w:rsidRDefault="00930802" w:rsidP="008D5AC8">
      <w:pPr>
        <w:keepNext/>
        <w:keepLines/>
        <w:jc w:val="both"/>
        <w:rPr>
          <w:rFonts w:ascii="Tahoma" w:hAnsi="Tahoma" w:cs="Tahoma"/>
        </w:rPr>
      </w:pPr>
    </w:p>
    <w:p w14:paraId="6D35CD9C" w14:textId="77280C9F" w:rsidR="00930802" w:rsidRDefault="00930802" w:rsidP="008D5AC8">
      <w:pPr>
        <w:keepNext/>
        <w:keepLines/>
        <w:jc w:val="both"/>
        <w:rPr>
          <w:rFonts w:ascii="Tahoma" w:hAnsi="Tahoma" w:cs="Tahoma"/>
        </w:rPr>
      </w:pPr>
    </w:p>
    <w:p w14:paraId="567933C9" w14:textId="5298A1FE" w:rsidR="00930802" w:rsidRDefault="00930802" w:rsidP="008D5AC8">
      <w:pPr>
        <w:keepNext/>
        <w:keepLines/>
        <w:jc w:val="both"/>
        <w:rPr>
          <w:rFonts w:ascii="Tahoma" w:hAnsi="Tahoma" w:cs="Tahoma"/>
        </w:rPr>
      </w:pPr>
    </w:p>
    <w:p w14:paraId="448B5F2C" w14:textId="75C46997" w:rsidR="00930802" w:rsidRDefault="00930802" w:rsidP="008D5AC8">
      <w:pPr>
        <w:keepNext/>
        <w:keepLines/>
        <w:jc w:val="both"/>
        <w:rPr>
          <w:rFonts w:ascii="Tahoma" w:hAnsi="Tahoma" w:cs="Tahoma"/>
        </w:rPr>
      </w:pPr>
    </w:p>
    <w:p w14:paraId="0B13C71C" w14:textId="6C431AE1" w:rsidR="00930802" w:rsidRDefault="00930802" w:rsidP="008D5AC8">
      <w:pPr>
        <w:keepNext/>
        <w:keepLines/>
        <w:jc w:val="both"/>
        <w:rPr>
          <w:rFonts w:ascii="Tahoma" w:hAnsi="Tahoma" w:cs="Tahoma"/>
        </w:rPr>
      </w:pPr>
    </w:p>
    <w:p w14:paraId="656B2C43" w14:textId="5D350AFD" w:rsidR="00930802" w:rsidRDefault="00930802" w:rsidP="008D5AC8">
      <w:pPr>
        <w:keepNext/>
        <w:keepLines/>
        <w:jc w:val="both"/>
        <w:rPr>
          <w:rFonts w:ascii="Tahoma" w:hAnsi="Tahoma" w:cs="Tahoma"/>
        </w:rPr>
      </w:pPr>
    </w:p>
    <w:p w14:paraId="56F38239" w14:textId="4718172E" w:rsidR="00930802" w:rsidRDefault="00930802" w:rsidP="008D5AC8">
      <w:pPr>
        <w:keepNext/>
        <w:keepLines/>
        <w:jc w:val="both"/>
        <w:rPr>
          <w:rFonts w:ascii="Tahoma" w:hAnsi="Tahoma" w:cs="Tahoma"/>
        </w:rPr>
      </w:pPr>
    </w:p>
    <w:p w14:paraId="023E0AA5" w14:textId="77777777" w:rsidR="00930802" w:rsidRPr="00D65917" w:rsidRDefault="00930802" w:rsidP="008D5AC8">
      <w:pPr>
        <w:keepNext/>
        <w:keepLines/>
        <w:jc w:val="both"/>
        <w:rPr>
          <w:rFonts w:ascii="Tahoma" w:hAnsi="Tahoma" w:cs="Tahoma"/>
        </w:rPr>
      </w:pPr>
    </w:p>
    <w:p w14:paraId="036C9674" w14:textId="77777777" w:rsidR="00A511D1" w:rsidRPr="00D65917" w:rsidRDefault="00A511D1" w:rsidP="008D5AC8">
      <w:pPr>
        <w:keepNext/>
        <w:keepLines/>
        <w:numPr>
          <w:ilvl w:val="2"/>
          <w:numId w:val="2"/>
        </w:numPr>
        <w:jc w:val="both"/>
        <w:rPr>
          <w:rFonts w:ascii="Tahoma" w:hAnsi="Tahoma" w:cs="Tahoma"/>
          <w:b/>
        </w:rPr>
      </w:pPr>
      <w:r w:rsidRPr="00D65917">
        <w:rPr>
          <w:rFonts w:ascii="Tahoma" w:hAnsi="Tahoma" w:cs="Tahoma"/>
          <w:b/>
        </w:rPr>
        <w:lastRenderedPageBreak/>
        <w:t>Tehnična in strokovna sposobnost</w:t>
      </w:r>
    </w:p>
    <w:p w14:paraId="77D49077" w14:textId="77777777" w:rsidR="00A511D1" w:rsidRPr="00D65917" w:rsidRDefault="00A511D1" w:rsidP="008D5AC8">
      <w:pPr>
        <w:keepNext/>
        <w:keepLines/>
        <w:jc w:val="both"/>
        <w:rPr>
          <w:rFonts w:ascii="Tahoma" w:hAnsi="Tahoma" w:cs="Tahoma"/>
          <w:b/>
        </w:rPr>
      </w:pPr>
    </w:p>
    <w:p w14:paraId="77F42254" w14:textId="77777777" w:rsidR="00166531" w:rsidRPr="00D65917" w:rsidRDefault="00166531" w:rsidP="008D5AC8">
      <w:pPr>
        <w:keepNext/>
        <w:keepLines/>
        <w:jc w:val="both"/>
        <w:rPr>
          <w:rFonts w:ascii="Tahoma" w:eastAsia="Calibri" w:hAnsi="Tahoma" w:cs="Tahoma"/>
          <w:bCs/>
          <w:i/>
          <w:sz w:val="18"/>
        </w:rPr>
      </w:pPr>
      <w:r w:rsidRPr="00D65917">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D65917">
        <w:rPr>
          <w:rFonts w:ascii="Tahoma" w:eastAsia="Calibri" w:hAnsi="Tahoma" w:cs="Tahoma"/>
          <w:bCs/>
          <w:i/>
          <w:sz w:val="18"/>
          <w:u w:val="single"/>
        </w:rPr>
        <w:t>vendar bo moral ta subjekt (s katerim se izkazuje pogoje oz. sposobnost) predmetna dela javnega naročila tudi izvesti</w:t>
      </w:r>
      <w:r w:rsidRPr="00D65917">
        <w:rPr>
          <w:rFonts w:ascii="Tahoma" w:eastAsia="Calibri" w:hAnsi="Tahoma" w:cs="Tahoma"/>
          <w:bCs/>
          <w:i/>
          <w:sz w:val="18"/>
        </w:rPr>
        <w:t>.</w:t>
      </w:r>
    </w:p>
    <w:p w14:paraId="6BD5E507" w14:textId="77777777" w:rsidR="00166531" w:rsidRPr="00D65917" w:rsidRDefault="00166531" w:rsidP="008D5AC8">
      <w:pPr>
        <w:keepNext/>
        <w:keepLines/>
        <w:jc w:val="both"/>
        <w:rPr>
          <w:rFonts w:ascii="Tahoma" w:eastAsia="Calibri" w:hAnsi="Tahoma" w:cs="Tahoma"/>
          <w:bCs/>
          <w:i/>
          <w:sz w:val="18"/>
        </w:rPr>
      </w:pPr>
    </w:p>
    <w:p w14:paraId="07C028C5" w14:textId="77777777" w:rsidR="00166531" w:rsidRPr="00D65917" w:rsidRDefault="00166531" w:rsidP="008D5AC8">
      <w:pPr>
        <w:keepNext/>
        <w:keepLines/>
        <w:jc w:val="both"/>
        <w:rPr>
          <w:rFonts w:ascii="Tahoma" w:eastAsia="Calibri" w:hAnsi="Tahoma" w:cs="Tahoma"/>
          <w:bCs/>
          <w:i/>
          <w:sz w:val="18"/>
        </w:rPr>
      </w:pPr>
      <w:r w:rsidRPr="00D65917">
        <w:rPr>
          <w:rFonts w:ascii="Tahoma" w:eastAsia="Calibri" w:hAnsi="Tahoma" w:cs="Tahoma"/>
          <w:bCs/>
          <w:i/>
          <w:sz w:val="18"/>
        </w:rPr>
        <w:t>Naročnik je upravičen opraviti poizvedbe o navedenih referencah, zato si pridržuje pravico, da ponudnik na podlagi poziva naročnika v zahtevanem roku predloži dodatna dokazila o uspešni izvedbi navedenih referenčnih del. Če navedene reference ne izkazujejo resničnega stanja jih naročnik ne bo upošteval.</w:t>
      </w:r>
    </w:p>
    <w:p w14:paraId="71E8BE58" w14:textId="77777777" w:rsidR="00166531" w:rsidRPr="00D65917" w:rsidRDefault="00166531" w:rsidP="008D5AC8">
      <w:pPr>
        <w:keepNext/>
        <w:keepLines/>
        <w:jc w:val="both"/>
        <w:rPr>
          <w:rFonts w:ascii="Tahoma" w:hAnsi="Tahoma" w:cs="Tahoma"/>
        </w:rPr>
      </w:pPr>
    </w:p>
    <w:p w14:paraId="08DB1954" w14:textId="77777777" w:rsidR="00166531" w:rsidRPr="00D65917" w:rsidRDefault="00166531" w:rsidP="008D5AC8">
      <w:pPr>
        <w:keepNext/>
        <w:keepLines/>
        <w:jc w:val="both"/>
        <w:rPr>
          <w:rFonts w:ascii="Tahoma" w:eastAsia="Calibri" w:hAnsi="Tahoma" w:cs="Tahoma"/>
          <w:bCs/>
          <w:i/>
          <w:sz w:val="18"/>
        </w:rPr>
      </w:pPr>
      <w:r w:rsidRPr="00D65917">
        <w:rPr>
          <w:rFonts w:ascii="Tahoma" w:eastAsia="Calibri" w:hAnsi="Tahoma" w:cs="Tahoma"/>
          <w:bCs/>
          <w:i/>
          <w:sz w:val="18"/>
        </w:rPr>
        <w:t xml:space="preserve">Referenčna potrdila (reference) lahko potrdi izključno končni naročnik/investitor/plačnik referenčnega posla. </w:t>
      </w:r>
    </w:p>
    <w:p w14:paraId="05CA99AD" w14:textId="3B1A4280" w:rsidR="00C97688" w:rsidRPr="00D65917" w:rsidRDefault="00C97688" w:rsidP="008D5AC8">
      <w:pPr>
        <w:keepNext/>
        <w:keepLines/>
        <w:rPr>
          <w:rFonts w:ascii="Tahoma" w:hAnsi="Tahoma" w:cs="Tahoma"/>
        </w:rPr>
      </w:pPr>
    </w:p>
    <w:p w14:paraId="48763CF7" w14:textId="77777777" w:rsidR="00C97688" w:rsidRPr="00D65917" w:rsidRDefault="00C97688" w:rsidP="008D5AC8">
      <w:pPr>
        <w:keepNext/>
        <w:keepLines/>
        <w:numPr>
          <w:ilvl w:val="3"/>
          <w:numId w:val="2"/>
        </w:numPr>
        <w:jc w:val="both"/>
        <w:rPr>
          <w:rFonts w:ascii="Tahoma" w:hAnsi="Tahoma" w:cs="Tahoma"/>
        </w:rPr>
      </w:pPr>
      <w:r w:rsidRPr="00D65917">
        <w:rPr>
          <w:rFonts w:ascii="Tahoma" w:hAnsi="Tahoma" w:cs="Tahoma"/>
        </w:rPr>
        <w:t>Tehnična in strokovna sposobnost - kandidat</w:t>
      </w:r>
    </w:p>
    <w:p w14:paraId="7B0DB5A1" w14:textId="77777777" w:rsidR="00C97688" w:rsidRPr="00D65917" w:rsidRDefault="00C97688" w:rsidP="008D5AC8">
      <w:pPr>
        <w:keepNext/>
        <w:keepLines/>
        <w:rPr>
          <w:rFonts w:ascii="Tahoma" w:hAnsi="Tahoma" w:cs="Tahoma"/>
        </w:rPr>
      </w:pPr>
    </w:p>
    <w:p w14:paraId="78CC59B1" w14:textId="7284B6A9" w:rsidR="00166531" w:rsidRPr="00D65917" w:rsidRDefault="00166531" w:rsidP="008D5AC8">
      <w:pPr>
        <w:keepNext/>
        <w:keepLines/>
        <w:jc w:val="both"/>
        <w:rPr>
          <w:rFonts w:ascii="Tahoma" w:hAnsi="Tahoma" w:cs="Tahoma"/>
          <w:bCs/>
        </w:rPr>
      </w:pPr>
      <w:r w:rsidRPr="00D65917">
        <w:rPr>
          <w:rFonts w:ascii="Tahoma" w:hAnsi="Tahoma" w:cs="Tahoma"/>
          <w:bCs/>
        </w:rPr>
        <w:t>Gospodarski subjekt mora razpolagati z vsemi tehničnimi sredstvi in opremo,</w:t>
      </w:r>
      <w:r w:rsidRPr="00D65917">
        <w:rPr>
          <w:rFonts w:ascii="Tahoma" w:hAnsi="Tahoma" w:cs="Tahoma"/>
        </w:rPr>
        <w:t xml:space="preserve"> ter </w:t>
      </w:r>
      <w:r w:rsidRPr="00D65917">
        <w:rPr>
          <w:rFonts w:ascii="Tahoma" w:hAnsi="Tahoma" w:cs="Tahoma"/>
          <w:bCs/>
        </w:rPr>
        <w:t xml:space="preserve">mora zagotoviti ustrezne tehnične zmogljivosti (mehanizacijo in opremo) za kvalitetno izvedbo celotnega naročila v predvidenem roku, skladno z zahtevami iz razpisne dokumentacije, pravili stroke ter določili predpisov in standardov s področja predmeta naročila. </w:t>
      </w:r>
    </w:p>
    <w:p w14:paraId="5299DA27" w14:textId="77777777" w:rsidR="00166531" w:rsidRPr="00D65917" w:rsidRDefault="00166531" w:rsidP="008D5AC8">
      <w:pPr>
        <w:keepNext/>
        <w:keepLines/>
        <w:ind w:right="-2"/>
        <w:jc w:val="both"/>
        <w:rPr>
          <w:rFonts w:ascii="Tahoma" w:hAnsi="Tahoma" w:cs="Tahoma"/>
          <w:smallCaps/>
        </w:rPr>
      </w:pPr>
    </w:p>
    <w:p w14:paraId="42FB5792" w14:textId="2F7F5040" w:rsidR="00166531" w:rsidRPr="00D65917" w:rsidRDefault="00166531" w:rsidP="008D5AC8">
      <w:pPr>
        <w:keepNext/>
        <w:keepLines/>
        <w:jc w:val="both"/>
        <w:rPr>
          <w:rFonts w:ascii="Tahoma" w:hAnsi="Tahoma" w:cs="Tahoma"/>
          <w:bCs/>
        </w:rPr>
      </w:pPr>
      <w:r w:rsidRPr="00D65917">
        <w:rPr>
          <w:rFonts w:ascii="Tahoma" w:hAnsi="Tahoma" w:cs="Tahoma"/>
          <w:bCs/>
        </w:rPr>
        <w:t>Izvajalec varilskih del mora glede usposobljenosti osebja izpolnjevati zahteve standarda SIST EN ISO 3834 -2 (v primeru skupne ponudbe morajo partnerji pogoj izpolniti skupno).</w:t>
      </w:r>
    </w:p>
    <w:p w14:paraId="69932641" w14:textId="6ECB74C0" w:rsidR="00166531" w:rsidRPr="00D65917" w:rsidRDefault="00166531" w:rsidP="008D5AC8">
      <w:pPr>
        <w:keepNext/>
        <w:keepLines/>
        <w:jc w:val="both"/>
        <w:rPr>
          <w:rFonts w:ascii="Tahoma" w:hAnsi="Tahoma" w:cs="Tahoma"/>
          <w:color w:val="0070C0"/>
        </w:rPr>
      </w:pPr>
    </w:p>
    <w:p w14:paraId="05DAF6AA" w14:textId="786F5780" w:rsidR="00136A13" w:rsidRPr="00D65917" w:rsidRDefault="00166531" w:rsidP="008D5AC8">
      <w:pPr>
        <w:keepNext/>
        <w:keepLines/>
        <w:autoSpaceDE w:val="0"/>
        <w:autoSpaceDN w:val="0"/>
        <w:adjustRightInd w:val="0"/>
        <w:spacing w:after="120"/>
        <w:jc w:val="both"/>
        <w:rPr>
          <w:rFonts w:ascii="Tahoma" w:hAnsi="Tahoma" w:cs="Tahoma"/>
        </w:rPr>
      </w:pPr>
      <w:r w:rsidRPr="00D65917">
        <w:rPr>
          <w:rFonts w:ascii="Tahoma" w:hAnsi="Tahoma" w:cs="Tahoma"/>
        </w:rPr>
        <w:t>Gospodarski subjekt mora v prijavi izkazati, da je v obdobju od 1.1.2015 do roka za predložitev prijav, kvalitetno, strokovno in v skladu s pogodbenimi določili uspešno izvedel in zaključil izvedbo sledečih del:</w:t>
      </w:r>
    </w:p>
    <w:p w14:paraId="297B98C7" w14:textId="39A168EC" w:rsidR="00136A13" w:rsidRPr="00D65917" w:rsidRDefault="00136A13" w:rsidP="008D5AC8">
      <w:pPr>
        <w:keepNext/>
        <w:keepLines/>
        <w:numPr>
          <w:ilvl w:val="0"/>
          <w:numId w:val="9"/>
        </w:numPr>
        <w:ind w:left="714" w:hanging="357"/>
        <w:jc w:val="both"/>
        <w:rPr>
          <w:rFonts w:ascii="Tahoma" w:hAnsi="Tahoma" w:cs="Tahoma"/>
        </w:rPr>
      </w:pPr>
      <w:r w:rsidRPr="00D65917">
        <w:rPr>
          <w:rFonts w:ascii="Tahoma" w:hAnsi="Tahoma" w:cs="Tahoma"/>
        </w:rPr>
        <w:t xml:space="preserve">vsaj en (1) posel pri izgradnji mostov, viaduktov ali brvi razpona najmanj 25 m, globina </w:t>
      </w:r>
      <w:proofErr w:type="spellStart"/>
      <w:r w:rsidRPr="00D65917">
        <w:rPr>
          <w:rFonts w:ascii="Tahoma" w:hAnsi="Tahoma" w:cs="Tahoma"/>
        </w:rPr>
        <w:t>uvrtavanja</w:t>
      </w:r>
      <w:proofErr w:type="spellEnd"/>
      <w:r w:rsidRPr="00D65917">
        <w:rPr>
          <w:rFonts w:ascii="Tahoma" w:hAnsi="Tahoma" w:cs="Tahoma"/>
        </w:rPr>
        <w:t xml:space="preserve"> pilotov min. 15 m) kot je predmet tega naročila,</w:t>
      </w:r>
    </w:p>
    <w:p w14:paraId="05A0DF91" w14:textId="6488CB68" w:rsidR="00136A13" w:rsidRPr="00D65917" w:rsidRDefault="00136A13" w:rsidP="008D5AC8">
      <w:pPr>
        <w:keepNext/>
        <w:keepLines/>
        <w:numPr>
          <w:ilvl w:val="0"/>
          <w:numId w:val="9"/>
        </w:numPr>
        <w:ind w:left="714" w:hanging="357"/>
        <w:jc w:val="both"/>
        <w:rPr>
          <w:rFonts w:ascii="Tahoma" w:hAnsi="Tahoma" w:cs="Tahoma"/>
        </w:rPr>
      </w:pPr>
      <w:r w:rsidRPr="00D65917">
        <w:rPr>
          <w:rFonts w:ascii="Tahoma" w:hAnsi="Tahoma" w:cs="Tahoma"/>
          <w:bCs/>
        </w:rPr>
        <w:t>vsaj eno zahtevno jekleno konstrukcijo razpona min 20 m in teže jeklene konstrukcije min. 8.000 kg (izvedbeni razred EXC3 po SIST EN 1090-2 aneks B),</w:t>
      </w:r>
    </w:p>
    <w:p w14:paraId="07AD65EB" w14:textId="2A147EC0" w:rsidR="00136A13" w:rsidRPr="00D65917" w:rsidRDefault="00136A13" w:rsidP="008D5AC8">
      <w:pPr>
        <w:keepNext/>
        <w:keepLines/>
        <w:numPr>
          <w:ilvl w:val="0"/>
          <w:numId w:val="9"/>
        </w:numPr>
        <w:ind w:left="714" w:hanging="357"/>
        <w:jc w:val="both"/>
        <w:rPr>
          <w:rFonts w:ascii="Tahoma" w:hAnsi="Tahoma" w:cs="Tahoma"/>
        </w:rPr>
      </w:pPr>
      <w:r w:rsidRPr="00D65917">
        <w:rPr>
          <w:rFonts w:ascii="Tahoma" w:hAnsi="Tahoma" w:cs="Tahoma"/>
        </w:rPr>
        <w:t xml:space="preserve">vsaj eno (1) gradnjo/obnovo javnega vodovoda iz </w:t>
      </w:r>
      <w:proofErr w:type="spellStart"/>
      <w:r w:rsidRPr="00D65917">
        <w:rPr>
          <w:rFonts w:ascii="Tahoma" w:hAnsi="Tahoma" w:cs="Tahoma"/>
        </w:rPr>
        <w:t>duktilne</w:t>
      </w:r>
      <w:proofErr w:type="spellEnd"/>
      <w:r w:rsidRPr="00D65917">
        <w:rPr>
          <w:rFonts w:ascii="Tahoma" w:hAnsi="Tahoma" w:cs="Tahoma"/>
        </w:rPr>
        <w:t xml:space="preserve"> litine DN400 dolžine vsaj 400m',</w:t>
      </w:r>
    </w:p>
    <w:p w14:paraId="222B8A3E" w14:textId="5982B430" w:rsidR="00136A13" w:rsidRPr="00D65917" w:rsidRDefault="00136A13" w:rsidP="008D5AC8">
      <w:pPr>
        <w:keepNext/>
        <w:keepLines/>
        <w:numPr>
          <w:ilvl w:val="0"/>
          <w:numId w:val="9"/>
        </w:numPr>
        <w:ind w:left="714" w:hanging="357"/>
        <w:jc w:val="both"/>
        <w:rPr>
          <w:rFonts w:ascii="Tahoma" w:hAnsi="Tahoma" w:cs="Tahoma"/>
        </w:rPr>
      </w:pPr>
      <w:r w:rsidRPr="00D65917">
        <w:rPr>
          <w:rFonts w:ascii="Tahoma" w:hAnsi="Tahoma" w:cs="Tahoma"/>
        </w:rPr>
        <w:t xml:space="preserve">vsaj eno (1) referenco gradnje/obnove javnega vodovoda iz </w:t>
      </w:r>
      <w:proofErr w:type="spellStart"/>
      <w:r w:rsidRPr="00D65917">
        <w:rPr>
          <w:rFonts w:ascii="Tahoma" w:hAnsi="Tahoma" w:cs="Tahoma"/>
        </w:rPr>
        <w:t>duktilne</w:t>
      </w:r>
      <w:proofErr w:type="spellEnd"/>
      <w:r w:rsidRPr="00D65917">
        <w:rPr>
          <w:rFonts w:ascii="Tahoma" w:hAnsi="Tahoma" w:cs="Tahoma"/>
        </w:rPr>
        <w:t xml:space="preserve"> litine obešeno na konstrukcijo v dolžini vsaj 25m.</w:t>
      </w:r>
    </w:p>
    <w:p w14:paraId="2953F75A" w14:textId="76DD861D" w:rsidR="00AF7E44" w:rsidRPr="00D65917" w:rsidRDefault="00AF7E44" w:rsidP="008D5AC8">
      <w:pPr>
        <w:keepNext/>
        <w:keepLines/>
        <w:autoSpaceDE w:val="0"/>
        <w:autoSpaceDN w:val="0"/>
        <w:adjustRightInd w:val="0"/>
        <w:jc w:val="both"/>
        <w:rPr>
          <w:rFonts w:ascii="Tahoma" w:hAnsi="Tahoma" w:cs="Tahoma"/>
          <w:bCs/>
        </w:rPr>
      </w:pPr>
    </w:p>
    <w:p w14:paraId="60767BE2" w14:textId="77777777" w:rsidR="00136A13" w:rsidRPr="00D65917" w:rsidRDefault="00136A13" w:rsidP="008D5AC8">
      <w:pPr>
        <w:keepNext/>
        <w:keepLines/>
        <w:jc w:val="both"/>
        <w:rPr>
          <w:rFonts w:ascii="Tahoma" w:hAnsi="Tahoma" w:cs="Tahoma"/>
          <w:b/>
        </w:rPr>
      </w:pPr>
      <w:r w:rsidRPr="00D65917">
        <w:rPr>
          <w:rFonts w:ascii="Tahoma" w:hAnsi="Tahoma" w:cs="Tahoma"/>
          <w:b/>
        </w:rPr>
        <w:t>DOKAZILA:</w:t>
      </w:r>
    </w:p>
    <w:p w14:paraId="3C7B801E" w14:textId="77777777" w:rsidR="00136A13" w:rsidRPr="00D65917" w:rsidRDefault="00136A13" w:rsidP="008D5AC8">
      <w:pPr>
        <w:keepNext/>
        <w:keepLines/>
        <w:spacing w:after="120"/>
        <w:jc w:val="both"/>
        <w:rPr>
          <w:rFonts w:ascii="Tahoma" w:hAnsi="Tahoma" w:cs="Tahoma"/>
        </w:rPr>
      </w:pPr>
      <w:r w:rsidRPr="00D65917">
        <w:rPr>
          <w:rFonts w:ascii="Tahoma" w:hAnsi="Tahoma" w:cs="Tahoma"/>
        </w:rPr>
        <w:t>Gospodarski subjekt izkaže izpolnjevanje teh pogojev s podpisom in s predložitvijo naslednjih prilog:</w:t>
      </w:r>
    </w:p>
    <w:p w14:paraId="0CF4E16B" w14:textId="10FCBB22" w:rsidR="00136A13" w:rsidRPr="00D65917" w:rsidRDefault="00136A13" w:rsidP="008D5AC8">
      <w:pPr>
        <w:keepNext/>
        <w:keepLines/>
        <w:numPr>
          <w:ilvl w:val="0"/>
          <w:numId w:val="9"/>
        </w:numPr>
        <w:ind w:left="714" w:hanging="357"/>
        <w:jc w:val="both"/>
        <w:rPr>
          <w:rFonts w:ascii="Tahoma" w:hAnsi="Tahoma" w:cs="Tahoma"/>
        </w:rPr>
      </w:pPr>
      <w:r w:rsidRPr="00D65917">
        <w:rPr>
          <w:rFonts w:ascii="Tahoma" w:hAnsi="Tahoma" w:cs="Tahoma"/>
          <w:bCs/>
        </w:rPr>
        <w:t>Izpolnjen ESPD (</w:t>
      </w:r>
      <w:r w:rsidRPr="00D65917">
        <w:rPr>
          <w:rFonts w:ascii="Tahoma" w:hAnsi="Tahoma" w:cs="Tahoma"/>
          <w:bCs/>
          <w:i/>
        </w:rPr>
        <w:t>v »Del IV: Pogoji za sodelovanje, ɑ: Skupna navedba za vse pogoje za sodelovanje«</w:t>
      </w:r>
      <w:r w:rsidRPr="00D65917">
        <w:rPr>
          <w:rFonts w:ascii="Tahoma" w:hAnsi="Tahoma" w:cs="Tahoma"/>
          <w:bCs/>
        </w:rPr>
        <w:t>),</w:t>
      </w:r>
    </w:p>
    <w:p w14:paraId="6A3A2B4A" w14:textId="1E003432" w:rsidR="00136A13" w:rsidRPr="00D65917" w:rsidRDefault="00136A13" w:rsidP="008D5AC8">
      <w:pPr>
        <w:keepNext/>
        <w:keepLines/>
        <w:numPr>
          <w:ilvl w:val="0"/>
          <w:numId w:val="9"/>
        </w:numPr>
        <w:ind w:left="714" w:hanging="357"/>
        <w:jc w:val="both"/>
        <w:rPr>
          <w:rFonts w:ascii="Tahoma" w:hAnsi="Tahoma" w:cs="Tahoma"/>
        </w:rPr>
      </w:pPr>
      <w:r w:rsidRPr="00D65917">
        <w:rPr>
          <w:rFonts w:ascii="Tahoma" w:hAnsi="Tahoma" w:cs="Tahoma"/>
        </w:rPr>
        <w:t>Priloga od 5/1 do 5/4: »POTRDITEV REFERENC S STRANI P</w:t>
      </w:r>
      <w:r w:rsidR="00AF7E44" w:rsidRPr="00D65917">
        <w:rPr>
          <w:rFonts w:ascii="Tahoma" w:hAnsi="Tahoma" w:cs="Tahoma"/>
        </w:rPr>
        <w:t>OSAMEZNIH NAROČNIKOV« – Kandidat,</w:t>
      </w:r>
    </w:p>
    <w:p w14:paraId="08DF2CDF" w14:textId="163E6E1A" w:rsidR="00AF7E44" w:rsidRPr="00D65917" w:rsidRDefault="00AF7E44" w:rsidP="008D5AC8">
      <w:pPr>
        <w:keepNext/>
        <w:keepLines/>
        <w:numPr>
          <w:ilvl w:val="0"/>
          <w:numId w:val="9"/>
        </w:numPr>
        <w:ind w:left="714" w:hanging="357"/>
        <w:jc w:val="both"/>
        <w:rPr>
          <w:rFonts w:ascii="Tahoma" w:hAnsi="Tahoma" w:cs="Tahoma"/>
        </w:rPr>
      </w:pPr>
      <w:r w:rsidRPr="00D65917">
        <w:rPr>
          <w:rFonts w:ascii="Tahoma" w:hAnsi="Tahoma" w:cs="Tahoma"/>
        </w:rPr>
        <w:t>Priloga 7: C</w:t>
      </w:r>
      <w:r w:rsidRPr="00D65917">
        <w:rPr>
          <w:rFonts w:ascii="Tahoma" w:hAnsi="Tahoma" w:cs="Tahoma"/>
          <w:bCs/>
        </w:rPr>
        <w:t xml:space="preserve">ertifikat izvajalčeve sposobnosti za izvajanje zahtevnih varilskih del po SIST EN ISO 3834-2, ki ga je izdala uradna pooblaščena ustanova za vse </w:t>
      </w:r>
      <w:r w:rsidRPr="00D65917">
        <w:rPr>
          <w:rFonts w:ascii="Tahoma" w:hAnsi="Tahoma" w:cs="Tahoma"/>
        </w:rPr>
        <w:t>gospodarske subjekte, ki bodo pri izvedbi predmeta javnega naročila izvajali zahtevna varilska dela.</w:t>
      </w:r>
    </w:p>
    <w:p w14:paraId="796AEB89" w14:textId="4ABCDC46" w:rsidR="00136A13" w:rsidRPr="00D65917" w:rsidRDefault="00136A13" w:rsidP="008D5AC8">
      <w:pPr>
        <w:keepNext/>
        <w:keepLines/>
        <w:autoSpaceDE w:val="0"/>
        <w:autoSpaceDN w:val="0"/>
        <w:adjustRightInd w:val="0"/>
        <w:jc w:val="both"/>
        <w:rPr>
          <w:rFonts w:ascii="Tahoma" w:hAnsi="Tahoma" w:cs="Tahoma"/>
          <w:bCs/>
        </w:rPr>
      </w:pPr>
    </w:p>
    <w:p w14:paraId="074CB548" w14:textId="77777777" w:rsidR="00AF7E44" w:rsidRPr="00D65917" w:rsidRDefault="00AF7E44" w:rsidP="008D5AC8">
      <w:pPr>
        <w:keepNext/>
        <w:keepLines/>
        <w:spacing w:line="252" w:lineRule="auto"/>
        <w:contextualSpacing/>
        <w:jc w:val="both"/>
        <w:rPr>
          <w:rFonts w:ascii="Tahoma" w:hAnsi="Tahoma" w:cs="Tahoma"/>
          <w:color w:val="FF0000"/>
        </w:rPr>
      </w:pPr>
      <w:r w:rsidRPr="00D65917">
        <w:rPr>
          <w:rFonts w:ascii="Tahoma" w:hAnsi="Tahoma" w:cs="Tahoma"/>
        </w:rPr>
        <w:t>Kot zaključek del se šteje datum uspešne primopredaje celotnega referenčnega objekta. Naročnik bo štel eno pogodbo za eno referenco.</w:t>
      </w:r>
    </w:p>
    <w:p w14:paraId="71B9CADB" w14:textId="570BB112" w:rsidR="00AF7E44" w:rsidRPr="00D65917" w:rsidRDefault="00AF7E44" w:rsidP="008D5AC8">
      <w:pPr>
        <w:keepNext/>
        <w:keepLines/>
        <w:autoSpaceDE w:val="0"/>
        <w:autoSpaceDN w:val="0"/>
        <w:adjustRightInd w:val="0"/>
        <w:jc w:val="both"/>
        <w:rPr>
          <w:rFonts w:ascii="Tahoma" w:hAnsi="Tahoma" w:cs="Tahoma"/>
          <w:bCs/>
        </w:rPr>
      </w:pPr>
    </w:p>
    <w:p w14:paraId="01685A22" w14:textId="5AB14B2F" w:rsidR="00AF7E44" w:rsidRPr="00D65917" w:rsidRDefault="00AF7E44" w:rsidP="008D5AC8">
      <w:pPr>
        <w:keepNext/>
        <w:keepLines/>
        <w:shd w:val="clear" w:color="auto" w:fill="FFFFFF"/>
        <w:ind w:right="62"/>
        <w:jc w:val="both"/>
        <w:rPr>
          <w:rFonts w:ascii="Tahoma" w:hAnsi="Tahoma" w:cs="Tahoma"/>
        </w:rPr>
      </w:pPr>
      <w:r w:rsidRPr="00D65917">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25052B9F" w14:textId="6F459A51" w:rsidR="00AF7E44" w:rsidRDefault="00AF7E44" w:rsidP="008D5AC8">
      <w:pPr>
        <w:keepNext/>
        <w:keepLines/>
        <w:autoSpaceDE w:val="0"/>
        <w:autoSpaceDN w:val="0"/>
        <w:adjustRightInd w:val="0"/>
        <w:jc w:val="both"/>
        <w:rPr>
          <w:rFonts w:ascii="Tahoma" w:hAnsi="Tahoma" w:cs="Tahoma"/>
        </w:rPr>
      </w:pPr>
    </w:p>
    <w:p w14:paraId="5C3E04C5" w14:textId="68D94DEE" w:rsidR="00F90994" w:rsidRDefault="00F90994" w:rsidP="008D5AC8">
      <w:pPr>
        <w:keepNext/>
        <w:keepLines/>
        <w:autoSpaceDE w:val="0"/>
        <w:autoSpaceDN w:val="0"/>
        <w:adjustRightInd w:val="0"/>
        <w:jc w:val="both"/>
        <w:rPr>
          <w:rFonts w:ascii="Tahoma" w:hAnsi="Tahoma" w:cs="Tahoma"/>
        </w:rPr>
      </w:pPr>
    </w:p>
    <w:p w14:paraId="738F8ED5" w14:textId="30F7B901" w:rsidR="00F90994" w:rsidRDefault="00F90994" w:rsidP="008D5AC8">
      <w:pPr>
        <w:keepNext/>
        <w:keepLines/>
        <w:autoSpaceDE w:val="0"/>
        <w:autoSpaceDN w:val="0"/>
        <w:adjustRightInd w:val="0"/>
        <w:jc w:val="both"/>
        <w:rPr>
          <w:rFonts w:ascii="Tahoma" w:hAnsi="Tahoma" w:cs="Tahoma"/>
        </w:rPr>
      </w:pPr>
    </w:p>
    <w:p w14:paraId="2A8120E6" w14:textId="415F6B98" w:rsidR="00F90994" w:rsidRDefault="00F90994" w:rsidP="008D5AC8">
      <w:pPr>
        <w:keepNext/>
        <w:keepLines/>
        <w:autoSpaceDE w:val="0"/>
        <w:autoSpaceDN w:val="0"/>
        <w:adjustRightInd w:val="0"/>
        <w:jc w:val="both"/>
        <w:rPr>
          <w:rFonts w:ascii="Tahoma" w:hAnsi="Tahoma" w:cs="Tahoma"/>
        </w:rPr>
      </w:pPr>
    </w:p>
    <w:p w14:paraId="04AF83F5" w14:textId="77777777" w:rsidR="00F90994" w:rsidRPr="00D65917" w:rsidRDefault="00F90994" w:rsidP="008D5AC8">
      <w:pPr>
        <w:keepNext/>
        <w:keepLines/>
        <w:autoSpaceDE w:val="0"/>
        <w:autoSpaceDN w:val="0"/>
        <w:adjustRightInd w:val="0"/>
        <w:jc w:val="both"/>
        <w:rPr>
          <w:rFonts w:ascii="Tahoma" w:hAnsi="Tahoma" w:cs="Tahoma"/>
        </w:rPr>
      </w:pPr>
    </w:p>
    <w:p w14:paraId="6EE0FB5D" w14:textId="60006405" w:rsidR="009D66D3" w:rsidRPr="00D65917" w:rsidRDefault="009D66D3" w:rsidP="008D5AC8">
      <w:pPr>
        <w:keepNext/>
        <w:keepLines/>
        <w:numPr>
          <w:ilvl w:val="3"/>
          <w:numId w:val="2"/>
        </w:numPr>
        <w:jc w:val="both"/>
        <w:rPr>
          <w:rFonts w:ascii="Tahoma" w:hAnsi="Tahoma" w:cs="Tahoma"/>
        </w:rPr>
      </w:pPr>
      <w:r w:rsidRPr="00D65917">
        <w:rPr>
          <w:rFonts w:ascii="Tahoma" w:hAnsi="Tahoma" w:cs="Tahoma"/>
        </w:rPr>
        <w:lastRenderedPageBreak/>
        <w:t>Tehnična in strokovna sposobnost – kadri/vodja del</w:t>
      </w:r>
      <w:r w:rsidR="0028701D" w:rsidRPr="00D65917">
        <w:rPr>
          <w:rFonts w:ascii="Tahoma" w:hAnsi="Tahoma" w:cs="Tahoma"/>
        </w:rPr>
        <w:t>/vodja ključavničarskih del</w:t>
      </w:r>
    </w:p>
    <w:p w14:paraId="12CFA9CD" w14:textId="77777777" w:rsidR="00A511D1" w:rsidRPr="00D65917" w:rsidRDefault="00A511D1" w:rsidP="008D5AC8">
      <w:pPr>
        <w:keepNext/>
        <w:keepLines/>
        <w:jc w:val="both"/>
        <w:rPr>
          <w:rFonts w:ascii="Tahoma" w:hAnsi="Tahoma" w:cs="Tahoma"/>
        </w:rPr>
      </w:pPr>
    </w:p>
    <w:p w14:paraId="77EDF2BC" w14:textId="77777777" w:rsidR="009D66D3" w:rsidRPr="00D65917" w:rsidRDefault="009D66D3" w:rsidP="008D5AC8">
      <w:pPr>
        <w:keepNext/>
        <w:keepLines/>
        <w:autoSpaceDE w:val="0"/>
        <w:autoSpaceDN w:val="0"/>
        <w:adjustRightInd w:val="0"/>
        <w:spacing w:after="25"/>
        <w:jc w:val="both"/>
        <w:rPr>
          <w:rFonts w:ascii="Tahoma" w:hAnsi="Tahoma" w:cs="Tahoma"/>
        </w:rPr>
      </w:pPr>
      <w:r w:rsidRPr="00D65917">
        <w:rPr>
          <w:rFonts w:ascii="Tahoma" w:hAnsi="Tahoma" w:cs="Tahoma"/>
        </w:rPr>
        <w:t xml:space="preserve">Gospodarski subjekt mora razpolagati z ustreznimi kadri, ki so izkušeni, strokovno usposobljeni in sposobni izvesti predmet javnega naročila.                     </w:t>
      </w:r>
    </w:p>
    <w:p w14:paraId="7E85FBE5" w14:textId="77777777" w:rsidR="009D66D3" w:rsidRPr="00D65917" w:rsidRDefault="009D66D3" w:rsidP="008D5AC8">
      <w:pPr>
        <w:keepNext/>
        <w:keepLines/>
        <w:autoSpaceDE w:val="0"/>
        <w:autoSpaceDN w:val="0"/>
        <w:adjustRightInd w:val="0"/>
        <w:spacing w:after="25"/>
        <w:jc w:val="both"/>
        <w:rPr>
          <w:rFonts w:ascii="Tahoma" w:hAnsi="Tahoma" w:cs="Tahoma"/>
        </w:rPr>
      </w:pPr>
    </w:p>
    <w:p w14:paraId="759742AF" w14:textId="77777777" w:rsidR="009D66D3" w:rsidRPr="00D65917" w:rsidRDefault="009D66D3" w:rsidP="008D5AC8">
      <w:pPr>
        <w:keepNext/>
        <w:keepLines/>
        <w:autoSpaceDE w:val="0"/>
        <w:autoSpaceDN w:val="0"/>
        <w:adjustRightInd w:val="0"/>
        <w:spacing w:after="25"/>
        <w:jc w:val="both"/>
        <w:rPr>
          <w:rFonts w:ascii="Tahoma" w:hAnsi="Tahoma" w:cs="Tahoma"/>
        </w:rPr>
      </w:pPr>
      <w:r w:rsidRPr="00D65917">
        <w:rPr>
          <w:rFonts w:ascii="Tahoma" w:hAnsi="Tahoma" w:cs="Tahoma"/>
        </w:rPr>
        <w:t>Vodja del, ki bo prevzel funkcijo vodje gradnje mora:</w:t>
      </w:r>
    </w:p>
    <w:p w14:paraId="751D8C14" w14:textId="1DD15C4E" w:rsidR="009D66D3" w:rsidRPr="00D65917" w:rsidRDefault="009D66D3" w:rsidP="008D5AC8">
      <w:pPr>
        <w:keepNext/>
        <w:keepLines/>
        <w:numPr>
          <w:ilvl w:val="0"/>
          <w:numId w:val="9"/>
        </w:numPr>
        <w:ind w:left="714" w:hanging="357"/>
        <w:jc w:val="both"/>
        <w:rPr>
          <w:rFonts w:ascii="Tahoma" w:hAnsi="Tahoma" w:cs="Tahoma"/>
        </w:rPr>
      </w:pPr>
      <w:r w:rsidRPr="00D65917">
        <w:rPr>
          <w:rFonts w:ascii="Tahoma" w:hAnsi="Tahoma" w:cs="Tahoma"/>
        </w:rPr>
        <w:t>biti polno zaposlen pri glavnem vodilnemu ponudniku ali partnerju v skupni ponudbi, skladno z zahtevo GRADBENEGA ZAKONA  (Uradni list RS, št. </w:t>
      </w:r>
      <w:hyperlink r:id="rId21" w:tgtFrame="_blank" w:tooltip="Gradbeni zakon (GZ)" w:history="1">
        <w:r w:rsidRPr="00D65917">
          <w:rPr>
            <w:rFonts w:ascii="Tahoma" w:hAnsi="Tahoma" w:cs="Tahoma"/>
          </w:rPr>
          <w:t>61/17</w:t>
        </w:r>
      </w:hyperlink>
      <w:r w:rsidRPr="00D65917">
        <w:rPr>
          <w:rFonts w:ascii="Tahoma" w:hAnsi="Tahoma" w:cs="Tahoma"/>
        </w:rPr>
        <w:t> in </w:t>
      </w:r>
      <w:hyperlink r:id="rId22" w:tgtFrame="_blank" w:tooltip="Popravek Gradbenega zakona (GZ)" w:history="1">
        <w:r w:rsidRPr="00D65917">
          <w:rPr>
            <w:rFonts w:ascii="Tahoma" w:hAnsi="Tahoma" w:cs="Tahoma"/>
          </w:rPr>
          <w:t xml:space="preserve">72/17 – </w:t>
        </w:r>
        <w:proofErr w:type="spellStart"/>
        <w:r w:rsidRPr="00D65917">
          <w:rPr>
            <w:rFonts w:ascii="Tahoma" w:hAnsi="Tahoma" w:cs="Tahoma"/>
          </w:rPr>
          <w:t>popr</w:t>
        </w:r>
        <w:proofErr w:type="spellEnd"/>
        <w:r w:rsidRPr="00D65917">
          <w:rPr>
            <w:rFonts w:ascii="Tahoma" w:hAnsi="Tahoma" w:cs="Tahoma"/>
          </w:rPr>
          <w:t>.</w:t>
        </w:r>
      </w:hyperlink>
      <w:r w:rsidRPr="00D65917">
        <w:rPr>
          <w:rFonts w:ascii="Tahoma" w:hAnsi="Tahoma" w:cs="Tahoma"/>
        </w:rPr>
        <w:t xml:space="preserve"> in 65/20) in mora biti vpisan v imenik aktivnih vodij del pri IZS, </w:t>
      </w:r>
    </w:p>
    <w:p w14:paraId="0CDD5B66" w14:textId="77777777" w:rsidR="009D66D3" w:rsidRPr="00D65917" w:rsidRDefault="009D66D3" w:rsidP="008D5AC8">
      <w:pPr>
        <w:keepNext/>
        <w:keepLines/>
        <w:numPr>
          <w:ilvl w:val="0"/>
          <w:numId w:val="9"/>
        </w:numPr>
        <w:ind w:left="714" w:hanging="357"/>
        <w:jc w:val="both"/>
        <w:rPr>
          <w:rFonts w:ascii="Tahoma" w:hAnsi="Tahoma" w:cs="Tahoma"/>
          <w:bCs/>
        </w:rPr>
      </w:pPr>
      <w:r w:rsidRPr="00D65917">
        <w:rPr>
          <w:rFonts w:ascii="Tahoma" w:hAnsi="Tahoma" w:cs="Tahoma"/>
          <w:bCs/>
        </w:rPr>
        <w:t>ima strokovno izobrazbo s področja gradbeništva,</w:t>
      </w:r>
    </w:p>
    <w:p w14:paraId="47E0E994" w14:textId="69C91E86" w:rsidR="00816737" w:rsidRPr="00D65917" w:rsidRDefault="00816737" w:rsidP="008D5AC8">
      <w:pPr>
        <w:keepNext/>
        <w:keepLines/>
        <w:numPr>
          <w:ilvl w:val="0"/>
          <w:numId w:val="9"/>
        </w:numPr>
        <w:ind w:left="714" w:hanging="357"/>
        <w:jc w:val="both"/>
        <w:rPr>
          <w:rFonts w:ascii="Tahoma" w:hAnsi="Tahoma" w:cs="Tahoma"/>
        </w:rPr>
      </w:pPr>
      <w:r w:rsidRPr="00D65917">
        <w:rPr>
          <w:rFonts w:ascii="Tahoma" w:hAnsi="Tahoma" w:cs="Tahoma"/>
        </w:rPr>
        <w:t xml:space="preserve">biti </w:t>
      </w:r>
      <w:r w:rsidRPr="00D65917">
        <w:rPr>
          <w:rFonts w:ascii="Tahoma" w:hAnsi="Tahoma" w:cs="Tahoma"/>
          <w:bCs/>
          <w:iCs/>
        </w:rPr>
        <w:t xml:space="preserve">vpisan je v imenik aktivnih vodij del pri IZS v skladu z Zakonom o arhitekturni in inženirski dejavnosti (U. l., št. 61/17; v nadaljevanju ZAID) za poklicni naziv </w:t>
      </w:r>
      <w:proofErr w:type="spellStart"/>
      <w:r w:rsidRPr="00D65917">
        <w:rPr>
          <w:rFonts w:ascii="Tahoma" w:hAnsi="Tahoma" w:cs="Tahoma"/>
          <w:bCs/>
          <w:iCs/>
        </w:rPr>
        <w:t>Vz</w:t>
      </w:r>
      <w:proofErr w:type="spellEnd"/>
      <w:r w:rsidRPr="00D65917">
        <w:rPr>
          <w:rFonts w:ascii="Tahoma" w:hAnsi="Tahoma" w:cs="Tahoma"/>
          <w:bCs/>
          <w:iCs/>
        </w:rPr>
        <w:t xml:space="preserve"> - vodja del,  Gradbenim zakonom (U. l., št. 61/17, v nadaljevanju GZ) oz. za izvedbo celotne gradnje ali pretežnega dela gradnje manj zahtevnega objekta za potrebe vodenja del, zaposlenega vodjo del, ki ima najmanj višješolsko strokovno izobrazbo tehnične smeri s področja graditve objektov in je vpisan v imenik vodij del pri IZS.</w:t>
      </w:r>
    </w:p>
    <w:p w14:paraId="7B74696A" w14:textId="367A174C" w:rsidR="00A511D1" w:rsidRPr="00D65917" w:rsidRDefault="00A511D1" w:rsidP="008D5AC8">
      <w:pPr>
        <w:keepNext/>
        <w:keepLines/>
        <w:shd w:val="clear" w:color="auto" w:fill="FFFFFF"/>
        <w:ind w:right="62"/>
        <w:jc w:val="both"/>
        <w:rPr>
          <w:rFonts w:ascii="Tahoma" w:hAnsi="Tahoma" w:cs="Tahoma"/>
        </w:rPr>
      </w:pPr>
    </w:p>
    <w:p w14:paraId="597D8051" w14:textId="363BA5C8" w:rsidR="00816737" w:rsidRPr="00D65917" w:rsidRDefault="00816737" w:rsidP="008D5AC8">
      <w:pPr>
        <w:keepNext/>
        <w:keepLines/>
        <w:spacing w:after="120"/>
        <w:jc w:val="both"/>
        <w:rPr>
          <w:rFonts w:ascii="Tahoma" w:hAnsi="Tahoma" w:cs="Tahoma"/>
        </w:rPr>
      </w:pPr>
      <w:r w:rsidRPr="00D65917">
        <w:rPr>
          <w:rFonts w:ascii="Tahoma" w:hAnsi="Tahoma" w:cs="Tahoma"/>
        </w:rPr>
        <w:t>Gospodarski subjekt mora za vodja del, ki bo prevzel funkcijo vodje gradnje izkazati, da je bil pri referenčnih zahtevanih objektih vodja del in je v obdobju od 1. 1. 2015 do roka za predložitev ponudb, kvalitetno, strokovno in v skladu s pogodbenimi določili uspešno izvedel in zaključil sledečih del:</w:t>
      </w:r>
    </w:p>
    <w:p w14:paraId="7B349308" w14:textId="3BB7B359" w:rsidR="00816737" w:rsidRPr="00D65917" w:rsidRDefault="00816737" w:rsidP="008D5AC8">
      <w:pPr>
        <w:keepNext/>
        <w:keepLines/>
        <w:numPr>
          <w:ilvl w:val="0"/>
          <w:numId w:val="9"/>
        </w:numPr>
        <w:ind w:left="714" w:hanging="357"/>
        <w:jc w:val="both"/>
        <w:rPr>
          <w:rFonts w:ascii="Tahoma" w:hAnsi="Tahoma" w:cs="Tahoma"/>
        </w:rPr>
      </w:pPr>
      <w:r w:rsidRPr="00D65917">
        <w:rPr>
          <w:rFonts w:ascii="Tahoma" w:hAnsi="Tahoma" w:cs="Tahoma"/>
        </w:rPr>
        <w:t>vsaj</w:t>
      </w:r>
      <w:r w:rsidRPr="00D65917">
        <w:rPr>
          <w:rFonts w:ascii="Tahoma" w:hAnsi="Tahoma" w:cs="Tahoma"/>
          <w:bCs/>
        </w:rPr>
        <w:t xml:space="preserve"> en (1) posel pri izgradnji mostov, viaduktov ali brvi (razpona najmanj 25 m, globina </w:t>
      </w:r>
      <w:proofErr w:type="spellStart"/>
      <w:r w:rsidRPr="00D65917">
        <w:rPr>
          <w:rFonts w:ascii="Tahoma" w:hAnsi="Tahoma" w:cs="Tahoma"/>
          <w:bCs/>
        </w:rPr>
        <w:t>uvrtavanja</w:t>
      </w:r>
      <w:proofErr w:type="spellEnd"/>
      <w:r w:rsidRPr="00D65917">
        <w:rPr>
          <w:rFonts w:ascii="Tahoma" w:hAnsi="Tahoma" w:cs="Tahoma"/>
          <w:bCs/>
        </w:rPr>
        <w:t xml:space="preserve"> pilotov min. 15 m) kot je predmet tega naročila,</w:t>
      </w:r>
    </w:p>
    <w:p w14:paraId="1168257E" w14:textId="498A1FA9" w:rsidR="00816737" w:rsidRPr="00D65917" w:rsidRDefault="00816737" w:rsidP="008D5AC8">
      <w:pPr>
        <w:keepNext/>
        <w:keepLines/>
        <w:numPr>
          <w:ilvl w:val="0"/>
          <w:numId w:val="9"/>
        </w:numPr>
        <w:ind w:left="714" w:hanging="357"/>
        <w:jc w:val="both"/>
        <w:rPr>
          <w:rFonts w:ascii="Tahoma" w:hAnsi="Tahoma" w:cs="Tahoma"/>
        </w:rPr>
      </w:pPr>
      <w:r w:rsidRPr="00D65917">
        <w:rPr>
          <w:rFonts w:ascii="Tahoma" w:hAnsi="Tahoma" w:cs="Tahoma"/>
        </w:rPr>
        <w:t xml:space="preserve">vsaj  eno (1) gradnjo/obnovo javnega vodovoda iz </w:t>
      </w:r>
      <w:proofErr w:type="spellStart"/>
      <w:r w:rsidRPr="00D65917">
        <w:rPr>
          <w:rFonts w:ascii="Tahoma" w:hAnsi="Tahoma" w:cs="Tahoma"/>
        </w:rPr>
        <w:t>duktilne</w:t>
      </w:r>
      <w:proofErr w:type="spellEnd"/>
      <w:r w:rsidRPr="00D65917">
        <w:rPr>
          <w:rFonts w:ascii="Tahoma" w:hAnsi="Tahoma" w:cs="Tahoma"/>
        </w:rPr>
        <w:t xml:space="preserve"> litine obešeno na konstrukcijo v dolžini vsaj 25m.</w:t>
      </w:r>
    </w:p>
    <w:p w14:paraId="2BD70288" w14:textId="77777777" w:rsidR="00816737" w:rsidRPr="00D65917" w:rsidRDefault="00816737" w:rsidP="008D5AC8">
      <w:pPr>
        <w:keepNext/>
        <w:keepLines/>
        <w:jc w:val="both"/>
        <w:rPr>
          <w:rFonts w:ascii="Tahoma" w:hAnsi="Tahoma" w:cs="Tahoma"/>
        </w:rPr>
      </w:pPr>
    </w:p>
    <w:p w14:paraId="353BC164" w14:textId="14514994" w:rsidR="009D66D3" w:rsidRPr="00D65917" w:rsidRDefault="00816737" w:rsidP="008D5AC8">
      <w:pPr>
        <w:keepNext/>
        <w:keepLines/>
        <w:spacing w:after="120"/>
        <w:jc w:val="both"/>
        <w:rPr>
          <w:rFonts w:ascii="Tahoma" w:hAnsi="Tahoma" w:cs="Tahoma"/>
        </w:rPr>
      </w:pPr>
      <w:r w:rsidRPr="00D65917">
        <w:rPr>
          <w:rFonts w:ascii="Tahoma" w:hAnsi="Tahoma" w:cs="Tahoma"/>
        </w:rPr>
        <w:t>Gospodarski subjekt mora za vodja ključavničarskih del izkazati, da je bil pri referenčnih zahtevanih objektih vodja ključavničarskih del in je v obdobju od 1. 1. 2015 do roka za predložitev ponudb, kvalitetno, strokovno in v skladu s pogodbenimi določili uspešno izvedel in zaključil sledečih del:</w:t>
      </w:r>
    </w:p>
    <w:p w14:paraId="6FBBEC7F" w14:textId="31CE1536" w:rsidR="00816737" w:rsidRPr="00D65917" w:rsidRDefault="00816737" w:rsidP="008D5AC8">
      <w:pPr>
        <w:keepNext/>
        <w:keepLines/>
        <w:numPr>
          <w:ilvl w:val="0"/>
          <w:numId w:val="9"/>
        </w:numPr>
        <w:ind w:left="714" w:hanging="357"/>
        <w:jc w:val="both"/>
        <w:rPr>
          <w:rFonts w:ascii="Tahoma" w:hAnsi="Tahoma" w:cs="Tahoma"/>
        </w:rPr>
      </w:pPr>
      <w:r w:rsidRPr="00D65917">
        <w:rPr>
          <w:rFonts w:ascii="Tahoma" w:hAnsi="Tahoma" w:cs="Tahoma"/>
          <w:bCs/>
        </w:rPr>
        <w:t>vsaj eno zahtevno jekleno konstrukcijo razpona min 20 m in teže jeklene konstrukcije min. 8.000 kg (izvedbeni razred EXC3 po SIST EN 1090-2 aneks B).</w:t>
      </w:r>
    </w:p>
    <w:p w14:paraId="67F59F16" w14:textId="0433346C" w:rsidR="00AF7E44" w:rsidRPr="00D65917" w:rsidRDefault="00AF7E44" w:rsidP="008D5AC8">
      <w:pPr>
        <w:keepNext/>
        <w:keepLines/>
        <w:shd w:val="clear" w:color="auto" w:fill="FFFFFF"/>
        <w:ind w:right="62"/>
        <w:jc w:val="both"/>
        <w:rPr>
          <w:rFonts w:ascii="Tahoma" w:hAnsi="Tahoma" w:cs="Tahoma"/>
        </w:rPr>
      </w:pPr>
    </w:p>
    <w:p w14:paraId="52476747" w14:textId="77777777" w:rsidR="0028701D" w:rsidRPr="00D65917" w:rsidRDefault="0028701D" w:rsidP="008D5AC8">
      <w:pPr>
        <w:keepNext/>
        <w:keepLines/>
        <w:jc w:val="both"/>
        <w:rPr>
          <w:rFonts w:ascii="Tahoma" w:hAnsi="Tahoma" w:cs="Tahoma"/>
          <w:b/>
        </w:rPr>
      </w:pPr>
      <w:r w:rsidRPr="00D65917">
        <w:rPr>
          <w:rFonts w:ascii="Tahoma" w:hAnsi="Tahoma" w:cs="Tahoma"/>
          <w:b/>
        </w:rPr>
        <w:t>DOKAZILA:</w:t>
      </w:r>
    </w:p>
    <w:p w14:paraId="1851FF57" w14:textId="77777777" w:rsidR="0028701D" w:rsidRPr="00D65917" w:rsidRDefault="0028701D" w:rsidP="008D5AC8">
      <w:pPr>
        <w:keepNext/>
        <w:keepLines/>
        <w:spacing w:after="120"/>
        <w:jc w:val="both"/>
        <w:rPr>
          <w:rFonts w:ascii="Tahoma" w:hAnsi="Tahoma" w:cs="Tahoma"/>
        </w:rPr>
      </w:pPr>
      <w:r w:rsidRPr="00D65917">
        <w:rPr>
          <w:rFonts w:ascii="Tahoma" w:hAnsi="Tahoma" w:cs="Tahoma"/>
        </w:rPr>
        <w:t>Gospodarski subjekt izkaže izpolnjevanje teh pogojev s podpisom in s predložitvijo naslednjih prilog:</w:t>
      </w:r>
    </w:p>
    <w:p w14:paraId="6F052949" w14:textId="4F0666DD" w:rsidR="0028701D" w:rsidRPr="00D65917" w:rsidRDefault="0028701D" w:rsidP="008D5AC8">
      <w:pPr>
        <w:keepNext/>
        <w:keepLines/>
        <w:numPr>
          <w:ilvl w:val="0"/>
          <w:numId w:val="9"/>
        </w:numPr>
        <w:ind w:left="714" w:hanging="357"/>
        <w:jc w:val="both"/>
        <w:rPr>
          <w:rFonts w:ascii="Tahoma" w:hAnsi="Tahoma" w:cs="Tahoma"/>
        </w:rPr>
      </w:pPr>
      <w:r w:rsidRPr="00D65917">
        <w:rPr>
          <w:rFonts w:ascii="Tahoma" w:hAnsi="Tahoma" w:cs="Tahoma"/>
        </w:rPr>
        <w:t>Priloga 2: »PRIJAVA« (podatki o nominiranem vodji del/vodji ključavničarskih del; vpis v IZS, zaposlenost),</w:t>
      </w:r>
    </w:p>
    <w:p w14:paraId="1CBD5957" w14:textId="2396E613" w:rsidR="0028701D" w:rsidRPr="00D65917" w:rsidRDefault="0028701D" w:rsidP="008D5AC8">
      <w:pPr>
        <w:keepNext/>
        <w:keepLines/>
        <w:numPr>
          <w:ilvl w:val="0"/>
          <w:numId w:val="9"/>
        </w:numPr>
        <w:ind w:left="714" w:hanging="357"/>
        <w:jc w:val="both"/>
        <w:rPr>
          <w:rFonts w:ascii="Tahoma" w:hAnsi="Tahoma" w:cs="Tahoma"/>
        </w:rPr>
      </w:pPr>
      <w:r w:rsidRPr="00D65917">
        <w:rPr>
          <w:rFonts w:ascii="Tahoma" w:hAnsi="Tahoma" w:cs="Tahoma"/>
          <w:bCs/>
        </w:rPr>
        <w:t>Izpolnjen ESPD (</w:t>
      </w:r>
      <w:r w:rsidRPr="00D65917">
        <w:rPr>
          <w:rFonts w:ascii="Tahoma" w:hAnsi="Tahoma" w:cs="Tahoma"/>
          <w:bCs/>
          <w:i/>
        </w:rPr>
        <w:t>v »Del IV: Pogoji za sodelovanje, ɑ: Skupna navedba za vse pogoje za sodelovanje«</w:t>
      </w:r>
      <w:r w:rsidRPr="00D65917">
        <w:rPr>
          <w:rFonts w:ascii="Tahoma" w:hAnsi="Tahoma" w:cs="Tahoma"/>
          <w:bCs/>
        </w:rPr>
        <w:t>),</w:t>
      </w:r>
    </w:p>
    <w:p w14:paraId="271922F1" w14:textId="66DDC5C4" w:rsidR="0028701D" w:rsidRPr="00D65917" w:rsidRDefault="0028701D" w:rsidP="008D5AC8">
      <w:pPr>
        <w:keepNext/>
        <w:keepLines/>
        <w:numPr>
          <w:ilvl w:val="0"/>
          <w:numId w:val="9"/>
        </w:numPr>
        <w:ind w:left="714" w:hanging="357"/>
        <w:jc w:val="both"/>
        <w:rPr>
          <w:rFonts w:ascii="Tahoma" w:hAnsi="Tahoma" w:cs="Tahoma"/>
        </w:rPr>
      </w:pPr>
      <w:r w:rsidRPr="00D65917">
        <w:rPr>
          <w:rFonts w:ascii="Tahoma" w:hAnsi="Tahoma" w:cs="Tahoma"/>
        </w:rPr>
        <w:t>Priloga od 6/1 in 6/2: »POTRDITEV REFERENC S STRANI POSAMEZNIH NAROČNIKOV« – Vodja del,</w:t>
      </w:r>
    </w:p>
    <w:p w14:paraId="64F8EE15" w14:textId="32BBD04F" w:rsidR="0028701D" w:rsidRPr="00D65917" w:rsidRDefault="0028701D" w:rsidP="008D5AC8">
      <w:pPr>
        <w:keepNext/>
        <w:keepLines/>
        <w:numPr>
          <w:ilvl w:val="0"/>
          <w:numId w:val="9"/>
        </w:numPr>
        <w:ind w:left="714" w:hanging="357"/>
        <w:jc w:val="both"/>
        <w:rPr>
          <w:rFonts w:ascii="Tahoma" w:hAnsi="Tahoma" w:cs="Tahoma"/>
        </w:rPr>
      </w:pPr>
      <w:r w:rsidRPr="00D65917">
        <w:rPr>
          <w:rFonts w:ascii="Tahoma" w:hAnsi="Tahoma" w:cs="Tahoma"/>
        </w:rPr>
        <w:t xml:space="preserve">Priloga od 6/3: »POTRDITEV REFERENC S STRANI POSAMEZNIH NAROČNIKOV« – Vodja </w:t>
      </w:r>
      <w:r w:rsidR="008D5AC8" w:rsidRPr="00D65917">
        <w:rPr>
          <w:rFonts w:ascii="Tahoma" w:hAnsi="Tahoma" w:cs="Tahoma"/>
        </w:rPr>
        <w:t xml:space="preserve">ključavničarskih </w:t>
      </w:r>
      <w:r w:rsidRPr="00D65917">
        <w:rPr>
          <w:rFonts w:ascii="Tahoma" w:hAnsi="Tahoma" w:cs="Tahoma"/>
        </w:rPr>
        <w:t>del</w:t>
      </w:r>
      <w:r w:rsidR="008D5AC8" w:rsidRPr="00D65917">
        <w:rPr>
          <w:rFonts w:ascii="Tahoma" w:hAnsi="Tahoma" w:cs="Tahoma"/>
        </w:rPr>
        <w:t>.</w:t>
      </w:r>
    </w:p>
    <w:p w14:paraId="5DEEC589" w14:textId="43991DD2" w:rsidR="00A511D1" w:rsidRPr="00D65917" w:rsidRDefault="00A511D1" w:rsidP="008D5AC8">
      <w:pPr>
        <w:keepNext/>
        <w:keepLines/>
        <w:shd w:val="clear" w:color="auto" w:fill="FFFFFF"/>
        <w:spacing w:line="248" w:lineRule="exact"/>
        <w:rPr>
          <w:rFonts w:ascii="Tahoma" w:hAnsi="Tahoma" w:cs="Tahoma"/>
        </w:rPr>
      </w:pPr>
    </w:p>
    <w:p w14:paraId="7D740CC1" w14:textId="77777777" w:rsidR="0028701D" w:rsidRPr="00D65917" w:rsidRDefault="0028701D" w:rsidP="008D5AC8">
      <w:pPr>
        <w:keepNext/>
        <w:keepLines/>
        <w:rPr>
          <w:rFonts w:ascii="Tahoma" w:hAnsi="Tahoma" w:cs="Tahoma"/>
          <w:bCs/>
          <w:iCs/>
        </w:rPr>
      </w:pPr>
      <w:r w:rsidRPr="00D65917">
        <w:rPr>
          <w:rFonts w:ascii="Tahoma" w:hAnsi="Tahoma" w:cs="Tahoma"/>
          <w:bCs/>
          <w:iCs/>
        </w:rPr>
        <w:t xml:space="preserve">Iz opisa referenčnega dela odgovornega vodje del, odgovornega vodje ključavničarskih del mora biti razvidno, da gre za istovrsten posel, kot so dela, ki jih prevzema. </w:t>
      </w:r>
    </w:p>
    <w:p w14:paraId="681A50B5" w14:textId="77777777" w:rsidR="0028701D" w:rsidRPr="00D65917" w:rsidRDefault="0028701D" w:rsidP="008D5AC8">
      <w:pPr>
        <w:keepNext/>
        <w:keepLines/>
        <w:rPr>
          <w:rFonts w:ascii="Tahoma" w:hAnsi="Tahoma" w:cs="Tahoma"/>
          <w:bCs/>
          <w:iCs/>
        </w:rPr>
      </w:pPr>
    </w:p>
    <w:p w14:paraId="54970EB0" w14:textId="77777777" w:rsidR="0028701D" w:rsidRPr="00D65917" w:rsidRDefault="0028701D" w:rsidP="008D5AC8">
      <w:pPr>
        <w:keepNext/>
        <w:keepLines/>
        <w:spacing w:line="252" w:lineRule="auto"/>
        <w:contextualSpacing/>
        <w:jc w:val="both"/>
        <w:rPr>
          <w:rFonts w:ascii="Tahoma" w:hAnsi="Tahoma" w:cs="Tahoma"/>
          <w:color w:val="FF0000"/>
        </w:rPr>
      </w:pPr>
      <w:r w:rsidRPr="00D65917">
        <w:rPr>
          <w:rFonts w:ascii="Tahoma" w:hAnsi="Tahoma" w:cs="Tahoma"/>
        </w:rPr>
        <w:t>Kot zaključek del se šteje datum uspešne primopredaje celotnega referenčnega objekta. Naročnik bo štel eno pogodbo za eno referenco.</w:t>
      </w:r>
    </w:p>
    <w:p w14:paraId="421B5519" w14:textId="77777777" w:rsidR="0028701D" w:rsidRPr="00D65917" w:rsidRDefault="0028701D" w:rsidP="008D5AC8">
      <w:pPr>
        <w:keepNext/>
        <w:keepLines/>
        <w:autoSpaceDE w:val="0"/>
        <w:autoSpaceDN w:val="0"/>
        <w:adjustRightInd w:val="0"/>
        <w:jc w:val="both"/>
        <w:rPr>
          <w:rFonts w:ascii="Tahoma" w:hAnsi="Tahoma" w:cs="Tahoma"/>
          <w:bCs/>
        </w:rPr>
      </w:pPr>
    </w:p>
    <w:p w14:paraId="2D9C6DC9" w14:textId="77777777" w:rsidR="0028701D" w:rsidRPr="00D65917" w:rsidRDefault="0028701D" w:rsidP="008D5AC8">
      <w:pPr>
        <w:keepNext/>
        <w:keepLines/>
        <w:jc w:val="both"/>
        <w:rPr>
          <w:rFonts w:ascii="Tahoma" w:hAnsi="Tahoma" w:cs="Tahoma"/>
          <w:bCs/>
          <w:iCs/>
        </w:rPr>
      </w:pPr>
      <w:r w:rsidRPr="00D65917">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56533764" w14:textId="01DE20E4" w:rsidR="00A511D1" w:rsidRPr="00D65917" w:rsidRDefault="00A511D1" w:rsidP="008D5AC8">
      <w:pPr>
        <w:keepNext/>
        <w:keepLines/>
        <w:jc w:val="both"/>
        <w:rPr>
          <w:rFonts w:ascii="Tahoma" w:hAnsi="Tahoma" w:cs="Tahoma"/>
        </w:rPr>
      </w:pPr>
    </w:p>
    <w:p w14:paraId="5180D49D" w14:textId="77777777" w:rsidR="008A3FAB" w:rsidRPr="00D65917" w:rsidRDefault="008A3FAB" w:rsidP="008D5AC8">
      <w:pPr>
        <w:keepNext/>
        <w:keepLines/>
        <w:numPr>
          <w:ilvl w:val="1"/>
          <w:numId w:val="2"/>
        </w:numPr>
        <w:jc w:val="both"/>
        <w:rPr>
          <w:rFonts w:ascii="Tahoma" w:hAnsi="Tahoma" w:cs="Tahoma"/>
          <w:b/>
        </w:rPr>
      </w:pPr>
      <w:r w:rsidRPr="00D65917">
        <w:rPr>
          <w:rFonts w:ascii="Tahoma" w:hAnsi="Tahoma" w:cs="Tahoma"/>
          <w:b/>
        </w:rPr>
        <w:lastRenderedPageBreak/>
        <w:t>Sprejemanje pogojev razpisne dokumentacije</w:t>
      </w:r>
    </w:p>
    <w:p w14:paraId="56696A58" w14:textId="77777777" w:rsidR="008A3FAB" w:rsidRPr="00D65917" w:rsidRDefault="008A3FAB" w:rsidP="008D5AC8">
      <w:pPr>
        <w:keepNext/>
        <w:keepLines/>
        <w:jc w:val="both"/>
        <w:rPr>
          <w:rFonts w:ascii="Tahoma" w:hAnsi="Tahoma" w:cs="Tahoma"/>
        </w:rPr>
      </w:pPr>
    </w:p>
    <w:p w14:paraId="25218D9C" w14:textId="77777777" w:rsidR="008A3FAB" w:rsidRPr="00D65917" w:rsidRDefault="00E25260" w:rsidP="008D5AC8">
      <w:pPr>
        <w:keepNext/>
        <w:keepLines/>
        <w:ind w:right="56"/>
        <w:jc w:val="both"/>
        <w:rPr>
          <w:rFonts w:ascii="Tahoma" w:hAnsi="Tahoma" w:cs="Tahoma"/>
        </w:rPr>
      </w:pPr>
      <w:r w:rsidRPr="00D65917">
        <w:rPr>
          <w:rFonts w:ascii="Tahoma" w:hAnsi="Tahoma" w:cs="Tahoma"/>
        </w:rPr>
        <w:t>Kandidat</w:t>
      </w:r>
      <w:r w:rsidR="008A3FAB" w:rsidRPr="00D65917">
        <w:rPr>
          <w:rFonts w:ascii="Tahoma" w:hAnsi="Tahoma" w:cs="Tahoma"/>
        </w:rPr>
        <w:t xml:space="preserve">, skupina </w:t>
      </w:r>
      <w:r w:rsidRPr="00D65917">
        <w:rPr>
          <w:rFonts w:ascii="Tahoma" w:hAnsi="Tahoma" w:cs="Tahoma"/>
        </w:rPr>
        <w:t>kandidatov</w:t>
      </w:r>
      <w:r w:rsidR="008A3FAB" w:rsidRPr="00D65917">
        <w:rPr>
          <w:rFonts w:ascii="Tahoma" w:hAnsi="Tahoma" w:cs="Tahoma"/>
        </w:rPr>
        <w:t xml:space="preserve"> v okviru skupne p</w:t>
      </w:r>
      <w:r w:rsidRPr="00D65917">
        <w:rPr>
          <w:rFonts w:ascii="Tahoma" w:hAnsi="Tahoma" w:cs="Tahoma"/>
        </w:rPr>
        <w:t>rijave</w:t>
      </w:r>
      <w:r w:rsidR="008A3FAB" w:rsidRPr="00D65917">
        <w:rPr>
          <w:rFonts w:ascii="Tahoma" w:hAnsi="Tahoma" w:cs="Tahoma"/>
        </w:rPr>
        <w:t xml:space="preserve">, vsi v </w:t>
      </w:r>
      <w:r w:rsidRPr="00D65917">
        <w:rPr>
          <w:rFonts w:ascii="Tahoma" w:hAnsi="Tahoma" w:cs="Tahoma"/>
        </w:rPr>
        <w:t>prijavi</w:t>
      </w:r>
      <w:r w:rsidR="008A3FAB" w:rsidRPr="00D65917">
        <w:rPr>
          <w:rFonts w:ascii="Tahoma" w:hAnsi="Tahoma" w:cs="Tahoma"/>
        </w:rPr>
        <w:t xml:space="preserve"> navedeni podizvajalci in vsi v </w:t>
      </w:r>
      <w:r w:rsidRPr="00D65917">
        <w:rPr>
          <w:rFonts w:ascii="Tahoma" w:hAnsi="Tahoma" w:cs="Tahoma"/>
        </w:rPr>
        <w:t>prijavi</w:t>
      </w:r>
      <w:r w:rsidR="008A3FAB" w:rsidRPr="00D65917">
        <w:rPr>
          <w:rFonts w:ascii="Tahoma" w:hAnsi="Tahoma" w:cs="Tahoma"/>
        </w:rPr>
        <w:t xml:space="preserve"> navedeni subjekti, katerih zmogljivosti uporablja </w:t>
      </w:r>
      <w:r w:rsidRPr="00D65917">
        <w:rPr>
          <w:rFonts w:ascii="Tahoma" w:hAnsi="Tahoma" w:cs="Tahoma"/>
        </w:rPr>
        <w:t>kandidat</w:t>
      </w:r>
      <w:r w:rsidR="008A3FAB" w:rsidRPr="00D65917">
        <w:rPr>
          <w:rFonts w:ascii="Tahoma" w:hAnsi="Tahoma" w:cs="Tahoma"/>
        </w:rPr>
        <w:t>, podpišejo obrazec ESPD (</w:t>
      </w:r>
      <w:r w:rsidR="008A3FAB" w:rsidRPr="00D65917">
        <w:rPr>
          <w:rFonts w:ascii="Tahoma" w:hAnsi="Tahoma" w:cs="Tahoma"/>
          <w:i/>
        </w:rPr>
        <w:t>v »Del VI: Sklepne izjave«</w:t>
      </w:r>
      <w:r w:rsidR="008A3FAB" w:rsidRPr="00D65917">
        <w:rPr>
          <w:rFonts w:ascii="Tahoma" w:hAnsi="Tahoma" w:cs="Tahoma"/>
        </w:rPr>
        <w:t>), s katerim potrdijo, da so seznanjenji z določili razpisne dokumentacije in da se z njo strinjajo.</w:t>
      </w:r>
    </w:p>
    <w:p w14:paraId="134252C5" w14:textId="77777777" w:rsidR="00EA6224" w:rsidRPr="00D65917" w:rsidRDefault="00EA6224" w:rsidP="008D5AC8">
      <w:pPr>
        <w:keepNext/>
        <w:keepLines/>
        <w:jc w:val="both"/>
        <w:rPr>
          <w:rFonts w:ascii="Tahoma" w:hAnsi="Tahoma" w:cs="Tahoma"/>
          <w:b/>
        </w:rPr>
      </w:pPr>
    </w:p>
    <w:p w14:paraId="726E12C6" w14:textId="77777777" w:rsidR="008A3FAB" w:rsidRPr="00D65917" w:rsidRDefault="008A3FAB" w:rsidP="008D5AC8">
      <w:pPr>
        <w:keepNext/>
        <w:keepLines/>
        <w:numPr>
          <w:ilvl w:val="1"/>
          <w:numId w:val="2"/>
        </w:numPr>
        <w:jc w:val="both"/>
        <w:rPr>
          <w:rFonts w:ascii="Tahoma" w:hAnsi="Tahoma" w:cs="Tahoma"/>
          <w:b/>
        </w:rPr>
      </w:pPr>
      <w:r w:rsidRPr="00D65917">
        <w:rPr>
          <w:rFonts w:ascii="Tahoma" w:hAnsi="Tahoma" w:cs="Tahoma"/>
          <w:b/>
        </w:rPr>
        <w:t>Ostale zahteve in pogoji naročnika</w:t>
      </w:r>
    </w:p>
    <w:p w14:paraId="03D33383" w14:textId="77777777" w:rsidR="008A3FAB" w:rsidRPr="00D65917" w:rsidRDefault="008A3FAB" w:rsidP="008D5AC8">
      <w:pPr>
        <w:keepNext/>
        <w:keepLines/>
        <w:rPr>
          <w:rFonts w:ascii="Tahoma" w:hAnsi="Tahoma" w:cs="Tahoma"/>
          <w:b/>
        </w:rPr>
      </w:pPr>
    </w:p>
    <w:p w14:paraId="3976E919" w14:textId="77777777" w:rsidR="00C91421" w:rsidRPr="00D65917" w:rsidRDefault="00C91421" w:rsidP="008D5AC8">
      <w:pPr>
        <w:keepNext/>
        <w:keepLines/>
        <w:tabs>
          <w:tab w:val="left" w:pos="-1560"/>
        </w:tabs>
        <w:jc w:val="both"/>
        <w:rPr>
          <w:rFonts w:ascii="Tahoma" w:hAnsi="Tahoma" w:cs="Tahoma"/>
        </w:rPr>
      </w:pPr>
      <w:r w:rsidRPr="00D65917">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D65917">
        <w:rPr>
          <w:rFonts w:ascii="Tahoma" w:hAnsi="Tahoma" w:cs="Tahoma"/>
        </w:rPr>
        <w:t>ZIntPK</w:t>
      </w:r>
      <w:proofErr w:type="spellEnd"/>
      <w:r w:rsidRPr="00D65917">
        <w:rPr>
          <w:rFonts w:ascii="Tahoma" w:hAnsi="Tahoma" w:cs="Tahoma"/>
        </w:rPr>
        <w:t>), naročniki ne smejo sodelovati.</w:t>
      </w:r>
    </w:p>
    <w:p w14:paraId="21D9475D" w14:textId="77777777" w:rsidR="00C91421" w:rsidRPr="00D65917" w:rsidRDefault="00C91421" w:rsidP="008D5AC8">
      <w:pPr>
        <w:keepNext/>
        <w:keepLines/>
        <w:tabs>
          <w:tab w:val="left" w:pos="-1560"/>
        </w:tabs>
        <w:jc w:val="both"/>
        <w:rPr>
          <w:rFonts w:ascii="Tahoma" w:hAnsi="Tahoma" w:cs="Tahoma"/>
        </w:rPr>
      </w:pPr>
    </w:p>
    <w:p w14:paraId="2793881D" w14:textId="77777777" w:rsidR="00C91421" w:rsidRPr="00D65917" w:rsidRDefault="00C91421" w:rsidP="008D5AC8">
      <w:pPr>
        <w:keepNext/>
        <w:keepLines/>
        <w:tabs>
          <w:tab w:val="left" w:pos="284"/>
        </w:tabs>
        <w:jc w:val="both"/>
        <w:rPr>
          <w:rFonts w:ascii="Tahoma" w:hAnsi="Tahoma" w:cs="Tahoma"/>
        </w:rPr>
      </w:pPr>
      <w:r w:rsidRPr="00D65917">
        <w:rPr>
          <w:rFonts w:ascii="Tahoma" w:hAnsi="Tahoma" w:cs="Tahoma"/>
        </w:rPr>
        <w:t xml:space="preserve">Gospodarski subjekti morajo v skladu s šestim odstavkom 14. člena </w:t>
      </w:r>
      <w:proofErr w:type="spellStart"/>
      <w:r w:rsidRPr="00D65917">
        <w:rPr>
          <w:rFonts w:ascii="Tahoma" w:hAnsi="Tahoma" w:cs="Tahoma"/>
        </w:rPr>
        <w:t>ZIntPK</w:t>
      </w:r>
      <w:proofErr w:type="spellEnd"/>
      <w:r w:rsidRPr="00D65917">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14:paraId="61D98564" w14:textId="77777777" w:rsidR="00C91421" w:rsidRPr="00D65917" w:rsidRDefault="00C91421" w:rsidP="008D5AC8">
      <w:pPr>
        <w:keepNext/>
        <w:keepLines/>
        <w:tabs>
          <w:tab w:val="left" w:pos="284"/>
        </w:tabs>
        <w:jc w:val="both"/>
        <w:rPr>
          <w:rFonts w:ascii="Tahoma" w:hAnsi="Tahoma" w:cs="Tahoma"/>
        </w:rPr>
      </w:pPr>
    </w:p>
    <w:p w14:paraId="70DF4AC1" w14:textId="77777777" w:rsidR="00C91421" w:rsidRPr="00D65917" w:rsidRDefault="00C91421" w:rsidP="008D5AC8">
      <w:pPr>
        <w:keepNext/>
        <w:keepLines/>
        <w:jc w:val="both"/>
        <w:rPr>
          <w:rFonts w:ascii="Tahoma" w:hAnsi="Tahoma" w:cs="Tahoma"/>
          <w:b/>
        </w:rPr>
      </w:pPr>
      <w:r w:rsidRPr="00D65917">
        <w:rPr>
          <w:rFonts w:ascii="Tahoma" w:hAnsi="Tahoma" w:cs="Tahoma"/>
          <w:b/>
        </w:rPr>
        <w:t xml:space="preserve">Vsi zgoraj navedeni pogoji veljajo tudi za posamezne člane skupine ponudnikov v okviru skupne ponudbe in za vse v ponudbi </w:t>
      </w:r>
      <w:r w:rsidRPr="00D65917">
        <w:rPr>
          <w:rFonts w:ascii="Tahoma" w:hAnsi="Tahoma" w:cs="Tahoma"/>
          <w:b/>
          <w:u w:val="single"/>
        </w:rPr>
        <w:t>navedene podizvajalce.</w:t>
      </w:r>
    </w:p>
    <w:p w14:paraId="4143D0DD" w14:textId="77777777" w:rsidR="00C91421" w:rsidRPr="00D65917" w:rsidRDefault="00C91421" w:rsidP="008D5AC8">
      <w:pPr>
        <w:keepNext/>
        <w:keepLines/>
        <w:jc w:val="both"/>
        <w:rPr>
          <w:rFonts w:ascii="Tahoma" w:hAnsi="Tahoma" w:cs="Tahoma"/>
          <w:bCs/>
        </w:rPr>
      </w:pPr>
    </w:p>
    <w:p w14:paraId="61B086C6" w14:textId="30DE784A" w:rsidR="00C91421" w:rsidRPr="00D65917" w:rsidRDefault="00C91421" w:rsidP="008D5AC8">
      <w:pPr>
        <w:keepNext/>
        <w:keepLines/>
        <w:jc w:val="both"/>
        <w:rPr>
          <w:rFonts w:ascii="Tahoma" w:hAnsi="Tahoma" w:cs="Tahoma"/>
          <w:bCs/>
        </w:rPr>
      </w:pPr>
      <w:r w:rsidRPr="00D65917">
        <w:rPr>
          <w:rFonts w:ascii="Tahoma" w:hAnsi="Tahoma" w:cs="Tahoma"/>
          <w:bCs/>
        </w:rPr>
        <w:t>V kolikor gospodarski subjekt v skladu z 81. členom ZJN-3 uporablja zmogljivosti drugih subjektov, morajo zgoraj navedene pogoje izpolnjevati tudi subjekti, katerih zmogljivosti uporablja gospodarski subjekt.</w:t>
      </w:r>
    </w:p>
    <w:p w14:paraId="4C2F47A0" w14:textId="77777777" w:rsidR="00C91421" w:rsidRPr="00D65917" w:rsidRDefault="00C91421" w:rsidP="008D5AC8">
      <w:pPr>
        <w:keepNext/>
        <w:keepLines/>
        <w:jc w:val="both"/>
        <w:rPr>
          <w:rFonts w:ascii="Tahoma" w:hAnsi="Tahoma" w:cs="Tahoma"/>
        </w:rPr>
      </w:pPr>
    </w:p>
    <w:p w14:paraId="4CDB9BF7" w14:textId="77777777" w:rsidR="00C91421" w:rsidRPr="00D65917" w:rsidRDefault="00C91421" w:rsidP="008D5AC8">
      <w:pPr>
        <w:keepNext/>
        <w:keepLines/>
        <w:jc w:val="both"/>
        <w:rPr>
          <w:rFonts w:ascii="Tahoma" w:hAnsi="Tahoma" w:cs="Tahoma"/>
          <w:b/>
        </w:rPr>
      </w:pPr>
      <w:r w:rsidRPr="00D65917">
        <w:rPr>
          <w:rFonts w:ascii="Tahoma" w:hAnsi="Tahoma" w:cs="Tahoma"/>
          <w:b/>
        </w:rPr>
        <w:t>DOKAZILO:</w:t>
      </w:r>
    </w:p>
    <w:p w14:paraId="1FFB4094" w14:textId="7CA2A332" w:rsidR="00C91421" w:rsidRPr="00D65917" w:rsidRDefault="008D5AC8" w:rsidP="008D5AC8">
      <w:pPr>
        <w:keepNext/>
        <w:keepLines/>
        <w:jc w:val="both"/>
        <w:rPr>
          <w:rFonts w:ascii="Tahoma" w:hAnsi="Tahoma" w:cs="Tahoma"/>
        </w:rPr>
      </w:pPr>
      <w:r w:rsidRPr="00D65917">
        <w:rPr>
          <w:rFonts w:ascii="Tahoma" w:hAnsi="Tahoma" w:cs="Tahoma"/>
        </w:rPr>
        <w:t>Izpolnjen</w:t>
      </w:r>
      <w:r w:rsidR="0099474A" w:rsidRPr="00D65917">
        <w:rPr>
          <w:rFonts w:ascii="Tahoma" w:hAnsi="Tahoma" w:cs="Tahoma"/>
        </w:rPr>
        <w:t xml:space="preserve"> ESPD (</w:t>
      </w:r>
      <w:r w:rsidR="0099474A" w:rsidRPr="00D65917">
        <w:rPr>
          <w:rFonts w:ascii="Tahoma" w:hAnsi="Tahoma" w:cs="Tahoma"/>
          <w:i/>
        </w:rPr>
        <w:t>v »Del VI: Sklepne izjave«</w:t>
      </w:r>
      <w:r w:rsidR="0099474A" w:rsidRPr="00D65917">
        <w:rPr>
          <w:rFonts w:ascii="Tahoma" w:hAnsi="Tahoma" w:cs="Tahoma"/>
        </w:rPr>
        <w:t xml:space="preserve">) s strani vseh gospodarskih subjektov v prijavi in </w:t>
      </w:r>
      <w:r w:rsidR="00C91421" w:rsidRPr="00D65917">
        <w:rPr>
          <w:rFonts w:ascii="Tahoma" w:hAnsi="Tahoma" w:cs="Tahoma"/>
          <w:bCs/>
        </w:rPr>
        <w:t xml:space="preserve">s predložitvijo izpolnjene in podpisane Izjave o udeležbi fizičnih in pravnih oseb v lastništvu ponudnika (Obrazec 3 k Prilogi 3). </w:t>
      </w:r>
    </w:p>
    <w:p w14:paraId="08262F11" w14:textId="3DF87954" w:rsidR="008D5AC8" w:rsidRPr="00D65917" w:rsidRDefault="008D5AC8" w:rsidP="008D5AC8">
      <w:pPr>
        <w:keepNext/>
        <w:keepLines/>
        <w:tabs>
          <w:tab w:val="left" w:pos="284"/>
        </w:tabs>
        <w:jc w:val="both"/>
        <w:rPr>
          <w:rFonts w:ascii="Tahoma" w:hAnsi="Tahoma" w:cs="Tahoma"/>
        </w:rPr>
      </w:pPr>
    </w:p>
    <w:p w14:paraId="17D377E4" w14:textId="77777777" w:rsidR="007C70A1" w:rsidRPr="00D65917" w:rsidRDefault="008873D9" w:rsidP="008D5AC8">
      <w:pPr>
        <w:keepNext/>
        <w:keepLines/>
        <w:numPr>
          <w:ilvl w:val="0"/>
          <w:numId w:val="2"/>
        </w:numPr>
        <w:jc w:val="both"/>
        <w:rPr>
          <w:rFonts w:ascii="Tahoma" w:hAnsi="Tahoma" w:cs="Tahoma"/>
          <w:b/>
          <w:sz w:val="24"/>
        </w:rPr>
      </w:pPr>
      <w:r w:rsidRPr="00D65917">
        <w:rPr>
          <w:rFonts w:ascii="Tahoma" w:hAnsi="Tahoma" w:cs="Tahoma"/>
          <w:b/>
          <w:sz w:val="24"/>
        </w:rPr>
        <w:t>FINANČNA ZAVAROVANJA</w:t>
      </w:r>
    </w:p>
    <w:p w14:paraId="5A433C23" w14:textId="1637FDC9" w:rsidR="00CB133B" w:rsidRPr="00D65917" w:rsidRDefault="00CB133B" w:rsidP="008D5AC8">
      <w:pPr>
        <w:keepNext/>
        <w:keepLines/>
        <w:jc w:val="both"/>
        <w:rPr>
          <w:rFonts w:ascii="Tahoma" w:hAnsi="Tahoma" w:cs="Tahoma"/>
          <w:b/>
          <w:sz w:val="24"/>
        </w:rPr>
      </w:pPr>
    </w:p>
    <w:p w14:paraId="6066EFCB" w14:textId="77777777" w:rsidR="00CB133B" w:rsidRPr="00D65917" w:rsidRDefault="00CB133B" w:rsidP="008D5AC8">
      <w:pPr>
        <w:keepNext/>
        <w:keepLines/>
        <w:numPr>
          <w:ilvl w:val="1"/>
          <w:numId w:val="2"/>
        </w:numPr>
        <w:spacing w:after="200" w:line="276" w:lineRule="auto"/>
        <w:jc w:val="both"/>
        <w:rPr>
          <w:rFonts w:ascii="Tahoma" w:hAnsi="Tahoma" w:cs="Tahoma"/>
          <w:b/>
        </w:rPr>
      </w:pPr>
      <w:r w:rsidRPr="00D65917">
        <w:rPr>
          <w:rFonts w:ascii="Tahoma" w:hAnsi="Tahoma" w:cs="Tahoma"/>
          <w:b/>
        </w:rPr>
        <w:t>Splošna določila</w:t>
      </w:r>
    </w:p>
    <w:p w14:paraId="680A19DB" w14:textId="341CFCE5" w:rsidR="00CB133B" w:rsidRPr="00D65917" w:rsidRDefault="002E4368" w:rsidP="008D5AC8">
      <w:pPr>
        <w:keepNext/>
        <w:keepLines/>
        <w:jc w:val="both"/>
        <w:rPr>
          <w:rFonts w:ascii="Tahoma" w:hAnsi="Tahoma" w:cs="Tahoma"/>
        </w:rPr>
      </w:pPr>
      <w:r w:rsidRPr="00D65917">
        <w:rPr>
          <w:rFonts w:ascii="Tahoma" w:hAnsi="Tahoma" w:cs="Tahoma"/>
        </w:rPr>
        <w:t>Kandidat</w:t>
      </w:r>
      <w:r w:rsidR="00CB133B" w:rsidRPr="00D65917">
        <w:rPr>
          <w:rFonts w:ascii="Tahoma" w:hAnsi="Tahoma" w:cs="Tahoma"/>
        </w:rPr>
        <w:t xml:space="preserve"> mora za zavarovanje izpolnitve svoje obveznosti do naročnika, naročniku predložiti bančne garancije oziroma ustrezna kavcijska zavarovanja</w:t>
      </w:r>
      <w:r w:rsidR="00CB133B" w:rsidRPr="00D65917">
        <w:t xml:space="preserve"> </w:t>
      </w:r>
      <w:r w:rsidR="00CB133B" w:rsidRPr="00D65917">
        <w:rPr>
          <w:rFonts w:ascii="Tahoma" w:hAnsi="Tahoma" w:cs="Tahoma"/>
        </w:rPr>
        <w:t xml:space="preserve">zavarovalnice. Bančne garancije oz. kavcijska zavarovanja, morajo biti nepreklicna, brezpogojne in plačljive na prvi poziv in morajo biti izdane po vzorcih iz razpisne dokumentacije.  </w:t>
      </w:r>
    </w:p>
    <w:p w14:paraId="668EE1F7" w14:textId="77777777" w:rsidR="00CB133B" w:rsidRPr="00D65917" w:rsidRDefault="00CB133B" w:rsidP="008D5AC8">
      <w:pPr>
        <w:keepNext/>
        <w:keepLines/>
        <w:jc w:val="both"/>
        <w:rPr>
          <w:rFonts w:ascii="Tahoma" w:hAnsi="Tahoma" w:cs="Tahoma"/>
          <w:i/>
          <w:kern w:val="16"/>
        </w:rPr>
      </w:pPr>
      <w:bookmarkStart w:id="14" w:name="_Hlk508788160"/>
    </w:p>
    <w:p w14:paraId="127FA0CB" w14:textId="77777777" w:rsidR="00CB133B" w:rsidRPr="00D65917" w:rsidRDefault="00CB133B" w:rsidP="008D5AC8">
      <w:pPr>
        <w:keepNext/>
        <w:keepLines/>
        <w:jc w:val="both"/>
        <w:rPr>
          <w:rFonts w:ascii="Tahoma" w:hAnsi="Tahoma" w:cs="Tahoma"/>
          <w:i/>
          <w:kern w:val="16"/>
        </w:rPr>
      </w:pPr>
      <w:r w:rsidRPr="00D65917">
        <w:rPr>
          <w:rFonts w:ascii="Tahoma" w:hAnsi="Tahoma" w:cs="Tahoma"/>
          <w:b/>
          <w:i/>
          <w:kern w:val="16"/>
          <w:u w:val="single"/>
        </w:rPr>
        <w:t>Bančne garancije morajo vsebovati klavzulo</w:t>
      </w:r>
      <w:r w:rsidRPr="00D65917">
        <w:rPr>
          <w:rFonts w:ascii="Tahoma" w:hAnsi="Tahoma" w:cs="Tahoma"/>
          <w:i/>
          <w:kern w:val="16"/>
        </w:rPr>
        <w:t>: »Za to zavarovanje veljajo Enotna pravila za garancije na poziv (EPGP) revizija iz leta 2010, izdana pri MTZ pod št. 758.«</w:t>
      </w:r>
    </w:p>
    <w:p w14:paraId="454839FA" w14:textId="77777777" w:rsidR="00CB133B" w:rsidRPr="00D65917" w:rsidRDefault="00CB133B" w:rsidP="008D5AC8">
      <w:pPr>
        <w:keepNext/>
        <w:keepLines/>
        <w:jc w:val="both"/>
        <w:rPr>
          <w:rFonts w:ascii="Tahoma" w:hAnsi="Tahoma" w:cs="Tahoma"/>
          <w:i/>
          <w:kern w:val="16"/>
        </w:rPr>
      </w:pPr>
    </w:p>
    <w:p w14:paraId="7EE5086E" w14:textId="77777777" w:rsidR="00CB133B" w:rsidRPr="00D65917" w:rsidRDefault="00CB133B" w:rsidP="008D5AC8">
      <w:pPr>
        <w:keepNext/>
        <w:keepLines/>
        <w:jc w:val="both"/>
        <w:rPr>
          <w:rFonts w:ascii="Tahoma" w:hAnsi="Tahoma" w:cs="Tahoma"/>
          <w:i/>
          <w:kern w:val="16"/>
        </w:rPr>
      </w:pPr>
      <w:r w:rsidRPr="00D65917">
        <w:rPr>
          <w:rFonts w:ascii="Tahoma" w:hAnsi="Tahoma" w:cs="Tahoma"/>
          <w:b/>
          <w:i/>
          <w:kern w:val="16"/>
          <w:u w:val="single"/>
        </w:rPr>
        <w:t>Kavcijsko zavarovanje mora vsebovati klavzulo:</w:t>
      </w:r>
      <w:r w:rsidRPr="00D65917">
        <w:rPr>
          <w:rFonts w:ascii="Tahoma" w:hAnsi="Tahoma" w:cs="Tahoma"/>
          <w:i/>
          <w:kern w:val="16"/>
        </w:rPr>
        <w:t xml:space="preserve"> »Zahtevi za plačilo ni potrebno priložiti originalnega izvoda zavarovanja.« </w:t>
      </w:r>
    </w:p>
    <w:p w14:paraId="33815148" w14:textId="77777777" w:rsidR="00CB133B" w:rsidRPr="00D65917" w:rsidRDefault="00CB133B" w:rsidP="008D5AC8">
      <w:pPr>
        <w:keepNext/>
        <w:keepLines/>
        <w:jc w:val="both"/>
        <w:rPr>
          <w:rFonts w:ascii="Tahoma" w:hAnsi="Tahoma" w:cs="Tahoma"/>
          <w:i/>
          <w:kern w:val="16"/>
        </w:rPr>
      </w:pPr>
    </w:p>
    <w:p w14:paraId="03181199" w14:textId="77777777" w:rsidR="00CB133B" w:rsidRPr="00D65917" w:rsidRDefault="00CB133B" w:rsidP="008D5AC8">
      <w:pPr>
        <w:keepNext/>
        <w:keepLines/>
        <w:jc w:val="both"/>
        <w:rPr>
          <w:rFonts w:ascii="Tahoma" w:hAnsi="Tahoma" w:cs="Tahoma"/>
          <w:i/>
          <w:kern w:val="16"/>
        </w:rPr>
      </w:pPr>
      <w:r w:rsidRPr="00D65917">
        <w:rPr>
          <w:rFonts w:ascii="Tahoma" w:hAnsi="Tahoma" w:cs="Tahoma"/>
          <w:b/>
          <w:i/>
          <w:kern w:val="16"/>
          <w:u w:val="single"/>
        </w:rPr>
        <w:t>Kavcijsko zavarovanje ne sme vsebovati klavzule</w:t>
      </w:r>
      <w:r w:rsidRPr="00D65917">
        <w:rPr>
          <w:rFonts w:ascii="Tahoma" w:hAnsi="Tahoma" w:cs="Tahoma"/>
          <w:i/>
          <w:kern w:val="16"/>
        </w:rPr>
        <w:t>: »Za to zavarovanje veljajo Enotna pravila za garancije na poziv (EPGP) revizija iz leta 2010, izdana pri MTZ pod št. 758.«</w:t>
      </w:r>
    </w:p>
    <w:bookmarkEnd w:id="14"/>
    <w:p w14:paraId="4D67D746" w14:textId="77777777" w:rsidR="00CB133B" w:rsidRPr="00D65917" w:rsidRDefault="00CB133B" w:rsidP="008D5AC8">
      <w:pPr>
        <w:keepNext/>
        <w:keepLines/>
        <w:jc w:val="both"/>
        <w:rPr>
          <w:rFonts w:ascii="Tahoma" w:hAnsi="Tahoma" w:cs="Tahoma"/>
        </w:rPr>
      </w:pPr>
    </w:p>
    <w:p w14:paraId="23BA7738" w14:textId="77777777" w:rsidR="00CB133B" w:rsidRPr="00D65917" w:rsidRDefault="00CB133B" w:rsidP="008D5AC8">
      <w:pPr>
        <w:keepNext/>
        <w:keepLines/>
        <w:jc w:val="both"/>
        <w:rPr>
          <w:rFonts w:ascii="Tahoma" w:hAnsi="Tahoma" w:cs="Tahoma"/>
        </w:rPr>
      </w:pPr>
      <w:r w:rsidRPr="00D65917">
        <w:rPr>
          <w:rFonts w:ascii="Tahoma" w:hAnsi="Tahoma" w:cs="Tahoma"/>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14:paraId="437C6135" w14:textId="1B3AF909" w:rsidR="00CB133B" w:rsidRDefault="00CB133B" w:rsidP="008D5AC8">
      <w:pPr>
        <w:keepNext/>
        <w:keepLines/>
      </w:pPr>
    </w:p>
    <w:p w14:paraId="40709082" w14:textId="149DDA88" w:rsidR="00F90994" w:rsidRDefault="00F90994" w:rsidP="008D5AC8">
      <w:pPr>
        <w:keepNext/>
        <w:keepLines/>
      </w:pPr>
    </w:p>
    <w:p w14:paraId="06D54D7B" w14:textId="7C75E363" w:rsidR="00F90994" w:rsidRDefault="00F90994" w:rsidP="008D5AC8">
      <w:pPr>
        <w:keepNext/>
        <w:keepLines/>
      </w:pPr>
    </w:p>
    <w:p w14:paraId="51A13BDC" w14:textId="77777777" w:rsidR="00F90994" w:rsidRPr="00D65917" w:rsidRDefault="00F90994" w:rsidP="008D5AC8">
      <w:pPr>
        <w:keepNext/>
        <w:keepLines/>
      </w:pPr>
    </w:p>
    <w:p w14:paraId="15A9FB22" w14:textId="0B71FB71" w:rsidR="00CB133B" w:rsidRPr="00D65917" w:rsidRDefault="00CB133B" w:rsidP="008D5AC8">
      <w:pPr>
        <w:keepNext/>
        <w:keepLines/>
        <w:numPr>
          <w:ilvl w:val="1"/>
          <w:numId w:val="2"/>
        </w:numPr>
        <w:jc w:val="both"/>
        <w:rPr>
          <w:rFonts w:ascii="Tahoma" w:hAnsi="Tahoma" w:cs="Tahoma"/>
          <w:b/>
        </w:rPr>
      </w:pPr>
      <w:r w:rsidRPr="00D65917">
        <w:rPr>
          <w:rFonts w:ascii="Tahoma" w:hAnsi="Tahoma" w:cs="Tahoma"/>
          <w:b/>
        </w:rPr>
        <w:lastRenderedPageBreak/>
        <w:t xml:space="preserve">Finančno </w:t>
      </w:r>
      <w:r w:rsidR="002E4368" w:rsidRPr="00D65917">
        <w:rPr>
          <w:rFonts w:ascii="Tahoma" w:hAnsi="Tahoma" w:cs="Tahoma"/>
          <w:b/>
        </w:rPr>
        <w:t>zavarovanje za resnost prijave</w:t>
      </w:r>
    </w:p>
    <w:p w14:paraId="351408C4" w14:textId="77777777" w:rsidR="00CB133B" w:rsidRPr="00D65917" w:rsidRDefault="00CB133B" w:rsidP="008D5AC8">
      <w:pPr>
        <w:keepNext/>
        <w:keepLines/>
      </w:pPr>
    </w:p>
    <w:p w14:paraId="5CA110A2" w14:textId="68B38CDF" w:rsidR="00CB133B" w:rsidRPr="00D65917" w:rsidRDefault="002E4368" w:rsidP="008D5AC8">
      <w:pPr>
        <w:pStyle w:val="Glava"/>
        <w:keepNext/>
        <w:keepLines/>
        <w:tabs>
          <w:tab w:val="left" w:pos="708"/>
        </w:tabs>
        <w:jc w:val="both"/>
        <w:rPr>
          <w:rFonts w:ascii="Tahoma" w:hAnsi="Tahoma" w:cs="Tahoma"/>
          <w:sz w:val="20"/>
        </w:rPr>
      </w:pPr>
      <w:r w:rsidRPr="00D65917">
        <w:rPr>
          <w:rFonts w:ascii="Tahoma" w:hAnsi="Tahoma" w:cs="Tahoma"/>
          <w:sz w:val="20"/>
          <w:lang w:val="sl-SI"/>
        </w:rPr>
        <w:t>Kandidati</w:t>
      </w:r>
      <w:r w:rsidR="00CB133B" w:rsidRPr="00D65917">
        <w:rPr>
          <w:rFonts w:ascii="Tahoma" w:hAnsi="Tahoma" w:cs="Tahoma"/>
          <w:sz w:val="20"/>
        </w:rPr>
        <w:t xml:space="preserve"> morajo </w:t>
      </w:r>
      <w:r w:rsidR="00CB133B" w:rsidRPr="00D65917">
        <w:rPr>
          <w:rFonts w:ascii="Tahoma" w:hAnsi="Tahoma" w:cs="Tahoma"/>
          <w:sz w:val="20"/>
          <w:lang w:val="sl-SI"/>
        </w:rPr>
        <w:t xml:space="preserve">za zavarovanje resnosti </w:t>
      </w:r>
      <w:r w:rsidRPr="00D65917">
        <w:rPr>
          <w:rFonts w:ascii="Tahoma" w:hAnsi="Tahoma" w:cs="Tahoma"/>
          <w:sz w:val="20"/>
          <w:lang w:val="sl-SI"/>
        </w:rPr>
        <w:t>prijave</w:t>
      </w:r>
      <w:r w:rsidR="001C096E" w:rsidRPr="00D65917">
        <w:rPr>
          <w:rFonts w:ascii="Tahoma" w:hAnsi="Tahoma" w:cs="Tahoma"/>
          <w:sz w:val="20"/>
          <w:lang w:val="sl-SI"/>
        </w:rPr>
        <w:t>/ponudbe</w:t>
      </w:r>
      <w:r w:rsidR="00CB133B" w:rsidRPr="00D65917">
        <w:rPr>
          <w:rFonts w:ascii="Tahoma" w:hAnsi="Tahoma" w:cs="Tahoma"/>
          <w:sz w:val="20"/>
          <w:lang w:val="sl-SI"/>
        </w:rPr>
        <w:t xml:space="preserve"> predložiti </w:t>
      </w:r>
      <w:r w:rsidR="00CB133B" w:rsidRPr="00D65917">
        <w:rPr>
          <w:rFonts w:ascii="Tahoma" w:hAnsi="Tahoma" w:cs="Tahoma"/>
          <w:b/>
          <w:sz w:val="20"/>
        </w:rPr>
        <w:t xml:space="preserve">originalno brezpogojno in na prvi pisni poziv plačljivo zavarovanje za resnost </w:t>
      </w:r>
      <w:r w:rsidR="001C096E" w:rsidRPr="00D65917">
        <w:rPr>
          <w:rFonts w:ascii="Tahoma" w:hAnsi="Tahoma" w:cs="Tahoma"/>
          <w:b/>
          <w:sz w:val="20"/>
          <w:lang w:val="sl-SI"/>
        </w:rPr>
        <w:t>prijave</w:t>
      </w:r>
      <w:r w:rsidR="00CB133B" w:rsidRPr="00D65917">
        <w:rPr>
          <w:rFonts w:ascii="Tahoma" w:hAnsi="Tahoma" w:cs="Tahoma"/>
          <w:b/>
          <w:sz w:val="20"/>
          <w:lang w:val="sl-SI"/>
        </w:rPr>
        <w:t xml:space="preserve"> </w:t>
      </w:r>
      <w:r w:rsidR="00CB133B" w:rsidRPr="00D65917">
        <w:rPr>
          <w:rFonts w:ascii="Tahoma" w:hAnsi="Tahoma" w:cs="Tahoma"/>
          <w:sz w:val="20"/>
        </w:rPr>
        <w:t xml:space="preserve">(v obliki bančne garancije ali kavcijskega zavarovanja pri zavarovalnici) v višini </w:t>
      </w:r>
      <w:r w:rsidR="00CB133B" w:rsidRPr="00D65917">
        <w:rPr>
          <w:rFonts w:ascii="Tahoma" w:hAnsi="Tahoma" w:cs="Tahoma"/>
          <w:sz w:val="20"/>
          <w:lang w:val="sl-SI"/>
        </w:rPr>
        <w:t>25</w:t>
      </w:r>
      <w:r w:rsidR="00CB133B" w:rsidRPr="00D65917">
        <w:rPr>
          <w:rFonts w:ascii="Tahoma" w:hAnsi="Tahoma" w:cs="Tahoma"/>
          <w:sz w:val="20"/>
        </w:rPr>
        <w:t xml:space="preserve">.000,00 EUR in </w:t>
      </w:r>
      <w:r w:rsidR="00CB133B" w:rsidRPr="00D65917">
        <w:rPr>
          <w:rFonts w:ascii="Tahoma" w:hAnsi="Tahoma" w:cs="Tahoma"/>
          <w:sz w:val="20"/>
          <w:lang w:val="sl-SI"/>
        </w:rPr>
        <w:t xml:space="preserve">z </w:t>
      </w:r>
      <w:r w:rsidR="00CA7FB9" w:rsidRPr="00D65917">
        <w:rPr>
          <w:rFonts w:ascii="Tahoma" w:hAnsi="Tahoma" w:cs="Tahoma"/>
          <w:sz w:val="20"/>
        </w:rPr>
        <w:t>veljavnostjo</w:t>
      </w:r>
      <w:r w:rsidR="00CB133B" w:rsidRPr="00D65917">
        <w:rPr>
          <w:rFonts w:ascii="Tahoma" w:hAnsi="Tahoma" w:cs="Tahoma"/>
          <w:sz w:val="20"/>
          <w:lang w:val="sl-SI"/>
        </w:rPr>
        <w:t xml:space="preserve"> najmanj do 26. 2. 2021.</w:t>
      </w:r>
      <w:r w:rsidR="00CB133B" w:rsidRPr="00D65917">
        <w:rPr>
          <w:rFonts w:ascii="Tahoma" w:hAnsi="Tahoma" w:cs="Tahoma"/>
          <w:sz w:val="20"/>
        </w:rPr>
        <w:t xml:space="preserve"> </w:t>
      </w:r>
    </w:p>
    <w:p w14:paraId="2A07F0FE" w14:textId="77777777" w:rsidR="00CB133B" w:rsidRPr="00D65917" w:rsidRDefault="00CB133B" w:rsidP="008D5AC8">
      <w:pPr>
        <w:keepNext/>
        <w:keepLines/>
        <w:jc w:val="both"/>
        <w:rPr>
          <w:rFonts w:ascii="Tahoma" w:hAnsi="Tahoma" w:cs="Tahoma"/>
        </w:rPr>
      </w:pPr>
    </w:p>
    <w:p w14:paraId="0DB50775" w14:textId="108D741C" w:rsidR="00CB133B" w:rsidRPr="00D65917" w:rsidRDefault="00CB133B" w:rsidP="008D5AC8">
      <w:pPr>
        <w:pStyle w:val="Glava"/>
        <w:keepNext/>
        <w:keepLines/>
        <w:tabs>
          <w:tab w:val="left" w:pos="708"/>
        </w:tabs>
        <w:jc w:val="both"/>
        <w:rPr>
          <w:rFonts w:ascii="Tahoma" w:hAnsi="Tahoma" w:cs="Tahoma"/>
          <w:sz w:val="20"/>
        </w:rPr>
      </w:pPr>
      <w:r w:rsidRPr="00D65917">
        <w:rPr>
          <w:rFonts w:ascii="Tahoma" w:hAnsi="Tahoma" w:cs="Tahoma"/>
          <w:sz w:val="20"/>
          <w:lang w:val="sl-SI"/>
        </w:rPr>
        <w:t xml:space="preserve">V kolikor </w:t>
      </w:r>
      <w:r w:rsidR="002E4368" w:rsidRPr="00D65917">
        <w:rPr>
          <w:rFonts w:ascii="Tahoma" w:hAnsi="Tahoma" w:cs="Tahoma"/>
          <w:sz w:val="20"/>
          <w:lang w:val="sl-SI"/>
        </w:rPr>
        <w:t>kandidat v prijavi</w:t>
      </w:r>
      <w:r w:rsidRPr="00D65917">
        <w:rPr>
          <w:rFonts w:ascii="Tahoma" w:hAnsi="Tahoma" w:cs="Tahoma"/>
          <w:sz w:val="20"/>
        </w:rPr>
        <w:t xml:space="preserve"> navede daljši rok veljavnosti </w:t>
      </w:r>
      <w:r w:rsidR="002E4368" w:rsidRPr="00D65917">
        <w:rPr>
          <w:rFonts w:ascii="Tahoma" w:hAnsi="Tahoma" w:cs="Tahoma"/>
          <w:sz w:val="20"/>
          <w:lang w:val="sl-SI"/>
        </w:rPr>
        <w:t>prijave</w:t>
      </w:r>
      <w:r w:rsidRPr="00D65917">
        <w:rPr>
          <w:rFonts w:ascii="Tahoma" w:hAnsi="Tahoma" w:cs="Tahoma"/>
          <w:sz w:val="20"/>
          <w:lang w:val="sl-SI"/>
        </w:rPr>
        <w:t xml:space="preserve"> </w:t>
      </w:r>
      <w:r w:rsidRPr="00D65917">
        <w:rPr>
          <w:rFonts w:ascii="Tahoma" w:hAnsi="Tahoma" w:cs="Tahoma"/>
          <w:sz w:val="20"/>
        </w:rPr>
        <w:t xml:space="preserve">od zahtevanega, mora biti le-ta pokrit s finančnim zavarovanjem. Finančno zavarovanje za resnost </w:t>
      </w:r>
      <w:r w:rsidR="002E4368" w:rsidRPr="00D65917">
        <w:rPr>
          <w:rFonts w:ascii="Tahoma" w:hAnsi="Tahoma" w:cs="Tahoma"/>
          <w:sz w:val="20"/>
          <w:lang w:val="sl-SI"/>
        </w:rPr>
        <w:t>prijave</w:t>
      </w:r>
      <w:r w:rsidRPr="00D65917">
        <w:rPr>
          <w:rFonts w:ascii="Tahoma" w:hAnsi="Tahoma" w:cs="Tahoma"/>
          <w:sz w:val="20"/>
          <w:lang w:val="sl-SI"/>
        </w:rPr>
        <w:t xml:space="preserve"> </w:t>
      </w:r>
      <w:r w:rsidRPr="00D65917">
        <w:rPr>
          <w:rFonts w:ascii="Tahoma" w:hAnsi="Tahoma" w:cs="Tahoma"/>
          <w:sz w:val="20"/>
        </w:rPr>
        <w:t xml:space="preserve">prične teči na dan javnega odpiranja </w:t>
      </w:r>
      <w:r w:rsidR="002E4368" w:rsidRPr="00D65917">
        <w:rPr>
          <w:rFonts w:ascii="Tahoma" w:hAnsi="Tahoma" w:cs="Tahoma"/>
          <w:sz w:val="20"/>
          <w:lang w:val="sl-SI"/>
        </w:rPr>
        <w:t>prijav</w:t>
      </w:r>
      <w:r w:rsidRPr="00D65917">
        <w:rPr>
          <w:rFonts w:ascii="Tahoma" w:hAnsi="Tahoma" w:cs="Tahoma"/>
          <w:sz w:val="20"/>
        </w:rPr>
        <w:t>.</w:t>
      </w:r>
    </w:p>
    <w:p w14:paraId="74EBDC68" w14:textId="77777777" w:rsidR="00CB133B" w:rsidRPr="00D65917" w:rsidRDefault="00CB133B" w:rsidP="008D5AC8">
      <w:pPr>
        <w:pStyle w:val="Glava"/>
        <w:keepNext/>
        <w:keepLines/>
        <w:tabs>
          <w:tab w:val="left" w:pos="708"/>
        </w:tabs>
        <w:jc w:val="both"/>
        <w:rPr>
          <w:rFonts w:ascii="Tahoma" w:hAnsi="Tahoma" w:cs="Tahoma"/>
          <w:sz w:val="20"/>
        </w:rPr>
      </w:pPr>
    </w:p>
    <w:p w14:paraId="177377DF" w14:textId="2FBA4685" w:rsidR="00CB133B" w:rsidRPr="00D65917" w:rsidRDefault="00CB133B" w:rsidP="008D5AC8">
      <w:pPr>
        <w:pStyle w:val="Glava"/>
        <w:keepNext/>
        <w:keepLines/>
        <w:tabs>
          <w:tab w:val="left" w:pos="708"/>
        </w:tabs>
        <w:jc w:val="both"/>
        <w:rPr>
          <w:rFonts w:ascii="Tahoma" w:hAnsi="Tahoma" w:cs="Tahoma"/>
          <w:sz w:val="20"/>
        </w:rPr>
      </w:pPr>
      <w:r w:rsidRPr="00D65917">
        <w:rPr>
          <w:rFonts w:ascii="Tahoma" w:hAnsi="Tahoma" w:cs="Tahoma"/>
          <w:sz w:val="20"/>
        </w:rPr>
        <w:t xml:space="preserve">Upravičenec do izplačila iz naslova finančnega zavarovanja za zavarovanje resnosti </w:t>
      </w:r>
      <w:r w:rsidR="002E4368" w:rsidRPr="00D65917">
        <w:rPr>
          <w:rFonts w:ascii="Tahoma" w:hAnsi="Tahoma" w:cs="Tahoma"/>
          <w:sz w:val="20"/>
          <w:lang w:val="sl-SI"/>
        </w:rPr>
        <w:t>prijave</w:t>
      </w:r>
      <w:r w:rsidRPr="00D65917">
        <w:rPr>
          <w:rFonts w:ascii="Tahoma" w:hAnsi="Tahoma" w:cs="Tahoma"/>
          <w:sz w:val="20"/>
        </w:rPr>
        <w:t xml:space="preserve"> je JAVNI HOLDING Ljubljana, </w:t>
      </w:r>
      <w:proofErr w:type="spellStart"/>
      <w:r w:rsidRPr="00D65917">
        <w:rPr>
          <w:rFonts w:ascii="Tahoma" w:hAnsi="Tahoma" w:cs="Tahoma"/>
          <w:sz w:val="20"/>
        </w:rPr>
        <w:t>d.o.o</w:t>
      </w:r>
      <w:proofErr w:type="spellEnd"/>
      <w:r w:rsidRPr="00D65917">
        <w:rPr>
          <w:rFonts w:ascii="Tahoma" w:hAnsi="Tahoma" w:cs="Tahoma"/>
          <w:sz w:val="20"/>
        </w:rPr>
        <w:t>., Verovškova ulica 70, 1000 Ljubljana.</w:t>
      </w:r>
    </w:p>
    <w:p w14:paraId="4E29AEED" w14:textId="77777777" w:rsidR="006B6FC7" w:rsidRPr="00D65917" w:rsidRDefault="006B6FC7" w:rsidP="008D5AC8">
      <w:pPr>
        <w:keepNext/>
        <w:keepLines/>
        <w:jc w:val="both"/>
        <w:rPr>
          <w:rFonts w:ascii="Tahoma" w:hAnsi="Tahoma" w:cs="Tahoma"/>
        </w:rPr>
      </w:pPr>
    </w:p>
    <w:p w14:paraId="465ED07E" w14:textId="24CFACEC" w:rsidR="00CB133B" w:rsidRPr="00D65917" w:rsidRDefault="00CB133B" w:rsidP="008D5AC8">
      <w:pPr>
        <w:keepNext/>
        <w:keepLines/>
        <w:jc w:val="both"/>
        <w:rPr>
          <w:rFonts w:ascii="Tahoma" w:hAnsi="Tahoma" w:cs="Tahoma"/>
        </w:rPr>
      </w:pPr>
      <w:r w:rsidRPr="00D65917">
        <w:rPr>
          <w:rFonts w:ascii="Tahoma" w:hAnsi="Tahoma" w:cs="Tahoma"/>
        </w:rPr>
        <w:t>V kolikor izbrani ponudnik na naročnikov poziv ne bo sklenil pogodbe, bo naročnik unovčil finančn</w:t>
      </w:r>
      <w:r w:rsidR="002E4368" w:rsidRPr="00D65917">
        <w:rPr>
          <w:rFonts w:ascii="Tahoma" w:hAnsi="Tahoma" w:cs="Tahoma"/>
        </w:rPr>
        <w:t>o zavarovanje za resnost prijave</w:t>
      </w:r>
      <w:r w:rsidRPr="00D65917">
        <w:rPr>
          <w:rFonts w:ascii="Tahoma" w:hAnsi="Tahoma" w:cs="Tahoma"/>
        </w:rPr>
        <w:t xml:space="preserve"> brez kakršnekoli obveznosti do ponudnika, ter Državni revizijski komisiji predlagal, da uvede postopek o prekršku iz 112. člena ZJN-3. </w:t>
      </w:r>
    </w:p>
    <w:p w14:paraId="3E715A26" w14:textId="77777777" w:rsidR="00CB133B" w:rsidRPr="00D65917" w:rsidRDefault="00CB133B" w:rsidP="008D5AC8">
      <w:pPr>
        <w:keepNext/>
        <w:keepLines/>
        <w:jc w:val="both"/>
        <w:rPr>
          <w:rFonts w:ascii="Tahoma" w:hAnsi="Tahoma" w:cs="Tahoma"/>
        </w:rPr>
      </w:pPr>
    </w:p>
    <w:p w14:paraId="1D9C3E9F" w14:textId="7662B43B" w:rsidR="00CB133B" w:rsidRPr="00D65917" w:rsidRDefault="00CB133B" w:rsidP="008D5AC8">
      <w:pPr>
        <w:keepNext/>
        <w:keepLines/>
        <w:jc w:val="both"/>
        <w:rPr>
          <w:rFonts w:ascii="Tahoma" w:hAnsi="Tahoma" w:cs="Tahoma"/>
        </w:rPr>
      </w:pPr>
      <w:r w:rsidRPr="00D65917">
        <w:rPr>
          <w:rFonts w:ascii="Tahoma" w:hAnsi="Tahoma" w:cs="Tahoma"/>
        </w:rPr>
        <w:t>Vzorec finančneg</w:t>
      </w:r>
      <w:r w:rsidR="002E4368" w:rsidRPr="00D65917">
        <w:rPr>
          <w:rFonts w:ascii="Tahoma" w:hAnsi="Tahoma" w:cs="Tahoma"/>
        </w:rPr>
        <w:t>a zavarovanja za resnost prijave</w:t>
      </w:r>
      <w:r w:rsidR="006B6FC7" w:rsidRPr="00D65917">
        <w:rPr>
          <w:rFonts w:ascii="Tahoma" w:hAnsi="Tahoma" w:cs="Tahoma"/>
        </w:rPr>
        <w:t xml:space="preserve"> je priložen v Prilogi 9</w:t>
      </w:r>
      <w:r w:rsidRPr="00D65917">
        <w:rPr>
          <w:rFonts w:ascii="Tahoma" w:hAnsi="Tahoma" w:cs="Tahoma"/>
        </w:rPr>
        <w:t>/1 razpisne dokumentacije.</w:t>
      </w:r>
    </w:p>
    <w:p w14:paraId="0E1B12EF" w14:textId="77777777" w:rsidR="00CB133B" w:rsidRPr="00D65917" w:rsidRDefault="00CB133B" w:rsidP="008D5AC8">
      <w:pPr>
        <w:keepNext/>
        <w:keepLines/>
      </w:pPr>
    </w:p>
    <w:p w14:paraId="3FB22501" w14:textId="77777777" w:rsidR="00CB133B" w:rsidRPr="00D65917" w:rsidRDefault="00CB133B" w:rsidP="008D5AC8">
      <w:pPr>
        <w:keepNext/>
        <w:keepLines/>
        <w:numPr>
          <w:ilvl w:val="1"/>
          <w:numId w:val="2"/>
        </w:numPr>
        <w:jc w:val="both"/>
        <w:rPr>
          <w:rFonts w:ascii="Tahoma" w:hAnsi="Tahoma" w:cs="Tahoma"/>
          <w:b/>
        </w:rPr>
      </w:pPr>
      <w:r w:rsidRPr="00D65917">
        <w:rPr>
          <w:rFonts w:ascii="Tahoma" w:hAnsi="Tahoma" w:cs="Tahoma"/>
          <w:b/>
        </w:rPr>
        <w:t>Finančno zavarovanje za dobro izvedbo pogodbenih obveznosti - MOL</w:t>
      </w:r>
    </w:p>
    <w:p w14:paraId="30426A76" w14:textId="77777777" w:rsidR="00CB133B" w:rsidRPr="00D65917" w:rsidRDefault="00CB133B" w:rsidP="008D5AC8">
      <w:pPr>
        <w:keepNext/>
        <w:keepLines/>
      </w:pPr>
    </w:p>
    <w:p w14:paraId="7EFAF533" w14:textId="2C327825" w:rsidR="00CB133B" w:rsidRPr="00D65917" w:rsidRDefault="00CB133B" w:rsidP="008D5AC8">
      <w:pPr>
        <w:keepNext/>
        <w:keepLines/>
        <w:jc w:val="both"/>
        <w:rPr>
          <w:rFonts w:ascii="Tahoma" w:hAnsi="Tahoma" w:cs="Tahoma"/>
        </w:rPr>
      </w:pPr>
      <w:r w:rsidRPr="00D65917">
        <w:rPr>
          <w:rFonts w:ascii="Tahoma" w:hAnsi="Tahoma" w:cs="Tahoma"/>
        </w:rPr>
        <w:t xml:space="preserve">Izbrani ponudnik bo moral, v roku petnajstih (15) dni od sklenitve pogodbe, naročniku predložiti nepreklicno in brezpogojno bančno garancijo ali kavcijsko zavarovanje pri zavarovalnici za zavarovanje dobre izvedbe pogodbenih obveznosti, plačljivo na prvi poziv, v višini 10 % od pogodbene vrednosti z DDV, z dobo veljavnosti še najmanj 90 (devetdeset) dni po preteku roka za </w:t>
      </w:r>
      <w:r w:rsidR="00AB40FC" w:rsidRPr="00D65917">
        <w:rPr>
          <w:rFonts w:ascii="Tahoma" w:hAnsi="Tahoma" w:cs="Tahoma"/>
        </w:rPr>
        <w:t>dokončanje pogodbenih del</w:t>
      </w:r>
      <w:r w:rsidRPr="00D65917">
        <w:rPr>
          <w:rFonts w:ascii="Tahoma" w:hAnsi="Tahoma" w:cs="Tahoma"/>
        </w:rPr>
        <w:t>.</w:t>
      </w:r>
    </w:p>
    <w:p w14:paraId="7C9D988A" w14:textId="77777777" w:rsidR="00CB133B" w:rsidRPr="00D65917" w:rsidRDefault="00CB133B" w:rsidP="008D5AC8">
      <w:pPr>
        <w:keepNext/>
        <w:keepLines/>
        <w:jc w:val="both"/>
        <w:rPr>
          <w:rFonts w:ascii="Tahoma" w:hAnsi="Tahoma" w:cs="Tahoma"/>
        </w:rPr>
      </w:pPr>
    </w:p>
    <w:p w14:paraId="44F1DF71" w14:textId="7DC23BC0" w:rsidR="00CB133B" w:rsidRPr="00D65917" w:rsidRDefault="00CB133B" w:rsidP="008D5AC8">
      <w:pPr>
        <w:keepNext/>
        <w:keepLines/>
        <w:jc w:val="both"/>
        <w:rPr>
          <w:rFonts w:ascii="Tahoma" w:hAnsi="Tahoma" w:cs="Tahoma"/>
        </w:rPr>
      </w:pPr>
      <w:r w:rsidRPr="00D65917">
        <w:rPr>
          <w:rFonts w:ascii="Tahoma" w:hAnsi="Tahoma" w:cs="Tahoma"/>
        </w:rPr>
        <w:t xml:space="preserve">V kolikor izbrani ponudnik naročniku v predpisanem roku ne predloži finančnega zavarovanja za dobro izvedbo pogodbenih obveznosti se šteje, da od sklenitve pogodbe odstopa. V tem primeru bo JAVNI HOLDING Ljubljana, </w:t>
      </w:r>
      <w:proofErr w:type="spellStart"/>
      <w:r w:rsidRPr="00D65917">
        <w:rPr>
          <w:rFonts w:ascii="Tahoma" w:hAnsi="Tahoma" w:cs="Tahoma"/>
        </w:rPr>
        <w:t>d.o.o</w:t>
      </w:r>
      <w:proofErr w:type="spellEnd"/>
      <w:r w:rsidRPr="00D65917">
        <w:rPr>
          <w:rFonts w:ascii="Tahoma" w:hAnsi="Tahoma" w:cs="Tahoma"/>
        </w:rPr>
        <w:t xml:space="preserve">., unovčil </w:t>
      </w:r>
      <w:r w:rsidR="00515A85" w:rsidRPr="00D65917">
        <w:rPr>
          <w:rFonts w:ascii="Tahoma" w:hAnsi="Tahoma" w:cs="Tahoma"/>
        </w:rPr>
        <w:t>finančno zavarovanje za resnost</w:t>
      </w:r>
      <w:r w:rsidRPr="00D65917">
        <w:rPr>
          <w:rFonts w:ascii="Tahoma" w:hAnsi="Tahoma" w:cs="Tahoma"/>
        </w:rPr>
        <w:t xml:space="preserve"> ponudbe, brez kakršnekoli obveznosti do ponudnika in Državni revizijski komisiji predlagal, da uvede postopek o prekršku iz 4. točke prvega odstavka 112. člena ZJN-3.</w:t>
      </w:r>
    </w:p>
    <w:p w14:paraId="0E15CEE4" w14:textId="77777777" w:rsidR="00CB133B" w:rsidRPr="00D65917" w:rsidRDefault="00CB133B" w:rsidP="008D5AC8">
      <w:pPr>
        <w:keepNext/>
        <w:keepLines/>
        <w:jc w:val="both"/>
        <w:rPr>
          <w:rFonts w:ascii="Tahoma" w:hAnsi="Tahoma" w:cs="Tahoma"/>
        </w:rPr>
      </w:pPr>
    </w:p>
    <w:p w14:paraId="75AEB653" w14:textId="650F2061" w:rsidR="00CB133B" w:rsidRPr="00D65917" w:rsidRDefault="00CB133B" w:rsidP="008D5AC8">
      <w:pPr>
        <w:keepNext/>
        <w:keepLines/>
        <w:jc w:val="both"/>
        <w:rPr>
          <w:rFonts w:ascii="Tahoma" w:hAnsi="Tahoma" w:cs="Tahoma"/>
        </w:rPr>
      </w:pPr>
      <w:r w:rsidRPr="00D65917">
        <w:rPr>
          <w:rFonts w:ascii="Tahoma" w:hAnsi="Tahoma" w:cs="Tahoma"/>
        </w:rPr>
        <w:t>Vsi ostali pogoji finančnega zavarovanja za dobro izvedbo pogodbenih obveznosti za naročnika MOL, so podrobno opredeljeni v osnutku po</w:t>
      </w:r>
      <w:r w:rsidR="006B6FC7" w:rsidRPr="00D65917">
        <w:rPr>
          <w:rFonts w:ascii="Tahoma" w:hAnsi="Tahoma" w:cs="Tahoma"/>
        </w:rPr>
        <w:t>godbe (Priloga 8</w:t>
      </w:r>
      <w:r w:rsidRPr="00D65917">
        <w:rPr>
          <w:rFonts w:ascii="Tahoma" w:hAnsi="Tahoma" w:cs="Tahoma"/>
        </w:rPr>
        <w:t>/1 razpisne dokumentacije).</w:t>
      </w:r>
    </w:p>
    <w:p w14:paraId="4A958284" w14:textId="77777777" w:rsidR="00CB133B" w:rsidRPr="00D65917" w:rsidRDefault="00CB133B" w:rsidP="008D5AC8">
      <w:pPr>
        <w:keepNext/>
        <w:keepLines/>
        <w:jc w:val="both"/>
        <w:rPr>
          <w:rFonts w:ascii="Tahoma" w:hAnsi="Tahoma" w:cs="Tahoma"/>
        </w:rPr>
      </w:pPr>
    </w:p>
    <w:p w14:paraId="64BCDF3D" w14:textId="067C5286" w:rsidR="00CB133B" w:rsidRPr="00D65917" w:rsidRDefault="00CB133B" w:rsidP="008D5AC8">
      <w:pPr>
        <w:keepNext/>
        <w:keepLines/>
        <w:jc w:val="both"/>
        <w:rPr>
          <w:rFonts w:ascii="Tahoma" w:hAnsi="Tahoma" w:cs="Tahoma"/>
        </w:rPr>
      </w:pPr>
      <w:r w:rsidRPr="00D65917">
        <w:rPr>
          <w:rFonts w:ascii="Tahoma" w:hAnsi="Tahoma" w:cs="Tahoma"/>
        </w:rPr>
        <w:t>Vzorec finančnega zavarovanja za dobro izvedbo pogodbenih ob</w:t>
      </w:r>
      <w:r w:rsidR="006B6FC7" w:rsidRPr="00D65917">
        <w:rPr>
          <w:rFonts w:ascii="Tahoma" w:hAnsi="Tahoma" w:cs="Tahoma"/>
        </w:rPr>
        <w:t>veznosti je priložen v Prilogi 9</w:t>
      </w:r>
      <w:r w:rsidRPr="00D65917">
        <w:rPr>
          <w:rFonts w:ascii="Tahoma" w:hAnsi="Tahoma" w:cs="Tahoma"/>
        </w:rPr>
        <w:t>/2 razpisne dokumentacije.</w:t>
      </w:r>
    </w:p>
    <w:p w14:paraId="3CCD0678" w14:textId="77777777" w:rsidR="00CB133B" w:rsidRPr="00D65917" w:rsidRDefault="00CB133B" w:rsidP="008D5AC8">
      <w:pPr>
        <w:keepNext/>
        <w:keepLines/>
      </w:pPr>
    </w:p>
    <w:p w14:paraId="207E053C" w14:textId="77777777" w:rsidR="00CB133B" w:rsidRPr="00D65917" w:rsidRDefault="00CB133B" w:rsidP="008D5AC8">
      <w:pPr>
        <w:keepNext/>
        <w:keepLines/>
        <w:numPr>
          <w:ilvl w:val="1"/>
          <w:numId w:val="2"/>
        </w:numPr>
        <w:jc w:val="both"/>
        <w:rPr>
          <w:rFonts w:ascii="Tahoma" w:hAnsi="Tahoma" w:cs="Tahoma"/>
          <w:b/>
        </w:rPr>
      </w:pPr>
      <w:r w:rsidRPr="00D65917">
        <w:rPr>
          <w:rFonts w:ascii="Tahoma" w:hAnsi="Tahoma" w:cs="Tahoma"/>
          <w:b/>
        </w:rPr>
        <w:t>Finančno zavarovanje za dobro izvedbo pogodbenih obveznosti - JP VOKA SNAGA</w:t>
      </w:r>
    </w:p>
    <w:p w14:paraId="1D9B87E5" w14:textId="77777777" w:rsidR="00CB133B" w:rsidRPr="00D65917" w:rsidRDefault="00CB133B" w:rsidP="008D5AC8">
      <w:pPr>
        <w:keepNext/>
        <w:keepLines/>
        <w:jc w:val="both"/>
        <w:rPr>
          <w:rFonts w:ascii="Tahoma" w:hAnsi="Tahoma" w:cs="Tahoma"/>
        </w:rPr>
      </w:pPr>
    </w:p>
    <w:p w14:paraId="72B91F66" w14:textId="77777777" w:rsidR="00CB133B" w:rsidRPr="00D65917" w:rsidRDefault="00CB133B" w:rsidP="008D5AC8">
      <w:pPr>
        <w:keepNext/>
        <w:keepLines/>
        <w:jc w:val="both"/>
        <w:rPr>
          <w:rFonts w:ascii="Tahoma" w:hAnsi="Tahoma" w:cs="Tahoma"/>
        </w:rPr>
      </w:pPr>
      <w:r w:rsidRPr="00D65917">
        <w:rPr>
          <w:rFonts w:ascii="Tahoma" w:hAnsi="Tahoma" w:cs="Tahoma"/>
        </w:rPr>
        <w:t>Izbrani ponudnik bo moral, v roku petnajstih (15) koledarskih dni od sklenitve pogodbe, naročniku predložiti nepreklicno in brezpogojno bančno garancijo ali kavcijsko zavarovanje pri zavarovalnici za zavarovanje dobre izvedbe pogodbenih obveznosti, v višini 5 % skupne pogodbene vrednosti z DDV, z dobo veljavnosti še najmanj devetdeset (90) koledarskih dni po pogodbenem roku dokončanja del.</w:t>
      </w:r>
    </w:p>
    <w:p w14:paraId="42F689A2" w14:textId="77777777" w:rsidR="00CB133B" w:rsidRPr="00D65917" w:rsidRDefault="00CB133B" w:rsidP="008D5AC8">
      <w:pPr>
        <w:keepNext/>
        <w:keepLines/>
        <w:jc w:val="both"/>
        <w:rPr>
          <w:rFonts w:ascii="Tahoma" w:hAnsi="Tahoma" w:cs="Tahoma"/>
        </w:rPr>
      </w:pPr>
    </w:p>
    <w:p w14:paraId="070AF62E" w14:textId="77777777" w:rsidR="00CB133B" w:rsidRPr="00D65917" w:rsidRDefault="00CB133B" w:rsidP="008D5AC8">
      <w:pPr>
        <w:keepNext/>
        <w:keepLines/>
        <w:jc w:val="both"/>
        <w:rPr>
          <w:rFonts w:ascii="Tahoma" w:hAnsi="Tahoma" w:cs="Tahoma"/>
        </w:rPr>
      </w:pPr>
      <w:r w:rsidRPr="00D65917">
        <w:rPr>
          <w:rFonts w:ascii="Tahoma" w:hAnsi="Tahoma" w:cs="Tahoma"/>
        </w:rPr>
        <w:t xml:space="preserve">V kolikor izbrani ponudnik naročniku v predpisanem roku ne predloži finančnega zavarovanja za dobro izvedbo pogodbenih obveznosti se šteje, da od sklenitve pogodbe odstopa. V tem primeru bo JAVNI HOLDING Ljubljana, </w:t>
      </w:r>
      <w:proofErr w:type="spellStart"/>
      <w:r w:rsidRPr="00D65917">
        <w:rPr>
          <w:rFonts w:ascii="Tahoma" w:hAnsi="Tahoma" w:cs="Tahoma"/>
        </w:rPr>
        <w:t>d.o.o</w:t>
      </w:r>
      <w:proofErr w:type="spellEnd"/>
      <w:r w:rsidRPr="00D65917">
        <w:rPr>
          <w:rFonts w:ascii="Tahoma" w:hAnsi="Tahoma" w:cs="Tahoma"/>
        </w:rPr>
        <w:t>., unovčil finančno zavarovanje za resnosti ponudbe, brez kakršnekoli obveznosti do ponudnika in Državni revizijski komisiji predlagal, da uvede postopek o prekršku iz 4. točke prvega odstavka 112. člena ZJN-3.</w:t>
      </w:r>
    </w:p>
    <w:p w14:paraId="4A92EC85" w14:textId="77777777" w:rsidR="00CB133B" w:rsidRPr="00D65917" w:rsidRDefault="00CB133B" w:rsidP="008D5AC8">
      <w:pPr>
        <w:keepNext/>
        <w:keepLines/>
        <w:jc w:val="both"/>
        <w:rPr>
          <w:rFonts w:ascii="Tahoma" w:hAnsi="Tahoma" w:cs="Tahoma"/>
        </w:rPr>
      </w:pPr>
    </w:p>
    <w:p w14:paraId="018891CC" w14:textId="3ACAEA86" w:rsidR="00CB133B" w:rsidRPr="00D65917" w:rsidRDefault="00CB133B" w:rsidP="008D5AC8">
      <w:pPr>
        <w:keepNext/>
        <w:keepLines/>
        <w:jc w:val="both"/>
        <w:rPr>
          <w:rFonts w:ascii="Tahoma" w:hAnsi="Tahoma" w:cs="Tahoma"/>
        </w:rPr>
      </w:pPr>
      <w:r w:rsidRPr="00D65917">
        <w:rPr>
          <w:rFonts w:ascii="Tahoma" w:hAnsi="Tahoma" w:cs="Tahoma"/>
        </w:rPr>
        <w:t>Vsi ostali pogoji finančnega zavarovanja za dobro izvedbo pogodbenih obveznosti za naročnika JP VOKA SNAGA, so podrobno opredelj</w:t>
      </w:r>
      <w:r w:rsidR="006B6FC7" w:rsidRPr="00D65917">
        <w:rPr>
          <w:rFonts w:ascii="Tahoma" w:hAnsi="Tahoma" w:cs="Tahoma"/>
        </w:rPr>
        <w:t>eni v osnutku pogodbe (Priloga 8</w:t>
      </w:r>
      <w:r w:rsidRPr="00D65917">
        <w:rPr>
          <w:rFonts w:ascii="Tahoma" w:hAnsi="Tahoma" w:cs="Tahoma"/>
        </w:rPr>
        <w:t>/2 razpisne dokumentacije).</w:t>
      </w:r>
    </w:p>
    <w:p w14:paraId="6F4DECAA" w14:textId="77777777" w:rsidR="00CB133B" w:rsidRPr="00D65917" w:rsidRDefault="00CB133B" w:rsidP="008D5AC8">
      <w:pPr>
        <w:keepNext/>
        <w:keepLines/>
        <w:jc w:val="both"/>
        <w:rPr>
          <w:rFonts w:ascii="Tahoma" w:hAnsi="Tahoma" w:cs="Tahoma"/>
        </w:rPr>
      </w:pPr>
    </w:p>
    <w:p w14:paraId="1B7D2062" w14:textId="6D0160D1" w:rsidR="00CB133B" w:rsidRPr="00D65917" w:rsidRDefault="00CB133B" w:rsidP="008D5AC8">
      <w:pPr>
        <w:keepNext/>
        <w:keepLines/>
        <w:jc w:val="both"/>
        <w:rPr>
          <w:rFonts w:ascii="Tahoma" w:hAnsi="Tahoma" w:cs="Tahoma"/>
        </w:rPr>
      </w:pPr>
      <w:r w:rsidRPr="00D65917">
        <w:rPr>
          <w:rFonts w:ascii="Tahoma" w:hAnsi="Tahoma" w:cs="Tahoma"/>
        </w:rPr>
        <w:t>Vzorec finančnega zavarovanja za dobro izvedbo pogodbenih ob</w:t>
      </w:r>
      <w:r w:rsidR="006B6FC7" w:rsidRPr="00D65917">
        <w:rPr>
          <w:rFonts w:ascii="Tahoma" w:hAnsi="Tahoma" w:cs="Tahoma"/>
        </w:rPr>
        <w:t>veznosti je priložen v Prilogi 9</w:t>
      </w:r>
      <w:r w:rsidRPr="00D65917">
        <w:rPr>
          <w:rFonts w:ascii="Tahoma" w:hAnsi="Tahoma" w:cs="Tahoma"/>
        </w:rPr>
        <w:t>/2 razpisne dokumentacije.</w:t>
      </w:r>
    </w:p>
    <w:p w14:paraId="5F0AF477" w14:textId="77777777" w:rsidR="00CB133B" w:rsidRPr="00D65917" w:rsidRDefault="00CB133B" w:rsidP="008D5AC8">
      <w:pPr>
        <w:keepNext/>
        <w:keepLines/>
        <w:numPr>
          <w:ilvl w:val="1"/>
          <w:numId w:val="2"/>
        </w:numPr>
        <w:jc w:val="both"/>
        <w:rPr>
          <w:rFonts w:ascii="Tahoma" w:hAnsi="Tahoma" w:cs="Tahoma"/>
          <w:b/>
        </w:rPr>
      </w:pPr>
      <w:r w:rsidRPr="00D65917">
        <w:rPr>
          <w:rFonts w:ascii="Tahoma" w:hAnsi="Tahoma" w:cs="Tahoma"/>
          <w:b/>
        </w:rPr>
        <w:lastRenderedPageBreak/>
        <w:t>Finančno zavarovanje za odpravo napak v garancijskem roku - MOL</w:t>
      </w:r>
    </w:p>
    <w:p w14:paraId="42515C10" w14:textId="77777777" w:rsidR="00CB133B" w:rsidRPr="00D65917" w:rsidRDefault="00CB133B" w:rsidP="008D5AC8">
      <w:pPr>
        <w:keepNext/>
        <w:keepLines/>
        <w:jc w:val="both"/>
        <w:rPr>
          <w:rFonts w:ascii="Tahoma" w:hAnsi="Tahoma" w:cs="Tahoma"/>
        </w:rPr>
      </w:pPr>
    </w:p>
    <w:p w14:paraId="46459BB1" w14:textId="50C7006C" w:rsidR="00CB133B" w:rsidRPr="00D65917" w:rsidRDefault="00CB133B" w:rsidP="008D5AC8">
      <w:pPr>
        <w:keepNext/>
        <w:keepLines/>
        <w:jc w:val="both"/>
        <w:rPr>
          <w:rFonts w:ascii="Tahoma" w:hAnsi="Tahoma" w:cs="Tahoma"/>
        </w:rPr>
      </w:pPr>
      <w:r w:rsidRPr="00D65917">
        <w:rPr>
          <w:rFonts w:ascii="Tahoma" w:hAnsi="Tahoma" w:cs="Tahoma"/>
        </w:rPr>
        <w:t xml:space="preserve">Izbrani izvajalec s katerim </w:t>
      </w:r>
      <w:r w:rsidR="00515A85" w:rsidRPr="00D65917">
        <w:rPr>
          <w:rFonts w:ascii="Tahoma" w:hAnsi="Tahoma" w:cs="Tahoma"/>
        </w:rPr>
        <w:t>bo sklenjena pogodba bo moral pred prevzemom</w:t>
      </w:r>
      <w:r w:rsidRPr="00D65917">
        <w:rPr>
          <w:rFonts w:ascii="Tahoma" w:hAnsi="Tahoma" w:cs="Tahoma"/>
        </w:rPr>
        <w:t xml:space="preserve"> pogodbenih del izročiti naročniku nepreklicno in brezpogojno bančno garancijo ali kavcijsko zavarovanje zavarovalnice za odpravo napak v garancijskem roku, p</w:t>
      </w:r>
      <w:r w:rsidR="00515A85" w:rsidRPr="00D65917">
        <w:rPr>
          <w:rFonts w:ascii="Tahoma" w:hAnsi="Tahoma" w:cs="Tahoma"/>
        </w:rPr>
        <w:t xml:space="preserve">lačljivo na prvi poziv, </w:t>
      </w:r>
      <w:r w:rsidRPr="00D65917">
        <w:rPr>
          <w:rFonts w:ascii="Tahoma" w:hAnsi="Tahoma" w:cs="Tahoma"/>
        </w:rPr>
        <w:t>v višini 5 % (pet ods</w:t>
      </w:r>
      <w:r w:rsidR="00515A85" w:rsidRPr="00D65917">
        <w:rPr>
          <w:rFonts w:ascii="Tahoma" w:hAnsi="Tahoma" w:cs="Tahoma"/>
        </w:rPr>
        <w:t>totkov) od končne pogodbene vrednosti</w:t>
      </w:r>
      <w:r w:rsidRPr="00D65917">
        <w:rPr>
          <w:rFonts w:ascii="Tahoma" w:hAnsi="Tahoma" w:cs="Tahoma"/>
        </w:rPr>
        <w:t xml:space="preserve"> z </w:t>
      </w:r>
      <w:r w:rsidR="00515A85" w:rsidRPr="00D65917">
        <w:rPr>
          <w:rFonts w:ascii="Tahoma" w:hAnsi="Tahoma" w:cs="Tahoma"/>
        </w:rPr>
        <w:t>DDV in z rokom veljavnosti, ki mora biti</w:t>
      </w:r>
      <w:r w:rsidRPr="00D65917">
        <w:rPr>
          <w:rFonts w:ascii="Tahoma" w:hAnsi="Tahoma" w:cs="Tahoma"/>
        </w:rPr>
        <w:t xml:space="preserve"> vsaj </w:t>
      </w:r>
      <w:r w:rsidR="00515A85" w:rsidRPr="00D65917">
        <w:rPr>
          <w:rFonts w:ascii="Tahoma" w:hAnsi="Tahoma" w:cs="Tahoma"/>
        </w:rPr>
        <w:t xml:space="preserve">za </w:t>
      </w:r>
      <w:r w:rsidRPr="00D65917">
        <w:rPr>
          <w:rFonts w:ascii="Tahoma" w:hAnsi="Tahoma" w:cs="Tahoma"/>
        </w:rPr>
        <w:t>trideset (30) dni daljši</w:t>
      </w:r>
      <w:r w:rsidR="00515A85" w:rsidRPr="00D65917">
        <w:rPr>
          <w:rFonts w:ascii="Tahoma" w:hAnsi="Tahoma" w:cs="Tahoma"/>
        </w:rPr>
        <w:t xml:space="preserve">, kot je </w:t>
      </w:r>
      <w:r w:rsidRPr="00D65917">
        <w:rPr>
          <w:rFonts w:ascii="Tahoma" w:hAnsi="Tahoma" w:cs="Tahoma"/>
        </w:rPr>
        <w:t xml:space="preserve">garancijski rok </w:t>
      </w:r>
      <w:r w:rsidR="00515A85" w:rsidRPr="00D65917">
        <w:rPr>
          <w:rFonts w:ascii="Tahoma" w:hAnsi="Tahoma" w:cs="Tahoma"/>
        </w:rPr>
        <w:t>solidnost gradnje, to je 10 (deset</w:t>
      </w:r>
      <w:r w:rsidRPr="00D65917">
        <w:rPr>
          <w:rFonts w:ascii="Tahoma" w:hAnsi="Tahoma" w:cs="Tahoma"/>
        </w:rPr>
        <w:t>) let in trideset (30) dni.</w:t>
      </w:r>
    </w:p>
    <w:p w14:paraId="7772B2E2" w14:textId="77777777" w:rsidR="00CB133B" w:rsidRPr="00D65917" w:rsidRDefault="00CB133B" w:rsidP="008D5AC8">
      <w:pPr>
        <w:keepNext/>
        <w:keepLines/>
        <w:jc w:val="both"/>
        <w:rPr>
          <w:rFonts w:ascii="Tahoma" w:hAnsi="Tahoma" w:cs="Tahoma"/>
        </w:rPr>
      </w:pPr>
    </w:p>
    <w:p w14:paraId="0645834A" w14:textId="7E4708C7" w:rsidR="00CB133B" w:rsidRPr="00D65917" w:rsidRDefault="00CB133B" w:rsidP="008D5AC8">
      <w:pPr>
        <w:keepNext/>
        <w:keepLines/>
        <w:jc w:val="both"/>
        <w:rPr>
          <w:rFonts w:ascii="Tahoma" w:hAnsi="Tahoma" w:cs="Tahoma"/>
        </w:rPr>
      </w:pPr>
      <w:r w:rsidRPr="00D65917">
        <w:rPr>
          <w:rFonts w:ascii="Tahoma" w:hAnsi="Tahoma" w:cs="Tahoma"/>
        </w:rPr>
        <w:t>V kolikor izvajalec ne bo predložil finančnega zavarovanja za odpravo napak v garancijskem roku</w:t>
      </w:r>
      <w:r w:rsidR="00515A85" w:rsidRPr="00D65917">
        <w:rPr>
          <w:rFonts w:ascii="Tahoma" w:hAnsi="Tahoma" w:cs="Tahoma"/>
        </w:rPr>
        <w:t>, bo</w:t>
      </w:r>
      <w:r w:rsidRPr="00D65917">
        <w:rPr>
          <w:rFonts w:ascii="Tahoma" w:hAnsi="Tahoma" w:cs="Tahoma"/>
        </w:rPr>
        <w:t xml:space="preserve"> naročnik unovči finančno zavarovanje za dobro izvedbo pogodbenih obveznosti, brez kakršnekoli obveznosti do izvajalca. </w:t>
      </w:r>
    </w:p>
    <w:p w14:paraId="33CA52AC" w14:textId="77777777" w:rsidR="00CB133B" w:rsidRPr="00D65917" w:rsidRDefault="00CB133B" w:rsidP="008D5AC8">
      <w:pPr>
        <w:keepNext/>
        <w:keepLines/>
        <w:jc w:val="both"/>
        <w:rPr>
          <w:rFonts w:ascii="Tahoma" w:hAnsi="Tahoma" w:cs="Tahoma"/>
        </w:rPr>
      </w:pPr>
    </w:p>
    <w:p w14:paraId="73D27170" w14:textId="0FF83D21" w:rsidR="00CB133B" w:rsidRPr="00D65917" w:rsidRDefault="00CB133B" w:rsidP="008D5AC8">
      <w:pPr>
        <w:keepNext/>
        <w:keepLines/>
        <w:jc w:val="both"/>
        <w:rPr>
          <w:rFonts w:ascii="Tahoma" w:hAnsi="Tahoma" w:cs="Tahoma"/>
        </w:rPr>
      </w:pPr>
      <w:r w:rsidRPr="00D65917">
        <w:rPr>
          <w:rFonts w:ascii="Tahoma" w:hAnsi="Tahoma" w:cs="Tahoma"/>
        </w:rPr>
        <w:t>Vsi ostali pogoji finančnega zavarovanja za odpravo napak v garancijskem roku za naročnika MOL, so podrobno opredelj</w:t>
      </w:r>
      <w:r w:rsidR="006B6FC7" w:rsidRPr="00D65917">
        <w:rPr>
          <w:rFonts w:ascii="Tahoma" w:hAnsi="Tahoma" w:cs="Tahoma"/>
        </w:rPr>
        <w:t>eni v osnutku pogodbe (Priloga 8</w:t>
      </w:r>
      <w:r w:rsidRPr="00D65917">
        <w:rPr>
          <w:rFonts w:ascii="Tahoma" w:hAnsi="Tahoma" w:cs="Tahoma"/>
        </w:rPr>
        <w:t>/1 razpisne dokumentacije).</w:t>
      </w:r>
    </w:p>
    <w:p w14:paraId="6B56D789" w14:textId="77777777" w:rsidR="00CB133B" w:rsidRPr="00D65917" w:rsidRDefault="00CB133B" w:rsidP="008D5AC8">
      <w:pPr>
        <w:keepNext/>
        <w:keepLines/>
        <w:jc w:val="both"/>
        <w:rPr>
          <w:rFonts w:ascii="Tahoma" w:hAnsi="Tahoma" w:cs="Tahoma"/>
        </w:rPr>
      </w:pPr>
    </w:p>
    <w:p w14:paraId="7D979ABA" w14:textId="7E7A8300" w:rsidR="00CB133B" w:rsidRPr="00D65917" w:rsidRDefault="00CB133B" w:rsidP="008D5AC8">
      <w:pPr>
        <w:keepNext/>
        <w:keepLines/>
        <w:jc w:val="both"/>
        <w:rPr>
          <w:rFonts w:ascii="Tahoma" w:hAnsi="Tahoma" w:cs="Tahoma"/>
        </w:rPr>
      </w:pPr>
      <w:r w:rsidRPr="00D65917">
        <w:rPr>
          <w:rFonts w:ascii="Tahoma" w:hAnsi="Tahoma" w:cs="Tahoma"/>
        </w:rPr>
        <w:t>Vzorec finančnega zavarovanja za odpravo napak v garancijs</w:t>
      </w:r>
      <w:r w:rsidR="006B6FC7" w:rsidRPr="00D65917">
        <w:rPr>
          <w:rFonts w:ascii="Tahoma" w:hAnsi="Tahoma" w:cs="Tahoma"/>
        </w:rPr>
        <w:t>kem roku je priložen v Prilogi 9</w:t>
      </w:r>
      <w:r w:rsidRPr="00D65917">
        <w:rPr>
          <w:rFonts w:ascii="Tahoma" w:hAnsi="Tahoma" w:cs="Tahoma"/>
        </w:rPr>
        <w:t>/3 razpisne dokumentacije.</w:t>
      </w:r>
    </w:p>
    <w:p w14:paraId="3C17CA6E" w14:textId="77777777" w:rsidR="00CB133B" w:rsidRPr="00D65917" w:rsidRDefault="00CB133B" w:rsidP="008D5AC8">
      <w:pPr>
        <w:keepNext/>
        <w:keepLines/>
        <w:jc w:val="both"/>
        <w:rPr>
          <w:rFonts w:ascii="Tahoma" w:hAnsi="Tahoma" w:cs="Tahoma"/>
        </w:rPr>
      </w:pPr>
    </w:p>
    <w:p w14:paraId="77BDB759" w14:textId="77777777" w:rsidR="00CB133B" w:rsidRPr="00D65917" w:rsidRDefault="00CB133B" w:rsidP="008D5AC8">
      <w:pPr>
        <w:keepNext/>
        <w:keepLines/>
        <w:numPr>
          <w:ilvl w:val="1"/>
          <w:numId w:val="2"/>
        </w:numPr>
        <w:jc w:val="both"/>
        <w:rPr>
          <w:rFonts w:ascii="Tahoma" w:hAnsi="Tahoma" w:cs="Tahoma"/>
          <w:b/>
        </w:rPr>
      </w:pPr>
      <w:r w:rsidRPr="00D65917">
        <w:rPr>
          <w:rFonts w:ascii="Tahoma" w:hAnsi="Tahoma" w:cs="Tahoma"/>
          <w:b/>
        </w:rPr>
        <w:t xml:space="preserve">Zavarovanje odprave napak v garancijskem roku – JP VOKA SNAGA </w:t>
      </w:r>
    </w:p>
    <w:p w14:paraId="442FC5EC" w14:textId="77777777" w:rsidR="00CB133B" w:rsidRPr="00D65917" w:rsidRDefault="00CB133B" w:rsidP="008D5AC8">
      <w:pPr>
        <w:keepNext/>
        <w:keepLines/>
        <w:jc w:val="both"/>
        <w:rPr>
          <w:rFonts w:ascii="Tahoma" w:hAnsi="Tahoma" w:cs="Tahoma"/>
        </w:rPr>
      </w:pPr>
    </w:p>
    <w:p w14:paraId="77C8BA7C" w14:textId="77777777" w:rsidR="00CB133B" w:rsidRPr="00D65917" w:rsidRDefault="00CB133B" w:rsidP="008D5AC8">
      <w:pPr>
        <w:keepNext/>
        <w:keepLines/>
        <w:jc w:val="both"/>
        <w:rPr>
          <w:rFonts w:ascii="Tahoma" w:hAnsi="Tahoma" w:cs="Tahoma"/>
        </w:rPr>
      </w:pPr>
      <w:r w:rsidRPr="00D65917">
        <w:rPr>
          <w:rFonts w:ascii="Tahoma" w:hAnsi="Tahoma" w:cs="Tahoma"/>
        </w:rPr>
        <w:t>Izbrani izvajalec s katerim bo sklenjena pogodba bo moral, najkasneje v desetih (10) koledarskih dneh po končni primopredaji del, predložiti naročniku bančno garancijo oziroma kavcijsko zavarovanje zavarovalnice za odpravo napak v garancijskem roku (za izvedena dela) v višini 5 % skupne pogodbene vrednosti vključno z DDV in z rokom veljavnosti, ki je vsaj trideset (30) dni daljši kot je garancijski rok za izvedena dela, to je 5 (pet) let in trideset (30) dni.</w:t>
      </w:r>
    </w:p>
    <w:p w14:paraId="6AA71963" w14:textId="77777777" w:rsidR="00CB133B" w:rsidRPr="00D65917" w:rsidRDefault="00CB133B" w:rsidP="008D5AC8">
      <w:pPr>
        <w:keepNext/>
        <w:keepLines/>
        <w:jc w:val="both"/>
        <w:rPr>
          <w:rFonts w:ascii="Tahoma" w:hAnsi="Tahoma" w:cs="Tahoma"/>
        </w:rPr>
      </w:pPr>
    </w:p>
    <w:p w14:paraId="2785CC00" w14:textId="77777777" w:rsidR="00CB133B" w:rsidRPr="00D65917" w:rsidRDefault="00CB133B" w:rsidP="008D5AC8">
      <w:pPr>
        <w:keepNext/>
        <w:keepLines/>
        <w:jc w:val="both"/>
        <w:rPr>
          <w:rFonts w:ascii="Tahoma" w:hAnsi="Tahoma" w:cs="Tahoma"/>
        </w:rPr>
      </w:pPr>
      <w:r w:rsidRPr="00D65917">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52EFD817" w14:textId="77777777" w:rsidR="00CB133B" w:rsidRPr="00D65917" w:rsidRDefault="00CB133B" w:rsidP="008D5AC8">
      <w:pPr>
        <w:keepNext/>
        <w:keepLines/>
        <w:jc w:val="both"/>
        <w:rPr>
          <w:rFonts w:ascii="Tahoma" w:hAnsi="Tahoma" w:cs="Tahoma"/>
        </w:rPr>
      </w:pPr>
    </w:p>
    <w:p w14:paraId="5641DE1E" w14:textId="44FD598D" w:rsidR="00CB133B" w:rsidRPr="00D65917" w:rsidRDefault="00CB133B" w:rsidP="008D5AC8">
      <w:pPr>
        <w:keepNext/>
        <w:keepLines/>
        <w:jc w:val="both"/>
        <w:rPr>
          <w:rFonts w:ascii="Tahoma" w:hAnsi="Tahoma" w:cs="Tahoma"/>
        </w:rPr>
      </w:pPr>
      <w:r w:rsidRPr="00D65917">
        <w:rPr>
          <w:rFonts w:ascii="Tahoma" w:hAnsi="Tahoma" w:cs="Tahoma"/>
        </w:rPr>
        <w:t>Vsi ostali pogoji finančnega zavarovanja za odpravo napak v garancijskem roku za naročnika JP VOKA SNAGA, so podrobno opredeljeni v osnutku po</w:t>
      </w:r>
      <w:r w:rsidR="006B6FC7" w:rsidRPr="00D65917">
        <w:rPr>
          <w:rFonts w:ascii="Tahoma" w:hAnsi="Tahoma" w:cs="Tahoma"/>
        </w:rPr>
        <w:t>godbe (Priloga 8</w:t>
      </w:r>
      <w:r w:rsidRPr="00D65917">
        <w:rPr>
          <w:rFonts w:ascii="Tahoma" w:hAnsi="Tahoma" w:cs="Tahoma"/>
        </w:rPr>
        <w:t>/2 razpisne dokumentacije).</w:t>
      </w:r>
    </w:p>
    <w:p w14:paraId="37F31717" w14:textId="77777777" w:rsidR="00CB133B" w:rsidRPr="00D65917" w:rsidRDefault="00CB133B" w:rsidP="008D5AC8">
      <w:pPr>
        <w:keepNext/>
        <w:keepLines/>
        <w:jc w:val="both"/>
        <w:rPr>
          <w:rFonts w:ascii="Tahoma" w:hAnsi="Tahoma" w:cs="Tahoma"/>
        </w:rPr>
      </w:pPr>
    </w:p>
    <w:p w14:paraId="03C9A04E" w14:textId="0EB7DAFE" w:rsidR="00CB133B" w:rsidRPr="00D65917" w:rsidRDefault="00CB133B" w:rsidP="008D5AC8">
      <w:pPr>
        <w:keepNext/>
        <w:keepLines/>
        <w:jc w:val="both"/>
        <w:rPr>
          <w:rFonts w:ascii="Tahoma" w:hAnsi="Tahoma" w:cs="Tahoma"/>
        </w:rPr>
      </w:pPr>
      <w:r w:rsidRPr="00D65917">
        <w:rPr>
          <w:rFonts w:ascii="Tahoma" w:hAnsi="Tahoma" w:cs="Tahoma"/>
        </w:rPr>
        <w:t>Vzorec finančnega zavarovanja za odpravo napak v garancijs</w:t>
      </w:r>
      <w:r w:rsidR="006B6FC7" w:rsidRPr="00D65917">
        <w:rPr>
          <w:rFonts w:ascii="Tahoma" w:hAnsi="Tahoma" w:cs="Tahoma"/>
        </w:rPr>
        <w:t>kem roku je priložen v Prilogi 9</w:t>
      </w:r>
      <w:r w:rsidRPr="00D65917">
        <w:rPr>
          <w:rFonts w:ascii="Tahoma" w:hAnsi="Tahoma" w:cs="Tahoma"/>
        </w:rPr>
        <w:t>/3 razpisne dokumentacije.</w:t>
      </w:r>
    </w:p>
    <w:p w14:paraId="24E4A897" w14:textId="77777777" w:rsidR="008A3FAB" w:rsidRPr="00D65917" w:rsidRDefault="008A3FAB" w:rsidP="008D5AC8">
      <w:pPr>
        <w:keepNext/>
        <w:keepLines/>
        <w:jc w:val="both"/>
        <w:rPr>
          <w:rFonts w:ascii="Tahoma" w:hAnsi="Tahoma" w:cs="Tahoma"/>
        </w:rPr>
      </w:pPr>
    </w:p>
    <w:p w14:paraId="73245C8E" w14:textId="77777777" w:rsidR="00112D9C" w:rsidRPr="00D65917" w:rsidRDefault="00112D9C" w:rsidP="008D5AC8">
      <w:pPr>
        <w:keepNext/>
        <w:keepLines/>
        <w:numPr>
          <w:ilvl w:val="0"/>
          <w:numId w:val="2"/>
        </w:numPr>
        <w:jc w:val="both"/>
        <w:rPr>
          <w:rFonts w:ascii="Tahoma" w:hAnsi="Tahoma" w:cs="Tahoma"/>
          <w:b/>
          <w:sz w:val="24"/>
        </w:rPr>
      </w:pPr>
      <w:r w:rsidRPr="00D65917">
        <w:rPr>
          <w:rFonts w:ascii="Tahoma" w:hAnsi="Tahoma" w:cs="Tahoma"/>
          <w:b/>
          <w:sz w:val="24"/>
        </w:rPr>
        <w:t xml:space="preserve">MERILA ZA IZBIRO </w:t>
      </w:r>
    </w:p>
    <w:p w14:paraId="72979F83" w14:textId="4F6C3050" w:rsidR="00475493" w:rsidRPr="00D65917" w:rsidRDefault="00475493" w:rsidP="008D5AC8">
      <w:pPr>
        <w:keepNext/>
        <w:keepLines/>
        <w:jc w:val="both"/>
        <w:rPr>
          <w:rFonts w:ascii="Tahoma" w:hAnsi="Tahoma" w:cs="Tahoma"/>
        </w:rPr>
      </w:pPr>
    </w:p>
    <w:p w14:paraId="6CCA0A5B" w14:textId="56193B73" w:rsidR="00E577F2" w:rsidRPr="00D65917" w:rsidRDefault="00EF38A4" w:rsidP="008D5AC8">
      <w:pPr>
        <w:keepNext/>
        <w:keepLines/>
        <w:jc w:val="both"/>
        <w:rPr>
          <w:rFonts w:ascii="Tahoma" w:hAnsi="Tahoma" w:cs="Tahoma"/>
        </w:rPr>
      </w:pPr>
      <w:r w:rsidRPr="00D65917">
        <w:rPr>
          <w:rFonts w:ascii="Tahoma" w:hAnsi="Tahoma" w:cs="Tahoma"/>
        </w:rPr>
        <w:t xml:space="preserve">Merilo za izbiro cenovno najugodnejšega </w:t>
      </w:r>
      <w:r w:rsidR="00502E14" w:rsidRPr="00D65917">
        <w:rPr>
          <w:rFonts w:ascii="Tahoma" w:hAnsi="Tahoma" w:cs="Tahoma"/>
        </w:rPr>
        <w:t>ponudnika</w:t>
      </w:r>
      <w:r w:rsidRPr="00D65917">
        <w:rPr>
          <w:rFonts w:ascii="Tahoma" w:hAnsi="Tahoma" w:cs="Tahoma"/>
        </w:rPr>
        <w:t xml:space="preserve"> </w:t>
      </w:r>
      <w:r w:rsidR="00E577F2" w:rsidRPr="00D65917">
        <w:rPr>
          <w:rFonts w:ascii="Tahoma" w:hAnsi="Tahoma" w:cs="Tahoma"/>
        </w:rPr>
        <w:t>bo</w:t>
      </w:r>
      <w:r w:rsidRPr="00D65917">
        <w:rPr>
          <w:rFonts w:ascii="Tahoma" w:hAnsi="Tahoma" w:cs="Tahoma"/>
        </w:rPr>
        <w:t xml:space="preserve"> </w:t>
      </w:r>
      <w:r w:rsidR="00CD3402" w:rsidRPr="00D65917">
        <w:rPr>
          <w:rFonts w:ascii="Tahoma" w:hAnsi="Tahoma" w:cs="Tahoma"/>
        </w:rPr>
        <w:t>skupna ponudbena cena brez DDV.</w:t>
      </w:r>
    </w:p>
    <w:p w14:paraId="4120DC29" w14:textId="69AA7F98" w:rsidR="00F90994" w:rsidRDefault="00F90994">
      <w:pPr>
        <w:rPr>
          <w:rFonts w:ascii="Tahoma" w:hAnsi="Tahoma" w:cs="Tahoma"/>
        </w:rPr>
      </w:pPr>
      <w:r>
        <w:rPr>
          <w:rFonts w:ascii="Tahoma" w:hAnsi="Tahoma" w:cs="Tahoma"/>
        </w:rPr>
        <w:br w:type="page"/>
      </w:r>
    </w:p>
    <w:p w14:paraId="4CEDCC73" w14:textId="77777777" w:rsidR="004834A7" w:rsidRPr="00D65917" w:rsidRDefault="004834A7" w:rsidP="008D5AC8">
      <w:pPr>
        <w:keepNext/>
        <w:keepLines/>
        <w:jc w:val="both"/>
        <w:rPr>
          <w:rFonts w:ascii="Tahoma" w:hAnsi="Tahoma" w:cs="Tahoma"/>
        </w:rPr>
      </w:pPr>
    </w:p>
    <w:p w14:paraId="5D18F49E" w14:textId="77777777" w:rsidR="007C70A1" w:rsidRPr="00D65917" w:rsidRDefault="00425A6F" w:rsidP="008D5AC8">
      <w:pPr>
        <w:keepNext/>
        <w:keepLines/>
        <w:numPr>
          <w:ilvl w:val="0"/>
          <w:numId w:val="2"/>
        </w:numPr>
        <w:jc w:val="both"/>
        <w:rPr>
          <w:rFonts w:ascii="Tahoma" w:hAnsi="Tahoma" w:cs="Tahoma"/>
          <w:b/>
          <w:sz w:val="24"/>
        </w:rPr>
      </w:pPr>
      <w:r w:rsidRPr="00D65917">
        <w:rPr>
          <w:rFonts w:ascii="Tahoma" w:hAnsi="Tahoma" w:cs="Tahoma"/>
          <w:b/>
          <w:sz w:val="24"/>
        </w:rPr>
        <w:t xml:space="preserve"> </w:t>
      </w:r>
      <w:r w:rsidR="00527046" w:rsidRPr="00D65917">
        <w:rPr>
          <w:rFonts w:ascii="Tahoma" w:hAnsi="Tahoma" w:cs="Tahoma"/>
          <w:b/>
          <w:sz w:val="24"/>
        </w:rPr>
        <w:t>N</w:t>
      </w:r>
      <w:r w:rsidR="00A7327B" w:rsidRPr="00D65917">
        <w:rPr>
          <w:rFonts w:ascii="Tahoma" w:hAnsi="Tahoma" w:cs="Tahoma"/>
          <w:b/>
          <w:sz w:val="24"/>
        </w:rPr>
        <w:t xml:space="preserve">AVODILA </w:t>
      </w:r>
      <w:r w:rsidR="009C1A82" w:rsidRPr="00D65917">
        <w:rPr>
          <w:rFonts w:ascii="Tahoma" w:hAnsi="Tahoma" w:cs="Tahoma"/>
          <w:b/>
          <w:sz w:val="24"/>
        </w:rPr>
        <w:t>KANDIDAT</w:t>
      </w:r>
      <w:r w:rsidR="00A7327B" w:rsidRPr="00D65917">
        <w:rPr>
          <w:rFonts w:ascii="Tahoma" w:hAnsi="Tahoma" w:cs="Tahoma"/>
          <w:b/>
          <w:sz w:val="24"/>
        </w:rPr>
        <w:t xml:space="preserve">OM ZA IZDELAVO </w:t>
      </w:r>
      <w:r w:rsidR="004F0403" w:rsidRPr="00D65917">
        <w:rPr>
          <w:rFonts w:ascii="Tahoma" w:hAnsi="Tahoma" w:cs="Tahoma"/>
          <w:b/>
          <w:sz w:val="24"/>
        </w:rPr>
        <w:t>PRIJAVE</w:t>
      </w:r>
    </w:p>
    <w:p w14:paraId="216D3488" w14:textId="2756DFBE" w:rsidR="007C70A1" w:rsidRPr="00D65917" w:rsidRDefault="007C70A1" w:rsidP="008D5AC8">
      <w:pPr>
        <w:pStyle w:val="Telobesedila3"/>
        <w:keepNext/>
        <w:keepLines/>
        <w:tabs>
          <w:tab w:val="clear" w:pos="142"/>
        </w:tabs>
        <w:rPr>
          <w:rFonts w:ascii="Tahoma" w:hAnsi="Tahoma" w:cs="Tahoma"/>
        </w:rPr>
      </w:pPr>
    </w:p>
    <w:p w14:paraId="4AD23664" w14:textId="2768D98E" w:rsidR="004834A7" w:rsidRPr="00D65917" w:rsidRDefault="004834A7" w:rsidP="004834A7">
      <w:pPr>
        <w:keepNext/>
        <w:keepLines/>
        <w:numPr>
          <w:ilvl w:val="1"/>
          <w:numId w:val="2"/>
        </w:numPr>
        <w:jc w:val="both"/>
        <w:rPr>
          <w:rFonts w:ascii="Tahoma" w:hAnsi="Tahoma" w:cs="Tahoma"/>
        </w:rPr>
      </w:pPr>
      <w:r w:rsidRPr="00D65917">
        <w:rPr>
          <w:rFonts w:ascii="Tahoma" w:hAnsi="Tahoma" w:cs="Tahoma"/>
          <w:b/>
        </w:rPr>
        <w:t>Splošna navodila za predložitev ponudbe</w:t>
      </w:r>
    </w:p>
    <w:p w14:paraId="758CA401" w14:textId="4467336D" w:rsidR="004834A7" w:rsidRPr="00D65917" w:rsidRDefault="004834A7" w:rsidP="008D5AC8">
      <w:pPr>
        <w:pStyle w:val="Telobesedila3"/>
        <w:keepNext/>
        <w:keepLines/>
        <w:tabs>
          <w:tab w:val="clear" w:pos="142"/>
        </w:tabs>
        <w:rPr>
          <w:rFonts w:ascii="Tahoma" w:hAnsi="Tahoma" w:cs="Tahoma"/>
        </w:rPr>
      </w:pPr>
    </w:p>
    <w:p w14:paraId="597A83B2" w14:textId="302DE60B" w:rsidR="004834A7" w:rsidRPr="00D65917" w:rsidRDefault="004834A7" w:rsidP="004834A7">
      <w:pPr>
        <w:keepNext/>
        <w:keepLines/>
        <w:tabs>
          <w:tab w:val="left" w:pos="142"/>
        </w:tabs>
        <w:jc w:val="both"/>
        <w:rPr>
          <w:rFonts w:ascii="Tahoma" w:hAnsi="Tahoma" w:cs="Tahoma"/>
        </w:rPr>
      </w:pPr>
      <w:r w:rsidRPr="00D65917">
        <w:rPr>
          <w:rFonts w:ascii="Tahoma" w:hAnsi="Tahoma" w:cs="Tahoma"/>
        </w:rPr>
        <w:t xml:space="preserve">Kandidati </w:t>
      </w:r>
      <w:r w:rsidRPr="00D65917">
        <w:rPr>
          <w:rFonts w:ascii="Tahoma" w:hAnsi="Tahoma" w:cs="Tahoma"/>
          <w:lang w:val="x-none"/>
        </w:rPr>
        <w:t xml:space="preserve">morajo </w:t>
      </w:r>
      <w:r w:rsidRPr="00D65917">
        <w:rPr>
          <w:rFonts w:ascii="Tahoma" w:hAnsi="Tahoma" w:cs="Tahoma"/>
        </w:rPr>
        <w:t>prijave</w:t>
      </w:r>
      <w:r w:rsidRPr="00D65917">
        <w:rPr>
          <w:rFonts w:ascii="Tahoma" w:hAnsi="Tahoma" w:cs="Tahoma"/>
          <w:lang w:val="x-none"/>
        </w:rPr>
        <w:t xml:space="preserve"> predložiti v informacijski sistem e-JN na spletnem naslovu </w:t>
      </w:r>
      <w:hyperlink r:id="rId23" w:history="1">
        <w:r w:rsidRPr="00D65917">
          <w:rPr>
            <w:rFonts w:ascii="Tahoma" w:hAnsi="Tahoma" w:cs="Tahoma"/>
            <w:color w:val="0000FF"/>
            <w:u w:val="single"/>
            <w:lang w:val="x-none"/>
          </w:rPr>
          <w:t>https://ejn.gov.si/eJN2</w:t>
        </w:r>
      </w:hyperlink>
      <w:r w:rsidRPr="00D65917">
        <w:rPr>
          <w:rFonts w:ascii="Tahoma" w:hAnsi="Tahoma" w:cs="Tahoma"/>
          <w:lang w:val="x-none"/>
        </w:rPr>
        <w:t>,</w:t>
      </w:r>
      <w:r w:rsidRPr="00D65917">
        <w:rPr>
          <w:rFonts w:ascii="Tahoma" w:hAnsi="Tahoma" w:cs="Tahoma"/>
        </w:rPr>
        <w:t xml:space="preserve"> </w:t>
      </w:r>
      <w:r w:rsidRPr="00D65917">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4" w:history="1">
        <w:r w:rsidRPr="00D65917">
          <w:rPr>
            <w:rFonts w:ascii="Tahoma" w:hAnsi="Tahoma" w:cs="Tahoma"/>
            <w:color w:val="0000FF"/>
            <w:u w:val="single"/>
            <w:lang w:val="x-none"/>
          </w:rPr>
          <w:t>https://ejn.gov.si/eJN2</w:t>
        </w:r>
      </w:hyperlink>
      <w:r w:rsidRPr="00D65917">
        <w:rPr>
          <w:rFonts w:ascii="Tahoma" w:hAnsi="Tahoma" w:cs="Tahoma"/>
          <w:lang w:val="x-none"/>
        </w:rPr>
        <w:t>.</w:t>
      </w:r>
    </w:p>
    <w:p w14:paraId="4C1B2FB6" w14:textId="77777777" w:rsidR="004834A7" w:rsidRPr="00D65917" w:rsidRDefault="004834A7" w:rsidP="004834A7">
      <w:pPr>
        <w:keepNext/>
        <w:keepLines/>
        <w:tabs>
          <w:tab w:val="left" w:pos="142"/>
        </w:tabs>
        <w:jc w:val="both"/>
        <w:rPr>
          <w:rFonts w:ascii="Tahoma" w:hAnsi="Tahoma" w:cs="Tahoma"/>
        </w:rPr>
      </w:pPr>
    </w:p>
    <w:p w14:paraId="4A02301C" w14:textId="2F930F69" w:rsidR="004834A7" w:rsidRPr="00D65917" w:rsidRDefault="004834A7" w:rsidP="004834A7">
      <w:pPr>
        <w:keepNext/>
        <w:keepLines/>
        <w:tabs>
          <w:tab w:val="left" w:pos="142"/>
        </w:tabs>
        <w:jc w:val="both"/>
        <w:rPr>
          <w:rFonts w:ascii="Tahoma" w:hAnsi="Tahoma" w:cs="Tahoma"/>
        </w:rPr>
      </w:pPr>
      <w:r w:rsidRPr="00D65917">
        <w:rPr>
          <w:rFonts w:ascii="Tahoma" w:hAnsi="Tahoma" w:cs="Tahoma"/>
        </w:rPr>
        <w:t xml:space="preserve">Kandidat se mora pred oddajo prijave registrirati na spletnem naslovu </w:t>
      </w:r>
      <w:hyperlink r:id="rId25" w:history="1">
        <w:r w:rsidRPr="00D65917">
          <w:rPr>
            <w:rFonts w:ascii="Tahoma" w:hAnsi="Tahoma" w:cs="Tahoma"/>
            <w:color w:val="0000FF"/>
            <w:u w:val="single"/>
            <w:lang w:val="x-none"/>
          </w:rPr>
          <w:t>https://ejn.gov.si/eJN2</w:t>
        </w:r>
      </w:hyperlink>
      <w:r w:rsidRPr="00D65917">
        <w:rPr>
          <w:rFonts w:ascii="Tahoma" w:hAnsi="Tahoma" w:cs="Tahoma"/>
          <w:lang w:val="x-none"/>
        </w:rPr>
        <w:t>,</w:t>
      </w:r>
      <w:r w:rsidRPr="00D65917">
        <w:rPr>
          <w:rFonts w:ascii="Tahoma" w:hAnsi="Tahoma" w:cs="Tahoma"/>
        </w:rPr>
        <w:t xml:space="preserve"> v skladu z Navodili za uporabo e-JN. Če je kandidat že registriran v informacijski sistem e-JN, se v aplikacijo prijavi na istem naslovu.</w:t>
      </w:r>
    </w:p>
    <w:p w14:paraId="50FC7797" w14:textId="77777777" w:rsidR="004834A7" w:rsidRPr="00D65917" w:rsidRDefault="004834A7" w:rsidP="004834A7">
      <w:pPr>
        <w:keepNext/>
        <w:keepLines/>
        <w:tabs>
          <w:tab w:val="left" w:pos="142"/>
        </w:tabs>
        <w:jc w:val="both"/>
        <w:rPr>
          <w:rFonts w:ascii="Tahoma" w:hAnsi="Tahoma" w:cs="Tahoma"/>
        </w:rPr>
      </w:pPr>
    </w:p>
    <w:p w14:paraId="28610312" w14:textId="77777777" w:rsidR="00D24880" w:rsidRPr="00D65917" w:rsidRDefault="00D24880" w:rsidP="00D24880">
      <w:pPr>
        <w:keepNext/>
        <w:keepLines/>
        <w:jc w:val="both"/>
        <w:rPr>
          <w:rFonts w:ascii="Tahoma" w:hAnsi="Tahoma" w:cs="Tahoma"/>
        </w:rPr>
      </w:pPr>
      <w:r w:rsidRPr="00D65917">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14:paraId="34D2C2FE" w14:textId="5495BE5E" w:rsidR="004834A7" w:rsidRPr="00D65917" w:rsidRDefault="004834A7" w:rsidP="008D5AC8">
      <w:pPr>
        <w:pStyle w:val="Telobesedila3"/>
        <w:keepNext/>
        <w:keepLines/>
        <w:tabs>
          <w:tab w:val="clear" w:pos="142"/>
        </w:tabs>
        <w:rPr>
          <w:rFonts w:ascii="Tahoma" w:hAnsi="Tahoma" w:cs="Tahoma"/>
        </w:rPr>
      </w:pPr>
    </w:p>
    <w:p w14:paraId="758504CB" w14:textId="77777777" w:rsidR="00A7327B" w:rsidRPr="00D65917" w:rsidRDefault="00A7327B" w:rsidP="008D5AC8">
      <w:pPr>
        <w:keepNext/>
        <w:keepLines/>
        <w:numPr>
          <w:ilvl w:val="1"/>
          <w:numId w:val="2"/>
        </w:numPr>
        <w:jc w:val="both"/>
        <w:rPr>
          <w:rFonts w:ascii="Tahoma" w:hAnsi="Tahoma" w:cs="Tahoma"/>
          <w:b/>
        </w:rPr>
      </w:pPr>
      <w:r w:rsidRPr="00D65917">
        <w:rPr>
          <w:rFonts w:ascii="Tahoma" w:hAnsi="Tahoma" w:cs="Tahoma"/>
          <w:b/>
        </w:rPr>
        <w:t xml:space="preserve">Izdelava </w:t>
      </w:r>
      <w:r w:rsidR="004F0403" w:rsidRPr="00D65917">
        <w:rPr>
          <w:rFonts w:ascii="Tahoma" w:hAnsi="Tahoma" w:cs="Tahoma"/>
          <w:b/>
        </w:rPr>
        <w:t>prijave</w:t>
      </w:r>
    </w:p>
    <w:p w14:paraId="0B15D337" w14:textId="77777777" w:rsidR="00A7327B" w:rsidRPr="00D65917" w:rsidRDefault="00A7327B" w:rsidP="008D5AC8">
      <w:pPr>
        <w:keepNext/>
        <w:keepLines/>
        <w:jc w:val="both"/>
        <w:rPr>
          <w:rFonts w:ascii="Tahoma" w:hAnsi="Tahoma" w:cs="Tahoma"/>
        </w:rPr>
      </w:pPr>
    </w:p>
    <w:p w14:paraId="6A308BC5" w14:textId="77777777" w:rsidR="00D24880" w:rsidRPr="00D65917" w:rsidRDefault="00D24880" w:rsidP="00D24880">
      <w:pPr>
        <w:keepNext/>
        <w:keepLines/>
        <w:jc w:val="both"/>
        <w:rPr>
          <w:rFonts w:ascii="Tahoma" w:hAnsi="Tahoma" w:cs="Tahoma"/>
        </w:rPr>
      </w:pPr>
      <w:r w:rsidRPr="00D65917">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6" w:history="1">
        <w:r w:rsidRPr="00D65917">
          <w:rPr>
            <w:rFonts w:ascii="Tahoma" w:hAnsi="Tahoma" w:cs="Tahoma"/>
            <w:color w:val="0000FF"/>
            <w:u w:val="single"/>
          </w:rPr>
          <w:t>http://www.jhl.si/javna-narocila-iz-podjetij</w:t>
        </w:r>
      </w:hyperlink>
      <w:r w:rsidRPr="00D65917">
        <w:rPr>
          <w:rFonts w:ascii="Tahoma" w:hAnsi="Tahoma" w:cs="Tahoma"/>
        </w:rPr>
        <w:t>, kjer je objavljena razpisna dokumentacija, ki jih morajo ponudniki upoštevati pri pripravi ponudbene dokumentacije.</w:t>
      </w:r>
    </w:p>
    <w:p w14:paraId="636EF82E" w14:textId="77777777" w:rsidR="00D24880" w:rsidRPr="00D65917" w:rsidRDefault="00D24880" w:rsidP="00D24880">
      <w:pPr>
        <w:keepNext/>
        <w:keepLines/>
        <w:jc w:val="both"/>
        <w:rPr>
          <w:rFonts w:ascii="Tahoma" w:hAnsi="Tahoma" w:cs="Tahoma"/>
        </w:rPr>
      </w:pPr>
    </w:p>
    <w:p w14:paraId="3333E0F7" w14:textId="4BB7E3F3" w:rsidR="00D24880" w:rsidRPr="00D65917" w:rsidRDefault="00D24880" w:rsidP="00D24880">
      <w:pPr>
        <w:keepNext/>
        <w:keepLines/>
        <w:jc w:val="both"/>
        <w:rPr>
          <w:rFonts w:ascii="Tahoma" w:hAnsi="Tahoma" w:cs="Tahoma"/>
        </w:rPr>
      </w:pPr>
      <w:r w:rsidRPr="00D65917">
        <w:rPr>
          <w:rFonts w:ascii="Tahoma" w:hAnsi="Tahoma" w:cs="Tahoma"/>
        </w:rPr>
        <w:t xml:space="preserve">Prijava naj bo izdelana tako, da  vsebuje vse zahtevane dokumente in obrazce, navedene v tč. 6.4  razpisne dokumentacije, brez dodatnih pogojev. </w:t>
      </w:r>
    </w:p>
    <w:p w14:paraId="684A3EEB" w14:textId="77777777" w:rsidR="00D24880" w:rsidRPr="00D65917" w:rsidRDefault="00D24880" w:rsidP="00D24880">
      <w:pPr>
        <w:keepNext/>
        <w:keepLines/>
        <w:jc w:val="both"/>
        <w:rPr>
          <w:rFonts w:ascii="Tahoma" w:hAnsi="Tahoma" w:cs="Tahoma"/>
        </w:rPr>
      </w:pPr>
    </w:p>
    <w:p w14:paraId="035C9963" w14:textId="2F16D8B3" w:rsidR="00D24880" w:rsidRPr="00D65917" w:rsidRDefault="00D24880" w:rsidP="00D24880">
      <w:pPr>
        <w:keepNext/>
        <w:keepLines/>
        <w:jc w:val="both"/>
        <w:rPr>
          <w:rFonts w:ascii="Tahoma" w:hAnsi="Tahoma" w:cs="Tahoma"/>
        </w:rPr>
      </w:pPr>
      <w:r w:rsidRPr="00D65917">
        <w:rPr>
          <w:rFonts w:ascii="Tahoma" w:hAnsi="Tahoma" w:cs="Tahoma"/>
        </w:rPr>
        <w:t xml:space="preserve">Priloge razpisne dokumentacije, ki jih morajo izpolniti kandidati, so osnova za ugotavljanje dopustnosti prijave in osnova za ugotavljanje sposobnosti, glede na zahteve in pogoje te razpisne dokumentacije. Kandidati so obvezani priložiti vse priloge, razen če v posamezni prilogi ni drugače navedeno. </w:t>
      </w:r>
    </w:p>
    <w:p w14:paraId="10C8FFA1" w14:textId="00E2DF16" w:rsidR="009C1A82" w:rsidRPr="00D65917" w:rsidRDefault="009C1A82" w:rsidP="008D5AC8">
      <w:pPr>
        <w:keepNext/>
        <w:keepLines/>
        <w:tabs>
          <w:tab w:val="left" w:pos="5108"/>
        </w:tabs>
        <w:jc w:val="both"/>
        <w:rPr>
          <w:rFonts w:ascii="Tahoma" w:hAnsi="Tahoma" w:cs="Tahoma"/>
          <w:b/>
        </w:rPr>
      </w:pPr>
    </w:p>
    <w:p w14:paraId="0A037492" w14:textId="3C1AB003" w:rsidR="002E35F5" w:rsidRPr="00D65917" w:rsidRDefault="00D24880" w:rsidP="008D5AC8">
      <w:pPr>
        <w:keepNext/>
        <w:keepLines/>
        <w:numPr>
          <w:ilvl w:val="1"/>
          <w:numId w:val="2"/>
        </w:numPr>
        <w:jc w:val="both"/>
        <w:rPr>
          <w:rFonts w:ascii="Tahoma" w:hAnsi="Tahoma" w:cs="Tahoma"/>
          <w:b/>
        </w:rPr>
      </w:pPr>
      <w:r w:rsidRPr="00D65917">
        <w:rPr>
          <w:rFonts w:ascii="Tahoma" w:hAnsi="Tahoma" w:cs="Tahoma"/>
          <w:b/>
        </w:rPr>
        <w:t>Rok za predložitev elektronske prijave</w:t>
      </w:r>
    </w:p>
    <w:p w14:paraId="419BB78A" w14:textId="77777777" w:rsidR="002E35F5" w:rsidRPr="00D65917" w:rsidRDefault="002E35F5" w:rsidP="008D5AC8">
      <w:pPr>
        <w:keepNext/>
        <w:keepLines/>
        <w:jc w:val="both"/>
        <w:rPr>
          <w:rFonts w:ascii="Tahoma" w:hAnsi="Tahoma" w:cs="Tahoma"/>
          <w:b/>
        </w:rPr>
      </w:pPr>
    </w:p>
    <w:p w14:paraId="6BE5BF55" w14:textId="073DB7F2" w:rsidR="00D24880" w:rsidRPr="00D65917" w:rsidRDefault="00D24880" w:rsidP="00D24880">
      <w:pPr>
        <w:pStyle w:val="Telobesedila3"/>
        <w:keepNext/>
        <w:keepLines/>
        <w:rPr>
          <w:rFonts w:ascii="Tahoma" w:hAnsi="Tahoma" w:cs="Tahoma"/>
          <w:lang w:val="sl-SI"/>
        </w:rPr>
      </w:pPr>
      <w:r w:rsidRPr="00D65917">
        <w:rPr>
          <w:rFonts w:ascii="Tahoma" w:hAnsi="Tahoma" w:cs="Tahoma"/>
        </w:rPr>
        <w:t xml:space="preserve">Elektronska </w:t>
      </w:r>
      <w:r w:rsidRPr="00D65917">
        <w:rPr>
          <w:rFonts w:ascii="Tahoma" w:hAnsi="Tahoma" w:cs="Tahoma"/>
          <w:lang w:val="sl-SI"/>
        </w:rPr>
        <w:t>prijave</w:t>
      </w:r>
      <w:r w:rsidRPr="00D65917">
        <w:rPr>
          <w:rFonts w:ascii="Tahoma" w:hAnsi="Tahoma" w:cs="Tahoma"/>
        </w:rPr>
        <w:t xml:space="preserve"> se šteje za pravočasno oddana, če jo naročnik prejme preko informacijskega sistema e-JN </w:t>
      </w:r>
      <w:hyperlink r:id="rId27" w:history="1">
        <w:r w:rsidRPr="00D65917">
          <w:rPr>
            <w:rFonts w:ascii="Tahoma" w:hAnsi="Tahoma" w:cs="Tahoma"/>
            <w:color w:val="0000FF"/>
            <w:u w:val="single"/>
          </w:rPr>
          <w:t>https://ejn.gov.si/eJN2</w:t>
        </w:r>
      </w:hyperlink>
      <w:r w:rsidRPr="00D65917">
        <w:rPr>
          <w:rFonts w:ascii="Tahoma" w:hAnsi="Tahoma" w:cs="Tahoma"/>
        </w:rPr>
        <w:t xml:space="preserve">, </w:t>
      </w:r>
      <w:r w:rsidRPr="00D65917">
        <w:rPr>
          <w:rFonts w:ascii="Tahoma" w:hAnsi="Tahoma" w:cs="Tahoma"/>
          <w:b/>
        </w:rPr>
        <w:t>najkasneje do</w:t>
      </w:r>
      <w:r w:rsidRPr="00D65917">
        <w:rPr>
          <w:rFonts w:ascii="Tahoma" w:hAnsi="Tahoma" w:cs="Tahoma"/>
        </w:rPr>
        <w:t xml:space="preserve"> </w:t>
      </w:r>
      <w:r w:rsidRPr="00D65917">
        <w:rPr>
          <w:rFonts w:ascii="Tahoma" w:hAnsi="Tahoma" w:cs="Tahoma"/>
          <w:b/>
        </w:rPr>
        <w:t>18. 11. 2020</w:t>
      </w:r>
      <w:r w:rsidRPr="00D65917">
        <w:rPr>
          <w:rFonts w:ascii="Tahoma" w:hAnsi="Tahoma" w:cs="Tahoma"/>
          <w:b/>
          <w:i/>
        </w:rPr>
        <w:t xml:space="preserve"> </w:t>
      </w:r>
      <w:r w:rsidRPr="00D65917">
        <w:rPr>
          <w:rFonts w:ascii="Tahoma" w:hAnsi="Tahoma" w:cs="Tahoma"/>
          <w:b/>
        </w:rPr>
        <w:t>do 1</w:t>
      </w:r>
      <w:r w:rsidRPr="00D65917">
        <w:rPr>
          <w:rFonts w:ascii="Tahoma" w:hAnsi="Tahoma" w:cs="Tahoma"/>
          <w:b/>
          <w:lang w:val="sl-SI"/>
        </w:rPr>
        <w:t>2</w:t>
      </w:r>
      <w:r w:rsidRPr="00D65917">
        <w:rPr>
          <w:rFonts w:ascii="Tahoma" w:hAnsi="Tahoma" w:cs="Tahoma"/>
          <w:b/>
        </w:rPr>
        <w:t>:00</w:t>
      </w:r>
      <w:r w:rsidRPr="00D65917">
        <w:rPr>
          <w:rFonts w:ascii="Tahoma" w:hAnsi="Tahoma" w:cs="Tahoma"/>
        </w:rPr>
        <w:t xml:space="preserve"> </w:t>
      </w:r>
      <w:r w:rsidRPr="00D65917">
        <w:rPr>
          <w:rFonts w:ascii="Tahoma" w:hAnsi="Tahoma" w:cs="Tahoma"/>
          <w:b/>
        </w:rPr>
        <w:t>ure</w:t>
      </w:r>
      <w:r w:rsidRPr="00D65917">
        <w:rPr>
          <w:rFonts w:ascii="Tahoma" w:hAnsi="Tahoma" w:cs="Tahoma"/>
        </w:rPr>
        <w:t xml:space="preserve">. Za oddano prijavo se šteje </w:t>
      </w:r>
      <w:r w:rsidRPr="00D65917">
        <w:rPr>
          <w:rFonts w:ascii="Tahoma" w:hAnsi="Tahoma" w:cs="Tahoma"/>
          <w:lang w:val="sl-SI"/>
        </w:rPr>
        <w:t>prijava</w:t>
      </w:r>
      <w:r w:rsidRPr="00D65917">
        <w:rPr>
          <w:rFonts w:ascii="Tahoma" w:hAnsi="Tahoma" w:cs="Tahoma"/>
        </w:rPr>
        <w:t xml:space="preserve">, ki je v informacijskem sistemu e-JN označena s statusom »ODDANO«. Po preteku roka za predložitev </w:t>
      </w:r>
      <w:r w:rsidRPr="00D65917">
        <w:rPr>
          <w:rFonts w:ascii="Tahoma" w:hAnsi="Tahoma" w:cs="Tahoma"/>
          <w:lang w:val="sl-SI"/>
        </w:rPr>
        <w:t>prijav,</w:t>
      </w:r>
      <w:r w:rsidRPr="00D65917">
        <w:rPr>
          <w:rFonts w:ascii="Tahoma" w:hAnsi="Tahoma" w:cs="Tahoma"/>
        </w:rPr>
        <w:t xml:space="preserve"> prijave ne bo več mogoče oddati.</w:t>
      </w:r>
      <w:r w:rsidRPr="00D65917">
        <w:rPr>
          <w:rFonts w:ascii="Tahoma" w:hAnsi="Tahoma" w:cs="Tahoma"/>
          <w:lang w:val="sl-SI"/>
        </w:rPr>
        <w:t xml:space="preserve"> Kandidat nosi vse stroške priprave in predložitve prijave/ponudbe.</w:t>
      </w:r>
    </w:p>
    <w:p w14:paraId="67EA1969" w14:textId="77777777" w:rsidR="00D24880" w:rsidRPr="00D65917" w:rsidRDefault="00D24880" w:rsidP="00D24880">
      <w:pPr>
        <w:keepNext/>
        <w:keepLines/>
        <w:tabs>
          <w:tab w:val="left" w:pos="142"/>
        </w:tabs>
        <w:jc w:val="both"/>
        <w:rPr>
          <w:rFonts w:ascii="Tahoma" w:hAnsi="Tahoma" w:cs="Tahoma"/>
        </w:rPr>
      </w:pPr>
    </w:p>
    <w:p w14:paraId="14A11F20" w14:textId="77777777" w:rsidR="00D24880" w:rsidRPr="00D65917" w:rsidRDefault="00D24880" w:rsidP="00D24880">
      <w:pPr>
        <w:keepNext/>
        <w:keepLines/>
        <w:tabs>
          <w:tab w:val="left" w:pos="142"/>
        </w:tabs>
        <w:jc w:val="both"/>
        <w:rPr>
          <w:rFonts w:ascii="Tahoma" w:hAnsi="Tahoma" w:cs="Tahoma"/>
        </w:rPr>
      </w:pPr>
      <w:r w:rsidRPr="00D65917">
        <w:rPr>
          <w:rFonts w:ascii="Tahoma" w:hAnsi="Tahoma" w:cs="Tahoma"/>
        </w:rPr>
        <w:t xml:space="preserve">Kandidat lahko do roka za oddajo svojo prijavo umakne ali spremeni. Če kandidat v informacijskem sistemu e-JN svojo prijavo umakne, se šteje, da prijava ni bila oddana in je naročnik v sistemu e-JN tudi ne bo videl. Če kandidat svojo prijavo v informacijskem sistemu e-JN spremeni, je naročniku v tem sistemu odprta zadnja oddana prijava. </w:t>
      </w:r>
    </w:p>
    <w:p w14:paraId="488D2DD6" w14:textId="77777777" w:rsidR="00D24880" w:rsidRPr="00D65917" w:rsidRDefault="00D24880" w:rsidP="00D24880">
      <w:pPr>
        <w:keepNext/>
        <w:keepLines/>
        <w:jc w:val="both"/>
        <w:rPr>
          <w:rFonts w:ascii="Tahoma" w:hAnsi="Tahoma" w:cs="Tahoma"/>
        </w:rPr>
      </w:pPr>
    </w:p>
    <w:p w14:paraId="6B2435BE" w14:textId="1BC075D7" w:rsidR="00D24880" w:rsidRDefault="00D24880" w:rsidP="00D24880">
      <w:pPr>
        <w:keepNext/>
        <w:keepLines/>
        <w:jc w:val="both"/>
        <w:rPr>
          <w:rFonts w:ascii="Tahoma" w:hAnsi="Tahoma" w:cs="Tahoma"/>
        </w:rPr>
      </w:pPr>
      <w:r w:rsidRPr="00D65917">
        <w:rPr>
          <w:rFonts w:ascii="Tahoma" w:hAnsi="Tahoma" w:cs="Tahoma"/>
        </w:rPr>
        <w:t xml:space="preserve">Dostop do spletnega naslova za oddajo elektronske </w:t>
      </w:r>
      <w:r w:rsidR="006A40B2" w:rsidRPr="00D65917">
        <w:rPr>
          <w:rFonts w:ascii="Tahoma" w:hAnsi="Tahoma" w:cs="Tahoma"/>
        </w:rPr>
        <w:t>prijave</w:t>
      </w:r>
      <w:r w:rsidRPr="00D65917">
        <w:rPr>
          <w:rFonts w:ascii="Tahoma" w:hAnsi="Tahoma" w:cs="Tahoma"/>
        </w:rPr>
        <w:t xml:space="preserve"> v tem postopku javnega naročila je ponudnikom omogočen na povezavi, ki je navedena v obvestilu o naročilu, ki je bilo za predmetno javno naročilo objavljeno na Portalu javnih naročil.</w:t>
      </w:r>
    </w:p>
    <w:p w14:paraId="41756E74" w14:textId="26448EEC" w:rsidR="00F90994" w:rsidRDefault="00F90994" w:rsidP="00D24880">
      <w:pPr>
        <w:keepNext/>
        <w:keepLines/>
        <w:jc w:val="both"/>
        <w:rPr>
          <w:rFonts w:ascii="Tahoma" w:hAnsi="Tahoma" w:cs="Tahoma"/>
        </w:rPr>
      </w:pPr>
    </w:p>
    <w:p w14:paraId="2F2BBF1D" w14:textId="4B747404" w:rsidR="00F90994" w:rsidRDefault="00F90994" w:rsidP="00D24880">
      <w:pPr>
        <w:keepNext/>
        <w:keepLines/>
        <w:jc w:val="both"/>
        <w:rPr>
          <w:rFonts w:ascii="Tahoma" w:hAnsi="Tahoma" w:cs="Tahoma"/>
        </w:rPr>
      </w:pPr>
    </w:p>
    <w:p w14:paraId="4D93A262" w14:textId="77777777" w:rsidR="00F90994" w:rsidRPr="00D65917" w:rsidRDefault="00F90994" w:rsidP="00D24880">
      <w:pPr>
        <w:keepNext/>
        <w:keepLines/>
        <w:jc w:val="both"/>
        <w:rPr>
          <w:rFonts w:ascii="Tahoma" w:hAnsi="Tahoma" w:cs="Tahoma"/>
        </w:rPr>
      </w:pPr>
    </w:p>
    <w:p w14:paraId="34081EBE" w14:textId="69D5F3BA" w:rsidR="005A210D" w:rsidRPr="00D65917" w:rsidRDefault="005A210D" w:rsidP="008D5AC8">
      <w:pPr>
        <w:keepNext/>
        <w:keepLines/>
        <w:tabs>
          <w:tab w:val="left" w:pos="142"/>
        </w:tabs>
        <w:jc w:val="both"/>
        <w:rPr>
          <w:rFonts w:ascii="Tahoma" w:hAnsi="Tahoma" w:cs="Tahoma"/>
        </w:rPr>
      </w:pPr>
    </w:p>
    <w:p w14:paraId="41FF7EF9" w14:textId="77777777" w:rsidR="00A7327B" w:rsidRPr="00D65917" w:rsidRDefault="00A7327B" w:rsidP="008D5AC8">
      <w:pPr>
        <w:keepNext/>
        <w:keepLines/>
        <w:numPr>
          <w:ilvl w:val="1"/>
          <w:numId w:val="2"/>
        </w:numPr>
        <w:jc w:val="both"/>
        <w:rPr>
          <w:rFonts w:ascii="Tahoma" w:hAnsi="Tahoma" w:cs="Tahoma"/>
          <w:b/>
        </w:rPr>
      </w:pPr>
      <w:r w:rsidRPr="00D65917">
        <w:rPr>
          <w:rFonts w:ascii="Tahoma" w:hAnsi="Tahoma" w:cs="Tahoma"/>
          <w:b/>
        </w:rPr>
        <w:lastRenderedPageBreak/>
        <w:t xml:space="preserve">Vsebina </w:t>
      </w:r>
      <w:r w:rsidR="00E539D6" w:rsidRPr="00D65917">
        <w:rPr>
          <w:rFonts w:ascii="Tahoma" w:hAnsi="Tahoma" w:cs="Tahoma"/>
          <w:b/>
        </w:rPr>
        <w:t xml:space="preserve">prijavne </w:t>
      </w:r>
      <w:r w:rsidRPr="00D65917">
        <w:rPr>
          <w:rFonts w:ascii="Tahoma" w:hAnsi="Tahoma" w:cs="Tahoma"/>
          <w:b/>
        </w:rPr>
        <w:t>dokumentacije</w:t>
      </w:r>
    </w:p>
    <w:p w14:paraId="01B6FD7D" w14:textId="77777777" w:rsidR="00A7327B" w:rsidRPr="00D65917" w:rsidRDefault="00A7327B" w:rsidP="008D5AC8">
      <w:pPr>
        <w:pStyle w:val="Telobesedila3"/>
        <w:keepNext/>
        <w:keepLines/>
        <w:tabs>
          <w:tab w:val="clear" w:pos="142"/>
        </w:tabs>
        <w:rPr>
          <w:rFonts w:ascii="Tahoma" w:hAnsi="Tahoma" w:cs="Tahoma"/>
          <w:lang w:val="sl-SI"/>
        </w:rPr>
      </w:pPr>
    </w:p>
    <w:p w14:paraId="64274E85" w14:textId="77777777" w:rsidR="005A210D" w:rsidRPr="00D65917" w:rsidRDefault="005A210D" w:rsidP="008D5AC8">
      <w:pPr>
        <w:keepNext/>
        <w:keepLines/>
        <w:jc w:val="both"/>
        <w:rPr>
          <w:rFonts w:ascii="Tahoma" w:hAnsi="Tahoma" w:cs="Tahoma"/>
        </w:rPr>
      </w:pPr>
      <w:r w:rsidRPr="00D65917">
        <w:rPr>
          <w:rFonts w:ascii="Tahoma" w:hAnsi="Tahoma" w:cs="Tahoma"/>
        </w:rPr>
        <w:t>Kandidat, ki odda prijavo, pod kazensko in materialno odgovornostjo jamči, da so vsi podatki in dokumenti, podani v prijavi, resnični, in da fotokopije priloženih listin ustrezajo originalu. V nasprotnem primeru kandidat naročniku odgovarja za vso škodo, ki mu je nastala.</w:t>
      </w:r>
    </w:p>
    <w:p w14:paraId="52FC214E" w14:textId="77777777" w:rsidR="005A210D" w:rsidRPr="00D65917" w:rsidRDefault="005A210D" w:rsidP="008D5AC8">
      <w:pPr>
        <w:keepNext/>
        <w:keepLines/>
        <w:jc w:val="both"/>
        <w:rPr>
          <w:rFonts w:ascii="Tahoma" w:hAnsi="Tahoma" w:cs="Tahoma"/>
        </w:rPr>
      </w:pPr>
    </w:p>
    <w:p w14:paraId="2D9687C7" w14:textId="77777777" w:rsidR="005A210D" w:rsidRPr="00D65917" w:rsidRDefault="005A210D" w:rsidP="008D5AC8">
      <w:pPr>
        <w:keepNext/>
        <w:keepLines/>
        <w:jc w:val="both"/>
        <w:rPr>
          <w:rFonts w:ascii="Tahoma" w:hAnsi="Tahoma" w:cs="Tahoma"/>
        </w:rPr>
      </w:pPr>
      <w:r w:rsidRPr="00D65917">
        <w:rPr>
          <w:rFonts w:ascii="Tahoma" w:hAnsi="Tahoma" w:cs="Tahoma"/>
        </w:rPr>
        <w:t xml:space="preserve">Prijavna dokumentacija, ki jo naročnik zahteva z javnim razpisom in jo mora </w:t>
      </w:r>
      <w:r w:rsidR="009C1A82" w:rsidRPr="00D65917">
        <w:rPr>
          <w:rFonts w:ascii="Tahoma" w:hAnsi="Tahoma" w:cs="Tahoma"/>
        </w:rPr>
        <w:t>kandidat</w:t>
      </w:r>
      <w:r w:rsidRPr="00D65917">
        <w:rPr>
          <w:rFonts w:ascii="Tahoma" w:hAnsi="Tahoma" w:cs="Tahoma"/>
        </w:rPr>
        <w:t xml:space="preserve"> naložiti v informacijski sistem e-JN je navedena v nadaljevanju:</w:t>
      </w:r>
    </w:p>
    <w:p w14:paraId="4CE591B3" w14:textId="77777777" w:rsidR="006A40B2" w:rsidRPr="00D65917" w:rsidRDefault="006A40B2" w:rsidP="006A40B2">
      <w:pPr>
        <w:keepNext/>
        <w:keepLines/>
        <w:jc w:val="both"/>
        <w:rPr>
          <w:rFonts w:ascii="Tahoma" w:hAnsi="Tahoma" w:cs="Tahoma"/>
          <w:sz w:val="16"/>
          <w:szCs w:val="16"/>
        </w:rPr>
      </w:pPr>
    </w:p>
    <w:p w14:paraId="1E135945" w14:textId="5A67610F" w:rsidR="006A40B2" w:rsidRPr="00D65917" w:rsidRDefault="006A40B2" w:rsidP="006A40B2">
      <w:pPr>
        <w:keepNext/>
        <w:keepLines/>
        <w:numPr>
          <w:ilvl w:val="0"/>
          <w:numId w:val="57"/>
        </w:numPr>
        <w:ind w:left="426" w:hanging="426"/>
        <w:jc w:val="both"/>
        <w:rPr>
          <w:rFonts w:ascii="Tahoma" w:hAnsi="Tahoma" w:cs="Tahoma"/>
          <w:b/>
        </w:rPr>
      </w:pPr>
      <w:r w:rsidRPr="00D65917">
        <w:rPr>
          <w:rFonts w:ascii="Tahoma" w:hAnsi="Tahoma" w:cs="Tahoma"/>
          <w:b/>
        </w:rPr>
        <w:t xml:space="preserve">Razdelek »OBRAZEC ESPD – </w:t>
      </w:r>
      <w:r w:rsidR="00DE31CA" w:rsidRPr="00D65917">
        <w:rPr>
          <w:rFonts w:ascii="Tahoma" w:hAnsi="Tahoma" w:cs="Tahoma"/>
          <w:b/>
        </w:rPr>
        <w:t>PONUDNIK</w:t>
      </w:r>
      <w:r w:rsidRPr="00D65917">
        <w:rPr>
          <w:rFonts w:ascii="Tahoma" w:hAnsi="Tahoma" w:cs="Tahoma"/>
          <w:b/>
        </w:rPr>
        <w:t>«</w:t>
      </w:r>
    </w:p>
    <w:p w14:paraId="67546C5A" w14:textId="77777777" w:rsidR="006A40B2" w:rsidRPr="00D65917" w:rsidRDefault="006A40B2" w:rsidP="006A40B2">
      <w:pPr>
        <w:keepNext/>
        <w:keepLines/>
        <w:jc w:val="both"/>
        <w:rPr>
          <w:rFonts w:ascii="Tahoma" w:hAnsi="Tahoma" w:cs="Tahoma"/>
          <w:sz w:val="16"/>
          <w:szCs w:val="16"/>
        </w:rPr>
      </w:pPr>
    </w:p>
    <w:p w14:paraId="2CCDB30E" w14:textId="0BCFCED8" w:rsidR="006A40B2" w:rsidRPr="00D65917" w:rsidRDefault="00DE31CA" w:rsidP="006A40B2">
      <w:pPr>
        <w:keepNext/>
        <w:keepLines/>
        <w:jc w:val="both"/>
        <w:rPr>
          <w:rFonts w:ascii="Tahoma" w:hAnsi="Tahoma" w:cs="Tahoma"/>
          <w:b/>
        </w:rPr>
      </w:pPr>
      <w:r w:rsidRPr="00D65917">
        <w:rPr>
          <w:rFonts w:ascii="Tahoma" w:hAnsi="Tahoma" w:cs="Tahoma"/>
        </w:rPr>
        <w:t>Kandidat</w:t>
      </w:r>
      <w:r w:rsidR="006A40B2" w:rsidRPr="00D65917">
        <w:rPr>
          <w:rFonts w:ascii="Tahoma" w:hAnsi="Tahoma" w:cs="Tahoma"/>
        </w:rPr>
        <w:t xml:space="preserve"> (vodilni partner) mora prilogo »ESPD« izpolniti ter ga v </w:t>
      </w:r>
      <w:proofErr w:type="spellStart"/>
      <w:r w:rsidR="006A40B2" w:rsidRPr="00D65917">
        <w:rPr>
          <w:rFonts w:ascii="Tahoma" w:hAnsi="Tahoma" w:cs="Tahoma"/>
        </w:rPr>
        <w:t>xml</w:t>
      </w:r>
      <w:proofErr w:type="spellEnd"/>
      <w:r w:rsidR="006A40B2" w:rsidRPr="00D65917">
        <w:rPr>
          <w:rFonts w:ascii="Tahoma" w:hAnsi="Tahoma" w:cs="Tahoma"/>
        </w:rPr>
        <w:t>. formatu naložiti na informacijski sistem e-JN</w:t>
      </w:r>
      <w:r w:rsidR="006A40B2" w:rsidRPr="00D65917">
        <w:rPr>
          <w:rFonts w:ascii="Tahoma" w:hAnsi="Tahoma" w:cs="Tahoma"/>
          <w:b/>
        </w:rPr>
        <w:t xml:space="preserve"> v razdelek »ESPD - PONUDNIK«.</w:t>
      </w:r>
    </w:p>
    <w:p w14:paraId="6D18A258" w14:textId="13C1E5A6" w:rsidR="006A40B2" w:rsidRPr="00D65917" w:rsidRDefault="006A40B2" w:rsidP="006A40B2">
      <w:pPr>
        <w:keepNext/>
        <w:keepLines/>
        <w:jc w:val="both"/>
        <w:rPr>
          <w:rFonts w:ascii="Tahoma" w:hAnsi="Tahoma" w:cs="Tahoma"/>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438"/>
        <w:gridCol w:w="851"/>
        <w:gridCol w:w="425"/>
      </w:tblGrid>
      <w:tr w:rsidR="00776EE4" w:rsidRPr="00D65917" w14:paraId="2290E992" w14:textId="77777777" w:rsidTr="00776EE4">
        <w:trPr>
          <w:trHeight w:val="225"/>
        </w:trPr>
        <w:tc>
          <w:tcPr>
            <w:tcW w:w="642" w:type="dxa"/>
            <w:tcBorders>
              <w:top w:val="single" w:sz="4" w:space="0" w:color="auto"/>
              <w:left w:val="single" w:sz="4" w:space="0" w:color="auto"/>
              <w:bottom w:val="single" w:sz="4" w:space="0" w:color="auto"/>
              <w:right w:val="nil"/>
            </w:tcBorders>
          </w:tcPr>
          <w:p w14:paraId="5E9F65BA" w14:textId="77777777" w:rsidR="00776EE4" w:rsidRPr="00D65917" w:rsidRDefault="00776EE4" w:rsidP="00B6271D">
            <w:pPr>
              <w:keepNext/>
              <w:keepLines/>
              <w:jc w:val="both"/>
              <w:rPr>
                <w:rFonts w:ascii="Tahoma" w:hAnsi="Tahoma" w:cs="Tahoma"/>
              </w:rPr>
            </w:pPr>
            <w:r w:rsidRPr="00D65917">
              <w:br w:type="page"/>
            </w:r>
            <w:r w:rsidRPr="00D65917">
              <w:br w:type="page"/>
            </w:r>
            <w:r w:rsidRPr="00D65917">
              <w:br w:type="page"/>
            </w:r>
            <w:r w:rsidRPr="00D65917">
              <w:rPr>
                <w:rFonts w:ascii="Tahoma" w:hAnsi="Tahoma" w:cs="Tahoma"/>
              </w:rPr>
              <w:br w:type="page"/>
            </w:r>
            <w:r w:rsidRPr="00D65917">
              <w:rPr>
                <w:rFonts w:ascii="Tahoma" w:hAnsi="Tahoma" w:cs="Tahoma"/>
                <w:b/>
              </w:rPr>
              <w:br w:type="page"/>
            </w:r>
            <w:r w:rsidRPr="00D65917">
              <w:rPr>
                <w:rFonts w:ascii="Tahoma" w:hAnsi="Tahoma" w:cs="Tahoma"/>
              </w:rPr>
              <w:br w:type="page"/>
            </w:r>
          </w:p>
        </w:tc>
        <w:tc>
          <w:tcPr>
            <w:tcW w:w="7438" w:type="dxa"/>
            <w:tcBorders>
              <w:top w:val="single" w:sz="4" w:space="0" w:color="auto"/>
              <w:left w:val="nil"/>
              <w:bottom w:val="single" w:sz="4" w:space="0" w:color="auto"/>
              <w:right w:val="single" w:sz="4" w:space="0" w:color="auto"/>
            </w:tcBorders>
            <w:vAlign w:val="center"/>
          </w:tcPr>
          <w:p w14:paraId="240E88AF" w14:textId="7AB3AD87" w:rsidR="00776EE4" w:rsidRPr="00D65917" w:rsidRDefault="00776EE4" w:rsidP="00B6271D">
            <w:pPr>
              <w:keepNext/>
              <w:keepLines/>
              <w:rPr>
                <w:rFonts w:ascii="Tahoma" w:hAnsi="Tahoma" w:cs="Tahoma"/>
              </w:rPr>
            </w:pPr>
            <w:r w:rsidRPr="00D65917">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tcPr>
          <w:p w14:paraId="5C9E5B91" w14:textId="77777777" w:rsidR="00776EE4" w:rsidRPr="00D65917" w:rsidRDefault="00776EE4" w:rsidP="00B6271D">
            <w:pPr>
              <w:keepNext/>
              <w:keepLines/>
              <w:rPr>
                <w:rFonts w:ascii="Tahoma" w:hAnsi="Tahoma" w:cs="Tahoma"/>
                <w:b/>
              </w:rPr>
            </w:pPr>
            <w:r w:rsidRPr="00D65917">
              <w:rPr>
                <w:rFonts w:ascii="Tahoma" w:hAnsi="Tahoma" w:cs="Tahoma"/>
                <w:b/>
                <w:i/>
              </w:rPr>
              <w:t>Priloga</w:t>
            </w:r>
          </w:p>
        </w:tc>
        <w:tc>
          <w:tcPr>
            <w:tcW w:w="425" w:type="dxa"/>
            <w:tcBorders>
              <w:top w:val="single" w:sz="4" w:space="0" w:color="auto"/>
              <w:left w:val="nil"/>
              <w:bottom w:val="single" w:sz="4" w:space="0" w:color="auto"/>
              <w:right w:val="single" w:sz="4" w:space="0" w:color="auto"/>
            </w:tcBorders>
            <w:vAlign w:val="center"/>
          </w:tcPr>
          <w:p w14:paraId="422BBA25" w14:textId="77777777" w:rsidR="00776EE4" w:rsidRPr="00D65917" w:rsidRDefault="00776EE4" w:rsidP="00B6271D">
            <w:pPr>
              <w:keepNext/>
              <w:keepLines/>
              <w:rPr>
                <w:rFonts w:ascii="Tahoma" w:hAnsi="Tahoma" w:cs="Tahoma"/>
                <w:b/>
                <w:i/>
              </w:rPr>
            </w:pPr>
            <w:r w:rsidRPr="00D65917">
              <w:rPr>
                <w:rFonts w:ascii="Tahoma" w:hAnsi="Tahoma" w:cs="Tahoma"/>
                <w:b/>
                <w:i/>
              </w:rPr>
              <w:t>3</w:t>
            </w:r>
          </w:p>
        </w:tc>
      </w:tr>
    </w:tbl>
    <w:p w14:paraId="0AD40B4A" w14:textId="77777777" w:rsidR="00776EE4" w:rsidRPr="00D65917" w:rsidRDefault="00776EE4" w:rsidP="006A40B2">
      <w:pPr>
        <w:keepNext/>
        <w:keepLines/>
        <w:jc w:val="both"/>
        <w:rPr>
          <w:rFonts w:ascii="Tahoma" w:hAnsi="Tahoma" w:cs="Tahoma"/>
          <w:sz w:val="12"/>
          <w:szCs w:val="12"/>
        </w:rPr>
      </w:pPr>
    </w:p>
    <w:p w14:paraId="6518F8B6" w14:textId="2278F283" w:rsidR="006A40B2" w:rsidRPr="00D65917" w:rsidRDefault="006A40B2" w:rsidP="006A40B2">
      <w:pPr>
        <w:keepNext/>
        <w:keepLines/>
        <w:jc w:val="both"/>
        <w:rPr>
          <w:rFonts w:ascii="Tahoma" w:hAnsi="Tahoma" w:cs="Tahoma"/>
        </w:rPr>
      </w:pPr>
      <w:r w:rsidRPr="00D65917">
        <w:rPr>
          <w:rFonts w:ascii="Tahoma" w:hAnsi="Tahoma" w:cs="Tahoma"/>
        </w:rPr>
        <w:t xml:space="preserve">Ponudnik mora obrazec »ESPD« izpolniti ter v informacijski sistem e-JN </w:t>
      </w:r>
      <w:r w:rsidRPr="00D65917">
        <w:rPr>
          <w:rFonts w:ascii="Tahoma" w:hAnsi="Tahoma" w:cs="Tahoma"/>
          <w:b/>
        </w:rPr>
        <w:t>v razdelek »ESPD–PONUDNIK«</w:t>
      </w:r>
      <w:r w:rsidRPr="00D65917">
        <w:rPr>
          <w:rFonts w:ascii="Tahoma" w:hAnsi="Tahoma" w:cs="Tahoma"/>
        </w:rPr>
        <w:t xml:space="preserve"> naložiti elektronsko podpisan ESPD v </w:t>
      </w:r>
      <w:proofErr w:type="spellStart"/>
      <w:r w:rsidRPr="00D65917">
        <w:rPr>
          <w:rFonts w:ascii="Tahoma" w:hAnsi="Tahoma" w:cs="Tahoma"/>
        </w:rPr>
        <w:t>xml</w:t>
      </w:r>
      <w:proofErr w:type="spellEnd"/>
      <w:r w:rsidRPr="00D65917">
        <w:rPr>
          <w:rFonts w:ascii="Tahoma" w:hAnsi="Tahoma" w:cs="Tahoma"/>
        </w:rPr>
        <w:t xml:space="preserve">. obliki ali nepodpisan ESPD v </w:t>
      </w:r>
      <w:proofErr w:type="spellStart"/>
      <w:r w:rsidRPr="00D65917">
        <w:rPr>
          <w:rFonts w:ascii="Tahoma" w:hAnsi="Tahoma" w:cs="Tahoma"/>
        </w:rPr>
        <w:t>xml</w:t>
      </w:r>
      <w:proofErr w:type="spellEnd"/>
      <w:r w:rsidRPr="00D65917">
        <w:rPr>
          <w:rFonts w:ascii="Tahoma" w:hAnsi="Tahoma" w:cs="Tahoma"/>
        </w:rPr>
        <w:t xml:space="preserve">. obliki, </w:t>
      </w:r>
      <w:bookmarkStart w:id="15" w:name="_Hlk531606225"/>
      <w:r w:rsidRPr="00D65917">
        <w:rPr>
          <w:rFonts w:ascii="Tahoma" w:hAnsi="Tahoma" w:cs="Tahoma"/>
        </w:rPr>
        <w:t>pri čemer se v slednjem primeru v skladu Splošnimi pogoji uporabe informacijskega sistema e-JN šteje, da je oddan pravno zavezujoč dokument, ki ima enako veljavnost kot podpisan</w:t>
      </w:r>
      <w:bookmarkEnd w:id="15"/>
      <w:r w:rsidRPr="00D65917">
        <w:rPr>
          <w:rFonts w:ascii="Tahoma" w:hAnsi="Tahoma" w:cs="Tahoma"/>
        </w:rPr>
        <w:t xml:space="preserve">. </w:t>
      </w:r>
      <w:r w:rsidR="00DE31CA" w:rsidRPr="00D65917">
        <w:rPr>
          <w:rFonts w:ascii="Tahoma" w:hAnsi="Tahoma" w:cs="Tahoma"/>
        </w:rPr>
        <w:t xml:space="preserve">Kandidat </w:t>
      </w:r>
      <w:r w:rsidRPr="00D65917">
        <w:rPr>
          <w:rFonts w:ascii="Tahoma" w:hAnsi="Tahoma" w:cs="Tahoma"/>
        </w:rPr>
        <w:t xml:space="preserve">mora v razdelek </w:t>
      </w:r>
      <w:r w:rsidRPr="00D65917">
        <w:rPr>
          <w:rFonts w:ascii="Tahoma" w:hAnsi="Tahoma" w:cs="Tahoma"/>
          <w:b/>
        </w:rPr>
        <w:t xml:space="preserve">»DRUGE PRILOGE« </w:t>
      </w:r>
      <w:r w:rsidRPr="00D65917">
        <w:rPr>
          <w:rFonts w:ascii="Tahoma" w:hAnsi="Tahoma" w:cs="Tahoma"/>
        </w:rPr>
        <w:t xml:space="preserve">priložiti podpisan ESPD tudi v </w:t>
      </w:r>
      <w:proofErr w:type="spellStart"/>
      <w:r w:rsidRPr="00D65917">
        <w:rPr>
          <w:rFonts w:ascii="Tahoma" w:hAnsi="Tahoma" w:cs="Tahoma"/>
        </w:rPr>
        <w:t>pdf</w:t>
      </w:r>
      <w:proofErr w:type="spellEnd"/>
      <w:r w:rsidRPr="00D65917">
        <w:rPr>
          <w:rFonts w:ascii="Tahoma" w:hAnsi="Tahoma" w:cs="Tahoma"/>
        </w:rPr>
        <w:t>. formatu.</w:t>
      </w:r>
    </w:p>
    <w:p w14:paraId="0A0A49F1" w14:textId="77777777" w:rsidR="006A40B2" w:rsidRPr="00D65917" w:rsidRDefault="006A40B2" w:rsidP="006A40B2">
      <w:pPr>
        <w:keepNext/>
        <w:keepLines/>
        <w:jc w:val="both"/>
        <w:rPr>
          <w:rFonts w:ascii="Tahoma" w:hAnsi="Tahoma" w:cs="Tahoma"/>
          <w:b/>
        </w:rPr>
      </w:pPr>
    </w:p>
    <w:p w14:paraId="47C364A3" w14:textId="77777777" w:rsidR="006A40B2" w:rsidRPr="00D65917" w:rsidRDefault="006A40B2" w:rsidP="00DE31CA">
      <w:pPr>
        <w:keepNext/>
        <w:keepLines/>
        <w:numPr>
          <w:ilvl w:val="0"/>
          <w:numId w:val="59"/>
        </w:numPr>
        <w:ind w:left="426" w:hanging="426"/>
        <w:jc w:val="both"/>
        <w:rPr>
          <w:rFonts w:ascii="Tahoma" w:hAnsi="Tahoma" w:cs="Tahoma"/>
        </w:rPr>
      </w:pPr>
      <w:r w:rsidRPr="00D65917">
        <w:rPr>
          <w:rFonts w:ascii="Tahoma" w:hAnsi="Tahoma" w:cs="Tahoma"/>
          <w:b/>
        </w:rPr>
        <w:t>Razdelek »OBRAZEC ESPD – OSTALI SODELUJOČI«</w:t>
      </w:r>
    </w:p>
    <w:p w14:paraId="2DF8A2FF" w14:textId="77777777" w:rsidR="006A40B2" w:rsidRPr="00D65917" w:rsidRDefault="006A40B2" w:rsidP="006A40B2">
      <w:pPr>
        <w:keepNext/>
        <w:keepLines/>
        <w:jc w:val="both"/>
        <w:rPr>
          <w:rFonts w:ascii="Tahoma" w:hAnsi="Tahoma" w:cs="Tahoma"/>
          <w:sz w:val="16"/>
          <w:szCs w:val="16"/>
        </w:rPr>
      </w:pPr>
    </w:p>
    <w:p w14:paraId="3691EC0D" w14:textId="77777777" w:rsidR="006A40B2" w:rsidRPr="00D65917" w:rsidRDefault="006A40B2" w:rsidP="006A40B2">
      <w:pPr>
        <w:keepNext/>
        <w:keepLines/>
        <w:jc w:val="both"/>
        <w:rPr>
          <w:rFonts w:ascii="Tahoma" w:hAnsi="Tahoma" w:cs="Tahoma"/>
        </w:rPr>
      </w:pPr>
      <w:r w:rsidRPr="00D65917">
        <w:rPr>
          <w:rFonts w:ascii="Tahoma" w:hAnsi="Tahoma" w:cs="Tahoma"/>
        </w:rPr>
        <w:t xml:space="preserve">Gospodarski subjekt mora izpolnjene in ročno podpisane obrazce ESPD v </w:t>
      </w:r>
      <w:proofErr w:type="spellStart"/>
      <w:r w:rsidRPr="00D65917">
        <w:rPr>
          <w:rFonts w:ascii="Tahoma" w:hAnsi="Tahoma" w:cs="Tahoma"/>
        </w:rPr>
        <w:t>pdf</w:t>
      </w:r>
      <w:proofErr w:type="spellEnd"/>
      <w:r w:rsidRPr="00D65917">
        <w:rPr>
          <w:rFonts w:ascii="Tahoma" w:hAnsi="Tahoma" w:cs="Tahoma"/>
        </w:rPr>
        <w:t>. formatu, za vse ostale gospodarske subjekte (partnerje iz skupine ponudnikov, podizvajalci</w:t>
      </w:r>
      <w:r w:rsidRPr="00D65917">
        <w:rPr>
          <w:rFonts w:ascii="Tahoma" w:hAnsi="Tahoma" w:cs="Tahoma"/>
          <w:iCs/>
          <w:sz w:val="18"/>
          <w:szCs w:val="22"/>
        </w:rPr>
        <w:t xml:space="preserve"> </w:t>
      </w:r>
      <w:r w:rsidRPr="00D65917">
        <w:rPr>
          <w:rFonts w:ascii="Tahoma" w:hAnsi="Tahoma" w:cs="Tahoma"/>
          <w:iCs/>
        </w:rPr>
        <w:t>in/ali ostale subjekte, katerih zmogljivost uporablja ponudnik),</w:t>
      </w:r>
      <w:r w:rsidRPr="00D65917">
        <w:rPr>
          <w:rFonts w:ascii="Tahoma" w:hAnsi="Tahoma" w:cs="Tahoma"/>
        </w:rPr>
        <w:t xml:space="preserve"> v </w:t>
      </w:r>
      <w:proofErr w:type="spellStart"/>
      <w:r w:rsidRPr="00D65917">
        <w:rPr>
          <w:rFonts w:ascii="Tahoma" w:hAnsi="Tahoma" w:cs="Tahoma"/>
        </w:rPr>
        <w:t>pdf</w:t>
      </w:r>
      <w:proofErr w:type="spellEnd"/>
      <w:r w:rsidRPr="00D65917">
        <w:rPr>
          <w:rFonts w:ascii="Tahoma" w:hAnsi="Tahoma" w:cs="Tahoma"/>
        </w:rPr>
        <w:t>. formatu naložiti na informacijski sistem e-JN</w:t>
      </w:r>
      <w:r w:rsidRPr="00D65917">
        <w:rPr>
          <w:rFonts w:ascii="Tahoma" w:hAnsi="Tahoma" w:cs="Tahoma"/>
          <w:b/>
        </w:rPr>
        <w:t xml:space="preserve"> v razdelek »ESPD - OSTALI SODELUJOČI« </w:t>
      </w:r>
    </w:p>
    <w:p w14:paraId="17197947" w14:textId="77777777" w:rsidR="006A40B2" w:rsidRPr="00D65917" w:rsidRDefault="006A40B2" w:rsidP="006A40B2">
      <w:pPr>
        <w:keepNext/>
        <w:keepLines/>
        <w:jc w:val="both"/>
        <w:rPr>
          <w:rFonts w:ascii="Tahoma" w:hAnsi="Tahoma" w:cs="Tahoma"/>
          <w:sz w:val="12"/>
          <w:szCs w:val="1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438"/>
        <w:gridCol w:w="851"/>
        <w:gridCol w:w="425"/>
      </w:tblGrid>
      <w:tr w:rsidR="006A40B2" w:rsidRPr="00D65917" w14:paraId="30ABD168" w14:textId="77777777" w:rsidTr="00776EE4">
        <w:trPr>
          <w:trHeight w:val="225"/>
        </w:trPr>
        <w:tc>
          <w:tcPr>
            <w:tcW w:w="642" w:type="dxa"/>
            <w:tcBorders>
              <w:top w:val="single" w:sz="4" w:space="0" w:color="auto"/>
              <w:left w:val="single" w:sz="4" w:space="0" w:color="auto"/>
              <w:bottom w:val="single" w:sz="4" w:space="0" w:color="auto"/>
              <w:right w:val="nil"/>
            </w:tcBorders>
          </w:tcPr>
          <w:p w14:paraId="474E685E" w14:textId="77777777" w:rsidR="006A40B2" w:rsidRPr="00D65917" w:rsidRDefault="006A40B2" w:rsidP="00B6271D">
            <w:pPr>
              <w:keepNext/>
              <w:keepLines/>
              <w:jc w:val="both"/>
              <w:rPr>
                <w:rFonts w:ascii="Tahoma" w:hAnsi="Tahoma" w:cs="Tahoma"/>
              </w:rPr>
            </w:pPr>
            <w:r w:rsidRPr="00D65917">
              <w:br w:type="page"/>
            </w:r>
            <w:r w:rsidRPr="00D65917">
              <w:br w:type="page"/>
            </w:r>
            <w:r w:rsidRPr="00D65917">
              <w:br w:type="page"/>
            </w:r>
            <w:r w:rsidRPr="00D65917">
              <w:rPr>
                <w:rFonts w:ascii="Tahoma" w:hAnsi="Tahoma" w:cs="Tahoma"/>
              </w:rPr>
              <w:br w:type="page"/>
            </w:r>
            <w:r w:rsidRPr="00D65917">
              <w:rPr>
                <w:rFonts w:ascii="Tahoma" w:hAnsi="Tahoma" w:cs="Tahoma"/>
                <w:b/>
              </w:rPr>
              <w:br w:type="page"/>
            </w:r>
            <w:r w:rsidRPr="00D65917">
              <w:rPr>
                <w:rFonts w:ascii="Tahoma" w:hAnsi="Tahoma" w:cs="Tahoma"/>
              </w:rPr>
              <w:br w:type="page"/>
            </w:r>
          </w:p>
        </w:tc>
        <w:tc>
          <w:tcPr>
            <w:tcW w:w="7438" w:type="dxa"/>
            <w:tcBorders>
              <w:top w:val="single" w:sz="4" w:space="0" w:color="auto"/>
              <w:left w:val="nil"/>
              <w:bottom w:val="single" w:sz="4" w:space="0" w:color="auto"/>
              <w:right w:val="single" w:sz="4" w:space="0" w:color="auto"/>
            </w:tcBorders>
            <w:vAlign w:val="center"/>
          </w:tcPr>
          <w:p w14:paraId="2606B43E" w14:textId="77777777" w:rsidR="006A40B2" w:rsidRPr="00D65917" w:rsidRDefault="006A40B2" w:rsidP="00B6271D">
            <w:pPr>
              <w:keepNext/>
              <w:keepLines/>
              <w:rPr>
                <w:rFonts w:ascii="Tahoma" w:hAnsi="Tahoma" w:cs="Tahoma"/>
              </w:rPr>
            </w:pPr>
            <w:r w:rsidRPr="00D65917">
              <w:rPr>
                <w:rFonts w:ascii="Tahoma" w:hAnsi="Tahoma" w:cs="Tahoma"/>
                <w:b/>
              </w:rPr>
              <w:t>ESPD – OSTALI SODELUJOČI</w:t>
            </w:r>
          </w:p>
        </w:tc>
        <w:tc>
          <w:tcPr>
            <w:tcW w:w="851" w:type="dxa"/>
            <w:tcBorders>
              <w:top w:val="single" w:sz="4" w:space="0" w:color="auto"/>
              <w:left w:val="single" w:sz="4" w:space="0" w:color="auto"/>
              <w:bottom w:val="single" w:sz="4" w:space="0" w:color="auto"/>
              <w:right w:val="nil"/>
            </w:tcBorders>
            <w:vAlign w:val="center"/>
          </w:tcPr>
          <w:p w14:paraId="6A3D7D0C" w14:textId="77777777" w:rsidR="006A40B2" w:rsidRPr="00D65917" w:rsidRDefault="006A40B2" w:rsidP="00B6271D">
            <w:pPr>
              <w:keepNext/>
              <w:keepLines/>
              <w:rPr>
                <w:rFonts w:ascii="Tahoma" w:hAnsi="Tahoma" w:cs="Tahoma"/>
                <w:b/>
              </w:rPr>
            </w:pPr>
            <w:r w:rsidRPr="00D65917">
              <w:rPr>
                <w:rFonts w:ascii="Tahoma" w:hAnsi="Tahoma" w:cs="Tahoma"/>
                <w:b/>
                <w:i/>
              </w:rPr>
              <w:t>Priloga</w:t>
            </w:r>
          </w:p>
        </w:tc>
        <w:tc>
          <w:tcPr>
            <w:tcW w:w="425" w:type="dxa"/>
            <w:tcBorders>
              <w:top w:val="single" w:sz="4" w:space="0" w:color="auto"/>
              <w:left w:val="nil"/>
              <w:bottom w:val="single" w:sz="4" w:space="0" w:color="auto"/>
              <w:right w:val="single" w:sz="4" w:space="0" w:color="auto"/>
            </w:tcBorders>
            <w:vAlign w:val="center"/>
          </w:tcPr>
          <w:p w14:paraId="53F31CFC" w14:textId="798146F4" w:rsidR="006A40B2" w:rsidRPr="00D65917" w:rsidRDefault="006A40B2" w:rsidP="00B6271D">
            <w:pPr>
              <w:keepNext/>
              <w:keepLines/>
              <w:rPr>
                <w:rFonts w:ascii="Tahoma" w:hAnsi="Tahoma" w:cs="Tahoma"/>
                <w:b/>
                <w:i/>
              </w:rPr>
            </w:pPr>
            <w:r w:rsidRPr="00D65917">
              <w:rPr>
                <w:rFonts w:ascii="Tahoma" w:hAnsi="Tahoma" w:cs="Tahoma"/>
                <w:b/>
                <w:i/>
              </w:rPr>
              <w:t>3</w:t>
            </w:r>
          </w:p>
        </w:tc>
      </w:tr>
    </w:tbl>
    <w:p w14:paraId="4A8D3ECC" w14:textId="77777777" w:rsidR="006A40B2" w:rsidRPr="00D65917" w:rsidRDefault="006A40B2" w:rsidP="006A40B2">
      <w:pPr>
        <w:keepNext/>
        <w:keepLines/>
        <w:jc w:val="both"/>
        <w:rPr>
          <w:rFonts w:ascii="Tahoma" w:hAnsi="Tahoma" w:cs="Tahoma"/>
          <w:sz w:val="12"/>
          <w:szCs w:val="12"/>
        </w:rPr>
      </w:pPr>
    </w:p>
    <w:p w14:paraId="27AF04E8" w14:textId="205D7903" w:rsidR="006A40B2" w:rsidRPr="00D65917" w:rsidRDefault="006A40B2" w:rsidP="006A40B2">
      <w:pPr>
        <w:keepNext/>
        <w:keepLines/>
        <w:jc w:val="both"/>
        <w:rPr>
          <w:rFonts w:ascii="Tahoma" w:hAnsi="Tahoma" w:cs="Tahoma"/>
        </w:rPr>
      </w:pPr>
      <w:r w:rsidRPr="00D65917">
        <w:rPr>
          <w:rFonts w:ascii="Tahoma" w:hAnsi="Tahoma" w:cs="Tahoma"/>
        </w:rPr>
        <w:t>Gospod</w:t>
      </w:r>
      <w:r w:rsidR="00DE31CA" w:rsidRPr="00D65917">
        <w:rPr>
          <w:rFonts w:ascii="Tahoma" w:hAnsi="Tahoma" w:cs="Tahoma"/>
        </w:rPr>
        <w:t>arski subjekt, ki oddaja prijavo</w:t>
      </w:r>
      <w:r w:rsidRPr="00D65917">
        <w:rPr>
          <w:rFonts w:ascii="Tahoma" w:hAnsi="Tahoma" w:cs="Tahoma"/>
        </w:rPr>
        <w:t xml:space="preserve"> preko informacijskega sistema e-JN mora za posameznega partnerja iz skupine ponudnikov ter za vse v ponudbi navedene podizvajalce</w:t>
      </w:r>
      <w:r w:rsidRPr="00D65917">
        <w:rPr>
          <w:rFonts w:ascii="Tahoma" w:hAnsi="Tahoma" w:cs="Tahoma"/>
          <w:iCs/>
          <w:sz w:val="18"/>
          <w:szCs w:val="22"/>
        </w:rPr>
        <w:t xml:space="preserve"> </w:t>
      </w:r>
      <w:r w:rsidRPr="00D65917">
        <w:rPr>
          <w:rFonts w:ascii="Tahoma" w:hAnsi="Tahoma" w:cs="Tahoma"/>
          <w:iCs/>
        </w:rPr>
        <w:t xml:space="preserve">in/ali za vse ostale subjekte, katerih zmogljivost uporablja </w:t>
      </w:r>
      <w:r w:rsidR="00DE31CA" w:rsidRPr="00D65917">
        <w:rPr>
          <w:rFonts w:ascii="Tahoma" w:hAnsi="Tahoma" w:cs="Tahoma"/>
          <w:iCs/>
        </w:rPr>
        <w:t>kandidat</w:t>
      </w:r>
      <w:r w:rsidRPr="00D65917">
        <w:rPr>
          <w:rFonts w:ascii="Tahoma" w:hAnsi="Tahoma" w:cs="Tahoma"/>
          <w:iCs/>
        </w:rPr>
        <w:t>,</w:t>
      </w:r>
      <w:r w:rsidRPr="00D65917">
        <w:rPr>
          <w:rFonts w:ascii="Tahoma" w:hAnsi="Tahoma" w:cs="Tahoma"/>
        </w:rPr>
        <w:t xml:space="preserve"> v razdelek  »ESPD – OSTALI SODELUJOČI«,</w:t>
      </w:r>
      <w:r w:rsidRPr="00D65917">
        <w:rPr>
          <w:rFonts w:ascii="Tahoma" w:hAnsi="Tahoma" w:cs="Tahoma"/>
          <w:b/>
        </w:rPr>
        <w:t xml:space="preserve"> </w:t>
      </w:r>
      <w:r w:rsidRPr="00D65917">
        <w:rPr>
          <w:rFonts w:ascii="Tahoma" w:hAnsi="Tahoma" w:cs="Tahoma"/>
        </w:rPr>
        <w:t xml:space="preserve">naložiti </w:t>
      </w:r>
      <w:r w:rsidRPr="00D65917">
        <w:rPr>
          <w:rFonts w:ascii="Tahoma" w:hAnsi="Tahoma" w:cs="Tahoma"/>
          <w:u w:val="single"/>
        </w:rPr>
        <w:t>izpolnjen in ročno podpisan</w:t>
      </w:r>
      <w:r w:rsidRPr="00D65917">
        <w:rPr>
          <w:rFonts w:ascii="Tahoma" w:hAnsi="Tahoma" w:cs="Tahoma"/>
        </w:rPr>
        <w:t xml:space="preserve"> ESPD v </w:t>
      </w:r>
      <w:proofErr w:type="spellStart"/>
      <w:r w:rsidRPr="00D65917">
        <w:rPr>
          <w:rFonts w:ascii="Tahoma" w:hAnsi="Tahoma" w:cs="Tahoma"/>
        </w:rPr>
        <w:t>pdf</w:t>
      </w:r>
      <w:proofErr w:type="spellEnd"/>
      <w:r w:rsidRPr="00D65917">
        <w:rPr>
          <w:rFonts w:ascii="Tahoma" w:hAnsi="Tahoma" w:cs="Tahoma"/>
        </w:rPr>
        <w:t xml:space="preserve">. formatu ali v elektronski obliki podpisan </w:t>
      </w:r>
      <w:proofErr w:type="spellStart"/>
      <w:r w:rsidRPr="00D65917">
        <w:rPr>
          <w:rFonts w:ascii="Tahoma" w:hAnsi="Tahoma" w:cs="Tahoma"/>
        </w:rPr>
        <w:t>xml</w:t>
      </w:r>
      <w:proofErr w:type="spellEnd"/>
      <w:r w:rsidRPr="00D65917">
        <w:rPr>
          <w:rFonts w:ascii="Tahoma" w:hAnsi="Tahoma" w:cs="Tahoma"/>
        </w:rPr>
        <w:t xml:space="preserve">. </w:t>
      </w:r>
    </w:p>
    <w:p w14:paraId="005C083C" w14:textId="77777777" w:rsidR="006A40B2" w:rsidRPr="00D65917" w:rsidRDefault="006A40B2" w:rsidP="006A40B2">
      <w:pPr>
        <w:keepNext/>
        <w:keepLines/>
        <w:jc w:val="both"/>
        <w:rPr>
          <w:rFonts w:ascii="Tahoma" w:hAnsi="Tahoma" w:cs="Tahoma"/>
        </w:rPr>
      </w:pPr>
    </w:p>
    <w:p w14:paraId="65B49201" w14:textId="77777777" w:rsidR="006A40B2" w:rsidRPr="00D65917" w:rsidRDefault="006A40B2" w:rsidP="006A40B2">
      <w:pPr>
        <w:keepNext/>
        <w:keepLines/>
        <w:jc w:val="both"/>
        <w:rPr>
          <w:rFonts w:ascii="Tahoma" w:hAnsi="Tahoma" w:cs="Tahoma"/>
        </w:rPr>
      </w:pPr>
      <w:r w:rsidRPr="00D65917">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14:paraId="7D906B16" w14:textId="38420AB0" w:rsidR="006A40B2" w:rsidRPr="00D65917" w:rsidRDefault="006A40B2" w:rsidP="008D5AC8">
      <w:pPr>
        <w:keepNext/>
        <w:keepLines/>
        <w:jc w:val="both"/>
        <w:rPr>
          <w:rFonts w:ascii="Tahoma" w:hAnsi="Tahoma" w:cs="Tahoma"/>
          <w:b/>
          <w:sz w:val="12"/>
          <w:szCs w:val="12"/>
        </w:rPr>
      </w:pPr>
    </w:p>
    <w:p w14:paraId="0583E1D9" w14:textId="77777777" w:rsidR="00DE31CA" w:rsidRPr="00D65917" w:rsidRDefault="00DE31CA" w:rsidP="00DE31CA">
      <w:pPr>
        <w:keepNext/>
        <w:keepLines/>
        <w:numPr>
          <w:ilvl w:val="0"/>
          <w:numId w:val="57"/>
        </w:numPr>
        <w:ind w:left="426" w:hanging="426"/>
        <w:jc w:val="both"/>
        <w:rPr>
          <w:rFonts w:ascii="Tahoma" w:hAnsi="Tahoma" w:cs="Tahoma"/>
          <w:b/>
        </w:rPr>
      </w:pPr>
      <w:r w:rsidRPr="00D65917">
        <w:rPr>
          <w:rFonts w:ascii="Tahoma" w:hAnsi="Tahoma" w:cs="Tahoma"/>
          <w:b/>
        </w:rPr>
        <w:t>Razdelek »DRUGE PRILOGE«</w:t>
      </w:r>
    </w:p>
    <w:p w14:paraId="2F7BEBA5" w14:textId="77777777" w:rsidR="00DE31CA" w:rsidRPr="00D65917" w:rsidRDefault="00DE31CA" w:rsidP="00DE31CA">
      <w:pPr>
        <w:keepNext/>
        <w:keepLines/>
        <w:jc w:val="both"/>
        <w:rPr>
          <w:rFonts w:ascii="Tahoma" w:hAnsi="Tahoma" w:cs="Tahoma"/>
        </w:rPr>
      </w:pPr>
    </w:p>
    <w:p w14:paraId="400BDA0E" w14:textId="1164D864" w:rsidR="00DE31CA" w:rsidRPr="00D65917" w:rsidRDefault="00DE31CA" w:rsidP="00DE31CA">
      <w:pPr>
        <w:keepNext/>
        <w:keepLines/>
        <w:jc w:val="both"/>
        <w:rPr>
          <w:rFonts w:ascii="Tahoma" w:hAnsi="Tahoma" w:cs="Tahoma"/>
        </w:rPr>
      </w:pPr>
      <w:r w:rsidRPr="00D65917">
        <w:rPr>
          <w:rFonts w:ascii="Tahoma" w:hAnsi="Tahoma" w:cs="Tahoma"/>
        </w:rPr>
        <w:t>Gospodarski subjekt v informacijskem sistemu e-JN</w:t>
      </w:r>
      <w:r w:rsidRPr="00D65917">
        <w:rPr>
          <w:rFonts w:ascii="Tahoma" w:hAnsi="Tahoma" w:cs="Tahoma"/>
          <w:b/>
        </w:rPr>
        <w:t xml:space="preserve"> v razdelek »DRUGE PRILOGE« </w:t>
      </w:r>
      <w:r w:rsidRPr="00D65917">
        <w:rPr>
          <w:rFonts w:ascii="Tahoma" w:hAnsi="Tahoma" w:cs="Tahoma"/>
        </w:rPr>
        <w:t xml:space="preserve">naloži ostalo prijavno dokumentacijo, ki je zahtevana s to razpisno dokumentacijo. </w:t>
      </w:r>
    </w:p>
    <w:p w14:paraId="21B91F02" w14:textId="77777777" w:rsidR="00DE31CA" w:rsidRPr="00D65917" w:rsidRDefault="00DE31CA" w:rsidP="00DE31CA">
      <w:pPr>
        <w:keepNext/>
        <w:keepLines/>
        <w:jc w:val="both"/>
        <w:rPr>
          <w:rFonts w:ascii="Tahoma" w:hAnsi="Tahoma" w:cs="Tahoma"/>
        </w:rPr>
      </w:pPr>
    </w:p>
    <w:p w14:paraId="6624287B" w14:textId="256FEC6B" w:rsidR="00DE31CA" w:rsidRPr="00D65917" w:rsidRDefault="00DE31CA" w:rsidP="00DE31CA">
      <w:pPr>
        <w:keepNext/>
        <w:keepLines/>
        <w:jc w:val="both"/>
        <w:rPr>
          <w:rFonts w:ascii="Tahoma" w:hAnsi="Tahoma" w:cs="Tahoma"/>
        </w:rPr>
      </w:pPr>
      <w:r w:rsidRPr="00D65917">
        <w:rPr>
          <w:rFonts w:ascii="Tahoma" w:hAnsi="Tahoma" w:cs="Tahoma"/>
        </w:rPr>
        <w:t xml:space="preserve">Spodaj zahtevana </w:t>
      </w:r>
      <w:r w:rsidR="00EF12AC" w:rsidRPr="00D65917">
        <w:rPr>
          <w:rFonts w:ascii="Tahoma" w:hAnsi="Tahoma" w:cs="Tahoma"/>
        </w:rPr>
        <w:t>prijavna</w:t>
      </w:r>
      <w:r w:rsidRPr="00D65917">
        <w:rPr>
          <w:rFonts w:ascii="Tahoma" w:hAnsi="Tahoma" w:cs="Tahoma"/>
        </w:rPr>
        <w:t xml:space="preserve"> dokumentacija mora biti </w:t>
      </w:r>
      <w:r w:rsidRPr="00D65917">
        <w:rPr>
          <w:rFonts w:ascii="Tahoma" w:hAnsi="Tahoma" w:cs="Tahoma"/>
          <w:b/>
          <w:u w:val="single"/>
        </w:rPr>
        <w:t xml:space="preserve">priložena v </w:t>
      </w:r>
      <w:proofErr w:type="spellStart"/>
      <w:r w:rsidRPr="00D65917">
        <w:rPr>
          <w:rFonts w:ascii="Tahoma" w:hAnsi="Tahoma" w:cs="Tahoma"/>
          <w:b/>
          <w:u w:val="single"/>
        </w:rPr>
        <w:t>pdf</w:t>
      </w:r>
      <w:proofErr w:type="spellEnd"/>
      <w:r w:rsidRPr="00D65917">
        <w:rPr>
          <w:rFonts w:ascii="Tahoma" w:hAnsi="Tahoma" w:cs="Tahoma"/>
          <w:b/>
          <w:u w:val="single"/>
        </w:rPr>
        <w:t>. formatu</w:t>
      </w:r>
      <w:r w:rsidR="00EF12AC" w:rsidRPr="00D65917">
        <w:rPr>
          <w:rFonts w:ascii="Tahoma" w:hAnsi="Tahoma" w:cs="Tahoma"/>
        </w:rPr>
        <w:t xml:space="preserve"> (</w:t>
      </w:r>
      <w:proofErr w:type="spellStart"/>
      <w:r w:rsidR="00EF12AC" w:rsidRPr="00D65917">
        <w:rPr>
          <w:rFonts w:ascii="Tahoma" w:hAnsi="Tahoma" w:cs="Tahoma"/>
        </w:rPr>
        <w:t>sken</w:t>
      </w:r>
      <w:proofErr w:type="spellEnd"/>
      <w:r w:rsidR="00EF12AC" w:rsidRPr="00D65917">
        <w:rPr>
          <w:rFonts w:ascii="Tahoma" w:hAnsi="Tahoma" w:cs="Tahoma"/>
        </w:rPr>
        <w:t xml:space="preserve"> celotne prijave</w:t>
      </w:r>
      <w:r w:rsidRPr="00D65917">
        <w:rPr>
          <w:rFonts w:ascii="Tahoma" w:hAnsi="Tahoma" w:cs="Tahoma"/>
        </w:rPr>
        <w:t xml:space="preserve"> z izpolnjenimi, podpisanimi in žigosanimi prijavnimi listinami). </w:t>
      </w:r>
      <w:r w:rsidR="00EF12AC" w:rsidRPr="00D65917">
        <w:rPr>
          <w:rFonts w:ascii="Tahoma" w:hAnsi="Tahoma" w:cs="Tahoma"/>
        </w:rPr>
        <w:t xml:space="preserve">Kandidati </w:t>
      </w:r>
      <w:r w:rsidRPr="00D65917">
        <w:rPr>
          <w:rFonts w:ascii="Tahoma" w:hAnsi="Tahoma" w:cs="Tahoma"/>
        </w:rPr>
        <w:t xml:space="preserve">so obvezani priložiti vse priloge, razen če v posamezni prilogi ni drugače navedeno. Kandidat lahko fizični podpis nadomesti z elektronskim podpisom, v kolikor informacijski sistem e-JN to dopušča in ni drugače določeno z razpisno dokumentacijo (v tem primeru žigosanje ni potrebno). </w:t>
      </w:r>
    </w:p>
    <w:p w14:paraId="19BA31F6" w14:textId="5BF4F514" w:rsidR="00DE31CA" w:rsidRPr="00D65917" w:rsidRDefault="00DE31CA" w:rsidP="00DE31CA">
      <w:pPr>
        <w:keepNext/>
        <w:keepLines/>
        <w:jc w:val="both"/>
        <w:rPr>
          <w:rFonts w:ascii="Tahoma" w:hAnsi="Tahoma" w:cs="Tahoma"/>
          <w:b/>
        </w:rPr>
      </w:pPr>
    </w:p>
    <w:p w14:paraId="7B688ACD" w14:textId="77777777" w:rsidR="00DE31CA" w:rsidRPr="00D65917" w:rsidRDefault="00DE31CA" w:rsidP="00DE31CA">
      <w:pPr>
        <w:keepNext/>
        <w:keepLines/>
        <w:jc w:val="both"/>
        <w:rPr>
          <w:rFonts w:ascii="Tahoma" w:hAnsi="Tahoma" w:cs="Tahoma"/>
        </w:rPr>
      </w:pPr>
      <w:r w:rsidRPr="00D65917">
        <w:rPr>
          <w:rFonts w:ascii="Tahoma" w:hAnsi="Tahoma" w:cs="Tahoma"/>
          <w:b/>
        </w:rPr>
        <w:t>Ostala ponudbena dokumentacija, ki jo naročnik zahteva z javnim razpisom je navedena v nadaljevanju in jo ponudnik priloži v razdelek »DRUGE PRILOGE«:</w:t>
      </w:r>
    </w:p>
    <w:p w14:paraId="435A0E7B" w14:textId="687C0D05" w:rsidR="00EF12AC" w:rsidRPr="00D65917" w:rsidRDefault="00EF12AC" w:rsidP="008D5AC8">
      <w:pPr>
        <w:keepNext/>
        <w:keepLines/>
        <w:jc w:val="both"/>
        <w:rPr>
          <w:rFonts w:ascii="Tahoma" w:hAnsi="Tahoma" w:cs="Tahom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513"/>
        <w:gridCol w:w="850"/>
        <w:gridCol w:w="351"/>
      </w:tblGrid>
      <w:tr w:rsidR="00EF12AC" w:rsidRPr="00D65917" w14:paraId="539A3354" w14:textId="77777777" w:rsidTr="00776EE4">
        <w:tc>
          <w:tcPr>
            <w:tcW w:w="642" w:type="dxa"/>
            <w:tcBorders>
              <w:right w:val="nil"/>
            </w:tcBorders>
          </w:tcPr>
          <w:p w14:paraId="19259DE3" w14:textId="77777777" w:rsidR="00EF12AC" w:rsidRPr="00D65917" w:rsidRDefault="00EF12AC" w:rsidP="00B6271D">
            <w:pPr>
              <w:keepNext/>
              <w:keepLines/>
              <w:jc w:val="both"/>
              <w:rPr>
                <w:rFonts w:ascii="Tahoma" w:hAnsi="Tahoma" w:cs="Tahoma"/>
              </w:rPr>
            </w:pPr>
          </w:p>
        </w:tc>
        <w:tc>
          <w:tcPr>
            <w:tcW w:w="7513" w:type="dxa"/>
            <w:tcBorders>
              <w:left w:val="nil"/>
            </w:tcBorders>
            <w:vAlign w:val="bottom"/>
          </w:tcPr>
          <w:p w14:paraId="5326DCAA" w14:textId="77777777" w:rsidR="00EF12AC" w:rsidRPr="00D65917" w:rsidRDefault="00EF12AC" w:rsidP="00B6271D">
            <w:pPr>
              <w:keepNext/>
              <w:keepLines/>
              <w:jc w:val="both"/>
              <w:rPr>
                <w:rFonts w:ascii="Tahoma" w:hAnsi="Tahoma" w:cs="Tahoma"/>
              </w:rPr>
            </w:pPr>
            <w:r w:rsidRPr="00D65917">
              <w:rPr>
                <w:rFonts w:ascii="Tahoma" w:hAnsi="Tahoma" w:cs="Tahoma"/>
              </w:rPr>
              <w:t xml:space="preserve">PODATKI O KANDIDATU </w:t>
            </w:r>
          </w:p>
        </w:tc>
        <w:tc>
          <w:tcPr>
            <w:tcW w:w="850" w:type="dxa"/>
            <w:tcBorders>
              <w:right w:val="nil"/>
            </w:tcBorders>
          </w:tcPr>
          <w:p w14:paraId="14EC3F60" w14:textId="77777777" w:rsidR="00EF12AC" w:rsidRPr="00D65917" w:rsidRDefault="00EF12AC" w:rsidP="00B6271D">
            <w:pPr>
              <w:keepNext/>
              <w:keepLines/>
              <w:jc w:val="both"/>
              <w:rPr>
                <w:rFonts w:ascii="Tahoma" w:hAnsi="Tahoma" w:cs="Tahoma"/>
                <w:b/>
              </w:rPr>
            </w:pPr>
            <w:r w:rsidRPr="00D65917">
              <w:rPr>
                <w:rFonts w:ascii="Tahoma" w:hAnsi="Tahoma" w:cs="Tahoma"/>
                <w:b/>
                <w:i/>
              </w:rPr>
              <w:t xml:space="preserve">Priloga </w:t>
            </w:r>
          </w:p>
        </w:tc>
        <w:tc>
          <w:tcPr>
            <w:tcW w:w="351" w:type="dxa"/>
            <w:tcBorders>
              <w:left w:val="nil"/>
            </w:tcBorders>
          </w:tcPr>
          <w:p w14:paraId="464802A4" w14:textId="77777777" w:rsidR="00EF12AC" w:rsidRPr="00D65917" w:rsidRDefault="00EF12AC" w:rsidP="00B6271D">
            <w:pPr>
              <w:keepNext/>
              <w:keepLines/>
              <w:jc w:val="both"/>
              <w:rPr>
                <w:rFonts w:ascii="Tahoma" w:hAnsi="Tahoma" w:cs="Tahoma"/>
                <w:b/>
                <w:i/>
              </w:rPr>
            </w:pPr>
            <w:r w:rsidRPr="00D65917">
              <w:rPr>
                <w:rFonts w:ascii="Tahoma" w:hAnsi="Tahoma" w:cs="Tahoma"/>
                <w:b/>
                <w:i/>
              </w:rPr>
              <w:t>1</w:t>
            </w:r>
          </w:p>
        </w:tc>
      </w:tr>
    </w:tbl>
    <w:p w14:paraId="6CC41375" w14:textId="77777777" w:rsidR="00EF12AC" w:rsidRPr="00D65917" w:rsidRDefault="00EF12AC" w:rsidP="008D5AC8">
      <w:pPr>
        <w:keepNext/>
        <w:keepLines/>
        <w:jc w:val="both"/>
        <w:rPr>
          <w:rFonts w:ascii="Tahoma" w:hAnsi="Tahoma" w:cs="Tahoma"/>
          <w:sz w:val="12"/>
          <w:szCs w:val="12"/>
        </w:rPr>
      </w:pPr>
    </w:p>
    <w:p w14:paraId="2281FD22" w14:textId="48A7774F" w:rsidR="008A3FAB" w:rsidRPr="00D65917" w:rsidRDefault="008A3FAB" w:rsidP="008D5AC8">
      <w:pPr>
        <w:keepNext/>
        <w:keepLines/>
        <w:jc w:val="both"/>
        <w:rPr>
          <w:rFonts w:ascii="Tahoma" w:hAnsi="Tahoma" w:cs="Tahoma"/>
        </w:rPr>
      </w:pPr>
      <w:r w:rsidRPr="00D65917">
        <w:rPr>
          <w:rFonts w:ascii="Tahoma" w:hAnsi="Tahoma" w:cs="Tahoma"/>
        </w:rPr>
        <w:t xml:space="preserve">Prilogo je potrebno izpolniti, podpisati in žigosati. V primeru, da odda več </w:t>
      </w:r>
      <w:r w:rsidR="009C1A82" w:rsidRPr="00D65917">
        <w:rPr>
          <w:rFonts w:ascii="Tahoma" w:hAnsi="Tahoma" w:cs="Tahoma"/>
        </w:rPr>
        <w:t>kandidat</w:t>
      </w:r>
      <w:r w:rsidRPr="00D65917">
        <w:rPr>
          <w:rFonts w:ascii="Tahoma" w:hAnsi="Tahoma" w:cs="Tahoma"/>
        </w:rPr>
        <w:t xml:space="preserve">ov skupno </w:t>
      </w:r>
      <w:r w:rsidR="00E25260" w:rsidRPr="00D65917">
        <w:rPr>
          <w:rFonts w:ascii="Tahoma" w:hAnsi="Tahoma" w:cs="Tahoma"/>
        </w:rPr>
        <w:t>prijavo</w:t>
      </w:r>
      <w:r w:rsidR="00EF12AC" w:rsidRPr="00D65917">
        <w:rPr>
          <w:rFonts w:ascii="Tahoma" w:hAnsi="Tahoma" w:cs="Tahoma"/>
        </w:rPr>
        <w:t>, morajo razmnožen Pravni akt o skupni izvedbi naročila (O</w:t>
      </w:r>
      <w:r w:rsidR="00DE31CA" w:rsidRPr="00D65917">
        <w:rPr>
          <w:rFonts w:ascii="Tahoma" w:hAnsi="Tahoma" w:cs="Tahoma"/>
        </w:rPr>
        <w:t xml:space="preserve">brazec </w:t>
      </w:r>
      <w:r w:rsidR="00EF12AC" w:rsidRPr="00D65917">
        <w:rPr>
          <w:rFonts w:ascii="Tahoma" w:hAnsi="Tahoma" w:cs="Tahoma"/>
        </w:rPr>
        <w:t xml:space="preserve">1 k </w:t>
      </w:r>
      <w:r w:rsidR="00DE31CA" w:rsidRPr="00D65917">
        <w:rPr>
          <w:rFonts w:ascii="Tahoma" w:hAnsi="Tahoma" w:cs="Tahoma"/>
        </w:rPr>
        <w:t>P</w:t>
      </w:r>
      <w:r w:rsidR="00EF12AC" w:rsidRPr="00D65917">
        <w:rPr>
          <w:rFonts w:ascii="Tahoma" w:hAnsi="Tahoma" w:cs="Tahoma"/>
        </w:rPr>
        <w:t>rilogi</w:t>
      </w:r>
      <w:r w:rsidRPr="00D65917">
        <w:rPr>
          <w:rFonts w:ascii="Tahoma" w:hAnsi="Tahoma" w:cs="Tahoma"/>
        </w:rPr>
        <w:t xml:space="preserve"> 1</w:t>
      </w:r>
      <w:r w:rsidR="00EF12AC" w:rsidRPr="00D65917">
        <w:rPr>
          <w:rFonts w:ascii="Tahoma" w:hAnsi="Tahoma" w:cs="Tahoma"/>
        </w:rPr>
        <w:t>)</w:t>
      </w:r>
      <w:r w:rsidRPr="00D65917">
        <w:rPr>
          <w:rFonts w:ascii="Tahoma" w:hAnsi="Tahoma" w:cs="Tahoma"/>
        </w:rPr>
        <w:t xml:space="preserve"> izpolniti vsi </w:t>
      </w:r>
      <w:r w:rsidR="009C1A82" w:rsidRPr="00D65917">
        <w:rPr>
          <w:rFonts w:ascii="Tahoma" w:hAnsi="Tahoma" w:cs="Tahoma"/>
        </w:rPr>
        <w:t>kandidat</w:t>
      </w:r>
      <w:r w:rsidRPr="00D65917">
        <w:rPr>
          <w:rFonts w:ascii="Tahoma" w:hAnsi="Tahoma" w:cs="Tahoma"/>
        </w:rPr>
        <w:t xml:space="preserve">i. </w:t>
      </w:r>
    </w:p>
    <w:p w14:paraId="6FD8B965" w14:textId="77777777" w:rsidR="008A3FAB" w:rsidRPr="00D65917" w:rsidRDefault="008A3FAB" w:rsidP="008D5AC8">
      <w:pPr>
        <w:keepNext/>
        <w:keepLines/>
        <w:jc w:val="both"/>
        <w:rPr>
          <w:rFonts w:ascii="Tahoma" w:hAnsi="Tahoma" w:cs="Tahoma"/>
          <w:sz w:val="12"/>
          <w:szCs w:val="1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4"/>
        <w:gridCol w:w="7481"/>
        <w:gridCol w:w="851"/>
        <w:gridCol w:w="350"/>
      </w:tblGrid>
      <w:tr w:rsidR="00EF12AC" w:rsidRPr="00D65917" w14:paraId="24A303C4" w14:textId="77777777" w:rsidTr="00776EE4">
        <w:tc>
          <w:tcPr>
            <w:tcW w:w="674" w:type="dxa"/>
            <w:tcBorders>
              <w:right w:val="nil"/>
            </w:tcBorders>
          </w:tcPr>
          <w:p w14:paraId="04B89494" w14:textId="77777777" w:rsidR="00EF12AC" w:rsidRPr="00D65917" w:rsidRDefault="00EF12AC" w:rsidP="00B6271D">
            <w:pPr>
              <w:keepNext/>
              <w:keepLines/>
              <w:jc w:val="both"/>
              <w:rPr>
                <w:rFonts w:ascii="Tahoma" w:hAnsi="Tahoma" w:cs="Tahoma"/>
              </w:rPr>
            </w:pPr>
            <w:r w:rsidRPr="00D65917">
              <w:rPr>
                <w:rFonts w:ascii="Tahoma" w:hAnsi="Tahoma" w:cs="Tahoma"/>
              </w:rPr>
              <w:lastRenderedPageBreak/>
              <w:br w:type="page"/>
            </w:r>
            <w:r w:rsidRPr="00D65917">
              <w:rPr>
                <w:rFonts w:ascii="Tahoma" w:hAnsi="Tahoma" w:cs="Tahoma"/>
              </w:rPr>
              <w:br w:type="page"/>
            </w:r>
            <w:r w:rsidRPr="00D65917">
              <w:rPr>
                <w:rFonts w:ascii="Tahoma" w:hAnsi="Tahoma" w:cs="Tahoma"/>
              </w:rPr>
              <w:br w:type="page"/>
            </w:r>
            <w:r w:rsidRPr="00D65917">
              <w:br w:type="page"/>
            </w:r>
            <w:r w:rsidRPr="00D65917">
              <w:br w:type="page"/>
            </w:r>
            <w:r w:rsidRPr="00D65917">
              <w:br w:type="page"/>
            </w:r>
          </w:p>
        </w:tc>
        <w:tc>
          <w:tcPr>
            <w:tcW w:w="7481" w:type="dxa"/>
            <w:tcBorders>
              <w:left w:val="nil"/>
            </w:tcBorders>
            <w:vAlign w:val="bottom"/>
          </w:tcPr>
          <w:p w14:paraId="38289E93" w14:textId="77777777" w:rsidR="00EF12AC" w:rsidRPr="00D65917" w:rsidRDefault="00EF12AC" w:rsidP="00B6271D">
            <w:pPr>
              <w:keepNext/>
              <w:keepLines/>
              <w:jc w:val="both"/>
              <w:rPr>
                <w:rFonts w:ascii="Tahoma" w:hAnsi="Tahoma" w:cs="Tahoma"/>
              </w:rPr>
            </w:pPr>
            <w:r w:rsidRPr="00D65917">
              <w:rPr>
                <w:rFonts w:ascii="Tahoma" w:hAnsi="Tahoma" w:cs="Tahoma"/>
              </w:rPr>
              <w:t xml:space="preserve">PRIJAVA </w:t>
            </w:r>
          </w:p>
        </w:tc>
        <w:tc>
          <w:tcPr>
            <w:tcW w:w="851" w:type="dxa"/>
            <w:tcBorders>
              <w:right w:val="nil"/>
            </w:tcBorders>
          </w:tcPr>
          <w:p w14:paraId="095838B5" w14:textId="77777777" w:rsidR="00EF12AC" w:rsidRPr="00D65917" w:rsidRDefault="00EF12AC" w:rsidP="00B6271D">
            <w:pPr>
              <w:keepNext/>
              <w:keepLines/>
              <w:jc w:val="both"/>
              <w:rPr>
                <w:rFonts w:ascii="Tahoma" w:hAnsi="Tahoma" w:cs="Tahoma"/>
                <w:b/>
              </w:rPr>
            </w:pPr>
            <w:r w:rsidRPr="00D65917">
              <w:rPr>
                <w:rFonts w:ascii="Tahoma" w:hAnsi="Tahoma" w:cs="Tahoma"/>
                <w:b/>
                <w:i/>
              </w:rPr>
              <w:t xml:space="preserve">Priloga </w:t>
            </w:r>
          </w:p>
        </w:tc>
        <w:tc>
          <w:tcPr>
            <w:tcW w:w="350" w:type="dxa"/>
            <w:tcBorders>
              <w:left w:val="nil"/>
            </w:tcBorders>
          </w:tcPr>
          <w:p w14:paraId="1884404A" w14:textId="77777777" w:rsidR="00EF12AC" w:rsidRPr="00D65917" w:rsidRDefault="00EF12AC" w:rsidP="00B6271D">
            <w:pPr>
              <w:keepNext/>
              <w:keepLines/>
              <w:jc w:val="both"/>
              <w:rPr>
                <w:rFonts w:ascii="Tahoma" w:hAnsi="Tahoma" w:cs="Tahoma"/>
                <w:b/>
                <w:i/>
              </w:rPr>
            </w:pPr>
            <w:r w:rsidRPr="00D65917">
              <w:rPr>
                <w:rFonts w:ascii="Tahoma" w:hAnsi="Tahoma" w:cs="Tahoma"/>
                <w:b/>
                <w:i/>
              </w:rPr>
              <w:t>2</w:t>
            </w:r>
          </w:p>
        </w:tc>
      </w:tr>
    </w:tbl>
    <w:p w14:paraId="0A596B83" w14:textId="0B144A45" w:rsidR="00DE31CA" w:rsidRPr="00D65917" w:rsidRDefault="00DE31CA" w:rsidP="008D5AC8">
      <w:pPr>
        <w:keepNext/>
        <w:keepLines/>
        <w:tabs>
          <w:tab w:val="left" w:pos="2694"/>
          <w:tab w:val="left" w:pos="2977"/>
        </w:tabs>
        <w:ind w:right="1"/>
        <w:rPr>
          <w:rFonts w:ascii="Tahoma" w:hAnsi="Tahoma" w:cs="Tahoma"/>
          <w:sz w:val="12"/>
          <w:szCs w:val="12"/>
        </w:rPr>
      </w:pPr>
    </w:p>
    <w:p w14:paraId="439C205C" w14:textId="26D9A761" w:rsidR="00EF12AC" w:rsidRPr="00D65917" w:rsidRDefault="00EF12AC" w:rsidP="00EF12AC">
      <w:pPr>
        <w:keepNext/>
        <w:keepLines/>
        <w:tabs>
          <w:tab w:val="left" w:pos="142"/>
          <w:tab w:val="left" w:pos="567"/>
          <w:tab w:val="num" w:pos="851"/>
          <w:tab w:val="left" w:pos="993"/>
        </w:tabs>
        <w:jc w:val="both"/>
        <w:rPr>
          <w:rFonts w:ascii="Tahoma" w:hAnsi="Tahoma" w:cs="Tahoma"/>
        </w:rPr>
      </w:pPr>
      <w:r w:rsidRPr="00D65917">
        <w:rPr>
          <w:rFonts w:ascii="Tahoma" w:hAnsi="Tahoma" w:cs="Tahoma"/>
        </w:rPr>
        <w:t>Ponudnik mora obrazec ponudbe izpolniti, podpisati in žigosati.</w:t>
      </w:r>
      <w:r w:rsidR="00347AD8">
        <w:rPr>
          <w:rFonts w:ascii="Tahoma" w:hAnsi="Tahoma" w:cs="Tahoma"/>
        </w:rPr>
        <w:t xml:space="preserve"> </w:t>
      </w:r>
    </w:p>
    <w:p w14:paraId="7589AFD5" w14:textId="5B7D0C2B" w:rsidR="00EF12AC" w:rsidRPr="00D65917" w:rsidRDefault="00EF12AC" w:rsidP="00EF12AC">
      <w:pPr>
        <w:keepNext/>
        <w:keepLines/>
        <w:tabs>
          <w:tab w:val="left" w:pos="142"/>
          <w:tab w:val="left" w:pos="567"/>
          <w:tab w:val="num" w:pos="851"/>
          <w:tab w:val="left" w:pos="993"/>
        </w:tabs>
        <w:jc w:val="both"/>
        <w:rPr>
          <w:rFonts w:ascii="Tahoma" w:hAnsi="Tahoma" w:cs="Tahoma"/>
          <w:sz w:val="12"/>
          <w:szCs w:val="1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3"/>
        <w:gridCol w:w="7437"/>
        <w:gridCol w:w="992"/>
        <w:gridCol w:w="284"/>
      </w:tblGrid>
      <w:tr w:rsidR="00EF12AC" w:rsidRPr="00D65917" w14:paraId="5CCE4CDD" w14:textId="77777777" w:rsidTr="00776EE4">
        <w:tc>
          <w:tcPr>
            <w:tcW w:w="643" w:type="dxa"/>
            <w:tcBorders>
              <w:right w:val="nil"/>
            </w:tcBorders>
          </w:tcPr>
          <w:p w14:paraId="5074D9D1" w14:textId="77777777" w:rsidR="00EF12AC" w:rsidRPr="00D65917" w:rsidRDefault="00EF12AC" w:rsidP="00B6271D">
            <w:pPr>
              <w:keepNext/>
              <w:keepLines/>
              <w:jc w:val="both"/>
              <w:rPr>
                <w:rFonts w:ascii="Tahoma" w:hAnsi="Tahoma" w:cs="Tahoma"/>
              </w:rPr>
            </w:pPr>
            <w:r w:rsidRPr="00D65917">
              <w:br w:type="page"/>
            </w:r>
            <w:r w:rsidRPr="00D65917">
              <w:br w:type="page"/>
            </w:r>
            <w:r w:rsidRPr="00D65917">
              <w:br w:type="page"/>
            </w:r>
            <w:r w:rsidRPr="00D65917">
              <w:br w:type="page"/>
            </w:r>
            <w:r w:rsidRPr="00D65917">
              <w:rPr>
                <w:rFonts w:ascii="Tahoma" w:hAnsi="Tahoma" w:cs="Tahoma"/>
              </w:rPr>
              <w:br w:type="page"/>
            </w:r>
            <w:r w:rsidRPr="00D65917">
              <w:rPr>
                <w:rFonts w:ascii="Tahoma" w:hAnsi="Tahoma" w:cs="Tahoma"/>
                <w:b/>
              </w:rPr>
              <w:br w:type="page"/>
            </w:r>
            <w:r w:rsidRPr="00D65917">
              <w:rPr>
                <w:rFonts w:ascii="Tahoma" w:hAnsi="Tahoma" w:cs="Tahoma"/>
              </w:rPr>
              <w:br w:type="page"/>
            </w:r>
          </w:p>
        </w:tc>
        <w:tc>
          <w:tcPr>
            <w:tcW w:w="7437" w:type="dxa"/>
            <w:tcBorders>
              <w:left w:val="nil"/>
            </w:tcBorders>
            <w:vAlign w:val="bottom"/>
          </w:tcPr>
          <w:p w14:paraId="2DD51778" w14:textId="77777777" w:rsidR="00EF12AC" w:rsidRPr="00D65917" w:rsidRDefault="00EF12AC" w:rsidP="00B6271D">
            <w:pPr>
              <w:keepNext/>
              <w:keepLines/>
              <w:rPr>
                <w:rFonts w:ascii="Tahoma" w:hAnsi="Tahoma" w:cs="Tahoma"/>
              </w:rPr>
            </w:pPr>
            <w:r w:rsidRPr="00D65917">
              <w:rPr>
                <w:rFonts w:ascii="Tahoma" w:hAnsi="Tahoma" w:cs="Tahoma"/>
              </w:rPr>
              <w:t>ESPD za vse gospodarske subjekte v prijavi</w:t>
            </w:r>
          </w:p>
        </w:tc>
        <w:tc>
          <w:tcPr>
            <w:tcW w:w="992" w:type="dxa"/>
            <w:tcBorders>
              <w:right w:val="nil"/>
            </w:tcBorders>
          </w:tcPr>
          <w:p w14:paraId="62F229B0" w14:textId="77777777" w:rsidR="00EF12AC" w:rsidRPr="00D65917" w:rsidRDefault="00EF12AC" w:rsidP="00B6271D">
            <w:pPr>
              <w:keepNext/>
              <w:keepLines/>
              <w:jc w:val="both"/>
              <w:rPr>
                <w:rFonts w:ascii="Tahoma" w:hAnsi="Tahoma" w:cs="Tahoma"/>
                <w:b/>
              </w:rPr>
            </w:pPr>
            <w:r w:rsidRPr="00D65917">
              <w:rPr>
                <w:rFonts w:ascii="Tahoma" w:hAnsi="Tahoma" w:cs="Tahoma"/>
                <w:b/>
                <w:i/>
              </w:rPr>
              <w:t xml:space="preserve">Priloga </w:t>
            </w:r>
          </w:p>
        </w:tc>
        <w:tc>
          <w:tcPr>
            <w:tcW w:w="284" w:type="dxa"/>
            <w:tcBorders>
              <w:left w:val="nil"/>
            </w:tcBorders>
          </w:tcPr>
          <w:p w14:paraId="7F362FA2" w14:textId="77777777" w:rsidR="00EF12AC" w:rsidRPr="00D65917" w:rsidRDefault="00EF12AC" w:rsidP="00D65594">
            <w:pPr>
              <w:keepNext/>
              <w:keepLines/>
              <w:ind w:hanging="70"/>
              <w:jc w:val="both"/>
              <w:rPr>
                <w:rFonts w:ascii="Tahoma" w:hAnsi="Tahoma" w:cs="Tahoma"/>
                <w:b/>
                <w:i/>
              </w:rPr>
            </w:pPr>
            <w:r w:rsidRPr="00D65917">
              <w:rPr>
                <w:rFonts w:ascii="Tahoma" w:hAnsi="Tahoma" w:cs="Tahoma"/>
                <w:b/>
                <w:i/>
              </w:rPr>
              <w:t>3</w:t>
            </w:r>
          </w:p>
        </w:tc>
      </w:tr>
    </w:tbl>
    <w:p w14:paraId="09F7921A" w14:textId="2C4A8E22" w:rsidR="00EF12AC" w:rsidRPr="00D65917" w:rsidRDefault="00EF12AC" w:rsidP="00EF12AC">
      <w:pPr>
        <w:keepNext/>
        <w:keepLines/>
        <w:tabs>
          <w:tab w:val="left" w:pos="142"/>
          <w:tab w:val="left" w:pos="567"/>
          <w:tab w:val="num" w:pos="851"/>
          <w:tab w:val="left" w:pos="993"/>
        </w:tabs>
        <w:jc w:val="both"/>
        <w:rPr>
          <w:rFonts w:ascii="Tahoma" w:hAnsi="Tahoma" w:cs="Tahoma"/>
          <w:sz w:val="12"/>
          <w:szCs w:val="12"/>
        </w:rPr>
      </w:pPr>
    </w:p>
    <w:p w14:paraId="74FF3F06" w14:textId="16580249" w:rsidR="001008DA" w:rsidRPr="00D65917" w:rsidRDefault="00EF12AC" w:rsidP="00EF12AC">
      <w:pPr>
        <w:keepNext/>
        <w:keepLines/>
        <w:jc w:val="both"/>
        <w:rPr>
          <w:rFonts w:ascii="Tahoma" w:hAnsi="Tahoma" w:cs="Tahoma"/>
          <w:iCs/>
        </w:rPr>
      </w:pPr>
      <w:r w:rsidRPr="00D65917">
        <w:rPr>
          <w:rFonts w:ascii="Tahoma" w:hAnsi="Tahoma" w:cs="Tahoma"/>
        </w:rPr>
        <w:t>Gospodarski subjekt, ki oddaja prijavo preko informacijskega sistema e-JN mora za vsak posamezni gospodarski subjekt (vodilni partner, posamezni partner iz skupine ponudnikov ter za vse v prijavi navedene podizvajalci</w:t>
      </w:r>
      <w:r w:rsidRPr="00D65917">
        <w:rPr>
          <w:rFonts w:ascii="Tahoma" w:hAnsi="Tahoma" w:cs="Tahoma"/>
          <w:iCs/>
          <w:sz w:val="18"/>
          <w:szCs w:val="22"/>
        </w:rPr>
        <w:t xml:space="preserve"> </w:t>
      </w:r>
      <w:r w:rsidRPr="00D65917">
        <w:rPr>
          <w:rFonts w:ascii="Tahoma" w:hAnsi="Tahoma" w:cs="Tahoma"/>
          <w:iCs/>
        </w:rPr>
        <w:t xml:space="preserve">in/ali vse ostale subjekti, katerih zmogljivost uporablja ponudnik), k prijavi priložiti izpolnjen, podpisan in žigosan ESPD obrazec v </w:t>
      </w:r>
      <w:proofErr w:type="spellStart"/>
      <w:r w:rsidRPr="00D65917">
        <w:rPr>
          <w:rFonts w:ascii="Tahoma" w:hAnsi="Tahoma" w:cs="Tahoma"/>
          <w:iCs/>
        </w:rPr>
        <w:t>pdf</w:t>
      </w:r>
      <w:proofErr w:type="spellEnd"/>
      <w:r w:rsidRPr="00D65917">
        <w:rPr>
          <w:rFonts w:ascii="Tahoma" w:hAnsi="Tahoma" w:cs="Tahoma"/>
          <w:iCs/>
        </w:rPr>
        <w:t xml:space="preserve">. obliki. </w:t>
      </w:r>
      <w:r w:rsidRPr="00D65917">
        <w:rPr>
          <w:rFonts w:ascii="Tahoma" w:hAnsi="Tahoma" w:cs="Tahoma"/>
        </w:rPr>
        <w:t xml:space="preserve">Vsi gospodarski subjekti izpolnijo in podpišejo tudi vse Obrazce k Prilogi 3 ter jih v </w:t>
      </w:r>
      <w:proofErr w:type="spellStart"/>
      <w:r w:rsidRPr="00D65917">
        <w:rPr>
          <w:rFonts w:ascii="Tahoma" w:hAnsi="Tahoma" w:cs="Tahoma"/>
        </w:rPr>
        <w:t>pdf</w:t>
      </w:r>
      <w:proofErr w:type="spellEnd"/>
      <w:r w:rsidRPr="00D65917">
        <w:rPr>
          <w:rFonts w:ascii="Tahoma" w:hAnsi="Tahoma" w:cs="Tahoma"/>
        </w:rPr>
        <w:t>. obliki priložijo k prijavi.</w:t>
      </w:r>
      <w:r w:rsidR="00347AD8" w:rsidRPr="00347AD8">
        <w:rPr>
          <w:rFonts w:ascii="Tahoma" w:hAnsi="Tahoma" w:cs="Tahoma"/>
        </w:rPr>
        <w:t xml:space="preserve"> </w:t>
      </w:r>
      <w:r w:rsidR="00347AD8">
        <w:rPr>
          <w:rFonts w:ascii="Tahoma" w:hAnsi="Tahoma" w:cs="Tahoma"/>
        </w:rPr>
        <w:t xml:space="preserve">Kandidat mora k prijavi predložiti </w:t>
      </w:r>
      <w:r w:rsidR="00347AD8" w:rsidRPr="00D65917">
        <w:rPr>
          <w:rFonts w:ascii="Tahoma" w:hAnsi="Tahoma" w:cs="Tahoma"/>
        </w:rPr>
        <w:t xml:space="preserve">S.BON-1 ali S.BON-1/P ali </w:t>
      </w:r>
      <w:proofErr w:type="spellStart"/>
      <w:r w:rsidR="00347AD8" w:rsidRPr="00D65917">
        <w:rPr>
          <w:rFonts w:ascii="Tahoma" w:hAnsi="Tahoma" w:cs="Tahoma"/>
        </w:rPr>
        <w:t>eS.BON</w:t>
      </w:r>
      <w:proofErr w:type="spellEnd"/>
      <w:r w:rsidR="00347AD8" w:rsidRPr="00D65917">
        <w:rPr>
          <w:rFonts w:ascii="Tahoma" w:hAnsi="Tahoma" w:cs="Tahoma"/>
        </w:rPr>
        <w:t>,</w:t>
      </w:r>
      <w:r w:rsidR="00347AD8" w:rsidRPr="00D65917">
        <w:rPr>
          <w:rFonts w:ascii="Tahoma" w:hAnsi="Tahoma" w:cs="Tahoma"/>
          <w:iCs/>
        </w:rPr>
        <w:t xml:space="preserve"> ki ne sme biti starejši od 30</w:t>
      </w:r>
      <w:r w:rsidR="00347AD8">
        <w:rPr>
          <w:rFonts w:ascii="Tahoma" w:hAnsi="Tahoma" w:cs="Tahoma"/>
          <w:iCs/>
        </w:rPr>
        <w:t xml:space="preserve"> dni od roka predložitve prijav, v razdelek druge priloge.</w:t>
      </w:r>
    </w:p>
    <w:p w14:paraId="039186FC" w14:textId="36B6A97C" w:rsidR="00D65594" w:rsidRPr="00D65917" w:rsidRDefault="00D65594" w:rsidP="002659FA">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D65594" w:rsidRPr="00D65917" w14:paraId="213817C5" w14:textId="77777777" w:rsidTr="00D65594">
        <w:tc>
          <w:tcPr>
            <w:tcW w:w="600" w:type="dxa"/>
            <w:tcBorders>
              <w:top w:val="single" w:sz="4" w:space="0" w:color="auto"/>
              <w:left w:val="single" w:sz="4" w:space="0" w:color="auto"/>
              <w:bottom w:val="single" w:sz="4" w:space="0" w:color="auto"/>
              <w:right w:val="nil"/>
            </w:tcBorders>
          </w:tcPr>
          <w:p w14:paraId="60DF7E58" w14:textId="77777777" w:rsidR="00D65594" w:rsidRPr="00D65917" w:rsidRDefault="00D65594" w:rsidP="00B6271D">
            <w:pPr>
              <w:keepNext/>
              <w:keepLines/>
              <w:jc w:val="right"/>
              <w:rPr>
                <w:rFonts w:ascii="Tahoma" w:hAnsi="Tahoma" w:cs="Tahoma"/>
              </w:rPr>
            </w:pPr>
            <w:r w:rsidRPr="00D65917">
              <w:br w:type="page"/>
            </w:r>
            <w:r w:rsidRPr="00D65917">
              <w:br w:type="page"/>
            </w:r>
            <w:r w:rsidRPr="00D65917">
              <w:br w:type="page"/>
            </w:r>
            <w:r w:rsidRPr="00D65917">
              <w:br w:type="page"/>
            </w:r>
            <w:r w:rsidRPr="00D65917">
              <w:rPr>
                <w:rFonts w:ascii="Tahoma" w:hAnsi="Tahoma" w:cs="Tahoma"/>
                <w:b/>
              </w:rPr>
              <w:br w:type="page"/>
            </w:r>
          </w:p>
        </w:tc>
        <w:tc>
          <w:tcPr>
            <w:tcW w:w="7475" w:type="dxa"/>
            <w:tcBorders>
              <w:top w:val="single" w:sz="4" w:space="0" w:color="auto"/>
              <w:left w:val="nil"/>
              <w:bottom w:val="single" w:sz="4" w:space="0" w:color="auto"/>
              <w:right w:val="single" w:sz="4" w:space="0" w:color="auto"/>
            </w:tcBorders>
            <w:hideMark/>
          </w:tcPr>
          <w:p w14:paraId="78FEE370" w14:textId="77777777" w:rsidR="00D65594" w:rsidRPr="00D65917" w:rsidRDefault="00D65594" w:rsidP="00B6271D">
            <w:pPr>
              <w:keepNext/>
              <w:keepLines/>
              <w:rPr>
                <w:rFonts w:ascii="Tahoma" w:hAnsi="Tahoma" w:cs="Tahoma"/>
              </w:rPr>
            </w:pPr>
            <w:r w:rsidRPr="00D65917">
              <w:rPr>
                <w:rFonts w:ascii="Tahoma" w:hAnsi="Tahoma" w:cs="Tahoma"/>
              </w:rPr>
              <w:t xml:space="preserve">SEZNAM PODIZVAJALCEV IN ZAHTEVA ZA NEPOSREDNO PLAČILO </w:t>
            </w:r>
          </w:p>
        </w:tc>
        <w:tc>
          <w:tcPr>
            <w:tcW w:w="851" w:type="dxa"/>
            <w:tcBorders>
              <w:top w:val="single" w:sz="4" w:space="0" w:color="auto"/>
              <w:left w:val="single" w:sz="4" w:space="0" w:color="auto"/>
              <w:bottom w:val="single" w:sz="4" w:space="0" w:color="auto"/>
              <w:right w:val="nil"/>
            </w:tcBorders>
            <w:hideMark/>
          </w:tcPr>
          <w:p w14:paraId="656827FC" w14:textId="77777777" w:rsidR="00D65594" w:rsidRPr="00D65917" w:rsidRDefault="00D65594" w:rsidP="00D65594">
            <w:pPr>
              <w:keepNext/>
              <w:keepLines/>
              <w:rPr>
                <w:rFonts w:ascii="Tahoma" w:hAnsi="Tahoma" w:cs="Tahoma"/>
                <w:b/>
              </w:rPr>
            </w:pPr>
            <w:r w:rsidRPr="00D65917">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67D2E8C1" w14:textId="77777777" w:rsidR="00D65594" w:rsidRPr="00D65917" w:rsidRDefault="00D65594" w:rsidP="00B6271D">
            <w:pPr>
              <w:keepNext/>
              <w:keepLines/>
              <w:rPr>
                <w:rFonts w:ascii="Tahoma" w:hAnsi="Tahoma" w:cs="Tahoma"/>
                <w:b/>
                <w:i/>
              </w:rPr>
            </w:pPr>
            <w:r w:rsidRPr="00D65917">
              <w:rPr>
                <w:rFonts w:ascii="Tahoma" w:hAnsi="Tahoma" w:cs="Tahoma"/>
                <w:b/>
                <w:i/>
              </w:rPr>
              <w:t>4/1</w:t>
            </w:r>
          </w:p>
        </w:tc>
      </w:tr>
    </w:tbl>
    <w:p w14:paraId="5C18A169" w14:textId="77777777" w:rsidR="00D65594" w:rsidRPr="00D65917" w:rsidRDefault="00D65594" w:rsidP="002659FA">
      <w:pPr>
        <w:keepNext/>
        <w:keepLines/>
        <w:jc w:val="both"/>
        <w:rPr>
          <w:rFonts w:ascii="Tahoma" w:hAnsi="Tahoma" w:cs="Tahoma"/>
          <w:sz w:val="12"/>
          <w:szCs w:val="12"/>
        </w:rPr>
      </w:pPr>
    </w:p>
    <w:p w14:paraId="700893DA" w14:textId="25B64242" w:rsidR="002659FA" w:rsidRPr="00D65917" w:rsidRDefault="002659FA" w:rsidP="002659FA">
      <w:pPr>
        <w:keepNext/>
        <w:keepLines/>
        <w:jc w:val="both"/>
        <w:rPr>
          <w:rFonts w:ascii="Tahoma" w:eastAsia="Calibri" w:hAnsi="Tahoma" w:cs="Tahoma"/>
        </w:rPr>
      </w:pPr>
      <w:r w:rsidRPr="00D65917">
        <w:rPr>
          <w:rFonts w:ascii="Tahoma" w:hAnsi="Tahoma" w:cs="Tahoma"/>
        </w:rPr>
        <w:t xml:space="preserve">V kolikor kandidat namerava izvesti javno naročilo s podizvajalci, mora ravnati v skladu s 94. členom ZJN-3 ter </w:t>
      </w:r>
      <w:r w:rsidRPr="00D65917">
        <w:rPr>
          <w:rFonts w:ascii="Tahoma" w:eastAsia="Calibri" w:hAnsi="Tahoma" w:cs="Tahoma"/>
        </w:rPr>
        <w:t xml:space="preserve">za vse navedene podizvajalce predložiti izpolnjeno, podpisani in žigosano Prilogo 4/1. </w:t>
      </w:r>
      <w:r w:rsidRPr="00D65917">
        <w:rPr>
          <w:rFonts w:ascii="Tahoma" w:hAnsi="Tahoma" w:cs="Tahoma"/>
        </w:rPr>
        <w:t xml:space="preserve">Kadar namerava ponudnik izvesti javno naročilo </w:t>
      </w:r>
      <w:r w:rsidRPr="00D65917">
        <w:rPr>
          <w:rFonts w:ascii="Tahoma" w:hAnsi="Tahoma" w:cs="Tahoma"/>
          <w:u w:val="single"/>
        </w:rPr>
        <w:t>s podizvajalcem, ki zahteva neposredno plačilo</w:t>
      </w:r>
      <w:r w:rsidRPr="00D65917">
        <w:rPr>
          <w:rFonts w:ascii="Tahoma" w:hAnsi="Tahoma" w:cs="Tahoma"/>
        </w:rPr>
        <w:t xml:space="preserve"> v skladu s 94. členom ZJN-3, mora k prijavi priložiti vse Obrazce k Prilogi 4.</w:t>
      </w:r>
      <w:r w:rsidRPr="00D65917">
        <w:rPr>
          <w:rFonts w:ascii="Tahoma" w:eastAsia="Calibri" w:hAnsi="Tahoma" w:cs="Tahoma"/>
        </w:rPr>
        <w:t xml:space="preserve"> </w:t>
      </w:r>
      <w:r w:rsidRPr="00D65917">
        <w:rPr>
          <w:rFonts w:ascii="Tahoma" w:hAnsi="Tahoma" w:cs="Tahoma"/>
        </w:rPr>
        <w:t>Priloge ni potrebno priložiti v kolikor podizvajalci v prijavi niso nominirani.</w:t>
      </w:r>
      <w:r w:rsidRPr="00D65917">
        <w:rPr>
          <w:rFonts w:ascii="Tahoma" w:hAnsi="Tahoma" w:cs="Tahoma"/>
          <w:u w:val="single"/>
        </w:rPr>
        <w:t xml:space="preserve"> </w:t>
      </w:r>
    </w:p>
    <w:p w14:paraId="634480DA" w14:textId="65F97914" w:rsidR="002659FA" w:rsidRPr="00F90994" w:rsidRDefault="002659FA" w:rsidP="00EF12AC">
      <w:pPr>
        <w:keepNext/>
        <w:keepLines/>
        <w:tabs>
          <w:tab w:val="left" w:pos="142"/>
          <w:tab w:val="left" w:pos="567"/>
          <w:tab w:val="num" w:pos="851"/>
          <w:tab w:val="left" w:pos="993"/>
        </w:tab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776EE4" w:rsidRPr="00D65917" w14:paraId="21CDCEC5" w14:textId="77777777" w:rsidTr="00776EE4">
        <w:tc>
          <w:tcPr>
            <w:tcW w:w="599" w:type="dxa"/>
            <w:tcBorders>
              <w:top w:val="single" w:sz="4" w:space="0" w:color="auto"/>
              <w:bottom w:val="single" w:sz="4" w:space="0" w:color="auto"/>
              <w:right w:val="nil"/>
            </w:tcBorders>
          </w:tcPr>
          <w:p w14:paraId="5390F621" w14:textId="77777777" w:rsidR="00776EE4" w:rsidRPr="00D65917" w:rsidRDefault="00776EE4" w:rsidP="00B6271D">
            <w:pPr>
              <w:keepNext/>
              <w:keepLines/>
              <w:jc w:val="right"/>
              <w:rPr>
                <w:rFonts w:ascii="Tahoma" w:hAnsi="Tahoma" w:cs="Tahoma"/>
              </w:rPr>
            </w:pPr>
            <w:r w:rsidRPr="00D65917">
              <w:br w:type="page"/>
            </w:r>
            <w:r w:rsidRPr="00D65917">
              <w:br w:type="page"/>
            </w:r>
            <w:r w:rsidRPr="00D65917">
              <w:br w:type="page"/>
            </w:r>
            <w:r w:rsidRPr="00D65917">
              <w:rPr>
                <w:rFonts w:ascii="Tahoma" w:hAnsi="Tahoma" w:cs="Tahoma"/>
                <w:b/>
              </w:rPr>
              <w:br w:type="page"/>
            </w:r>
          </w:p>
        </w:tc>
        <w:tc>
          <w:tcPr>
            <w:tcW w:w="7476" w:type="dxa"/>
            <w:tcBorders>
              <w:top w:val="single" w:sz="4" w:space="0" w:color="auto"/>
              <w:left w:val="nil"/>
              <w:bottom w:val="single" w:sz="4" w:space="0" w:color="auto"/>
              <w:right w:val="single" w:sz="4" w:space="0" w:color="auto"/>
            </w:tcBorders>
          </w:tcPr>
          <w:p w14:paraId="7B3F2A93" w14:textId="77777777" w:rsidR="00776EE4" w:rsidRPr="00D65917" w:rsidRDefault="00776EE4" w:rsidP="00B6271D">
            <w:pPr>
              <w:keepNext/>
              <w:keepLines/>
              <w:jc w:val="both"/>
              <w:rPr>
                <w:rFonts w:ascii="Tahoma" w:hAnsi="Tahoma" w:cs="Tahoma"/>
              </w:rPr>
            </w:pPr>
            <w:r w:rsidRPr="00D65917">
              <w:rPr>
                <w:rFonts w:ascii="Tahoma" w:hAnsi="Tahoma" w:cs="Tahoma"/>
              </w:rPr>
              <w:t xml:space="preserve">SEZNAM DRUGIH SUBJEKTOV, KATERIH ZMOGLJIVOST UPORABLJA KANDIDAT  </w:t>
            </w:r>
          </w:p>
        </w:tc>
        <w:tc>
          <w:tcPr>
            <w:tcW w:w="851" w:type="dxa"/>
            <w:tcBorders>
              <w:top w:val="single" w:sz="4" w:space="0" w:color="auto"/>
              <w:left w:val="single" w:sz="4" w:space="0" w:color="auto"/>
              <w:bottom w:val="single" w:sz="4" w:space="0" w:color="auto"/>
              <w:right w:val="nil"/>
            </w:tcBorders>
          </w:tcPr>
          <w:p w14:paraId="41513A65" w14:textId="77777777" w:rsidR="00776EE4" w:rsidRPr="00D65917" w:rsidRDefault="00776EE4" w:rsidP="00776EE4">
            <w:pPr>
              <w:keepNext/>
              <w:keepLines/>
              <w:rPr>
                <w:rFonts w:ascii="Tahoma" w:hAnsi="Tahoma" w:cs="Tahoma"/>
                <w:b/>
              </w:rPr>
            </w:pPr>
            <w:r w:rsidRPr="00D65917">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tcPr>
          <w:p w14:paraId="643A0B3B" w14:textId="77777777" w:rsidR="00776EE4" w:rsidRPr="00D65917" w:rsidRDefault="00776EE4" w:rsidP="00B6271D">
            <w:pPr>
              <w:keepNext/>
              <w:keepLines/>
              <w:rPr>
                <w:rFonts w:ascii="Tahoma" w:hAnsi="Tahoma" w:cs="Tahoma"/>
                <w:b/>
                <w:i/>
              </w:rPr>
            </w:pPr>
            <w:r w:rsidRPr="00D65917">
              <w:rPr>
                <w:rFonts w:ascii="Tahoma" w:hAnsi="Tahoma" w:cs="Tahoma"/>
                <w:b/>
                <w:i/>
              </w:rPr>
              <w:t>4/2</w:t>
            </w:r>
          </w:p>
        </w:tc>
      </w:tr>
    </w:tbl>
    <w:p w14:paraId="5F782B36" w14:textId="0BF7FBDE" w:rsidR="00776EE4" w:rsidRPr="00347AD8" w:rsidRDefault="00776EE4" w:rsidP="00EF12AC">
      <w:pPr>
        <w:keepNext/>
        <w:keepLines/>
        <w:tabs>
          <w:tab w:val="left" w:pos="142"/>
          <w:tab w:val="left" w:pos="567"/>
          <w:tab w:val="num" w:pos="851"/>
          <w:tab w:val="left" w:pos="993"/>
        </w:tabs>
        <w:jc w:val="both"/>
        <w:rPr>
          <w:rFonts w:ascii="Tahoma" w:hAnsi="Tahoma" w:cs="Tahoma"/>
          <w:sz w:val="12"/>
          <w:szCs w:val="12"/>
        </w:rPr>
      </w:pPr>
    </w:p>
    <w:p w14:paraId="4386368F" w14:textId="4F84D62C" w:rsidR="00776EE4" w:rsidRPr="00D65917" w:rsidRDefault="00742E1E" w:rsidP="00EF12AC">
      <w:pPr>
        <w:keepNext/>
        <w:keepLines/>
        <w:tabs>
          <w:tab w:val="left" w:pos="142"/>
          <w:tab w:val="left" w:pos="567"/>
          <w:tab w:val="num" w:pos="851"/>
          <w:tab w:val="left" w:pos="993"/>
        </w:tabs>
        <w:jc w:val="both"/>
        <w:rPr>
          <w:rFonts w:ascii="Tahoma" w:hAnsi="Tahoma" w:cs="Tahoma"/>
        </w:rPr>
      </w:pPr>
      <w:r w:rsidRPr="00D65917">
        <w:rPr>
          <w:rFonts w:ascii="Tahoma" w:hAnsi="Tahoma" w:cs="Tahoma"/>
        </w:rPr>
        <w:t xml:space="preserve">Kandidat mora prilogo izpolniti, v kolikor uporabi zmogljivost drugih subjektov, </w:t>
      </w:r>
      <w:r w:rsidRPr="00D65917">
        <w:rPr>
          <w:rFonts w:ascii="Tahoma" w:hAnsi="Tahoma" w:cs="Tahoma"/>
          <w:u w:val="single"/>
        </w:rPr>
        <w:t>ki niso partner/ji v primeru skupne ponudbe in v ponudbi niso navedeni kot podizvajalec/ci</w:t>
      </w:r>
      <w:r w:rsidRPr="00D65917">
        <w:rPr>
          <w:rFonts w:ascii="Tahoma" w:hAnsi="Tahoma" w:cs="Tahoma"/>
        </w:rPr>
        <w:t xml:space="preserve">. Kandidat razmnoži potrebno število izvodov vseh obrazcev. </w:t>
      </w:r>
      <w:r w:rsidRPr="00D65917">
        <w:rPr>
          <w:rFonts w:ascii="Tahoma" w:hAnsi="Tahoma" w:cs="Tahoma"/>
          <w:u w:val="single"/>
        </w:rPr>
        <w:t>V kolikor kandidat ne bo uporabil zmogljivosti drugih subjektov, priloge ni potrebno izpolni.</w:t>
      </w:r>
    </w:p>
    <w:p w14:paraId="558ACEC1" w14:textId="68025B6C" w:rsidR="00742E1E" w:rsidRPr="00347AD8" w:rsidRDefault="00742E1E" w:rsidP="008D5AC8">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742E1E" w:rsidRPr="00D65917" w14:paraId="1C05B97A" w14:textId="77777777" w:rsidTr="00742E1E">
        <w:tc>
          <w:tcPr>
            <w:tcW w:w="600" w:type="dxa"/>
            <w:tcBorders>
              <w:top w:val="single" w:sz="4" w:space="0" w:color="auto"/>
              <w:left w:val="single" w:sz="4" w:space="0" w:color="auto"/>
              <w:bottom w:val="single" w:sz="4" w:space="0" w:color="auto"/>
              <w:right w:val="nil"/>
            </w:tcBorders>
          </w:tcPr>
          <w:p w14:paraId="66516260" w14:textId="77777777" w:rsidR="00742E1E" w:rsidRPr="00D65917" w:rsidRDefault="00742E1E" w:rsidP="00B6271D">
            <w:pPr>
              <w:keepNext/>
              <w:keepLines/>
              <w:jc w:val="right"/>
              <w:rPr>
                <w:rFonts w:ascii="Tahoma" w:hAnsi="Tahoma" w:cs="Tahoma"/>
              </w:rPr>
            </w:pPr>
            <w:r w:rsidRPr="00D65917">
              <w:rPr>
                <w:rFonts w:ascii="Tahoma" w:hAnsi="Tahoma" w:cs="Tahoma"/>
              </w:rPr>
              <w:br w:type="page"/>
            </w:r>
          </w:p>
        </w:tc>
        <w:tc>
          <w:tcPr>
            <w:tcW w:w="7475" w:type="dxa"/>
            <w:tcBorders>
              <w:top w:val="single" w:sz="4" w:space="0" w:color="auto"/>
              <w:left w:val="nil"/>
              <w:bottom w:val="single" w:sz="4" w:space="0" w:color="auto"/>
              <w:right w:val="single" w:sz="4" w:space="0" w:color="808080"/>
            </w:tcBorders>
            <w:hideMark/>
          </w:tcPr>
          <w:p w14:paraId="095FEEB5" w14:textId="2C367975" w:rsidR="00742E1E" w:rsidRPr="00D65917" w:rsidRDefault="00742E1E" w:rsidP="00B6271D">
            <w:pPr>
              <w:keepNext/>
              <w:keepLines/>
              <w:rPr>
                <w:rFonts w:ascii="Tahoma" w:hAnsi="Tahoma" w:cs="Tahoma"/>
              </w:rPr>
            </w:pPr>
            <w:r w:rsidRPr="00D65917">
              <w:rPr>
                <w:rFonts w:ascii="Tahoma" w:hAnsi="Tahoma" w:cs="Tahoma"/>
              </w:rPr>
              <w:t xml:space="preserve">POTRDITEV REFERENC S STRANI POSAMEZNIH NAROČNIKOV – Kandidat </w:t>
            </w:r>
          </w:p>
        </w:tc>
        <w:tc>
          <w:tcPr>
            <w:tcW w:w="851" w:type="dxa"/>
            <w:tcBorders>
              <w:top w:val="single" w:sz="4" w:space="0" w:color="auto"/>
              <w:left w:val="single" w:sz="4" w:space="0" w:color="808080"/>
              <w:bottom w:val="single" w:sz="4" w:space="0" w:color="auto"/>
              <w:right w:val="nil"/>
            </w:tcBorders>
            <w:hideMark/>
          </w:tcPr>
          <w:p w14:paraId="40554230" w14:textId="77777777" w:rsidR="00742E1E" w:rsidRPr="00D65917" w:rsidRDefault="00742E1E" w:rsidP="00742E1E">
            <w:pPr>
              <w:keepNext/>
              <w:keepLines/>
              <w:rPr>
                <w:rFonts w:ascii="Tahoma" w:hAnsi="Tahoma" w:cs="Tahoma"/>
                <w:b/>
              </w:rPr>
            </w:pPr>
            <w:r w:rsidRPr="00D65917">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21D8FA44" w14:textId="55E51AD4" w:rsidR="00742E1E" w:rsidRPr="00D65917" w:rsidRDefault="00742E1E" w:rsidP="00B6271D">
            <w:pPr>
              <w:keepNext/>
              <w:keepLines/>
              <w:rPr>
                <w:rFonts w:ascii="Tahoma" w:hAnsi="Tahoma" w:cs="Tahoma"/>
                <w:b/>
                <w:i/>
              </w:rPr>
            </w:pPr>
            <w:r w:rsidRPr="00D65917">
              <w:rPr>
                <w:rFonts w:ascii="Tahoma" w:hAnsi="Tahoma" w:cs="Tahoma"/>
                <w:b/>
                <w:i/>
              </w:rPr>
              <w:t>5</w:t>
            </w:r>
          </w:p>
        </w:tc>
      </w:tr>
    </w:tbl>
    <w:p w14:paraId="3D7A2590" w14:textId="614A8329" w:rsidR="00742E1E" w:rsidRPr="00D65917" w:rsidRDefault="00742E1E" w:rsidP="008D5AC8">
      <w:pPr>
        <w:keepNext/>
        <w:keepLines/>
        <w:jc w:val="both"/>
        <w:rPr>
          <w:rFonts w:ascii="Tahoma" w:hAnsi="Tahoma" w:cs="Tahoma"/>
          <w:sz w:val="12"/>
          <w:szCs w:val="12"/>
        </w:rPr>
      </w:pPr>
    </w:p>
    <w:p w14:paraId="7EDE5E8D" w14:textId="4DAF930E" w:rsidR="00742E1E" w:rsidRPr="00742E1E" w:rsidRDefault="00742E1E" w:rsidP="00742E1E">
      <w:pPr>
        <w:keepNext/>
        <w:jc w:val="both"/>
        <w:rPr>
          <w:rFonts w:ascii="Tahoma" w:hAnsi="Tahoma" w:cs="Tahoma"/>
        </w:rPr>
      </w:pPr>
      <w:r w:rsidRPr="00D65917">
        <w:rPr>
          <w:rFonts w:ascii="Tahoma" w:hAnsi="Tahoma" w:cs="Tahoma"/>
        </w:rPr>
        <w:t>Kandidat</w:t>
      </w:r>
      <w:r w:rsidRPr="00742E1E">
        <w:rPr>
          <w:rFonts w:ascii="Tahoma" w:hAnsi="Tahoma" w:cs="Tahoma"/>
        </w:rPr>
        <w:t xml:space="preserve"> mora v </w:t>
      </w:r>
      <w:r w:rsidRPr="00D65917">
        <w:rPr>
          <w:rFonts w:ascii="Tahoma" w:hAnsi="Tahoma" w:cs="Tahoma"/>
        </w:rPr>
        <w:t>prijavi</w:t>
      </w:r>
      <w:r w:rsidRPr="00742E1E">
        <w:rPr>
          <w:rFonts w:ascii="Tahoma" w:hAnsi="Tahoma" w:cs="Tahoma"/>
        </w:rPr>
        <w:t xml:space="preserve"> </w:t>
      </w:r>
      <w:r w:rsidRPr="00742E1E">
        <w:rPr>
          <w:rFonts w:ascii="Tahoma" w:eastAsia="Calibri" w:hAnsi="Tahoma" w:cs="Tahoma"/>
        </w:rPr>
        <w:t xml:space="preserve">priložiti izpolnjena, žigosana in podpisana referenčna dokazila iz </w:t>
      </w:r>
      <w:r w:rsidRPr="00D65917">
        <w:rPr>
          <w:rFonts w:ascii="Tahoma" w:eastAsia="Calibri" w:hAnsi="Tahoma" w:cs="Tahoma"/>
        </w:rPr>
        <w:t>Priloge od 5/1 do 5/4</w:t>
      </w:r>
      <w:r w:rsidRPr="00742E1E">
        <w:rPr>
          <w:rFonts w:ascii="Tahoma" w:eastAsia="Calibri" w:hAnsi="Tahoma" w:cs="Tahoma"/>
        </w:rPr>
        <w:t xml:space="preserve">. </w:t>
      </w:r>
    </w:p>
    <w:p w14:paraId="0296AF3F" w14:textId="493CBEC9" w:rsidR="00742E1E" w:rsidRPr="00D65917" w:rsidRDefault="00742E1E" w:rsidP="008D5AC8">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742E1E" w:rsidRPr="00D65917" w14:paraId="1C0415AC" w14:textId="77777777" w:rsidTr="00742E1E">
        <w:tc>
          <w:tcPr>
            <w:tcW w:w="600" w:type="dxa"/>
            <w:tcBorders>
              <w:top w:val="single" w:sz="4" w:space="0" w:color="auto"/>
              <w:left w:val="single" w:sz="4" w:space="0" w:color="auto"/>
              <w:bottom w:val="single" w:sz="4" w:space="0" w:color="auto"/>
              <w:right w:val="nil"/>
            </w:tcBorders>
          </w:tcPr>
          <w:p w14:paraId="1493ECCD" w14:textId="77777777" w:rsidR="00742E1E" w:rsidRPr="00D65917" w:rsidRDefault="00742E1E" w:rsidP="00B6271D">
            <w:pPr>
              <w:keepNext/>
              <w:keepLines/>
              <w:jc w:val="right"/>
              <w:rPr>
                <w:rFonts w:ascii="Tahoma" w:hAnsi="Tahoma" w:cs="Tahoma"/>
              </w:rPr>
            </w:pPr>
          </w:p>
        </w:tc>
        <w:tc>
          <w:tcPr>
            <w:tcW w:w="7475" w:type="dxa"/>
            <w:tcBorders>
              <w:top w:val="single" w:sz="4" w:space="0" w:color="auto"/>
              <w:left w:val="nil"/>
              <w:bottom w:val="single" w:sz="4" w:space="0" w:color="auto"/>
              <w:right w:val="single" w:sz="4" w:space="0" w:color="auto"/>
            </w:tcBorders>
            <w:hideMark/>
          </w:tcPr>
          <w:p w14:paraId="09F025DB" w14:textId="4AB3E7FC" w:rsidR="00742E1E" w:rsidRPr="00D65917" w:rsidRDefault="00742E1E" w:rsidP="00B6271D">
            <w:pPr>
              <w:keepNext/>
              <w:keepLines/>
              <w:rPr>
                <w:rFonts w:ascii="Tahoma" w:hAnsi="Tahoma" w:cs="Tahoma"/>
              </w:rPr>
            </w:pPr>
            <w:r w:rsidRPr="00D65917">
              <w:rPr>
                <w:rFonts w:ascii="Tahoma" w:hAnsi="Tahoma" w:cs="Tahoma"/>
              </w:rPr>
              <w:t>POTRDITEV REFERENC S STRANI POSAMEZNIH NAROČNIKOV – Vodja del in vodja ključavničarskih del</w:t>
            </w:r>
          </w:p>
        </w:tc>
        <w:tc>
          <w:tcPr>
            <w:tcW w:w="851" w:type="dxa"/>
            <w:tcBorders>
              <w:top w:val="single" w:sz="4" w:space="0" w:color="auto"/>
              <w:left w:val="single" w:sz="4" w:space="0" w:color="auto"/>
              <w:bottom w:val="single" w:sz="4" w:space="0" w:color="auto"/>
              <w:right w:val="nil"/>
            </w:tcBorders>
            <w:hideMark/>
          </w:tcPr>
          <w:p w14:paraId="5CE8EA92" w14:textId="77777777" w:rsidR="00742E1E" w:rsidRPr="00D65917" w:rsidRDefault="00742E1E" w:rsidP="00742E1E">
            <w:pPr>
              <w:keepNext/>
              <w:keepLines/>
              <w:rPr>
                <w:rFonts w:ascii="Tahoma" w:hAnsi="Tahoma" w:cs="Tahoma"/>
                <w:b/>
              </w:rPr>
            </w:pPr>
            <w:r w:rsidRPr="00D65917">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6E7BBCBA" w14:textId="314E5AE0" w:rsidR="00742E1E" w:rsidRPr="00D65917" w:rsidRDefault="00742E1E" w:rsidP="00B6271D">
            <w:pPr>
              <w:keepNext/>
              <w:keepLines/>
              <w:rPr>
                <w:rFonts w:ascii="Tahoma" w:hAnsi="Tahoma" w:cs="Tahoma"/>
                <w:b/>
                <w:i/>
              </w:rPr>
            </w:pPr>
            <w:r w:rsidRPr="00D65917">
              <w:rPr>
                <w:rFonts w:ascii="Tahoma" w:hAnsi="Tahoma" w:cs="Tahoma"/>
                <w:b/>
                <w:i/>
              </w:rPr>
              <w:t>6</w:t>
            </w:r>
          </w:p>
        </w:tc>
      </w:tr>
    </w:tbl>
    <w:p w14:paraId="1CD334CF" w14:textId="5115EB72" w:rsidR="00742E1E" w:rsidRPr="00D65917" w:rsidRDefault="00742E1E" w:rsidP="00742E1E">
      <w:pPr>
        <w:keepNext/>
        <w:keepLines/>
        <w:jc w:val="both"/>
        <w:rPr>
          <w:rFonts w:ascii="Tahoma" w:hAnsi="Tahoma" w:cs="Tahoma"/>
          <w:sz w:val="12"/>
          <w:szCs w:val="12"/>
        </w:rPr>
      </w:pPr>
    </w:p>
    <w:p w14:paraId="4165863D" w14:textId="2C908115" w:rsidR="00742E1E" w:rsidRPr="00742E1E" w:rsidRDefault="00742E1E" w:rsidP="00742E1E">
      <w:pPr>
        <w:keepNext/>
        <w:jc w:val="both"/>
        <w:rPr>
          <w:rFonts w:ascii="Tahoma" w:hAnsi="Tahoma" w:cs="Tahoma"/>
        </w:rPr>
      </w:pPr>
      <w:r w:rsidRPr="00D65917">
        <w:rPr>
          <w:rFonts w:ascii="Tahoma" w:hAnsi="Tahoma" w:cs="Tahoma"/>
        </w:rPr>
        <w:t>Kandidat</w:t>
      </w:r>
      <w:r w:rsidRPr="00742E1E">
        <w:rPr>
          <w:rFonts w:ascii="Tahoma" w:hAnsi="Tahoma" w:cs="Tahoma"/>
        </w:rPr>
        <w:t xml:space="preserve"> mora v </w:t>
      </w:r>
      <w:r w:rsidRPr="00D65917">
        <w:rPr>
          <w:rFonts w:ascii="Tahoma" w:hAnsi="Tahoma" w:cs="Tahoma"/>
        </w:rPr>
        <w:t>prijavi</w:t>
      </w:r>
      <w:r w:rsidRPr="00742E1E">
        <w:rPr>
          <w:rFonts w:ascii="Tahoma" w:hAnsi="Tahoma" w:cs="Tahoma"/>
        </w:rPr>
        <w:t xml:space="preserve"> </w:t>
      </w:r>
      <w:r w:rsidRPr="00742E1E">
        <w:rPr>
          <w:rFonts w:ascii="Tahoma" w:eastAsia="Calibri" w:hAnsi="Tahoma" w:cs="Tahoma"/>
        </w:rPr>
        <w:t xml:space="preserve">priložiti izpolnjena, žigosana in podpisana referenčna dokazila iz </w:t>
      </w:r>
      <w:r w:rsidR="00576D47" w:rsidRPr="00D65917">
        <w:rPr>
          <w:rFonts w:ascii="Tahoma" w:eastAsia="Calibri" w:hAnsi="Tahoma" w:cs="Tahoma"/>
        </w:rPr>
        <w:t>Priloge od 6/1 do 6/3</w:t>
      </w:r>
      <w:r w:rsidRPr="00742E1E">
        <w:rPr>
          <w:rFonts w:ascii="Tahoma" w:eastAsia="Calibri" w:hAnsi="Tahoma" w:cs="Tahoma"/>
        </w:rPr>
        <w:t xml:space="preserve">. </w:t>
      </w:r>
    </w:p>
    <w:p w14:paraId="50F65BBD" w14:textId="3E3BB15D" w:rsidR="00742E1E" w:rsidRPr="00D65917" w:rsidRDefault="00742E1E" w:rsidP="00742E1E">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476"/>
        <w:gridCol w:w="851"/>
        <w:gridCol w:w="567"/>
      </w:tblGrid>
      <w:tr w:rsidR="00576D47" w:rsidRPr="00D65917" w14:paraId="6F54A7BF" w14:textId="77777777" w:rsidTr="00576D47">
        <w:tc>
          <w:tcPr>
            <w:tcW w:w="599" w:type="dxa"/>
            <w:tcBorders>
              <w:top w:val="single" w:sz="4" w:space="0" w:color="auto"/>
              <w:left w:val="single" w:sz="4" w:space="0" w:color="auto"/>
              <w:bottom w:val="single" w:sz="4" w:space="0" w:color="auto"/>
              <w:right w:val="nil"/>
            </w:tcBorders>
            <w:hideMark/>
          </w:tcPr>
          <w:p w14:paraId="4220A544" w14:textId="77777777" w:rsidR="00576D47" w:rsidRPr="00D65917" w:rsidRDefault="00576D47" w:rsidP="00B6271D">
            <w:pPr>
              <w:keepNext/>
              <w:keepLines/>
              <w:jc w:val="right"/>
              <w:rPr>
                <w:rFonts w:ascii="Tahoma" w:hAnsi="Tahoma" w:cs="Tahoma"/>
              </w:rPr>
            </w:pPr>
            <w:r w:rsidRPr="00D65917">
              <w:rPr>
                <w:rFonts w:ascii="Tahoma" w:hAnsi="Tahoma" w:cs="Tahoma"/>
              </w:rPr>
              <w:t xml:space="preserve">      </w:t>
            </w:r>
          </w:p>
        </w:tc>
        <w:tc>
          <w:tcPr>
            <w:tcW w:w="7476" w:type="dxa"/>
            <w:tcBorders>
              <w:top w:val="single" w:sz="4" w:space="0" w:color="auto"/>
              <w:left w:val="nil"/>
              <w:bottom w:val="single" w:sz="4" w:space="0" w:color="auto"/>
              <w:right w:val="single" w:sz="4" w:space="0" w:color="808080"/>
            </w:tcBorders>
            <w:hideMark/>
          </w:tcPr>
          <w:p w14:paraId="7970EDAD" w14:textId="77777777" w:rsidR="00576D47" w:rsidRPr="00D65917" w:rsidRDefault="00576D47" w:rsidP="00B6271D">
            <w:pPr>
              <w:keepNext/>
              <w:keepLines/>
              <w:rPr>
                <w:rFonts w:ascii="Tahoma" w:hAnsi="Tahoma" w:cs="Tahoma"/>
              </w:rPr>
            </w:pPr>
            <w:r w:rsidRPr="00D65917">
              <w:rPr>
                <w:rFonts w:ascii="Tahoma" w:hAnsi="Tahoma" w:cs="Tahoma"/>
              </w:rPr>
              <w:t xml:space="preserve">POTRDILO CERTIFIKAT </w:t>
            </w:r>
          </w:p>
        </w:tc>
        <w:tc>
          <w:tcPr>
            <w:tcW w:w="851" w:type="dxa"/>
            <w:tcBorders>
              <w:top w:val="single" w:sz="4" w:space="0" w:color="auto"/>
              <w:left w:val="single" w:sz="4" w:space="0" w:color="808080"/>
              <w:bottom w:val="single" w:sz="4" w:space="0" w:color="auto"/>
              <w:right w:val="nil"/>
            </w:tcBorders>
            <w:hideMark/>
          </w:tcPr>
          <w:p w14:paraId="7C5B0D17" w14:textId="77777777" w:rsidR="00576D47" w:rsidRPr="00D65917" w:rsidRDefault="00576D47" w:rsidP="00576D47">
            <w:pPr>
              <w:keepNext/>
              <w:keepLines/>
              <w:rPr>
                <w:rFonts w:ascii="Tahoma" w:hAnsi="Tahoma" w:cs="Tahoma"/>
                <w:b/>
              </w:rPr>
            </w:pPr>
            <w:r w:rsidRPr="00D65917">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4C122650" w14:textId="77777777" w:rsidR="00576D47" w:rsidRPr="00D65917" w:rsidRDefault="00576D47" w:rsidP="00B6271D">
            <w:pPr>
              <w:keepNext/>
              <w:keepLines/>
              <w:rPr>
                <w:rFonts w:ascii="Tahoma" w:hAnsi="Tahoma" w:cs="Tahoma"/>
                <w:b/>
                <w:i/>
              </w:rPr>
            </w:pPr>
            <w:r w:rsidRPr="00D65917">
              <w:rPr>
                <w:rFonts w:ascii="Tahoma" w:hAnsi="Tahoma" w:cs="Tahoma"/>
                <w:b/>
                <w:i/>
              </w:rPr>
              <w:t>7</w:t>
            </w:r>
          </w:p>
        </w:tc>
      </w:tr>
    </w:tbl>
    <w:p w14:paraId="6CB44D01" w14:textId="4AA83AA8" w:rsidR="00742E1E" w:rsidRPr="00D65917" w:rsidRDefault="00742E1E" w:rsidP="008D5AC8">
      <w:pPr>
        <w:keepNext/>
        <w:keepLines/>
        <w:jc w:val="both"/>
        <w:rPr>
          <w:rFonts w:ascii="Tahoma" w:hAnsi="Tahoma" w:cs="Tahoma"/>
          <w:sz w:val="12"/>
          <w:szCs w:val="12"/>
        </w:rPr>
      </w:pPr>
    </w:p>
    <w:p w14:paraId="32DF1340" w14:textId="440F16E0" w:rsidR="00742E1E" w:rsidRPr="00D65917" w:rsidRDefault="00576D47" w:rsidP="008D5AC8">
      <w:pPr>
        <w:keepNext/>
        <w:keepLines/>
        <w:jc w:val="both"/>
        <w:rPr>
          <w:rFonts w:ascii="Tahoma" w:hAnsi="Tahoma" w:cs="Tahoma"/>
        </w:rPr>
      </w:pPr>
      <w:r w:rsidRPr="00D65917">
        <w:rPr>
          <w:rFonts w:ascii="Tahoma" w:hAnsi="Tahoma" w:cs="Tahoma"/>
        </w:rPr>
        <w:t>Kandidat</w:t>
      </w:r>
      <w:r w:rsidRPr="00742E1E">
        <w:rPr>
          <w:rFonts w:ascii="Tahoma" w:hAnsi="Tahoma" w:cs="Tahoma"/>
        </w:rPr>
        <w:t xml:space="preserve"> mora v </w:t>
      </w:r>
      <w:r w:rsidRPr="00D65917">
        <w:rPr>
          <w:rFonts w:ascii="Tahoma" w:hAnsi="Tahoma" w:cs="Tahoma"/>
        </w:rPr>
        <w:t xml:space="preserve">prijavi, za vse gospodarske subjekte, ki bodo izvajali zahtevna varilska dela, </w:t>
      </w:r>
      <w:r w:rsidRPr="00D65917">
        <w:rPr>
          <w:rFonts w:ascii="Tahoma" w:eastAsia="Calibri" w:hAnsi="Tahoma" w:cs="Tahoma"/>
        </w:rPr>
        <w:t xml:space="preserve">priložiti izpolnjen </w:t>
      </w:r>
      <w:r w:rsidRPr="00D65917">
        <w:rPr>
          <w:rFonts w:ascii="Tahoma" w:hAnsi="Tahoma" w:cs="Tahoma"/>
        </w:rPr>
        <w:t>c</w:t>
      </w:r>
      <w:r w:rsidRPr="00D65917">
        <w:rPr>
          <w:rFonts w:ascii="Tahoma" w:hAnsi="Tahoma" w:cs="Tahoma"/>
          <w:bCs/>
        </w:rPr>
        <w:t>ertifikat izvajalčeve sposobnosti za izvajanje zahtevnih varilskih del po SIST EN ISO 3834-2, ki ga je izdala uradna pooblaščena ustanova</w:t>
      </w:r>
    </w:p>
    <w:p w14:paraId="7D15994A" w14:textId="72522820" w:rsidR="00742E1E" w:rsidRPr="00D65917" w:rsidRDefault="00742E1E" w:rsidP="008D5AC8">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851"/>
        <w:gridCol w:w="567"/>
      </w:tblGrid>
      <w:tr w:rsidR="00576D47" w:rsidRPr="00D65917" w14:paraId="536C7903" w14:textId="77777777" w:rsidTr="00576D47">
        <w:tc>
          <w:tcPr>
            <w:tcW w:w="8075" w:type="dxa"/>
            <w:tcBorders>
              <w:top w:val="single" w:sz="4" w:space="0" w:color="auto"/>
              <w:left w:val="single" w:sz="4" w:space="0" w:color="auto"/>
              <w:bottom w:val="single" w:sz="4" w:space="0" w:color="auto"/>
              <w:right w:val="single" w:sz="4" w:space="0" w:color="auto"/>
            </w:tcBorders>
            <w:hideMark/>
          </w:tcPr>
          <w:p w14:paraId="6EE12962" w14:textId="77777777" w:rsidR="00576D47" w:rsidRPr="00D65917" w:rsidRDefault="00576D47" w:rsidP="00B6271D">
            <w:pPr>
              <w:keepNext/>
              <w:keepLines/>
              <w:rPr>
                <w:rFonts w:ascii="Tahoma" w:hAnsi="Tahoma" w:cs="Tahoma"/>
                <w:b/>
              </w:rPr>
            </w:pPr>
            <w:r w:rsidRPr="00D65917">
              <w:rPr>
                <w:rFonts w:ascii="Tahoma" w:hAnsi="Tahoma" w:cs="Tahoma"/>
              </w:rPr>
              <w:t>OSNUTEK POGODBE - MOL</w:t>
            </w:r>
          </w:p>
        </w:tc>
        <w:tc>
          <w:tcPr>
            <w:tcW w:w="851" w:type="dxa"/>
            <w:tcBorders>
              <w:top w:val="single" w:sz="4" w:space="0" w:color="auto"/>
              <w:left w:val="single" w:sz="4" w:space="0" w:color="auto"/>
              <w:bottom w:val="single" w:sz="4" w:space="0" w:color="auto"/>
              <w:right w:val="nil"/>
            </w:tcBorders>
            <w:hideMark/>
          </w:tcPr>
          <w:p w14:paraId="4EFD76BF" w14:textId="77777777" w:rsidR="00576D47" w:rsidRPr="00D65917" w:rsidRDefault="00576D47" w:rsidP="00576D47">
            <w:pPr>
              <w:keepNext/>
              <w:keepLines/>
              <w:rPr>
                <w:rFonts w:ascii="Tahoma" w:hAnsi="Tahoma" w:cs="Tahoma"/>
                <w:b/>
              </w:rPr>
            </w:pPr>
            <w:r w:rsidRPr="00D65917">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6CC16C81" w14:textId="77777777" w:rsidR="00576D47" w:rsidRPr="00D65917" w:rsidRDefault="00576D47" w:rsidP="00B6271D">
            <w:pPr>
              <w:keepNext/>
              <w:keepLines/>
              <w:rPr>
                <w:rFonts w:ascii="Tahoma" w:hAnsi="Tahoma" w:cs="Tahoma"/>
                <w:b/>
                <w:i/>
              </w:rPr>
            </w:pPr>
            <w:r w:rsidRPr="00D65917">
              <w:rPr>
                <w:rFonts w:ascii="Tahoma" w:hAnsi="Tahoma" w:cs="Tahoma"/>
                <w:b/>
                <w:i/>
              </w:rPr>
              <w:t>8/1</w:t>
            </w:r>
          </w:p>
        </w:tc>
      </w:tr>
    </w:tbl>
    <w:p w14:paraId="4335B748" w14:textId="3849C4AE" w:rsidR="00A511D1" w:rsidRPr="00D65917" w:rsidRDefault="00A511D1" w:rsidP="008D5AC8">
      <w:pPr>
        <w:keepNext/>
        <w:keepLines/>
        <w:rPr>
          <w:rFonts w:ascii="Tahoma" w:hAnsi="Tahoma" w:cs="Tahoma"/>
          <w:sz w:val="12"/>
          <w:szCs w:val="12"/>
        </w:rPr>
      </w:pPr>
    </w:p>
    <w:p w14:paraId="56F08D27" w14:textId="1617398D" w:rsidR="00576D47" w:rsidRPr="00576D47" w:rsidRDefault="00576D47" w:rsidP="00576D47">
      <w:pPr>
        <w:keepNext/>
        <w:keepLines/>
        <w:rPr>
          <w:rFonts w:ascii="Tahoma" w:hAnsi="Tahoma" w:cs="Tahoma"/>
        </w:rPr>
      </w:pPr>
      <w:r w:rsidRPr="00576D47">
        <w:rPr>
          <w:rFonts w:ascii="Tahoma" w:hAnsi="Tahoma" w:cs="Tahoma"/>
        </w:rPr>
        <w:t xml:space="preserve">Osnutek pogodbe mora biti izpolnjen, žigosan in podpisan, s čimer </w:t>
      </w:r>
      <w:r w:rsidRPr="00D65917">
        <w:rPr>
          <w:rFonts w:ascii="Tahoma" w:hAnsi="Tahoma" w:cs="Tahoma"/>
        </w:rPr>
        <w:t>kandidat</w:t>
      </w:r>
      <w:r w:rsidRPr="00576D47">
        <w:rPr>
          <w:rFonts w:ascii="Tahoma" w:hAnsi="Tahoma" w:cs="Tahoma"/>
        </w:rPr>
        <w:t xml:space="preserve"> potrjuje, da se z osnutkom pogodbe v celoti strinja. </w:t>
      </w:r>
    </w:p>
    <w:p w14:paraId="010B0C60" w14:textId="1BCAD4D7" w:rsidR="00576D47" w:rsidRPr="00D65917" w:rsidRDefault="00576D47" w:rsidP="008D5AC8">
      <w:pPr>
        <w:keepNext/>
        <w:keepLines/>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851"/>
        <w:gridCol w:w="567"/>
      </w:tblGrid>
      <w:tr w:rsidR="00576D47" w:rsidRPr="00D65917" w14:paraId="3E6859B8" w14:textId="77777777" w:rsidTr="00B6271D">
        <w:tc>
          <w:tcPr>
            <w:tcW w:w="8075" w:type="dxa"/>
            <w:tcBorders>
              <w:top w:val="single" w:sz="4" w:space="0" w:color="auto"/>
              <w:left w:val="single" w:sz="4" w:space="0" w:color="auto"/>
              <w:bottom w:val="single" w:sz="4" w:space="0" w:color="auto"/>
              <w:right w:val="single" w:sz="4" w:space="0" w:color="auto"/>
            </w:tcBorders>
            <w:hideMark/>
          </w:tcPr>
          <w:p w14:paraId="715C104C" w14:textId="10BFF94B" w:rsidR="00576D47" w:rsidRPr="00D65917" w:rsidRDefault="00576D47" w:rsidP="00B6271D">
            <w:pPr>
              <w:keepNext/>
              <w:keepLines/>
              <w:rPr>
                <w:rFonts w:ascii="Tahoma" w:hAnsi="Tahoma" w:cs="Tahoma"/>
                <w:b/>
              </w:rPr>
            </w:pPr>
            <w:r w:rsidRPr="00D65917">
              <w:rPr>
                <w:rFonts w:ascii="Tahoma" w:hAnsi="Tahoma" w:cs="Tahoma"/>
              </w:rPr>
              <w:t>OSNUTEK POGODBE – JP VOKA SNAGA</w:t>
            </w:r>
          </w:p>
        </w:tc>
        <w:tc>
          <w:tcPr>
            <w:tcW w:w="851" w:type="dxa"/>
            <w:tcBorders>
              <w:top w:val="single" w:sz="4" w:space="0" w:color="auto"/>
              <w:left w:val="single" w:sz="4" w:space="0" w:color="auto"/>
              <w:bottom w:val="single" w:sz="4" w:space="0" w:color="auto"/>
              <w:right w:val="nil"/>
            </w:tcBorders>
            <w:hideMark/>
          </w:tcPr>
          <w:p w14:paraId="73EA2712" w14:textId="77777777" w:rsidR="00576D47" w:rsidRPr="00D65917" w:rsidRDefault="00576D47" w:rsidP="00B6271D">
            <w:pPr>
              <w:keepNext/>
              <w:keepLines/>
              <w:rPr>
                <w:rFonts w:ascii="Tahoma" w:hAnsi="Tahoma" w:cs="Tahoma"/>
                <w:b/>
              </w:rPr>
            </w:pPr>
            <w:r w:rsidRPr="00D65917">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78E9DA4B" w14:textId="494C2CFF" w:rsidR="00576D47" w:rsidRPr="00D65917" w:rsidRDefault="00576D47" w:rsidP="00B6271D">
            <w:pPr>
              <w:keepNext/>
              <w:keepLines/>
              <w:rPr>
                <w:rFonts w:ascii="Tahoma" w:hAnsi="Tahoma" w:cs="Tahoma"/>
                <w:b/>
                <w:i/>
              </w:rPr>
            </w:pPr>
            <w:r w:rsidRPr="00D65917">
              <w:rPr>
                <w:rFonts w:ascii="Tahoma" w:hAnsi="Tahoma" w:cs="Tahoma"/>
                <w:b/>
                <w:i/>
              </w:rPr>
              <w:t>8/2</w:t>
            </w:r>
          </w:p>
        </w:tc>
      </w:tr>
    </w:tbl>
    <w:p w14:paraId="3532BD74" w14:textId="025B40A7" w:rsidR="00576D47" w:rsidRPr="00576D47" w:rsidRDefault="00576D47" w:rsidP="00576D47">
      <w:pPr>
        <w:keepNext/>
        <w:keepLines/>
        <w:jc w:val="both"/>
        <w:rPr>
          <w:rFonts w:ascii="Tahoma" w:hAnsi="Tahoma" w:cs="Tahoma"/>
          <w:sz w:val="12"/>
          <w:szCs w:val="12"/>
        </w:rPr>
      </w:pPr>
    </w:p>
    <w:p w14:paraId="769AC894" w14:textId="3490BD3A" w:rsidR="00576D47" w:rsidRPr="00576D47" w:rsidRDefault="00576D47" w:rsidP="00576D47">
      <w:pPr>
        <w:keepNext/>
        <w:keepLines/>
        <w:rPr>
          <w:rFonts w:ascii="Tahoma" w:hAnsi="Tahoma" w:cs="Tahoma"/>
        </w:rPr>
      </w:pPr>
      <w:r w:rsidRPr="00576D47">
        <w:rPr>
          <w:rFonts w:ascii="Tahoma" w:hAnsi="Tahoma" w:cs="Tahoma"/>
        </w:rPr>
        <w:t xml:space="preserve">Osnutek pogodbe mora biti izpolnjen, žigosan in podpisan, s čimer </w:t>
      </w:r>
      <w:r w:rsidRPr="00D65917">
        <w:rPr>
          <w:rFonts w:ascii="Tahoma" w:hAnsi="Tahoma" w:cs="Tahoma"/>
        </w:rPr>
        <w:t>kandidat</w:t>
      </w:r>
      <w:r w:rsidRPr="00576D47">
        <w:rPr>
          <w:rFonts w:ascii="Tahoma" w:hAnsi="Tahoma" w:cs="Tahoma"/>
        </w:rPr>
        <w:t xml:space="preserve"> potrjuje, da se z osnutkom pogodbe v celoti strinja. </w:t>
      </w:r>
    </w:p>
    <w:p w14:paraId="595B020F" w14:textId="77777777" w:rsidR="00576D47" w:rsidRPr="00D65917" w:rsidRDefault="00576D47" w:rsidP="008D5AC8">
      <w:pPr>
        <w:keepNext/>
        <w:keepLines/>
        <w:rPr>
          <w:rFonts w:ascii="Tahoma" w:hAnsi="Tahoma" w:cs="Tahoma"/>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576D47" w:rsidRPr="00D65917" w14:paraId="7EB6A6CD" w14:textId="77777777" w:rsidTr="00576D47">
        <w:tc>
          <w:tcPr>
            <w:tcW w:w="599" w:type="dxa"/>
            <w:tcBorders>
              <w:right w:val="nil"/>
            </w:tcBorders>
          </w:tcPr>
          <w:p w14:paraId="39443926" w14:textId="77777777" w:rsidR="00576D47" w:rsidRPr="00D65917" w:rsidRDefault="00576D47" w:rsidP="00B6271D">
            <w:pPr>
              <w:keepNext/>
              <w:keepLines/>
              <w:jc w:val="both"/>
              <w:rPr>
                <w:rFonts w:ascii="Tahoma" w:hAnsi="Tahoma" w:cs="Tahoma"/>
              </w:rPr>
            </w:pPr>
          </w:p>
        </w:tc>
        <w:tc>
          <w:tcPr>
            <w:tcW w:w="7476" w:type="dxa"/>
            <w:tcBorders>
              <w:left w:val="nil"/>
            </w:tcBorders>
          </w:tcPr>
          <w:p w14:paraId="09513ABA" w14:textId="77777777" w:rsidR="00576D47" w:rsidRPr="00D65917" w:rsidRDefault="00576D47" w:rsidP="00B6271D">
            <w:pPr>
              <w:keepNext/>
              <w:keepLines/>
              <w:jc w:val="both"/>
              <w:rPr>
                <w:rFonts w:ascii="Tahoma" w:hAnsi="Tahoma" w:cs="Tahoma"/>
              </w:rPr>
            </w:pPr>
            <w:r w:rsidRPr="00D65917">
              <w:rPr>
                <w:rFonts w:ascii="Tahoma" w:hAnsi="Tahoma" w:cs="Tahoma"/>
              </w:rPr>
              <w:t>FINANČNO ZAVAROVANJE ZA RESNOST PRIJAVE</w:t>
            </w:r>
          </w:p>
        </w:tc>
        <w:tc>
          <w:tcPr>
            <w:tcW w:w="851" w:type="dxa"/>
            <w:tcBorders>
              <w:right w:val="nil"/>
            </w:tcBorders>
          </w:tcPr>
          <w:p w14:paraId="0C46B5D5" w14:textId="77777777" w:rsidR="00576D47" w:rsidRPr="00D65917" w:rsidRDefault="00576D47" w:rsidP="00B6271D">
            <w:pPr>
              <w:keepNext/>
              <w:keepLines/>
              <w:jc w:val="both"/>
              <w:rPr>
                <w:rFonts w:ascii="Tahoma" w:hAnsi="Tahoma" w:cs="Tahoma"/>
                <w:b/>
              </w:rPr>
            </w:pPr>
            <w:r w:rsidRPr="00D65917">
              <w:rPr>
                <w:rFonts w:ascii="Tahoma" w:hAnsi="Tahoma" w:cs="Tahoma"/>
                <w:b/>
                <w:i/>
              </w:rPr>
              <w:t xml:space="preserve">Priloga </w:t>
            </w:r>
          </w:p>
        </w:tc>
        <w:tc>
          <w:tcPr>
            <w:tcW w:w="567" w:type="dxa"/>
            <w:tcBorders>
              <w:left w:val="nil"/>
            </w:tcBorders>
          </w:tcPr>
          <w:p w14:paraId="0FBA7211" w14:textId="77777777" w:rsidR="00576D47" w:rsidRPr="00D65917" w:rsidRDefault="00576D47" w:rsidP="00B6271D">
            <w:pPr>
              <w:keepNext/>
              <w:keepLines/>
              <w:jc w:val="both"/>
              <w:rPr>
                <w:rFonts w:ascii="Tahoma" w:hAnsi="Tahoma" w:cs="Tahoma"/>
                <w:b/>
                <w:i/>
              </w:rPr>
            </w:pPr>
            <w:r w:rsidRPr="00D65917">
              <w:rPr>
                <w:rFonts w:ascii="Tahoma" w:hAnsi="Tahoma" w:cs="Tahoma"/>
                <w:b/>
                <w:i/>
              </w:rPr>
              <w:t>9/1</w:t>
            </w:r>
          </w:p>
        </w:tc>
      </w:tr>
    </w:tbl>
    <w:p w14:paraId="76A55339" w14:textId="0718CB0C" w:rsidR="00576D47" w:rsidRPr="00D65917" w:rsidRDefault="00576D47" w:rsidP="008D5AC8">
      <w:pPr>
        <w:keepNext/>
        <w:keepLines/>
        <w:rPr>
          <w:rFonts w:ascii="Tahoma" w:hAnsi="Tahoma" w:cs="Tahoma"/>
          <w:sz w:val="12"/>
          <w:szCs w:val="12"/>
        </w:rPr>
      </w:pPr>
    </w:p>
    <w:p w14:paraId="008EC97A" w14:textId="6DEBEFF0" w:rsidR="00576D47" w:rsidRDefault="00576D47" w:rsidP="00576D47">
      <w:pPr>
        <w:keepNext/>
        <w:keepLines/>
        <w:widowControl w:val="0"/>
        <w:jc w:val="both"/>
        <w:rPr>
          <w:rFonts w:ascii="Tahoma" w:hAnsi="Tahoma" w:cs="Tahoma"/>
        </w:rPr>
      </w:pPr>
      <w:r w:rsidRPr="00D65917">
        <w:rPr>
          <w:rFonts w:ascii="Tahoma" w:hAnsi="Tahoma" w:cs="Tahoma"/>
        </w:rPr>
        <w:t>Kandidat</w:t>
      </w:r>
      <w:r w:rsidRPr="00576D47">
        <w:rPr>
          <w:rFonts w:ascii="Tahoma" w:hAnsi="Tahoma" w:cs="Tahoma"/>
        </w:rPr>
        <w:t xml:space="preserve"> mora k </w:t>
      </w:r>
      <w:r w:rsidRPr="00D65917">
        <w:rPr>
          <w:rFonts w:ascii="Tahoma" w:hAnsi="Tahoma" w:cs="Tahoma"/>
        </w:rPr>
        <w:t xml:space="preserve">prijavi </w:t>
      </w:r>
      <w:r w:rsidRPr="00576D47">
        <w:rPr>
          <w:rFonts w:ascii="Tahoma" w:hAnsi="Tahoma" w:cs="Tahoma"/>
        </w:rPr>
        <w:t xml:space="preserve">priložiti kopijo finančnega zavarovanja za resnost </w:t>
      </w:r>
      <w:r w:rsidRPr="00D65917">
        <w:rPr>
          <w:rFonts w:ascii="Tahoma" w:hAnsi="Tahoma" w:cs="Tahoma"/>
        </w:rPr>
        <w:t>prijave</w:t>
      </w:r>
      <w:r w:rsidRPr="00576D47">
        <w:rPr>
          <w:rFonts w:ascii="Tahoma" w:hAnsi="Tahoma" w:cs="Tahoma"/>
        </w:rPr>
        <w:t xml:space="preserve"> v skladu z zahtevami in pogoji razpisne dokumentacije ter v skladu z vzorcem finančnega zavarovanja za resnost </w:t>
      </w:r>
      <w:r w:rsidRPr="00D65917">
        <w:rPr>
          <w:rFonts w:ascii="Tahoma" w:hAnsi="Tahoma" w:cs="Tahoma"/>
        </w:rPr>
        <w:t>prijave</w:t>
      </w:r>
      <w:r w:rsidRPr="00576D47">
        <w:rPr>
          <w:rFonts w:ascii="Tahoma" w:hAnsi="Tahoma" w:cs="Tahoma"/>
        </w:rPr>
        <w:t xml:space="preserve">. </w:t>
      </w:r>
    </w:p>
    <w:p w14:paraId="0F60CD2A" w14:textId="4B1E0C51" w:rsidR="00F90994" w:rsidRDefault="00F90994" w:rsidP="00576D47">
      <w:pPr>
        <w:keepNext/>
        <w:keepLines/>
        <w:widowControl w:val="0"/>
        <w:jc w:val="both"/>
        <w:rPr>
          <w:rFonts w:ascii="Tahoma" w:hAnsi="Tahoma" w:cs="Tahoma"/>
        </w:rPr>
      </w:pPr>
    </w:p>
    <w:p w14:paraId="5ACB6434" w14:textId="76AC0285" w:rsidR="00F90994" w:rsidRDefault="00F90994" w:rsidP="00576D47">
      <w:pPr>
        <w:keepNext/>
        <w:keepLines/>
        <w:widowControl w:val="0"/>
        <w:jc w:val="both"/>
        <w:rPr>
          <w:rFonts w:ascii="Tahoma" w:hAnsi="Tahoma" w:cs="Tahoma"/>
        </w:rPr>
      </w:pPr>
    </w:p>
    <w:p w14:paraId="3FE99A82" w14:textId="0639D5D4" w:rsidR="00F90994" w:rsidRDefault="00F90994" w:rsidP="00576D47">
      <w:pPr>
        <w:keepNext/>
        <w:keepLines/>
        <w:widowControl w:val="0"/>
        <w:jc w:val="both"/>
        <w:rPr>
          <w:rFonts w:ascii="Tahoma" w:hAnsi="Tahoma" w:cs="Tahoma"/>
        </w:rPr>
      </w:pPr>
    </w:p>
    <w:p w14:paraId="73CCCFD3" w14:textId="77777777" w:rsidR="00F90994" w:rsidRPr="00576D47" w:rsidRDefault="00F90994" w:rsidP="00576D47">
      <w:pPr>
        <w:keepNext/>
        <w:keepLines/>
        <w:widowControl w:val="0"/>
        <w:jc w:val="both"/>
        <w:rPr>
          <w:rFonts w:ascii="Tahoma" w:hAnsi="Tahoma" w:cs="Tahoma"/>
        </w:rPr>
      </w:pPr>
    </w:p>
    <w:p w14:paraId="5D324B6C" w14:textId="556FA348" w:rsidR="00576D47" w:rsidRPr="00D65917" w:rsidRDefault="00576D47" w:rsidP="008D5AC8">
      <w:pPr>
        <w:keepNext/>
        <w:keepLines/>
        <w:rPr>
          <w:rFonts w:ascii="Tahoma" w:hAnsi="Tahoma" w:cs="Tahoma"/>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DA113E" w:rsidRPr="00DA113E" w14:paraId="74CFBC58" w14:textId="77777777" w:rsidTr="00DA113E">
        <w:tc>
          <w:tcPr>
            <w:tcW w:w="599" w:type="dxa"/>
            <w:tcBorders>
              <w:top w:val="single" w:sz="4" w:space="0" w:color="auto"/>
              <w:bottom w:val="single" w:sz="4" w:space="0" w:color="auto"/>
              <w:right w:val="nil"/>
            </w:tcBorders>
          </w:tcPr>
          <w:p w14:paraId="4F760502" w14:textId="77777777" w:rsidR="00DA113E" w:rsidRPr="00DA113E" w:rsidRDefault="00DA113E" w:rsidP="00DA113E">
            <w:pPr>
              <w:keepNext/>
              <w:keepLines/>
              <w:jc w:val="right"/>
              <w:rPr>
                <w:rFonts w:ascii="Tahoma" w:hAnsi="Tahoma" w:cs="Tahoma"/>
              </w:rPr>
            </w:pPr>
            <w:r w:rsidRPr="00DA113E">
              <w:rPr>
                <w:rFonts w:ascii="Tahoma" w:hAnsi="Tahoma" w:cs="Tahoma"/>
              </w:rPr>
              <w:lastRenderedPageBreak/>
              <w:br w:type="page"/>
            </w:r>
            <w:r w:rsidRPr="00DA113E">
              <w:rPr>
                <w:rFonts w:ascii="Tahoma" w:hAnsi="Tahoma" w:cs="Tahoma"/>
              </w:rPr>
              <w:br w:type="page"/>
            </w:r>
            <w:r w:rsidRPr="00DA113E">
              <w:rPr>
                <w:rFonts w:ascii="Tahoma" w:hAnsi="Tahoma" w:cs="Tahoma"/>
              </w:rPr>
              <w:br w:type="page"/>
              <w:t xml:space="preserve">      </w:t>
            </w:r>
          </w:p>
        </w:tc>
        <w:tc>
          <w:tcPr>
            <w:tcW w:w="7476" w:type="dxa"/>
            <w:tcBorders>
              <w:top w:val="single" w:sz="4" w:space="0" w:color="auto"/>
              <w:left w:val="nil"/>
              <w:bottom w:val="single" w:sz="4" w:space="0" w:color="auto"/>
            </w:tcBorders>
          </w:tcPr>
          <w:p w14:paraId="7DAB104A" w14:textId="77777777" w:rsidR="00DA113E" w:rsidRPr="00DA113E" w:rsidRDefault="00DA113E" w:rsidP="00DA113E">
            <w:pPr>
              <w:keepNext/>
              <w:keepLines/>
              <w:numPr>
                <w:ilvl w:val="12"/>
                <w:numId w:val="0"/>
              </w:numPr>
              <w:tabs>
                <w:tab w:val="left" w:pos="6237"/>
              </w:tabs>
              <w:jc w:val="both"/>
              <w:rPr>
                <w:rFonts w:ascii="Tahoma" w:hAnsi="Tahoma" w:cs="Tahoma"/>
              </w:rPr>
            </w:pPr>
            <w:r w:rsidRPr="00DA113E">
              <w:rPr>
                <w:rFonts w:ascii="Tahoma" w:hAnsi="Tahoma" w:cs="Tahoma"/>
              </w:rPr>
              <w:t>FINANČNO ZAVAROVANJE ZA DOBRO IZVEDBO POGODBENIH OBVEZNOSTI</w:t>
            </w:r>
          </w:p>
        </w:tc>
        <w:tc>
          <w:tcPr>
            <w:tcW w:w="851" w:type="dxa"/>
            <w:tcBorders>
              <w:top w:val="single" w:sz="4" w:space="0" w:color="auto"/>
              <w:bottom w:val="single" w:sz="4" w:space="0" w:color="auto"/>
              <w:right w:val="nil"/>
            </w:tcBorders>
          </w:tcPr>
          <w:p w14:paraId="269CDCAC" w14:textId="77777777" w:rsidR="00DA113E" w:rsidRPr="00DA113E" w:rsidRDefault="00DA113E" w:rsidP="00DA113E">
            <w:pPr>
              <w:keepNext/>
              <w:keepLines/>
              <w:rPr>
                <w:rFonts w:ascii="Tahoma" w:hAnsi="Tahoma" w:cs="Tahoma"/>
                <w:b/>
              </w:rPr>
            </w:pPr>
            <w:r w:rsidRPr="00DA113E">
              <w:rPr>
                <w:rFonts w:ascii="Tahoma" w:hAnsi="Tahoma" w:cs="Tahoma"/>
                <w:b/>
                <w:i/>
              </w:rPr>
              <w:t xml:space="preserve">Priloga </w:t>
            </w:r>
          </w:p>
        </w:tc>
        <w:tc>
          <w:tcPr>
            <w:tcW w:w="567" w:type="dxa"/>
            <w:tcBorders>
              <w:top w:val="single" w:sz="4" w:space="0" w:color="auto"/>
              <w:left w:val="nil"/>
              <w:bottom w:val="single" w:sz="4" w:space="0" w:color="auto"/>
            </w:tcBorders>
          </w:tcPr>
          <w:p w14:paraId="6ACA7AA3" w14:textId="4015C3CC" w:rsidR="00DA113E" w:rsidRPr="00DA113E" w:rsidRDefault="00DA113E" w:rsidP="00DA113E">
            <w:pPr>
              <w:keepNext/>
              <w:keepLines/>
              <w:rPr>
                <w:rFonts w:ascii="Tahoma" w:hAnsi="Tahoma" w:cs="Tahoma"/>
                <w:b/>
                <w:i/>
              </w:rPr>
            </w:pPr>
            <w:r w:rsidRPr="00D65917">
              <w:rPr>
                <w:rFonts w:ascii="Tahoma" w:hAnsi="Tahoma" w:cs="Tahoma"/>
                <w:b/>
                <w:i/>
              </w:rPr>
              <w:t>9</w:t>
            </w:r>
            <w:r w:rsidRPr="00DA113E">
              <w:rPr>
                <w:rFonts w:ascii="Tahoma" w:hAnsi="Tahoma" w:cs="Tahoma"/>
                <w:b/>
                <w:i/>
              </w:rPr>
              <w:t>/2</w:t>
            </w:r>
          </w:p>
        </w:tc>
      </w:tr>
    </w:tbl>
    <w:p w14:paraId="607962FE" w14:textId="77777777" w:rsidR="00DA113E" w:rsidRPr="00DA113E" w:rsidRDefault="00DA113E" w:rsidP="00DA113E">
      <w:pPr>
        <w:keepNext/>
        <w:keepLines/>
        <w:jc w:val="both"/>
        <w:rPr>
          <w:rFonts w:ascii="Tahoma" w:hAnsi="Tahoma" w:cs="Tahoma"/>
          <w:sz w:val="12"/>
          <w:szCs w:val="12"/>
        </w:rPr>
      </w:pPr>
    </w:p>
    <w:p w14:paraId="2BD7A130" w14:textId="393DE9EB" w:rsidR="00DA113E" w:rsidRPr="00D65917" w:rsidRDefault="00DA113E" w:rsidP="00DA113E">
      <w:pPr>
        <w:keepNext/>
        <w:keepLines/>
        <w:jc w:val="both"/>
        <w:rPr>
          <w:rFonts w:ascii="Tahoma" w:hAnsi="Tahoma" w:cs="Tahoma"/>
        </w:rPr>
      </w:pPr>
      <w:r w:rsidRPr="00DA113E">
        <w:rPr>
          <w:rFonts w:ascii="Tahoma" w:hAnsi="Tahoma" w:cs="Tahoma"/>
        </w:rPr>
        <w:t>V prilogi je priložen vzorec finančnega zavarovanja za dobro izvedbo pogodbenih obveznosti, ki ga bo moral izbrani ponudnik (v skladu z zahtevami razpisne dokumentacije) predložiti posameznemu naročniku.</w:t>
      </w:r>
      <w:r w:rsidRPr="00DA113E">
        <w:t xml:space="preserve">  </w:t>
      </w:r>
      <w:r w:rsidRPr="00D65917">
        <w:rPr>
          <w:rFonts w:ascii="Tahoma" w:hAnsi="Tahoma" w:cs="Tahoma"/>
        </w:rPr>
        <w:t>Kandidat se s podpisanim ESPD</w:t>
      </w:r>
      <w:r w:rsidRPr="00DA113E">
        <w:rPr>
          <w:rFonts w:ascii="Tahoma" w:hAnsi="Tahoma" w:cs="Tahoma"/>
        </w:rPr>
        <w:t xml:space="preserve"> obveže, da se strinja z vzorcem finančnega zavarovanja, zato ga k </w:t>
      </w:r>
      <w:r w:rsidRPr="00D65917">
        <w:rPr>
          <w:rFonts w:ascii="Tahoma" w:hAnsi="Tahoma" w:cs="Tahoma"/>
        </w:rPr>
        <w:t xml:space="preserve">prijavni </w:t>
      </w:r>
      <w:r w:rsidRPr="00DA113E">
        <w:rPr>
          <w:rFonts w:ascii="Tahoma" w:hAnsi="Tahoma" w:cs="Tahoma"/>
        </w:rPr>
        <w:t xml:space="preserve">dokumentaciji ni potrebno priložiti. </w:t>
      </w:r>
    </w:p>
    <w:p w14:paraId="6506F1CF" w14:textId="066E55D5" w:rsidR="00DA113E" w:rsidRPr="00DA113E" w:rsidRDefault="00DA113E" w:rsidP="00DA113E">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DA113E" w:rsidRPr="00DA113E" w14:paraId="59BABB28" w14:textId="77777777" w:rsidTr="00DA113E">
        <w:tc>
          <w:tcPr>
            <w:tcW w:w="600" w:type="dxa"/>
            <w:tcBorders>
              <w:top w:val="single" w:sz="4" w:space="0" w:color="auto"/>
              <w:left w:val="single" w:sz="4" w:space="0" w:color="auto"/>
              <w:bottom w:val="single" w:sz="4" w:space="0" w:color="auto"/>
              <w:right w:val="nil"/>
            </w:tcBorders>
            <w:hideMark/>
          </w:tcPr>
          <w:p w14:paraId="23F02E39" w14:textId="77777777" w:rsidR="00DA113E" w:rsidRPr="00DA113E" w:rsidRDefault="00DA113E" w:rsidP="00DA113E">
            <w:pPr>
              <w:keepNext/>
              <w:keepLines/>
              <w:jc w:val="right"/>
              <w:rPr>
                <w:rFonts w:ascii="Tahoma" w:hAnsi="Tahoma" w:cs="Tahoma"/>
              </w:rPr>
            </w:pPr>
            <w:r w:rsidRPr="00DA113E">
              <w:rPr>
                <w:rFonts w:ascii="Tahoma" w:hAnsi="Tahoma" w:cs="Tahoma"/>
              </w:rPr>
              <w:t xml:space="preserve">      </w:t>
            </w:r>
          </w:p>
        </w:tc>
        <w:tc>
          <w:tcPr>
            <w:tcW w:w="7475" w:type="dxa"/>
            <w:tcBorders>
              <w:top w:val="single" w:sz="4" w:space="0" w:color="auto"/>
              <w:left w:val="nil"/>
              <w:bottom w:val="single" w:sz="4" w:space="0" w:color="auto"/>
              <w:right w:val="single" w:sz="4" w:space="0" w:color="808080"/>
            </w:tcBorders>
            <w:hideMark/>
          </w:tcPr>
          <w:p w14:paraId="502A06D7" w14:textId="77777777" w:rsidR="00DA113E" w:rsidRPr="00DA113E" w:rsidRDefault="00DA113E" w:rsidP="00DA113E">
            <w:pPr>
              <w:keepNext/>
              <w:keepLines/>
              <w:rPr>
                <w:rFonts w:ascii="Tahoma" w:hAnsi="Tahoma" w:cs="Tahoma"/>
              </w:rPr>
            </w:pPr>
            <w:r w:rsidRPr="00DA113E">
              <w:rPr>
                <w:rFonts w:ascii="Tahoma" w:hAnsi="Tahoma" w:cs="Tahoma"/>
              </w:rPr>
              <w:t>FINANČNO ZAVAROVANJE ZA ODPRAVO NAPAK V GARANCIJSKEM ROKU</w:t>
            </w:r>
          </w:p>
        </w:tc>
        <w:tc>
          <w:tcPr>
            <w:tcW w:w="851" w:type="dxa"/>
            <w:tcBorders>
              <w:top w:val="single" w:sz="4" w:space="0" w:color="auto"/>
              <w:left w:val="single" w:sz="4" w:space="0" w:color="808080"/>
              <w:bottom w:val="single" w:sz="4" w:space="0" w:color="auto"/>
              <w:right w:val="nil"/>
            </w:tcBorders>
            <w:hideMark/>
          </w:tcPr>
          <w:p w14:paraId="7755408A" w14:textId="77777777" w:rsidR="00DA113E" w:rsidRPr="00DA113E" w:rsidRDefault="00DA113E" w:rsidP="00DA113E">
            <w:pPr>
              <w:keepNext/>
              <w:keepLines/>
              <w:rPr>
                <w:rFonts w:ascii="Tahoma" w:hAnsi="Tahoma" w:cs="Tahoma"/>
                <w:b/>
              </w:rPr>
            </w:pPr>
            <w:r w:rsidRPr="00DA113E">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1C99F78E" w14:textId="0967EF01" w:rsidR="00DA113E" w:rsidRPr="00DA113E" w:rsidRDefault="00DA113E" w:rsidP="00DA113E">
            <w:pPr>
              <w:keepNext/>
              <w:keepLines/>
              <w:rPr>
                <w:rFonts w:ascii="Tahoma" w:hAnsi="Tahoma" w:cs="Tahoma"/>
                <w:b/>
                <w:i/>
              </w:rPr>
            </w:pPr>
            <w:r w:rsidRPr="00D65917">
              <w:rPr>
                <w:rFonts w:ascii="Tahoma" w:hAnsi="Tahoma" w:cs="Tahoma"/>
                <w:b/>
                <w:i/>
              </w:rPr>
              <w:t>9</w:t>
            </w:r>
            <w:r w:rsidRPr="00DA113E">
              <w:rPr>
                <w:rFonts w:ascii="Tahoma" w:hAnsi="Tahoma" w:cs="Tahoma"/>
                <w:b/>
                <w:i/>
              </w:rPr>
              <w:t>/3</w:t>
            </w:r>
          </w:p>
        </w:tc>
      </w:tr>
    </w:tbl>
    <w:p w14:paraId="6BAACCB0" w14:textId="77777777" w:rsidR="00DA113E" w:rsidRPr="00DA113E" w:rsidRDefault="00DA113E" w:rsidP="00DA113E">
      <w:pPr>
        <w:keepNext/>
        <w:keepLines/>
        <w:jc w:val="both"/>
        <w:rPr>
          <w:rFonts w:ascii="Tahoma" w:hAnsi="Tahoma" w:cs="Tahoma"/>
          <w:sz w:val="12"/>
          <w:szCs w:val="12"/>
        </w:rPr>
      </w:pPr>
    </w:p>
    <w:p w14:paraId="127B7001" w14:textId="3D288FE9" w:rsidR="00DA113E" w:rsidRDefault="00DA113E" w:rsidP="00DA113E">
      <w:pPr>
        <w:keepNext/>
        <w:keepLines/>
        <w:jc w:val="both"/>
        <w:rPr>
          <w:rFonts w:ascii="Tahoma" w:hAnsi="Tahoma" w:cs="Tahoma"/>
        </w:rPr>
      </w:pPr>
      <w:r w:rsidRPr="00DA113E">
        <w:rPr>
          <w:rFonts w:ascii="Tahoma" w:hAnsi="Tahoma" w:cs="Tahoma"/>
        </w:rPr>
        <w:t>V prilogi je priložen vzorec finančnega zavarovanja za odpravo napak v garancijskem roku, ki ga bo moral izbrani ponudnik (v skladu z zahtevami razpisne dokumentacije) predložiti posameznemu naročniku.</w:t>
      </w:r>
      <w:r w:rsidRPr="00DA113E">
        <w:t xml:space="preserve">  </w:t>
      </w:r>
      <w:r w:rsidRPr="00D65917">
        <w:rPr>
          <w:rFonts w:ascii="Tahoma" w:hAnsi="Tahoma" w:cs="Tahoma"/>
        </w:rPr>
        <w:t>Kandidat se s podpisanim ESPD</w:t>
      </w:r>
      <w:r w:rsidRPr="00DA113E">
        <w:rPr>
          <w:rFonts w:ascii="Tahoma" w:hAnsi="Tahoma" w:cs="Tahoma"/>
        </w:rPr>
        <w:t xml:space="preserve"> obveže, da se strinja z vzorcem finančnega zavarovanja, zato ga k </w:t>
      </w:r>
      <w:r w:rsidRPr="00D65917">
        <w:rPr>
          <w:rFonts w:ascii="Tahoma" w:hAnsi="Tahoma" w:cs="Tahoma"/>
        </w:rPr>
        <w:t xml:space="preserve">prijavni </w:t>
      </w:r>
      <w:r w:rsidRPr="00DA113E">
        <w:rPr>
          <w:rFonts w:ascii="Tahoma" w:hAnsi="Tahoma" w:cs="Tahoma"/>
        </w:rPr>
        <w:t>dokumentaciji ni potrebno priložiti.</w:t>
      </w:r>
    </w:p>
    <w:p w14:paraId="673EE0E3" w14:textId="30ED8BA6" w:rsidR="00013E83" w:rsidRPr="00D65917" w:rsidRDefault="00013E83" w:rsidP="008D5AC8">
      <w:pPr>
        <w:keepNext/>
        <w:keepLines/>
        <w:rPr>
          <w:rFonts w:ascii="Tahoma" w:hAnsi="Tahoma" w:cs="Tahoma"/>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476"/>
        <w:gridCol w:w="851"/>
        <w:gridCol w:w="567"/>
      </w:tblGrid>
      <w:tr w:rsidR="00DA113E" w:rsidRPr="00D65917" w14:paraId="284277BB" w14:textId="77777777" w:rsidTr="00DA113E">
        <w:tc>
          <w:tcPr>
            <w:tcW w:w="599" w:type="dxa"/>
            <w:tcBorders>
              <w:top w:val="single" w:sz="4" w:space="0" w:color="auto"/>
              <w:left w:val="single" w:sz="4" w:space="0" w:color="auto"/>
              <w:bottom w:val="single" w:sz="4" w:space="0" w:color="auto"/>
              <w:right w:val="nil"/>
            </w:tcBorders>
            <w:hideMark/>
          </w:tcPr>
          <w:p w14:paraId="16A5EC95" w14:textId="77777777" w:rsidR="00DA113E" w:rsidRPr="00D65917" w:rsidRDefault="00DA113E" w:rsidP="00B6271D">
            <w:pPr>
              <w:keepNext/>
              <w:keepLines/>
              <w:jc w:val="right"/>
              <w:rPr>
                <w:rFonts w:ascii="Tahoma" w:hAnsi="Tahoma" w:cs="Tahoma"/>
              </w:rPr>
            </w:pPr>
            <w:r w:rsidRPr="00D65917">
              <w:rPr>
                <w:rFonts w:ascii="Tahoma" w:hAnsi="Tahoma" w:cs="Tahoma"/>
              </w:rPr>
              <w:t xml:space="preserve">      </w:t>
            </w:r>
          </w:p>
        </w:tc>
        <w:tc>
          <w:tcPr>
            <w:tcW w:w="7476" w:type="dxa"/>
            <w:tcBorders>
              <w:top w:val="single" w:sz="4" w:space="0" w:color="auto"/>
              <w:left w:val="nil"/>
              <w:bottom w:val="single" w:sz="4" w:space="0" w:color="auto"/>
              <w:right w:val="single" w:sz="4" w:space="0" w:color="808080"/>
            </w:tcBorders>
            <w:hideMark/>
          </w:tcPr>
          <w:p w14:paraId="7671C46D" w14:textId="77777777" w:rsidR="00DA113E" w:rsidRPr="00D65917" w:rsidRDefault="00DA113E" w:rsidP="00B6271D">
            <w:pPr>
              <w:keepNext/>
              <w:keepLines/>
              <w:rPr>
                <w:rFonts w:ascii="Tahoma" w:hAnsi="Tahoma" w:cs="Tahoma"/>
              </w:rPr>
            </w:pPr>
            <w:r w:rsidRPr="00D65917">
              <w:rPr>
                <w:rFonts w:ascii="Tahoma" w:hAnsi="Tahoma" w:cs="Tahoma"/>
              </w:rPr>
              <w:t>ZAVAROVANJE ODGOVORNOSTI</w:t>
            </w:r>
          </w:p>
        </w:tc>
        <w:tc>
          <w:tcPr>
            <w:tcW w:w="851" w:type="dxa"/>
            <w:tcBorders>
              <w:top w:val="single" w:sz="4" w:space="0" w:color="auto"/>
              <w:left w:val="single" w:sz="4" w:space="0" w:color="808080"/>
              <w:bottom w:val="single" w:sz="4" w:space="0" w:color="auto"/>
              <w:right w:val="nil"/>
            </w:tcBorders>
            <w:hideMark/>
          </w:tcPr>
          <w:p w14:paraId="05898190" w14:textId="77777777" w:rsidR="00DA113E" w:rsidRPr="00D65917" w:rsidRDefault="00DA113E" w:rsidP="00DA113E">
            <w:pPr>
              <w:keepNext/>
              <w:keepLines/>
              <w:rPr>
                <w:rFonts w:ascii="Tahoma" w:hAnsi="Tahoma" w:cs="Tahoma"/>
                <w:b/>
              </w:rPr>
            </w:pPr>
            <w:r w:rsidRPr="00D65917">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073C1D73" w14:textId="77777777" w:rsidR="00DA113E" w:rsidRPr="00D65917" w:rsidRDefault="00DA113E" w:rsidP="00B6271D">
            <w:pPr>
              <w:keepNext/>
              <w:keepLines/>
              <w:rPr>
                <w:rFonts w:ascii="Tahoma" w:hAnsi="Tahoma" w:cs="Tahoma"/>
                <w:b/>
                <w:i/>
              </w:rPr>
            </w:pPr>
            <w:r w:rsidRPr="00D65917">
              <w:rPr>
                <w:rFonts w:ascii="Tahoma" w:hAnsi="Tahoma" w:cs="Tahoma"/>
                <w:b/>
                <w:i/>
              </w:rPr>
              <w:t>10</w:t>
            </w:r>
          </w:p>
        </w:tc>
      </w:tr>
    </w:tbl>
    <w:p w14:paraId="4AA4BB36" w14:textId="5C099A95" w:rsidR="00DA113E" w:rsidRPr="00D65917" w:rsidRDefault="00DA113E" w:rsidP="008D5AC8">
      <w:pPr>
        <w:keepNext/>
        <w:keepLines/>
        <w:rPr>
          <w:rFonts w:ascii="Tahoma" w:hAnsi="Tahoma" w:cs="Tahoma"/>
          <w:sz w:val="16"/>
          <w:szCs w:val="16"/>
        </w:rPr>
      </w:pPr>
    </w:p>
    <w:p w14:paraId="083C9481" w14:textId="58360F8A" w:rsidR="00A511D1" w:rsidRPr="00D65917" w:rsidRDefault="00A511D1" w:rsidP="008D5AC8">
      <w:pPr>
        <w:keepNext/>
        <w:keepLines/>
        <w:jc w:val="both"/>
        <w:rPr>
          <w:rFonts w:ascii="Tahoma" w:hAnsi="Tahoma" w:cs="Tahoma"/>
        </w:rPr>
      </w:pPr>
      <w:r w:rsidRPr="00D65917">
        <w:rPr>
          <w:rFonts w:ascii="Tahoma" w:hAnsi="Tahoma" w:cs="Tahoma"/>
        </w:rPr>
        <w:t xml:space="preserve">Kot dokazilo za izpolnjevanje pogoja mora </w:t>
      </w:r>
      <w:r w:rsidR="00C869DC" w:rsidRPr="00D65917">
        <w:rPr>
          <w:rFonts w:ascii="Tahoma" w:hAnsi="Tahoma" w:cs="Tahoma"/>
        </w:rPr>
        <w:t xml:space="preserve">kandidat </w:t>
      </w:r>
      <w:r w:rsidRPr="00D65917">
        <w:rPr>
          <w:rFonts w:ascii="Tahoma" w:hAnsi="Tahoma" w:cs="Tahoma"/>
        </w:rPr>
        <w:t xml:space="preserve">predložiti kopijo veljavne zavarovalne pogodbe in /ali police. V primeru, da odda več </w:t>
      </w:r>
      <w:r w:rsidR="00C869DC" w:rsidRPr="00D65917">
        <w:rPr>
          <w:rFonts w:ascii="Tahoma" w:hAnsi="Tahoma" w:cs="Tahoma"/>
        </w:rPr>
        <w:t xml:space="preserve">kandidatov </w:t>
      </w:r>
      <w:r w:rsidRPr="00D65917">
        <w:rPr>
          <w:rFonts w:ascii="Tahoma" w:hAnsi="Tahoma" w:cs="Tahoma"/>
        </w:rPr>
        <w:t xml:space="preserve">skupno </w:t>
      </w:r>
      <w:r w:rsidR="00C869DC" w:rsidRPr="00D65917">
        <w:rPr>
          <w:rFonts w:ascii="Tahoma" w:hAnsi="Tahoma" w:cs="Tahoma"/>
        </w:rPr>
        <w:t>prijavo</w:t>
      </w:r>
      <w:r w:rsidRPr="00D65917">
        <w:rPr>
          <w:rFonts w:ascii="Tahoma" w:hAnsi="Tahoma" w:cs="Tahoma"/>
        </w:rPr>
        <w:t xml:space="preserve">, morajo kopijo veljavne zavarovalne pogodbe in /ali police predložiti vsi </w:t>
      </w:r>
      <w:r w:rsidR="00C869DC" w:rsidRPr="00D65917">
        <w:rPr>
          <w:rFonts w:ascii="Tahoma" w:hAnsi="Tahoma" w:cs="Tahoma"/>
        </w:rPr>
        <w:t>kandidati</w:t>
      </w:r>
      <w:r w:rsidRPr="00D65917">
        <w:rPr>
          <w:rFonts w:ascii="Tahoma" w:hAnsi="Tahoma" w:cs="Tahoma"/>
        </w:rPr>
        <w:t xml:space="preserve">. V primeru, da odda </w:t>
      </w:r>
      <w:r w:rsidR="00C869DC" w:rsidRPr="00D65917">
        <w:rPr>
          <w:rFonts w:ascii="Tahoma" w:hAnsi="Tahoma" w:cs="Tahoma"/>
        </w:rPr>
        <w:t xml:space="preserve">kandidat </w:t>
      </w:r>
      <w:r w:rsidRPr="00D65917">
        <w:rPr>
          <w:rFonts w:ascii="Tahoma" w:hAnsi="Tahoma" w:cs="Tahoma"/>
        </w:rPr>
        <w:t>p</w:t>
      </w:r>
      <w:r w:rsidR="00C869DC" w:rsidRPr="00D65917">
        <w:rPr>
          <w:rFonts w:ascii="Tahoma" w:hAnsi="Tahoma" w:cs="Tahoma"/>
        </w:rPr>
        <w:t>rijavo</w:t>
      </w:r>
      <w:r w:rsidRPr="00D65917">
        <w:rPr>
          <w:rFonts w:ascii="Tahoma" w:hAnsi="Tahoma" w:cs="Tahoma"/>
        </w:rPr>
        <w:t xml:space="preserve"> z podizvajalci, mora predložiti kopijo veljavne zavarovalne pogodbe in /ali police za vsakega podizvajalca.</w:t>
      </w:r>
    </w:p>
    <w:p w14:paraId="66EAEA57" w14:textId="77777777" w:rsidR="00DA113E" w:rsidRPr="00D65917" w:rsidRDefault="00DA113E" w:rsidP="008D5AC8">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DA113E" w:rsidRPr="00D65917" w14:paraId="2A35B8C5" w14:textId="77777777" w:rsidTr="00DA113E">
        <w:tc>
          <w:tcPr>
            <w:tcW w:w="600" w:type="dxa"/>
            <w:tcBorders>
              <w:top w:val="single" w:sz="4" w:space="0" w:color="auto"/>
              <w:left w:val="single" w:sz="4" w:space="0" w:color="auto"/>
              <w:bottom w:val="single" w:sz="4" w:space="0" w:color="auto"/>
              <w:right w:val="nil"/>
            </w:tcBorders>
          </w:tcPr>
          <w:p w14:paraId="7378B6FD" w14:textId="77777777" w:rsidR="00DA113E" w:rsidRPr="00D65917" w:rsidRDefault="00DA113E" w:rsidP="00B6271D">
            <w:pPr>
              <w:keepNext/>
              <w:keepLines/>
              <w:jc w:val="right"/>
              <w:rPr>
                <w:rFonts w:ascii="Tahoma" w:hAnsi="Tahoma"/>
              </w:rPr>
            </w:pPr>
          </w:p>
        </w:tc>
        <w:tc>
          <w:tcPr>
            <w:tcW w:w="7475" w:type="dxa"/>
            <w:tcBorders>
              <w:top w:val="single" w:sz="4" w:space="0" w:color="auto"/>
              <w:left w:val="nil"/>
              <w:bottom w:val="single" w:sz="4" w:space="0" w:color="auto"/>
              <w:right w:val="single" w:sz="4" w:space="0" w:color="808080"/>
            </w:tcBorders>
            <w:hideMark/>
          </w:tcPr>
          <w:p w14:paraId="79110929" w14:textId="77777777" w:rsidR="00DA113E" w:rsidRPr="00D65917" w:rsidRDefault="00DA113E" w:rsidP="00B6271D">
            <w:pPr>
              <w:keepNext/>
              <w:keepLines/>
              <w:rPr>
                <w:rFonts w:ascii="Tahoma" w:hAnsi="Tahoma"/>
              </w:rPr>
            </w:pPr>
            <w:r w:rsidRPr="00D65917">
              <w:rPr>
                <w:rFonts w:ascii="Tahoma" w:hAnsi="Tahoma"/>
              </w:rPr>
              <w:t>ZDRAVSTVENE ZAHTEVE - SOGLASJE</w:t>
            </w:r>
          </w:p>
        </w:tc>
        <w:tc>
          <w:tcPr>
            <w:tcW w:w="851" w:type="dxa"/>
            <w:tcBorders>
              <w:top w:val="single" w:sz="4" w:space="0" w:color="auto"/>
              <w:left w:val="single" w:sz="4" w:space="0" w:color="808080"/>
              <w:bottom w:val="single" w:sz="4" w:space="0" w:color="auto"/>
              <w:right w:val="nil"/>
            </w:tcBorders>
            <w:hideMark/>
          </w:tcPr>
          <w:p w14:paraId="1D995079" w14:textId="77777777" w:rsidR="00DA113E" w:rsidRPr="00D65917" w:rsidRDefault="00DA113E" w:rsidP="00DA113E">
            <w:pPr>
              <w:keepNext/>
              <w:keepLines/>
              <w:rPr>
                <w:rFonts w:ascii="Tahoma" w:hAnsi="Tahoma"/>
                <w:b/>
              </w:rPr>
            </w:pPr>
            <w:r w:rsidRPr="00D65917">
              <w:rPr>
                <w:rFonts w:ascii="Tahoma" w:hAnsi="Tahoma"/>
                <w:b/>
                <w:i/>
              </w:rPr>
              <w:t xml:space="preserve">Priloga </w:t>
            </w:r>
          </w:p>
        </w:tc>
        <w:tc>
          <w:tcPr>
            <w:tcW w:w="567" w:type="dxa"/>
            <w:tcBorders>
              <w:top w:val="single" w:sz="4" w:space="0" w:color="auto"/>
              <w:left w:val="nil"/>
              <w:bottom w:val="single" w:sz="4" w:space="0" w:color="auto"/>
              <w:right w:val="single" w:sz="4" w:space="0" w:color="auto"/>
            </w:tcBorders>
            <w:hideMark/>
          </w:tcPr>
          <w:p w14:paraId="1DB0FF10" w14:textId="77777777" w:rsidR="00DA113E" w:rsidRPr="00D65917" w:rsidRDefault="00DA113E" w:rsidP="00B6271D">
            <w:pPr>
              <w:keepNext/>
              <w:keepLines/>
              <w:rPr>
                <w:rFonts w:ascii="Tahoma" w:hAnsi="Tahoma"/>
                <w:b/>
                <w:i/>
              </w:rPr>
            </w:pPr>
            <w:r w:rsidRPr="00D65917">
              <w:rPr>
                <w:rFonts w:ascii="Tahoma" w:hAnsi="Tahoma"/>
                <w:b/>
                <w:i/>
              </w:rPr>
              <w:t>11</w:t>
            </w:r>
          </w:p>
        </w:tc>
      </w:tr>
    </w:tbl>
    <w:p w14:paraId="1719CD9E" w14:textId="59797F91" w:rsidR="00A511D1" w:rsidRPr="00D65917" w:rsidRDefault="00A511D1" w:rsidP="008D5AC8">
      <w:pPr>
        <w:keepNext/>
        <w:keepLines/>
        <w:jc w:val="both"/>
        <w:rPr>
          <w:rFonts w:ascii="Tahoma" w:hAnsi="Tahoma" w:cs="Tahoma"/>
          <w:sz w:val="12"/>
          <w:szCs w:val="12"/>
        </w:rPr>
      </w:pPr>
    </w:p>
    <w:p w14:paraId="7B38D941" w14:textId="36554E2A" w:rsidR="00A511D1" w:rsidRPr="00D65917" w:rsidRDefault="00C869DC" w:rsidP="008D5AC8">
      <w:pPr>
        <w:keepNext/>
        <w:keepLines/>
        <w:jc w:val="both"/>
        <w:rPr>
          <w:rFonts w:ascii="Tahoma" w:hAnsi="Tahoma" w:cs="Tahoma"/>
        </w:rPr>
      </w:pPr>
      <w:r w:rsidRPr="00D65917">
        <w:rPr>
          <w:rFonts w:ascii="Tahoma" w:hAnsi="Tahoma" w:cs="Tahoma"/>
        </w:rPr>
        <w:t xml:space="preserve">Kandidat </w:t>
      </w:r>
      <w:r w:rsidR="00A511D1" w:rsidRPr="00D65917">
        <w:rPr>
          <w:rFonts w:ascii="Tahoma" w:hAnsi="Tahoma" w:cs="Tahoma"/>
        </w:rPr>
        <w:t>mora obrazec izpolniti, podpisati in žigosati.</w:t>
      </w:r>
    </w:p>
    <w:p w14:paraId="01A47256" w14:textId="15AF0302" w:rsidR="00DA113E" w:rsidRPr="00D65917" w:rsidRDefault="00DA113E" w:rsidP="008D5AC8">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DA113E" w:rsidRPr="00D65917" w14:paraId="7A1A07C0" w14:textId="77777777" w:rsidTr="00DA113E">
        <w:trPr>
          <w:trHeight w:val="100"/>
        </w:trPr>
        <w:tc>
          <w:tcPr>
            <w:tcW w:w="600" w:type="dxa"/>
            <w:tcBorders>
              <w:top w:val="single" w:sz="4" w:space="0" w:color="auto"/>
              <w:left w:val="single" w:sz="4" w:space="0" w:color="auto"/>
              <w:bottom w:val="single" w:sz="4" w:space="0" w:color="auto"/>
              <w:right w:val="nil"/>
            </w:tcBorders>
          </w:tcPr>
          <w:p w14:paraId="06022CE7" w14:textId="77777777" w:rsidR="00DA113E" w:rsidRPr="00D65917" w:rsidRDefault="00DA113E" w:rsidP="00B6271D">
            <w:pPr>
              <w:keepNext/>
              <w:keepLines/>
              <w:jc w:val="right"/>
              <w:rPr>
                <w:rFonts w:ascii="Tahoma" w:hAnsi="Tahoma"/>
              </w:rPr>
            </w:pPr>
          </w:p>
        </w:tc>
        <w:tc>
          <w:tcPr>
            <w:tcW w:w="7475" w:type="dxa"/>
            <w:tcBorders>
              <w:top w:val="single" w:sz="4" w:space="0" w:color="auto"/>
              <w:left w:val="nil"/>
              <w:bottom w:val="single" w:sz="4" w:space="0" w:color="auto"/>
              <w:right w:val="single" w:sz="4" w:space="0" w:color="808080"/>
            </w:tcBorders>
            <w:hideMark/>
          </w:tcPr>
          <w:p w14:paraId="1C814202" w14:textId="77777777" w:rsidR="00DA113E" w:rsidRPr="00D65917" w:rsidRDefault="00DA113E" w:rsidP="00B6271D">
            <w:pPr>
              <w:keepNext/>
              <w:keepLines/>
              <w:rPr>
                <w:rFonts w:ascii="Tahoma" w:hAnsi="Tahoma"/>
              </w:rPr>
            </w:pPr>
            <w:r w:rsidRPr="00D65917">
              <w:rPr>
                <w:rFonts w:ascii="Tahoma" w:hAnsi="Tahoma"/>
              </w:rPr>
              <w:t>SOGLASJE OSEBE K OBVEZNOSTI PRIJAVLJANJA BOLEZNI</w:t>
            </w:r>
          </w:p>
        </w:tc>
        <w:tc>
          <w:tcPr>
            <w:tcW w:w="851" w:type="dxa"/>
            <w:tcBorders>
              <w:top w:val="single" w:sz="4" w:space="0" w:color="auto"/>
              <w:left w:val="single" w:sz="4" w:space="0" w:color="808080"/>
              <w:bottom w:val="single" w:sz="4" w:space="0" w:color="auto"/>
              <w:right w:val="nil"/>
            </w:tcBorders>
            <w:hideMark/>
          </w:tcPr>
          <w:p w14:paraId="25CE0106" w14:textId="77777777" w:rsidR="00DA113E" w:rsidRPr="00D65917" w:rsidRDefault="00DA113E" w:rsidP="00DA113E">
            <w:pPr>
              <w:keepNext/>
              <w:keepLines/>
              <w:rPr>
                <w:rFonts w:ascii="Tahoma" w:hAnsi="Tahoma"/>
                <w:b/>
              </w:rPr>
            </w:pPr>
            <w:r w:rsidRPr="00D65917">
              <w:rPr>
                <w:rFonts w:ascii="Tahoma" w:hAnsi="Tahoma"/>
                <w:b/>
                <w:i/>
              </w:rPr>
              <w:t xml:space="preserve">Priloga </w:t>
            </w:r>
          </w:p>
        </w:tc>
        <w:tc>
          <w:tcPr>
            <w:tcW w:w="567" w:type="dxa"/>
            <w:tcBorders>
              <w:top w:val="single" w:sz="4" w:space="0" w:color="auto"/>
              <w:left w:val="nil"/>
              <w:bottom w:val="single" w:sz="4" w:space="0" w:color="auto"/>
              <w:right w:val="single" w:sz="4" w:space="0" w:color="auto"/>
            </w:tcBorders>
            <w:hideMark/>
          </w:tcPr>
          <w:p w14:paraId="6B0A02CB" w14:textId="77777777" w:rsidR="00DA113E" w:rsidRPr="00D65917" w:rsidRDefault="00DA113E" w:rsidP="00B6271D">
            <w:pPr>
              <w:keepNext/>
              <w:keepLines/>
              <w:rPr>
                <w:rFonts w:ascii="Tahoma" w:hAnsi="Tahoma"/>
                <w:b/>
                <w:i/>
              </w:rPr>
            </w:pPr>
            <w:r w:rsidRPr="00D65917">
              <w:rPr>
                <w:rFonts w:ascii="Tahoma" w:hAnsi="Tahoma"/>
                <w:b/>
                <w:i/>
              </w:rPr>
              <w:t>12</w:t>
            </w:r>
          </w:p>
        </w:tc>
      </w:tr>
    </w:tbl>
    <w:p w14:paraId="4EF39583" w14:textId="3B3697B9" w:rsidR="00A511D1" w:rsidRPr="00D65917" w:rsidRDefault="00A511D1" w:rsidP="008D5AC8">
      <w:pPr>
        <w:keepNext/>
        <w:keepLines/>
        <w:jc w:val="both"/>
        <w:rPr>
          <w:rFonts w:ascii="Tahoma" w:hAnsi="Tahoma" w:cs="Tahoma"/>
          <w:sz w:val="12"/>
          <w:szCs w:val="12"/>
        </w:rPr>
      </w:pPr>
    </w:p>
    <w:p w14:paraId="39651787" w14:textId="14668732" w:rsidR="00A511D1" w:rsidRPr="00D65917" w:rsidRDefault="00A511D1" w:rsidP="008D5AC8">
      <w:pPr>
        <w:pStyle w:val="Odstavekseznama"/>
        <w:keepNext/>
        <w:keepLines/>
        <w:numPr>
          <w:ilvl w:val="0"/>
          <w:numId w:val="20"/>
        </w:numPr>
        <w:tabs>
          <w:tab w:val="left" w:pos="567"/>
          <w:tab w:val="left" w:pos="993"/>
        </w:tabs>
        <w:spacing w:before="120"/>
        <w:ind w:left="1213" w:hanging="646"/>
        <w:rPr>
          <w:rFonts w:ascii="Tahoma" w:hAnsi="Tahoma"/>
        </w:rPr>
      </w:pPr>
      <w:r w:rsidRPr="00D65917">
        <w:rPr>
          <w:rFonts w:ascii="Tahoma" w:hAnsi="Tahoma"/>
        </w:rPr>
        <w:t>INDIVIDUALNA IZJAVA O BOLEZENSKIH ZNAKIH</w:t>
      </w:r>
      <w:r w:rsidRPr="00D65917">
        <w:rPr>
          <w:rFonts w:ascii="Tahoma" w:hAnsi="Tahoma"/>
        </w:rPr>
        <w:tab/>
        <w:t xml:space="preserve">      </w:t>
      </w:r>
      <w:r w:rsidRPr="00D65917">
        <w:rPr>
          <w:rFonts w:ascii="Tahoma" w:hAnsi="Tahoma"/>
        </w:rPr>
        <w:tab/>
        <w:t xml:space="preserve"> - </w:t>
      </w:r>
      <w:r w:rsidRPr="00D65917">
        <w:rPr>
          <w:rFonts w:ascii="Tahoma" w:hAnsi="Tahoma"/>
          <w:b/>
          <w:i/>
        </w:rPr>
        <w:t>Priloga 1</w:t>
      </w:r>
      <w:r w:rsidR="00DA113E" w:rsidRPr="00D65917">
        <w:rPr>
          <w:rFonts w:ascii="Tahoma" w:hAnsi="Tahoma"/>
          <w:b/>
          <w:i/>
        </w:rPr>
        <w:t>2</w:t>
      </w:r>
      <w:r w:rsidRPr="00D65917">
        <w:rPr>
          <w:rFonts w:ascii="Tahoma" w:hAnsi="Tahoma"/>
          <w:b/>
          <w:i/>
        </w:rPr>
        <w:t>.a</w:t>
      </w:r>
      <w:r w:rsidRPr="00D65917">
        <w:rPr>
          <w:rFonts w:ascii="Tahoma" w:hAnsi="Tahoma"/>
          <w:i/>
        </w:rPr>
        <w:tab/>
      </w:r>
      <w:r w:rsidRPr="00D65917">
        <w:rPr>
          <w:rFonts w:ascii="Tahoma" w:hAnsi="Tahoma"/>
        </w:rPr>
        <w:tab/>
      </w:r>
    </w:p>
    <w:p w14:paraId="764477AC" w14:textId="3212EDB7" w:rsidR="00A511D1" w:rsidRPr="00D65917" w:rsidRDefault="00A511D1" w:rsidP="008D5AC8">
      <w:pPr>
        <w:pStyle w:val="Odstavekseznama"/>
        <w:keepNext/>
        <w:keepLines/>
        <w:numPr>
          <w:ilvl w:val="0"/>
          <w:numId w:val="20"/>
        </w:numPr>
        <w:tabs>
          <w:tab w:val="left" w:pos="993"/>
        </w:tabs>
        <w:ind w:hanging="644"/>
        <w:jc w:val="both"/>
        <w:rPr>
          <w:rFonts w:ascii="Tahoma" w:hAnsi="Tahoma"/>
        </w:rPr>
      </w:pPr>
      <w:r w:rsidRPr="00D65917">
        <w:rPr>
          <w:rFonts w:ascii="Tahoma" w:hAnsi="Tahoma" w:cs="Tahoma"/>
        </w:rPr>
        <w:t xml:space="preserve">ZDRAVSTVENE ZAHTEVE – POTRDILO                       </w:t>
      </w:r>
      <w:r w:rsidRPr="00D65917">
        <w:rPr>
          <w:rFonts w:ascii="Tahoma" w:hAnsi="Tahoma" w:cs="Tahoma"/>
          <w:i/>
        </w:rPr>
        <w:tab/>
        <w:t xml:space="preserve">-  </w:t>
      </w:r>
      <w:r w:rsidRPr="00D65917">
        <w:rPr>
          <w:rFonts w:ascii="Tahoma" w:hAnsi="Tahoma" w:cs="Tahoma"/>
          <w:b/>
          <w:i/>
        </w:rPr>
        <w:t>Priloga 1</w:t>
      </w:r>
      <w:r w:rsidR="00DA113E" w:rsidRPr="00D65917">
        <w:rPr>
          <w:rFonts w:ascii="Tahoma" w:hAnsi="Tahoma" w:cs="Tahoma"/>
          <w:b/>
          <w:i/>
        </w:rPr>
        <w:t>2</w:t>
      </w:r>
      <w:r w:rsidRPr="00D65917">
        <w:rPr>
          <w:rFonts w:ascii="Tahoma" w:hAnsi="Tahoma" w:cs="Tahoma"/>
          <w:b/>
          <w:i/>
        </w:rPr>
        <w:t>.b</w:t>
      </w:r>
    </w:p>
    <w:p w14:paraId="3BAFF553" w14:textId="77777777" w:rsidR="00A511D1" w:rsidRPr="00D65917" w:rsidRDefault="00A511D1" w:rsidP="008D5AC8">
      <w:pPr>
        <w:keepNext/>
        <w:keepLines/>
        <w:jc w:val="both"/>
        <w:rPr>
          <w:rFonts w:ascii="Tahoma" w:hAnsi="Tahoma"/>
        </w:rPr>
      </w:pPr>
    </w:p>
    <w:p w14:paraId="71FAF8F7" w14:textId="17BF96F1" w:rsidR="00A511D1" w:rsidRPr="00D65917" w:rsidRDefault="00C869DC" w:rsidP="00DA113E">
      <w:pPr>
        <w:keepNext/>
        <w:keepLines/>
        <w:jc w:val="both"/>
        <w:rPr>
          <w:rFonts w:ascii="Tahoma" w:eastAsia="Calibri" w:hAnsi="Tahoma" w:cs="Tahoma"/>
        </w:rPr>
      </w:pPr>
      <w:r w:rsidRPr="00D65917">
        <w:rPr>
          <w:rFonts w:ascii="Tahoma" w:hAnsi="Tahoma" w:cs="Tahoma"/>
        </w:rPr>
        <w:t xml:space="preserve">Kandidat </w:t>
      </w:r>
      <w:r w:rsidR="00A511D1" w:rsidRPr="00D65917">
        <w:rPr>
          <w:rFonts w:ascii="Tahoma" w:hAnsi="Tahoma"/>
        </w:rPr>
        <w:t>mora obrazec podpisati in žigosati, s čimer potrjuje seznanjenost z obrazcem.</w:t>
      </w:r>
      <w:r w:rsidR="00DA113E" w:rsidRPr="00D65917">
        <w:rPr>
          <w:rFonts w:ascii="Tahoma" w:eastAsia="Calibri" w:hAnsi="Tahoma" w:cs="Tahoma"/>
        </w:rPr>
        <w:t xml:space="preserve"> </w:t>
      </w:r>
    </w:p>
    <w:p w14:paraId="33C90AE6" w14:textId="5AC2A25E" w:rsidR="00C869DC" w:rsidRPr="00013E83" w:rsidRDefault="00C869DC" w:rsidP="008D5AC8">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013E83" w:rsidRPr="00B4227F" w14:paraId="5C145FD8" w14:textId="77777777" w:rsidTr="00013E83">
        <w:tc>
          <w:tcPr>
            <w:tcW w:w="600" w:type="dxa"/>
            <w:tcBorders>
              <w:top w:val="single" w:sz="4" w:space="0" w:color="auto"/>
              <w:left w:val="single" w:sz="4" w:space="0" w:color="auto"/>
              <w:bottom w:val="single" w:sz="4" w:space="0" w:color="auto"/>
              <w:right w:val="nil"/>
            </w:tcBorders>
            <w:hideMark/>
          </w:tcPr>
          <w:p w14:paraId="14CBB2A9" w14:textId="77777777" w:rsidR="00013E83" w:rsidRPr="00B4227F" w:rsidRDefault="00013E83" w:rsidP="00B6271D">
            <w:pPr>
              <w:keepNext/>
              <w:keepLines/>
              <w:jc w:val="both"/>
              <w:rPr>
                <w:rFonts w:ascii="Tahoma" w:hAnsi="Tahoma" w:cs="Tahoma"/>
              </w:rPr>
            </w:pPr>
            <w:r w:rsidRPr="00B4227F">
              <w:rPr>
                <w:rFonts w:ascii="Tahoma" w:hAnsi="Tahoma" w:cs="Tahoma"/>
              </w:rPr>
              <w:t xml:space="preserve">      </w:t>
            </w:r>
          </w:p>
        </w:tc>
        <w:tc>
          <w:tcPr>
            <w:tcW w:w="7475" w:type="dxa"/>
            <w:tcBorders>
              <w:top w:val="single" w:sz="4" w:space="0" w:color="auto"/>
              <w:left w:val="nil"/>
              <w:bottom w:val="single" w:sz="4" w:space="0" w:color="auto"/>
              <w:right w:val="single" w:sz="4" w:space="0" w:color="808080"/>
            </w:tcBorders>
            <w:hideMark/>
          </w:tcPr>
          <w:p w14:paraId="6591ADDF" w14:textId="77777777" w:rsidR="00013E83" w:rsidRPr="00B4227F" w:rsidRDefault="00013E83" w:rsidP="00B6271D">
            <w:pPr>
              <w:keepNext/>
              <w:keepLines/>
              <w:jc w:val="both"/>
              <w:rPr>
                <w:rFonts w:ascii="Tahoma" w:hAnsi="Tahoma" w:cs="Tahoma"/>
              </w:rPr>
            </w:pPr>
            <w:r w:rsidRPr="00B4227F">
              <w:rPr>
                <w:rFonts w:ascii="Tahoma" w:hAnsi="Tahoma" w:cs="Tahoma"/>
              </w:rPr>
              <w:t>OBRAZEC PREDRAČUNA – POPIS DEL</w:t>
            </w:r>
            <w:r>
              <w:rPr>
                <w:rFonts w:ascii="Tahoma" w:hAnsi="Tahoma" w:cs="Tahoma"/>
              </w:rPr>
              <w:t xml:space="preserve"> brez cen</w:t>
            </w:r>
          </w:p>
        </w:tc>
        <w:tc>
          <w:tcPr>
            <w:tcW w:w="851" w:type="dxa"/>
            <w:tcBorders>
              <w:top w:val="single" w:sz="4" w:space="0" w:color="auto"/>
              <w:left w:val="single" w:sz="4" w:space="0" w:color="808080"/>
              <w:bottom w:val="single" w:sz="4" w:space="0" w:color="auto"/>
              <w:right w:val="nil"/>
            </w:tcBorders>
            <w:hideMark/>
          </w:tcPr>
          <w:p w14:paraId="20C831DC" w14:textId="77777777" w:rsidR="00013E83" w:rsidRPr="00B4227F" w:rsidRDefault="00013E83" w:rsidP="00B6271D">
            <w:pPr>
              <w:keepNext/>
              <w:keepLines/>
              <w:jc w:val="both"/>
              <w:rPr>
                <w:rFonts w:ascii="Tahoma" w:hAnsi="Tahoma" w:cs="Tahoma"/>
                <w:b/>
              </w:rPr>
            </w:pPr>
            <w:r w:rsidRPr="00B4227F">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3B2D8356" w14:textId="77777777" w:rsidR="00013E83" w:rsidRPr="00B4227F" w:rsidRDefault="00013E83" w:rsidP="00B6271D">
            <w:pPr>
              <w:keepNext/>
              <w:keepLines/>
              <w:jc w:val="both"/>
              <w:rPr>
                <w:rFonts w:ascii="Tahoma" w:hAnsi="Tahoma" w:cs="Tahoma"/>
                <w:b/>
                <w:i/>
              </w:rPr>
            </w:pPr>
            <w:r>
              <w:rPr>
                <w:rFonts w:ascii="Tahoma" w:hAnsi="Tahoma" w:cs="Tahoma"/>
                <w:b/>
                <w:i/>
              </w:rPr>
              <w:t>13</w:t>
            </w:r>
          </w:p>
        </w:tc>
      </w:tr>
    </w:tbl>
    <w:p w14:paraId="42B3EFA6" w14:textId="77777777" w:rsidR="00C869DC" w:rsidRPr="00013E83" w:rsidRDefault="00C869DC" w:rsidP="008D5AC8">
      <w:pPr>
        <w:keepNext/>
        <w:keepLines/>
        <w:jc w:val="both"/>
        <w:rPr>
          <w:rFonts w:ascii="Tahoma" w:hAnsi="Tahoma" w:cs="Tahoma"/>
          <w:sz w:val="12"/>
          <w:szCs w:val="12"/>
        </w:rPr>
      </w:pPr>
    </w:p>
    <w:p w14:paraId="00F216E6" w14:textId="6ED2D744" w:rsidR="005C6DA7" w:rsidRPr="00D65917" w:rsidRDefault="00013E83" w:rsidP="005C6DA7">
      <w:pPr>
        <w:keepNext/>
        <w:keepLines/>
        <w:jc w:val="both"/>
        <w:rPr>
          <w:rFonts w:ascii="Tahoma" w:hAnsi="Tahoma" w:cs="Tahoma"/>
        </w:rPr>
      </w:pPr>
      <w:r w:rsidRPr="00013E83">
        <w:rPr>
          <w:rFonts w:ascii="Tahoma" w:hAnsi="Tahoma" w:cs="Tahoma"/>
        </w:rPr>
        <w:t>Kandidati v svoji prijavi skupne ponudbene cene ne navajajo, predložiti pa morajo ponudbeni predračun oziroma popis del z navedbo in opisom ponujenih materialov</w:t>
      </w:r>
      <w:r w:rsidR="005C6DA7">
        <w:rPr>
          <w:rFonts w:ascii="Tahoma" w:hAnsi="Tahoma" w:cs="Tahoma"/>
        </w:rPr>
        <w:t xml:space="preserve"> in sicer </w:t>
      </w:r>
      <w:r w:rsidR="005C6DA7" w:rsidRPr="005C6DA7">
        <w:rPr>
          <w:rFonts w:ascii="Tahoma" w:hAnsi="Tahoma" w:cs="Tahoma"/>
        </w:rPr>
        <w:t>(v zavihku »javni vodovod«)</w:t>
      </w:r>
      <w:r w:rsidR="005C6DA7">
        <w:rPr>
          <w:rFonts w:ascii="Tahoma" w:hAnsi="Tahoma" w:cs="Tahoma"/>
        </w:rPr>
        <w:t>.</w:t>
      </w:r>
    </w:p>
    <w:p w14:paraId="176A89A5" w14:textId="08C2C812" w:rsidR="00DA113E" w:rsidRPr="00D65917" w:rsidRDefault="00DA113E">
      <w:pPr>
        <w:rPr>
          <w:rFonts w:ascii="Tahoma" w:hAnsi="Tahoma" w:cs="Tahoma"/>
        </w:rPr>
      </w:pPr>
      <w:r w:rsidRPr="00D65917">
        <w:rPr>
          <w:rFonts w:ascii="Tahoma" w:hAnsi="Tahoma" w:cs="Tahoma"/>
        </w:rPr>
        <w:br w:type="page"/>
      </w:r>
    </w:p>
    <w:p w14:paraId="33820A1F" w14:textId="77777777" w:rsidR="00C869DC" w:rsidRPr="00D65917" w:rsidRDefault="00C869DC" w:rsidP="008D5AC8">
      <w:pPr>
        <w:keepNext/>
        <w:keepLines/>
        <w:jc w:val="both"/>
        <w:rPr>
          <w:rFonts w:ascii="Tahoma" w:hAnsi="Tahoma" w:cs="Tahoma"/>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7C70A1" w:rsidRPr="00D65917" w14:paraId="14FC6079" w14:textId="77777777" w:rsidTr="00E35DDA">
        <w:tc>
          <w:tcPr>
            <w:tcW w:w="567" w:type="dxa"/>
            <w:tcBorders>
              <w:right w:val="nil"/>
            </w:tcBorders>
          </w:tcPr>
          <w:p w14:paraId="327647E9" w14:textId="77777777" w:rsidR="007C70A1" w:rsidRPr="00D65917" w:rsidRDefault="007C70A1" w:rsidP="008D5AC8">
            <w:pPr>
              <w:keepNext/>
              <w:keepLines/>
              <w:jc w:val="both"/>
              <w:rPr>
                <w:rFonts w:ascii="Tahoma" w:hAnsi="Tahoma" w:cs="Tahoma"/>
              </w:rPr>
            </w:pPr>
          </w:p>
        </w:tc>
        <w:tc>
          <w:tcPr>
            <w:tcW w:w="7513" w:type="dxa"/>
            <w:tcBorders>
              <w:left w:val="nil"/>
            </w:tcBorders>
            <w:vAlign w:val="bottom"/>
          </w:tcPr>
          <w:p w14:paraId="7EB19241" w14:textId="77777777" w:rsidR="007C70A1" w:rsidRPr="00D65917" w:rsidRDefault="007C70A1" w:rsidP="008D5AC8">
            <w:pPr>
              <w:keepNext/>
              <w:keepLines/>
              <w:jc w:val="both"/>
              <w:rPr>
                <w:rFonts w:ascii="Tahoma" w:hAnsi="Tahoma" w:cs="Tahoma"/>
              </w:rPr>
            </w:pPr>
            <w:r w:rsidRPr="00D65917">
              <w:rPr>
                <w:rFonts w:ascii="Tahoma" w:hAnsi="Tahoma" w:cs="Tahoma"/>
              </w:rPr>
              <w:t xml:space="preserve">PODATKI O </w:t>
            </w:r>
            <w:r w:rsidR="00E539D6" w:rsidRPr="00D65917">
              <w:rPr>
                <w:rFonts w:ascii="Tahoma" w:hAnsi="Tahoma" w:cs="Tahoma"/>
              </w:rPr>
              <w:t>KANDIDATU</w:t>
            </w:r>
            <w:r w:rsidRPr="00D65917">
              <w:rPr>
                <w:rFonts w:ascii="Tahoma" w:hAnsi="Tahoma" w:cs="Tahoma"/>
              </w:rPr>
              <w:t xml:space="preserve"> </w:t>
            </w:r>
          </w:p>
        </w:tc>
        <w:tc>
          <w:tcPr>
            <w:tcW w:w="850" w:type="dxa"/>
            <w:tcBorders>
              <w:right w:val="nil"/>
            </w:tcBorders>
          </w:tcPr>
          <w:p w14:paraId="7D44B4EE" w14:textId="77777777" w:rsidR="007C70A1" w:rsidRPr="00D65917" w:rsidRDefault="001E7EEC" w:rsidP="008D5AC8">
            <w:pPr>
              <w:keepNext/>
              <w:keepLines/>
              <w:jc w:val="both"/>
              <w:rPr>
                <w:rFonts w:ascii="Tahoma" w:hAnsi="Tahoma" w:cs="Tahoma"/>
                <w:b/>
              </w:rPr>
            </w:pPr>
            <w:r w:rsidRPr="00D65917">
              <w:rPr>
                <w:rFonts w:ascii="Tahoma" w:hAnsi="Tahoma" w:cs="Tahoma"/>
                <w:b/>
                <w:i/>
              </w:rPr>
              <w:t>P</w:t>
            </w:r>
            <w:r w:rsidR="007C70A1" w:rsidRPr="00D65917">
              <w:rPr>
                <w:rFonts w:ascii="Tahoma" w:hAnsi="Tahoma" w:cs="Tahoma"/>
                <w:b/>
                <w:i/>
              </w:rPr>
              <w:t xml:space="preserve">riloga </w:t>
            </w:r>
          </w:p>
        </w:tc>
        <w:tc>
          <w:tcPr>
            <w:tcW w:w="567" w:type="dxa"/>
            <w:tcBorders>
              <w:left w:val="nil"/>
            </w:tcBorders>
          </w:tcPr>
          <w:p w14:paraId="4FDE0F43" w14:textId="77777777" w:rsidR="007C70A1" w:rsidRPr="00D65917" w:rsidRDefault="007C70A1" w:rsidP="008D5AC8">
            <w:pPr>
              <w:keepNext/>
              <w:keepLines/>
              <w:jc w:val="both"/>
              <w:rPr>
                <w:rFonts w:ascii="Tahoma" w:hAnsi="Tahoma" w:cs="Tahoma"/>
                <w:b/>
                <w:i/>
              </w:rPr>
            </w:pPr>
            <w:r w:rsidRPr="00D65917">
              <w:rPr>
                <w:rFonts w:ascii="Tahoma" w:hAnsi="Tahoma" w:cs="Tahoma"/>
                <w:b/>
                <w:i/>
              </w:rPr>
              <w:t>1</w:t>
            </w:r>
          </w:p>
        </w:tc>
      </w:tr>
    </w:tbl>
    <w:p w14:paraId="2F6CACFF" w14:textId="17222142" w:rsidR="00FA72A9" w:rsidRPr="00D65917" w:rsidRDefault="00FA72A9" w:rsidP="008D5AC8">
      <w:pPr>
        <w:keepNext/>
        <w:keepLines/>
        <w:tabs>
          <w:tab w:val="left" w:pos="567"/>
          <w:tab w:val="num" w:pos="851"/>
          <w:tab w:val="left" w:pos="993"/>
        </w:tabs>
        <w:jc w:val="both"/>
        <w:rPr>
          <w:rFonts w:ascii="Tahoma" w:hAnsi="Tahoma" w:cs="Tahoma"/>
          <w:i/>
          <w:sz w:val="16"/>
          <w:szCs w:val="16"/>
        </w:rPr>
      </w:pPr>
    </w:p>
    <w:p w14:paraId="437389F7" w14:textId="77777777" w:rsidR="00FA72A9" w:rsidRPr="00D65917" w:rsidRDefault="00FA72A9" w:rsidP="008D5AC8">
      <w:pPr>
        <w:keepNext/>
        <w:keepLines/>
        <w:jc w:val="both"/>
        <w:rPr>
          <w:rFonts w:ascii="Tahoma" w:hAnsi="Tahoma" w:cs="Tahoma"/>
        </w:rPr>
      </w:pPr>
      <w:r w:rsidRPr="00D65917">
        <w:rPr>
          <w:rFonts w:ascii="Tahoma" w:hAnsi="Tahoma" w:cs="Tahoma"/>
          <w:b/>
        </w:rPr>
        <w:t>JHL-15/20 Rekonstrukcija vodovodnega mostu - vzpostavitev povezave Mesta s Krajinskim parkom Ljubljansko barje za pešce in kolesarje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FA72A9" w:rsidRPr="00D65917" w14:paraId="778FD217" w14:textId="77777777" w:rsidTr="00C159C4">
        <w:tc>
          <w:tcPr>
            <w:tcW w:w="2622" w:type="dxa"/>
            <w:tcBorders>
              <w:top w:val="nil"/>
              <w:left w:val="nil"/>
              <w:bottom w:val="nil"/>
              <w:right w:val="nil"/>
            </w:tcBorders>
            <w:vAlign w:val="bottom"/>
          </w:tcPr>
          <w:p w14:paraId="07115D6B" w14:textId="77777777" w:rsidR="00FA72A9" w:rsidRPr="00D65917" w:rsidRDefault="00FA72A9" w:rsidP="008D5AC8">
            <w:pPr>
              <w:keepNext/>
              <w:keepLines/>
              <w:tabs>
                <w:tab w:val="left" w:pos="567"/>
                <w:tab w:val="num" w:pos="851"/>
                <w:tab w:val="left" w:pos="993"/>
              </w:tabs>
              <w:jc w:val="both"/>
              <w:rPr>
                <w:rFonts w:ascii="Tahoma" w:hAnsi="Tahoma" w:cs="Tahoma"/>
                <w:sz w:val="24"/>
              </w:rPr>
            </w:pPr>
            <w:r w:rsidRPr="00D65917">
              <w:rPr>
                <w:rFonts w:ascii="Tahoma" w:hAnsi="Tahoma" w:cs="Tahoma"/>
              </w:rPr>
              <w:t>Naziv kandidata</w:t>
            </w:r>
          </w:p>
        </w:tc>
        <w:tc>
          <w:tcPr>
            <w:tcW w:w="7014" w:type="dxa"/>
            <w:gridSpan w:val="3"/>
            <w:tcBorders>
              <w:top w:val="nil"/>
              <w:left w:val="nil"/>
              <w:right w:val="nil"/>
            </w:tcBorders>
          </w:tcPr>
          <w:p w14:paraId="403976D0"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5DB0A5A4" w14:textId="77777777" w:rsidTr="00C159C4">
        <w:tc>
          <w:tcPr>
            <w:tcW w:w="2622" w:type="dxa"/>
            <w:tcBorders>
              <w:top w:val="nil"/>
              <w:left w:val="nil"/>
              <w:bottom w:val="nil"/>
              <w:right w:val="nil"/>
            </w:tcBorders>
          </w:tcPr>
          <w:p w14:paraId="637BB5F6" w14:textId="77777777" w:rsidR="00FA72A9" w:rsidRPr="00D65917" w:rsidRDefault="00FA72A9" w:rsidP="008D5AC8">
            <w:pPr>
              <w:keepNext/>
              <w:keepLines/>
              <w:tabs>
                <w:tab w:val="left" w:pos="567"/>
                <w:tab w:val="num" w:pos="851"/>
                <w:tab w:val="left" w:pos="993"/>
              </w:tabs>
              <w:jc w:val="both"/>
              <w:rPr>
                <w:rFonts w:ascii="Tahoma" w:hAnsi="Tahoma" w:cs="Tahoma"/>
                <w:sz w:val="28"/>
              </w:rPr>
            </w:pPr>
            <w:r w:rsidRPr="00D65917">
              <w:rPr>
                <w:rFonts w:ascii="Tahoma" w:hAnsi="Tahoma" w:cs="Tahoma"/>
              </w:rPr>
              <w:t>in naslov kandidata</w:t>
            </w:r>
          </w:p>
        </w:tc>
        <w:tc>
          <w:tcPr>
            <w:tcW w:w="7014" w:type="dxa"/>
            <w:gridSpan w:val="3"/>
            <w:tcBorders>
              <w:left w:val="nil"/>
              <w:right w:val="nil"/>
            </w:tcBorders>
          </w:tcPr>
          <w:p w14:paraId="1C009714"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4FABD786" w14:textId="77777777" w:rsidTr="00C159C4">
        <w:trPr>
          <w:gridAfter w:val="1"/>
          <w:wAfter w:w="4180" w:type="dxa"/>
        </w:trPr>
        <w:tc>
          <w:tcPr>
            <w:tcW w:w="2622" w:type="dxa"/>
            <w:tcBorders>
              <w:top w:val="nil"/>
              <w:left w:val="nil"/>
              <w:bottom w:val="nil"/>
              <w:right w:val="nil"/>
            </w:tcBorders>
            <w:vAlign w:val="bottom"/>
          </w:tcPr>
          <w:p w14:paraId="5CCF7A70" w14:textId="77777777" w:rsidR="00FA72A9" w:rsidRPr="00D65917" w:rsidRDefault="00FA72A9" w:rsidP="008D5AC8">
            <w:pPr>
              <w:keepNext/>
              <w:keepLines/>
              <w:tabs>
                <w:tab w:val="left" w:pos="567"/>
                <w:tab w:val="num" w:pos="851"/>
                <w:tab w:val="left" w:pos="993"/>
              </w:tabs>
              <w:jc w:val="both"/>
              <w:rPr>
                <w:rFonts w:ascii="Tahoma" w:hAnsi="Tahoma" w:cs="Tahoma"/>
                <w:sz w:val="24"/>
              </w:rPr>
            </w:pPr>
            <w:r w:rsidRPr="00D65917">
              <w:rPr>
                <w:rFonts w:ascii="Tahoma" w:hAnsi="Tahoma" w:cs="Tahoma"/>
              </w:rPr>
              <w:t>Kandidat je MSP*</w:t>
            </w:r>
          </w:p>
        </w:tc>
        <w:tc>
          <w:tcPr>
            <w:tcW w:w="1417" w:type="dxa"/>
            <w:tcBorders>
              <w:top w:val="nil"/>
              <w:left w:val="nil"/>
              <w:bottom w:val="nil"/>
              <w:right w:val="nil"/>
            </w:tcBorders>
          </w:tcPr>
          <w:p w14:paraId="1E99102D" w14:textId="77777777" w:rsidR="00FA72A9" w:rsidRPr="00D65917" w:rsidRDefault="00FA72A9" w:rsidP="008D5AC8">
            <w:pPr>
              <w:keepNext/>
              <w:keepLines/>
              <w:numPr>
                <w:ilvl w:val="0"/>
                <w:numId w:val="54"/>
              </w:numPr>
              <w:tabs>
                <w:tab w:val="left" w:pos="567"/>
                <w:tab w:val="num" w:pos="851"/>
                <w:tab w:val="left" w:pos="993"/>
              </w:tabs>
              <w:jc w:val="both"/>
              <w:rPr>
                <w:rFonts w:ascii="Tahoma" w:hAnsi="Tahoma" w:cs="Tahoma"/>
              </w:rPr>
            </w:pPr>
            <w:r w:rsidRPr="00D65917">
              <w:rPr>
                <w:rFonts w:ascii="Tahoma" w:hAnsi="Tahoma" w:cs="Tahoma"/>
              </w:rPr>
              <w:t xml:space="preserve">Da                  </w:t>
            </w:r>
          </w:p>
        </w:tc>
        <w:tc>
          <w:tcPr>
            <w:tcW w:w="1417" w:type="dxa"/>
            <w:tcBorders>
              <w:top w:val="nil"/>
              <w:left w:val="nil"/>
              <w:bottom w:val="nil"/>
              <w:right w:val="nil"/>
            </w:tcBorders>
          </w:tcPr>
          <w:p w14:paraId="710E60FE" w14:textId="77777777" w:rsidR="00FA72A9" w:rsidRPr="00D65917" w:rsidRDefault="00FA72A9" w:rsidP="008D5AC8">
            <w:pPr>
              <w:keepNext/>
              <w:keepLines/>
              <w:numPr>
                <w:ilvl w:val="0"/>
                <w:numId w:val="54"/>
              </w:numPr>
              <w:jc w:val="both"/>
              <w:rPr>
                <w:rFonts w:ascii="Tahoma" w:hAnsi="Tahoma" w:cs="Tahoma"/>
              </w:rPr>
            </w:pPr>
            <w:r w:rsidRPr="00D65917">
              <w:rPr>
                <w:rFonts w:ascii="Tahoma" w:hAnsi="Tahoma" w:cs="Tahoma"/>
              </w:rPr>
              <w:t xml:space="preserve">Ne                  </w:t>
            </w:r>
          </w:p>
        </w:tc>
      </w:tr>
    </w:tbl>
    <w:p w14:paraId="0E781536" w14:textId="77777777" w:rsidR="00FA72A9" w:rsidRPr="00D65917" w:rsidRDefault="00FA72A9" w:rsidP="008D5AC8">
      <w:pPr>
        <w:keepNext/>
        <w:keepLines/>
        <w:tabs>
          <w:tab w:val="left" w:pos="2835"/>
        </w:tabs>
        <w:ind w:left="284"/>
        <w:jc w:val="both"/>
        <w:rPr>
          <w:rFonts w:ascii="Tahoma" w:hAnsi="Tahoma" w:cs="Tahoma"/>
        </w:rPr>
      </w:pPr>
    </w:p>
    <w:p w14:paraId="2FD270D1" w14:textId="77777777" w:rsidR="00FA72A9" w:rsidRPr="00D65917" w:rsidRDefault="00FA72A9" w:rsidP="008D5AC8">
      <w:pPr>
        <w:keepNext/>
        <w:keepLines/>
        <w:tabs>
          <w:tab w:val="left" w:pos="2835"/>
        </w:tabs>
        <w:jc w:val="both"/>
        <w:rPr>
          <w:rFonts w:ascii="Tahoma" w:hAnsi="Tahoma" w:cs="Tahoma"/>
          <w:sz w:val="18"/>
          <w:szCs w:val="18"/>
        </w:rPr>
      </w:pPr>
      <w:r w:rsidRPr="00D65917">
        <w:rPr>
          <w:rFonts w:ascii="Tahoma" w:hAnsi="Tahoma" w:cs="Tahoma"/>
          <w:sz w:val="18"/>
          <w:szCs w:val="18"/>
        </w:rPr>
        <w:t xml:space="preserve">*MSP: </w:t>
      </w:r>
      <w:proofErr w:type="spellStart"/>
      <w:r w:rsidRPr="00D65917">
        <w:rPr>
          <w:rFonts w:ascii="Tahoma" w:hAnsi="Tahoma" w:cs="Tahoma"/>
          <w:sz w:val="18"/>
          <w:szCs w:val="18"/>
        </w:rPr>
        <w:t>mikro</w:t>
      </w:r>
      <w:proofErr w:type="spellEnd"/>
      <w:r w:rsidRPr="00D65917">
        <w:rPr>
          <w:rFonts w:ascii="Tahoma" w:hAnsi="Tahoma" w:cs="Tahoma"/>
          <w:sz w:val="18"/>
          <w:szCs w:val="18"/>
        </w:rPr>
        <w:t>, mala in srednje velika podjetja kot so opredeljena v Priporočilu Komisije 2003/361/ES.</w:t>
      </w:r>
    </w:p>
    <w:p w14:paraId="373EBE3E" w14:textId="77777777" w:rsidR="00FA72A9" w:rsidRPr="00D65917" w:rsidRDefault="00FA72A9" w:rsidP="008D5AC8">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FA72A9" w:rsidRPr="00D65917" w14:paraId="0C08FE34" w14:textId="77777777" w:rsidTr="00C159C4">
        <w:tc>
          <w:tcPr>
            <w:tcW w:w="2622" w:type="dxa"/>
            <w:tcBorders>
              <w:top w:val="nil"/>
              <w:left w:val="nil"/>
              <w:bottom w:val="nil"/>
              <w:right w:val="nil"/>
            </w:tcBorders>
            <w:vAlign w:val="bottom"/>
          </w:tcPr>
          <w:p w14:paraId="7D1532D3" w14:textId="77777777" w:rsidR="00FA72A9" w:rsidRPr="00D65917" w:rsidRDefault="00FA72A9" w:rsidP="008D5AC8">
            <w:pPr>
              <w:keepNext/>
              <w:keepLines/>
              <w:tabs>
                <w:tab w:val="left" w:pos="567"/>
                <w:tab w:val="num" w:pos="851"/>
                <w:tab w:val="left" w:pos="993"/>
              </w:tabs>
              <w:jc w:val="both"/>
              <w:rPr>
                <w:rFonts w:ascii="Tahoma" w:hAnsi="Tahoma" w:cs="Tahoma"/>
              </w:rPr>
            </w:pPr>
            <w:r w:rsidRPr="00D65917">
              <w:rPr>
                <w:rFonts w:ascii="Tahoma" w:hAnsi="Tahoma" w:cs="Tahoma"/>
              </w:rPr>
              <w:t>Odgovorna oseba</w:t>
            </w:r>
          </w:p>
          <w:p w14:paraId="314BD4D8" w14:textId="77777777" w:rsidR="00FA72A9" w:rsidRPr="00D65917" w:rsidRDefault="00FA72A9" w:rsidP="008D5AC8">
            <w:pPr>
              <w:keepNext/>
              <w:keepLines/>
              <w:tabs>
                <w:tab w:val="left" w:pos="567"/>
                <w:tab w:val="num" w:pos="851"/>
                <w:tab w:val="left" w:pos="993"/>
              </w:tabs>
              <w:jc w:val="both"/>
              <w:rPr>
                <w:rFonts w:ascii="Tahoma" w:hAnsi="Tahoma" w:cs="Tahoma"/>
              </w:rPr>
            </w:pPr>
            <w:r w:rsidRPr="00D65917">
              <w:rPr>
                <w:rFonts w:ascii="Tahoma" w:hAnsi="Tahoma" w:cs="Tahoma"/>
              </w:rPr>
              <w:t>(podpisnik pogodbe)</w:t>
            </w:r>
          </w:p>
        </w:tc>
        <w:tc>
          <w:tcPr>
            <w:tcW w:w="7014" w:type="dxa"/>
            <w:tcBorders>
              <w:top w:val="nil"/>
              <w:left w:val="nil"/>
              <w:right w:val="nil"/>
            </w:tcBorders>
          </w:tcPr>
          <w:p w14:paraId="4531369D"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0E6A6427" w14:textId="77777777" w:rsidTr="00C159C4">
        <w:tc>
          <w:tcPr>
            <w:tcW w:w="2622" w:type="dxa"/>
            <w:tcBorders>
              <w:top w:val="nil"/>
              <w:left w:val="nil"/>
              <w:bottom w:val="nil"/>
              <w:right w:val="nil"/>
            </w:tcBorders>
            <w:vAlign w:val="bottom"/>
          </w:tcPr>
          <w:p w14:paraId="500CCA36" w14:textId="77777777" w:rsidR="00FA72A9" w:rsidRPr="00D65917" w:rsidRDefault="00FA72A9" w:rsidP="008D5AC8">
            <w:pPr>
              <w:keepNext/>
              <w:keepLines/>
              <w:numPr>
                <w:ilvl w:val="0"/>
                <w:numId w:val="3"/>
              </w:numPr>
              <w:tabs>
                <w:tab w:val="clear" w:pos="360"/>
                <w:tab w:val="left" w:pos="567"/>
                <w:tab w:val="left" w:pos="993"/>
              </w:tabs>
              <w:jc w:val="both"/>
              <w:rPr>
                <w:rFonts w:ascii="Tahoma" w:hAnsi="Tahoma" w:cs="Tahoma"/>
              </w:rPr>
            </w:pPr>
            <w:r w:rsidRPr="00D65917">
              <w:rPr>
                <w:rFonts w:ascii="Tahoma" w:hAnsi="Tahoma" w:cs="Tahoma"/>
              </w:rPr>
              <w:t>funkcija</w:t>
            </w:r>
          </w:p>
        </w:tc>
        <w:tc>
          <w:tcPr>
            <w:tcW w:w="7014" w:type="dxa"/>
            <w:tcBorders>
              <w:left w:val="nil"/>
              <w:right w:val="nil"/>
            </w:tcBorders>
          </w:tcPr>
          <w:p w14:paraId="15B651BC"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3E6F2ABB" w14:textId="77777777" w:rsidTr="00C159C4">
        <w:tc>
          <w:tcPr>
            <w:tcW w:w="2622" w:type="dxa"/>
            <w:tcBorders>
              <w:top w:val="nil"/>
              <w:left w:val="nil"/>
              <w:bottom w:val="nil"/>
              <w:right w:val="nil"/>
            </w:tcBorders>
            <w:vAlign w:val="bottom"/>
          </w:tcPr>
          <w:p w14:paraId="2290F141" w14:textId="77777777" w:rsidR="00FA72A9" w:rsidRPr="00D65917" w:rsidRDefault="00FA72A9" w:rsidP="008D5AC8">
            <w:pPr>
              <w:keepNext/>
              <w:keepLines/>
              <w:numPr>
                <w:ilvl w:val="0"/>
                <w:numId w:val="3"/>
              </w:numPr>
              <w:tabs>
                <w:tab w:val="clear" w:pos="360"/>
                <w:tab w:val="left" w:pos="567"/>
                <w:tab w:val="left" w:pos="993"/>
              </w:tabs>
              <w:jc w:val="both"/>
              <w:rPr>
                <w:rFonts w:ascii="Tahoma" w:hAnsi="Tahoma" w:cs="Tahoma"/>
              </w:rPr>
            </w:pPr>
            <w:r w:rsidRPr="00D65917">
              <w:rPr>
                <w:rFonts w:ascii="Tahoma" w:hAnsi="Tahoma" w:cs="Tahoma"/>
              </w:rPr>
              <w:t>telefon</w:t>
            </w:r>
          </w:p>
        </w:tc>
        <w:tc>
          <w:tcPr>
            <w:tcW w:w="7014" w:type="dxa"/>
            <w:tcBorders>
              <w:left w:val="nil"/>
              <w:right w:val="nil"/>
            </w:tcBorders>
          </w:tcPr>
          <w:p w14:paraId="2D841039"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1EBD97C6" w14:textId="77777777" w:rsidTr="00C159C4">
        <w:tc>
          <w:tcPr>
            <w:tcW w:w="2622" w:type="dxa"/>
            <w:tcBorders>
              <w:top w:val="nil"/>
              <w:left w:val="nil"/>
              <w:bottom w:val="nil"/>
              <w:right w:val="nil"/>
            </w:tcBorders>
            <w:vAlign w:val="bottom"/>
          </w:tcPr>
          <w:p w14:paraId="49C72179" w14:textId="77777777" w:rsidR="00FA72A9" w:rsidRPr="00D65917" w:rsidRDefault="00FA72A9" w:rsidP="008D5AC8">
            <w:pPr>
              <w:keepNext/>
              <w:keepLines/>
              <w:numPr>
                <w:ilvl w:val="0"/>
                <w:numId w:val="3"/>
              </w:numPr>
              <w:tabs>
                <w:tab w:val="clear" w:pos="360"/>
                <w:tab w:val="left" w:pos="567"/>
                <w:tab w:val="left" w:pos="993"/>
              </w:tabs>
              <w:jc w:val="both"/>
              <w:rPr>
                <w:rFonts w:ascii="Tahoma" w:hAnsi="Tahoma" w:cs="Tahoma"/>
              </w:rPr>
            </w:pPr>
            <w:proofErr w:type="spellStart"/>
            <w:r w:rsidRPr="00D65917">
              <w:rPr>
                <w:rFonts w:ascii="Tahoma" w:hAnsi="Tahoma" w:cs="Tahoma"/>
              </w:rPr>
              <w:t>telefax</w:t>
            </w:r>
            <w:proofErr w:type="spellEnd"/>
          </w:p>
        </w:tc>
        <w:tc>
          <w:tcPr>
            <w:tcW w:w="7014" w:type="dxa"/>
            <w:tcBorders>
              <w:left w:val="nil"/>
              <w:right w:val="nil"/>
            </w:tcBorders>
          </w:tcPr>
          <w:p w14:paraId="775BFB1E"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6EC4FF92" w14:textId="77777777" w:rsidTr="00C159C4">
        <w:tc>
          <w:tcPr>
            <w:tcW w:w="2622" w:type="dxa"/>
            <w:tcBorders>
              <w:top w:val="nil"/>
              <w:left w:val="nil"/>
              <w:bottom w:val="nil"/>
              <w:right w:val="nil"/>
            </w:tcBorders>
            <w:vAlign w:val="bottom"/>
          </w:tcPr>
          <w:p w14:paraId="6A7453BB" w14:textId="77777777" w:rsidR="00FA72A9" w:rsidRPr="00D65917" w:rsidRDefault="00FA72A9" w:rsidP="008D5AC8">
            <w:pPr>
              <w:keepNext/>
              <w:keepLines/>
              <w:numPr>
                <w:ilvl w:val="0"/>
                <w:numId w:val="3"/>
              </w:numPr>
              <w:tabs>
                <w:tab w:val="clear" w:pos="360"/>
                <w:tab w:val="left" w:pos="567"/>
                <w:tab w:val="left" w:pos="993"/>
              </w:tabs>
              <w:jc w:val="both"/>
              <w:rPr>
                <w:rFonts w:ascii="Tahoma" w:hAnsi="Tahoma" w:cs="Tahoma"/>
              </w:rPr>
            </w:pPr>
            <w:r w:rsidRPr="00D65917">
              <w:rPr>
                <w:rFonts w:ascii="Tahoma" w:hAnsi="Tahoma" w:cs="Tahoma"/>
              </w:rPr>
              <w:t>e-mail</w:t>
            </w:r>
          </w:p>
        </w:tc>
        <w:tc>
          <w:tcPr>
            <w:tcW w:w="7014" w:type="dxa"/>
            <w:tcBorders>
              <w:left w:val="nil"/>
              <w:right w:val="nil"/>
            </w:tcBorders>
          </w:tcPr>
          <w:p w14:paraId="0BBD0DBF"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bl>
    <w:p w14:paraId="168D842B" w14:textId="77777777" w:rsidR="00FA72A9" w:rsidRPr="00D65917" w:rsidRDefault="00FA72A9" w:rsidP="008D5AC8">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FA72A9" w:rsidRPr="00D65917" w14:paraId="169BC464" w14:textId="77777777" w:rsidTr="00C159C4">
        <w:tc>
          <w:tcPr>
            <w:tcW w:w="2622" w:type="dxa"/>
            <w:tcBorders>
              <w:top w:val="nil"/>
              <w:left w:val="nil"/>
              <w:bottom w:val="nil"/>
              <w:right w:val="nil"/>
            </w:tcBorders>
            <w:vAlign w:val="bottom"/>
          </w:tcPr>
          <w:p w14:paraId="4E143079" w14:textId="77777777" w:rsidR="00FA72A9" w:rsidRPr="00D65917" w:rsidRDefault="00FA72A9" w:rsidP="008D5AC8">
            <w:pPr>
              <w:keepNext/>
              <w:keepLines/>
              <w:tabs>
                <w:tab w:val="left" w:pos="567"/>
                <w:tab w:val="num" w:pos="851"/>
                <w:tab w:val="left" w:pos="993"/>
              </w:tabs>
              <w:jc w:val="both"/>
              <w:rPr>
                <w:rFonts w:ascii="Tahoma" w:hAnsi="Tahoma" w:cs="Tahoma"/>
                <w:sz w:val="24"/>
              </w:rPr>
            </w:pPr>
            <w:r w:rsidRPr="00D65917">
              <w:rPr>
                <w:rFonts w:ascii="Tahoma" w:hAnsi="Tahoma" w:cs="Tahoma"/>
              </w:rPr>
              <w:t>Kontaktna oseba</w:t>
            </w:r>
          </w:p>
        </w:tc>
        <w:tc>
          <w:tcPr>
            <w:tcW w:w="7014" w:type="dxa"/>
            <w:tcBorders>
              <w:top w:val="nil"/>
              <w:left w:val="nil"/>
              <w:right w:val="nil"/>
            </w:tcBorders>
          </w:tcPr>
          <w:p w14:paraId="77947D67"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7B4B81D9" w14:textId="77777777" w:rsidTr="00C159C4">
        <w:tc>
          <w:tcPr>
            <w:tcW w:w="2622" w:type="dxa"/>
            <w:tcBorders>
              <w:top w:val="nil"/>
              <w:left w:val="nil"/>
              <w:bottom w:val="nil"/>
              <w:right w:val="nil"/>
            </w:tcBorders>
            <w:vAlign w:val="bottom"/>
          </w:tcPr>
          <w:p w14:paraId="70CA006C" w14:textId="77777777" w:rsidR="00FA72A9" w:rsidRPr="00D65917" w:rsidRDefault="00FA72A9" w:rsidP="008D5AC8">
            <w:pPr>
              <w:keepNext/>
              <w:keepLines/>
              <w:numPr>
                <w:ilvl w:val="0"/>
                <w:numId w:val="3"/>
              </w:numPr>
              <w:tabs>
                <w:tab w:val="clear" w:pos="360"/>
                <w:tab w:val="left" w:pos="567"/>
                <w:tab w:val="left" w:pos="993"/>
              </w:tabs>
              <w:jc w:val="both"/>
              <w:rPr>
                <w:rFonts w:ascii="Tahoma" w:hAnsi="Tahoma" w:cs="Tahoma"/>
              </w:rPr>
            </w:pPr>
            <w:r w:rsidRPr="00D65917">
              <w:rPr>
                <w:rFonts w:ascii="Tahoma" w:hAnsi="Tahoma" w:cs="Tahoma"/>
              </w:rPr>
              <w:t>funkcija</w:t>
            </w:r>
          </w:p>
        </w:tc>
        <w:tc>
          <w:tcPr>
            <w:tcW w:w="7014" w:type="dxa"/>
            <w:tcBorders>
              <w:left w:val="nil"/>
              <w:right w:val="nil"/>
            </w:tcBorders>
          </w:tcPr>
          <w:p w14:paraId="107F361C"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3830B8B8" w14:textId="77777777" w:rsidTr="00C159C4">
        <w:tc>
          <w:tcPr>
            <w:tcW w:w="2622" w:type="dxa"/>
            <w:tcBorders>
              <w:top w:val="nil"/>
              <w:left w:val="nil"/>
              <w:bottom w:val="nil"/>
              <w:right w:val="nil"/>
            </w:tcBorders>
            <w:vAlign w:val="bottom"/>
          </w:tcPr>
          <w:p w14:paraId="1AC14C15" w14:textId="77777777" w:rsidR="00FA72A9" w:rsidRPr="00D65917" w:rsidRDefault="00FA72A9" w:rsidP="008D5AC8">
            <w:pPr>
              <w:keepNext/>
              <w:keepLines/>
              <w:numPr>
                <w:ilvl w:val="0"/>
                <w:numId w:val="3"/>
              </w:numPr>
              <w:tabs>
                <w:tab w:val="clear" w:pos="360"/>
                <w:tab w:val="left" w:pos="567"/>
                <w:tab w:val="left" w:pos="993"/>
              </w:tabs>
              <w:jc w:val="both"/>
              <w:rPr>
                <w:rFonts w:ascii="Tahoma" w:hAnsi="Tahoma" w:cs="Tahoma"/>
              </w:rPr>
            </w:pPr>
            <w:r w:rsidRPr="00D65917">
              <w:rPr>
                <w:rFonts w:ascii="Tahoma" w:hAnsi="Tahoma" w:cs="Tahoma"/>
              </w:rPr>
              <w:t>telefon</w:t>
            </w:r>
          </w:p>
        </w:tc>
        <w:tc>
          <w:tcPr>
            <w:tcW w:w="7014" w:type="dxa"/>
            <w:tcBorders>
              <w:left w:val="nil"/>
              <w:right w:val="nil"/>
            </w:tcBorders>
          </w:tcPr>
          <w:p w14:paraId="04908AFD"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41B76E7D" w14:textId="77777777" w:rsidTr="00C159C4">
        <w:tc>
          <w:tcPr>
            <w:tcW w:w="2622" w:type="dxa"/>
            <w:tcBorders>
              <w:top w:val="nil"/>
              <w:left w:val="nil"/>
              <w:bottom w:val="nil"/>
              <w:right w:val="nil"/>
            </w:tcBorders>
            <w:vAlign w:val="bottom"/>
          </w:tcPr>
          <w:p w14:paraId="402B3626" w14:textId="77777777" w:rsidR="00FA72A9" w:rsidRPr="00D65917" w:rsidRDefault="00FA72A9" w:rsidP="008D5AC8">
            <w:pPr>
              <w:keepNext/>
              <w:keepLines/>
              <w:numPr>
                <w:ilvl w:val="0"/>
                <w:numId w:val="3"/>
              </w:numPr>
              <w:tabs>
                <w:tab w:val="clear" w:pos="360"/>
                <w:tab w:val="left" w:pos="567"/>
                <w:tab w:val="left" w:pos="993"/>
              </w:tabs>
              <w:jc w:val="both"/>
              <w:rPr>
                <w:rFonts w:ascii="Tahoma" w:hAnsi="Tahoma" w:cs="Tahoma"/>
              </w:rPr>
            </w:pPr>
            <w:proofErr w:type="spellStart"/>
            <w:r w:rsidRPr="00D65917">
              <w:rPr>
                <w:rFonts w:ascii="Tahoma" w:hAnsi="Tahoma" w:cs="Tahoma"/>
              </w:rPr>
              <w:t>telefax</w:t>
            </w:r>
            <w:proofErr w:type="spellEnd"/>
          </w:p>
        </w:tc>
        <w:tc>
          <w:tcPr>
            <w:tcW w:w="7014" w:type="dxa"/>
            <w:tcBorders>
              <w:left w:val="nil"/>
              <w:right w:val="nil"/>
            </w:tcBorders>
          </w:tcPr>
          <w:p w14:paraId="54C91856"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4C4E5B2B" w14:textId="77777777" w:rsidTr="00C159C4">
        <w:tc>
          <w:tcPr>
            <w:tcW w:w="2622" w:type="dxa"/>
            <w:tcBorders>
              <w:top w:val="nil"/>
              <w:left w:val="nil"/>
              <w:bottom w:val="nil"/>
              <w:right w:val="nil"/>
            </w:tcBorders>
            <w:vAlign w:val="bottom"/>
          </w:tcPr>
          <w:p w14:paraId="351683AF" w14:textId="77777777" w:rsidR="00FA72A9" w:rsidRPr="00D65917" w:rsidRDefault="00FA72A9" w:rsidP="008D5AC8">
            <w:pPr>
              <w:keepNext/>
              <w:keepLines/>
              <w:numPr>
                <w:ilvl w:val="0"/>
                <w:numId w:val="3"/>
              </w:numPr>
              <w:tabs>
                <w:tab w:val="clear" w:pos="360"/>
                <w:tab w:val="left" w:pos="567"/>
                <w:tab w:val="left" w:pos="993"/>
              </w:tabs>
              <w:jc w:val="both"/>
              <w:rPr>
                <w:rFonts w:ascii="Tahoma" w:hAnsi="Tahoma" w:cs="Tahoma"/>
              </w:rPr>
            </w:pPr>
            <w:r w:rsidRPr="00D65917">
              <w:rPr>
                <w:rFonts w:ascii="Tahoma" w:hAnsi="Tahoma" w:cs="Tahoma"/>
              </w:rPr>
              <w:t>e-mail</w:t>
            </w:r>
          </w:p>
        </w:tc>
        <w:tc>
          <w:tcPr>
            <w:tcW w:w="7014" w:type="dxa"/>
            <w:tcBorders>
              <w:left w:val="nil"/>
              <w:right w:val="nil"/>
            </w:tcBorders>
          </w:tcPr>
          <w:p w14:paraId="3BC694FC"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bl>
    <w:p w14:paraId="750C4F5E" w14:textId="77777777" w:rsidR="00FA72A9" w:rsidRPr="00D65917" w:rsidRDefault="00FA72A9" w:rsidP="008D5AC8">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FA72A9" w:rsidRPr="00D65917" w14:paraId="754091B5" w14:textId="77777777" w:rsidTr="00C159C4">
        <w:tc>
          <w:tcPr>
            <w:tcW w:w="2552" w:type="dxa"/>
            <w:tcBorders>
              <w:top w:val="nil"/>
              <w:left w:val="nil"/>
              <w:bottom w:val="nil"/>
              <w:right w:val="nil"/>
            </w:tcBorders>
            <w:vAlign w:val="bottom"/>
          </w:tcPr>
          <w:p w14:paraId="744DC5AD" w14:textId="77777777" w:rsidR="00FA72A9" w:rsidRPr="00D65917" w:rsidRDefault="00FA72A9" w:rsidP="008D5AC8">
            <w:pPr>
              <w:keepNext/>
              <w:keepLines/>
              <w:tabs>
                <w:tab w:val="left" w:pos="567"/>
                <w:tab w:val="num" w:pos="851"/>
                <w:tab w:val="left" w:pos="993"/>
              </w:tabs>
              <w:jc w:val="both"/>
              <w:rPr>
                <w:rFonts w:ascii="Tahoma" w:hAnsi="Tahoma" w:cs="Tahoma"/>
                <w:sz w:val="24"/>
              </w:rPr>
            </w:pPr>
            <w:r w:rsidRPr="00D65917">
              <w:rPr>
                <w:rFonts w:ascii="Tahoma" w:hAnsi="Tahoma" w:cs="Tahoma"/>
              </w:rPr>
              <w:t>Transakcijski račun</w:t>
            </w:r>
          </w:p>
        </w:tc>
        <w:tc>
          <w:tcPr>
            <w:tcW w:w="7087" w:type="dxa"/>
            <w:tcBorders>
              <w:top w:val="nil"/>
              <w:left w:val="nil"/>
              <w:right w:val="nil"/>
            </w:tcBorders>
          </w:tcPr>
          <w:p w14:paraId="66A579DA"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136A6598" w14:textId="77777777" w:rsidTr="00C159C4">
        <w:tc>
          <w:tcPr>
            <w:tcW w:w="2552" w:type="dxa"/>
            <w:tcBorders>
              <w:top w:val="nil"/>
              <w:left w:val="nil"/>
              <w:bottom w:val="nil"/>
              <w:right w:val="nil"/>
            </w:tcBorders>
            <w:vAlign w:val="bottom"/>
          </w:tcPr>
          <w:p w14:paraId="4922D413" w14:textId="77777777" w:rsidR="00FA72A9" w:rsidRPr="00D65917" w:rsidRDefault="00FA72A9" w:rsidP="008D5AC8">
            <w:pPr>
              <w:keepNext/>
              <w:keepLines/>
              <w:tabs>
                <w:tab w:val="left" w:pos="567"/>
                <w:tab w:val="left" w:pos="993"/>
              </w:tabs>
              <w:jc w:val="both"/>
              <w:rPr>
                <w:rFonts w:ascii="Tahoma" w:hAnsi="Tahoma" w:cs="Tahoma"/>
              </w:rPr>
            </w:pPr>
            <w:r w:rsidRPr="00D65917">
              <w:rPr>
                <w:rFonts w:ascii="Tahoma" w:hAnsi="Tahoma" w:cs="Tahoma"/>
              </w:rPr>
              <w:t>Matična banka</w:t>
            </w:r>
          </w:p>
        </w:tc>
        <w:tc>
          <w:tcPr>
            <w:tcW w:w="7087" w:type="dxa"/>
            <w:tcBorders>
              <w:left w:val="nil"/>
              <w:right w:val="nil"/>
            </w:tcBorders>
          </w:tcPr>
          <w:p w14:paraId="582EB88A"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0FD222AD" w14:textId="77777777" w:rsidTr="00C159C4">
        <w:tc>
          <w:tcPr>
            <w:tcW w:w="2552" w:type="dxa"/>
            <w:tcBorders>
              <w:top w:val="nil"/>
              <w:left w:val="nil"/>
              <w:bottom w:val="nil"/>
              <w:right w:val="nil"/>
            </w:tcBorders>
            <w:vAlign w:val="bottom"/>
          </w:tcPr>
          <w:p w14:paraId="73C83B6D" w14:textId="77777777" w:rsidR="00FA72A9" w:rsidRPr="00D65917" w:rsidRDefault="00FA72A9" w:rsidP="008D5AC8">
            <w:pPr>
              <w:keepNext/>
              <w:keepLines/>
              <w:tabs>
                <w:tab w:val="left" w:pos="567"/>
                <w:tab w:val="left" w:pos="993"/>
              </w:tabs>
              <w:jc w:val="both"/>
              <w:rPr>
                <w:rFonts w:ascii="Tahoma" w:hAnsi="Tahoma" w:cs="Tahoma"/>
              </w:rPr>
            </w:pPr>
            <w:r w:rsidRPr="00D65917">
              <w:rPr>
                <w:rFonts w:ascii="Tahoma" w:hAnsi="Tahoma" w:cs="Tahoma"/>
              </w:rPr>
              <w:t>ID številka za DDV</w:t>
            </w:r>
          </w:p>
        </w:tc>
        <w:tc>
          <w:tcPr>
            <w:tcW w:w="7087" w:type="dxa"/>
            <w:tcBorders>
              <w:left w:val="nil"/>
              <w:right w:val="nil"/>
            </w:tcBorders>
          </w:tcPr>
          <w:p w14:paraId="639CC22D"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56A20325" w14:textId="77777777" w:rsidTr="00C159C4">
        <w:tc>
          <w:tcPr>
            <w:tcW w:w="2552" w:type="dxa"/>
            <w:tcBorders>
              <w:top w:val="nil"/>
              <w:left w:val="nil"/>
              <w:bottom w:val="nil"/>
              <w:right w:val="nil"/>
            </w:tcBorders>
            <w:vAlign w:val="bottom"/>
          </w:tcPr>
          <w:p w14:paraId="0B88F0A9" w14:textId="77777777" w:rsidR="00FA72A9" w:rsidRPr="00D65917" w:rsidRDefault="00FA72A9" w:rsidP="008D5AC8">
            <w:pPr>
              <w:keepNext/>
              <w:keepLines/>
              <w:tabs>
                <w:tab w:val="left" w:pos="567"/>
                <w:tab w:val="left" w:pos="993"/>
              </w:tabs>
              <w:jc w:val="both"/>
              <w:rPr>
                <w:rFonts w:ascii="Tahoma" w:hAnsi="Tahoma" w:cs="Tahoma"/>
              </w:rPr>
            </w:pPr>
            <w:r w:rsidRPr="00D65917">
              <w:rPr>
                <w:rFonts w:ascii="Tahoma" w:hAnsi="Tahoma" w:cs="Tahoma"/>
              </w:rPr>
              <w:t>Finančni urad</w:t>
            </w:r>
          </w:p>
        </w:tc>
        <w:tc>
          <w:tcPr>
            <w:tcW w:w="7087" w:type="dxa"/>
            <w:tcBorders>
              <w:left w:val="nil"/>
              <w:right w:val="nil"/>
            </w:tcBorders>
          </w:tcPr>
          <w:p w14:paraId="1F854482"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r w:rsidR="00FA72A9" w:rsidRPr="00D65917" w14:paraId="5EE2F0E9" w14:textId="77777777" w:rsidTr="00C159C4">
        <w:tc>
          <w:tcPr>
            <w:tcW w:w="2552" w:type="dxa"/>
            <w:tcBorders>
              <w:top w:val="nil"/>
              <w:left w:val="nil"/>
              <w:bottom w:val="nil"/>
              <w:right w:val="nil"/>
            </w:tcBorders>
            <w:vAlign w:val="bottom"/>
          </w:tcPr>
          <w:p w14:paraId="205F8D11" w14:textId="77777777" w:rsidR="00FA72A9" w:rsidRPr="00D65917" w:rsidRDefault="00FA72A9" w:rsidP="008D5AC8">
            <w:pPr>
              <w:keepNext/>
              <w:keepLines/>
              <w:tabs>
                <w:tab w:val="left" w:pos="567"/>
                <w:tab w:val="left" w:pos="993"/>
              </w:tabs>
              <w:jc w:val="both"/>
              <w:rPr>
                <w:rFonts w:ascii="Tahoma" w:hAnsi="Tahoma" w:cs="Tahoma"/>
              </w:rPr>
            </w:pPr>
            <w:r w:rsidRPr="00D65917">
              <w:rPr>
                <w:rFonts w:ascii="Tahoma" w:hAnsi="Tahoma" w:cs="Tahoma"/>
              </w:rPr>
              <w:t>Matična številka</w:t>
            </w:r>
          </w:p>
        </w:tc>
        <w:tc>
          <w:tcPr>
            <w:tcW w:w="7087" w:type="dxa"/>
            <w:tcBorders>
              <w:left w:val="nil"/>
              <w:right w:val="nil"/>
            </w:tcBorders>
          </w:tcPr>
          <w:p w14:paraId="0CB38ADD" w14:textId="77777777" w:rsidR="00FA72A9" w:rsidRPr="00D65917" w:rsidRDefault="00FA72A9" w:rsidP="008D5AC8">
            <w:pPr>
              <w:keepNext/>
              <w:keepLines/>
              <w:tabs>
                <w:tab w:val="left" w:pos="567"/>
                <w:tab w:val="num" w:pos="851"/>
                <w:tab w:val="left" w:pos="993"/>
              </w:tabs>
              <w:jc w:val="both"/>
              <w:rPr>
                <w:rFonts w:ascii="Tahoma" w:hAnsi="Tahoma" w:cs="Tahoma"/>
                <w:sz w:val="28"/>
              </w:rPr>
            </w:pPr>
          </w:p>
        </w:tc>
      </w:tr>
    </w:tbl>
    <w:p w14:paraId="4341166D" w14:textId="77777777" w:rsidR="00FA72A9" w:rsidRPr="00D65917" w:rsidRDefault="00FA72A9" w:rsidP="008D5AC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FA72A9" w:rsidRPr="00D65917" w14:paraId="52D6E616" w14:textId="77777777" w:rsidTr="00C159C4">
        <w:tc>
          <w:tcPr>
            <w:tcW w:w="3047" w:type="dxa"/>
            <w:vAlign w:val="bottom"/>
          </w:tcPr>
          <w:p w14:paraId="33063023" w14:textId="77777777" w:rsidR="00FA72A9" w:rsidRPr="00D65917" w:rsidRDefault="00FA72A9" w:rsidP="008D5AC8">
            <w:pPr>
              <w:keepNext/>
              <w:keepLines/>
              <w:tabs>
                <w:tab w:val="left" w:pos="567"/>
                <w:tab w:val="num" w:pos="851"/>
                <w:tab w:val="left" w:pos="993"/>
              </w:tabs>
              <w:rPr>
                <w:rFonts w:ascii="Tahoma" w:hAnsi="Tahoma" w:cs="Tahoma"/>
              </w:rPr>
            </w:pPr>
            <w:r w:rsidRPr="00D65917">
              <w:rPr>
                <w:rFonts w:ascii="Tahoma" w:hAnsi="Tahoma" w:cs="Tahoma"/>
              </w:rPr>
              <w:t xml:space="preserve">E-naslov za vročitev odločitve </w:t>
            </w:r>
          </w:p>
          <w:p w14:paraId="0F716EB5" w14:textId="77777777" w:rsidR="00FA72A9" w:rsidRPr="00D65917" w:rsidRDefault="00FA72A9" w:rsidP="008D5AC8">
            <w:pPr>
              <w:keepNext/>
              <w:keepLines/>
              <w:tabs>
                <w:tab w:val="left" w:pos="567"/>
                <w:tab w:val="num" w:pos="851"/>
                <w:tab w:val="left" w:pos="993"/>
              </w:tabs>
              <w:rPr>
                <w:rFonts w:ascii="Tahoma" w:hAnsi="Tahoma" w:cs="Tahoma"/>
              </w:rPr>
            </w:pPr>
            <w:r w:rsidRPr="00D65917">
              <w:rPr>
                <w:rFonts w:ascii="Tahoma" w:hAnsi="Tahoma" w:cs="Tahoma"/>
              </w:rPr>
              <w:t>po 90. členu ZJN-3 preko Portala javnih naročil</w:t>
            </w:r>
          </w:p>
        </w:tc>
        <w:tc>
          <w:tcPr>
            <w:tcW w:w="6589" w:type="dxa"/>
            <w:vAlign w:val="bottom"/>
          </w:tcPr>
          <w:p w14:paraId="0DB0CDE1" w14:textId="77777777" w:rsidR="00FA72A9" w:rsidRPr="00D65917" w:rsidRDefault="00FA72A9" w:rsidP="008D5AC8">
            <w:pPr>
              <w:keepNext/>
              <w:keepLines/>
              <w:tabs>
                <w:tab w:val="left" w:pos="567"/>
                <w:tab w:val="num" w:pos="851"/>
                <w:tab w:val="left" w:pos="993"/>
              </w:tabs>
              <w:ind w:left="-70" w:firstLine="70"/>
              <w:rPr>
                <w:rFonts w:ascii="Tahoma" w:hAnsi="Tahoma" w:cs="Tahoma"/>
                <w:sz w:val="24"/>
              </w:rPr>
            </w:pPr>
            <w:r w:rsidRPr="00D65917">
              <w:rPr>
                <w:rFonts w:ascii="Tahoma" w:hAnsi="Tahoma" w:cs="Tahoma"/>
                <w:sz w:val="24"/>
              </w:rPr>
              <w:t>_________________________________________</w:t>
            </w:r>
          </w:p>
        </w:tc>
      </w:tr>
    </w:tbl>
    <w:p w14:paraId="1945C06C" w14:textId="77777777" w:rsidR="00FA72A9" w:rsidRPr="00D65917" w:rsidRDefault="00FA72A9" w:rsidP="008D5AC8">
      <w:pPr>
        <w:keepNext/>
        <w:keepLines/>
        <w:tabs>
          <w:tab w:val="left" w:pos="2835"/>
        </w:tabs>
        <w:ind w:left="284" w:hanging="284"/>
        <w:jc w:val="both"/>
        <w:rPr>
          <w:rFonts w:ascii="Tahoma" w:hAnsi="Tahoma" w:cs="Tahoma"/>
        </w:rPr>
      </w:pPr>
    </w:p>
    <w:p w14:paraId="23F3AE53" w14:textId="77777777" w:rsidR="00FA72A9" w:rsidRPr="00D65917" w:rsidRDefault="00FA72A9" w:rsidP="008D5AC8">
      <w:pPr>
        <w:keepNext/>
        <w:keepLines/>
        <w:tabs>
          <w:tab w:val="left" w:pos="2552"/>
        </w:tabs>
        <w:ind w:left="284" w:right="-285" w:hanging="284"/>
        <w:rPr>
          <w:rFonts w:ascii="Tahoma" w:hAnsi="Tahoma" w:cs="Tahoma"/>
        </w:rPr>
      </w:pPr>
      <w:r w:rsidRPr="00D65917">
        <w:rPr>
          <w:rFonts w:ascii="Tahoma" w:hAnsi="Tahoma" w:cs="Tahoma"/>
        </w:rPr>
        <w:t>Pooblaščenec za vročanje</w:t>
      </w:r>
      <w:r w:rsidRPr="00D65917">
        <w:rPr>
          <w:rFonts w:ascii="Tahoma" w:hAnsi="Tahoma" w:cs="Tahoma"/>
        </w:rPr>
        <w:tab/>
        <w:t>___________________________________________________________</w:t>
      </w:r>
    </w:p>
    <w:p w14:paraId="56737DBE" w14:textId="77777777" w:rsidR="00FA72A9" w:rsidRPr="00D65917" w:rsidRDefault="00FA72A9" w:rsidP="008D5AC8">
      <w:pPr>
        <w:keepNext/>
        <w:keepLines/>
        <w:tabs>
          <w:tab w:val="left" w:pos="2552"/>
        </w:tabs>
        <w:ind w:left="284" w:hanging="284"/>
        <w:jc w:val="both"/>
        <w:rPr>
          <w:rFonts w:ascii="Tahoma" w:hAnsi="Tahoma" w:cs="Tahoma"/>
        </w:rPr>
      </w:pPr>
      <w:r w:rsidRPr="00D65917">
        <w:rPr>
          <w:rFonts w:ascii="Tahoma" w:hAnsi="Tahoma" w:cs="Tahoma"/>
        </w:rPr>
        <w:t xml:space="preserve">V Republiki Sloveniji </w:t>
      </w:r>
      <w:r w:rsidRPr="00D65917">
        <w:rPr>
          <w:rFonts w:ascii="Tahoma" w:hAnsi="Tahoma" w:cs="Tahoma"/>
        </w:rPr>
        <w:tab/>
      </w:r>
    </w:p>
    <w:p w14:paraId="27ABC8D4" w14:textId="77777777" w:rsidR="00FA72A9" w:rsidRPr="00D65917" w:rsidRDefault="00FA72A9" w:rsidP="008D5AC8">
      <w:pPr>
        <w:keepNext/>
        <w:keepLines/>
        <w:tabs>
          <w:tab w:val="left" w:pos="2552"/>
        </w:tabs>
        <w:ind w:left="284" w:right="-142" w:hanging="284"/>
        <w:jc w:val="both"/>
        <w:rPr>
          <w:rFonts w:ascii="Tahoma" w:hAnsi="Tahoma" w:cs="Tahoma"/>
        </w:rPr>
      </w:pPr>
      <w:r w:rsidRPr="00D65917">
        <w:rPr>
          <w:rFonts w:ascii="Tahoma" w:hAnsi="Tahoma" w:cs="Tahoma"/>
        </w:rPr>
        <w:t xml:space="preserve">(izpolni samo kandidat, </w:t>
      </w:r>
      <w:r w:rsidRPr="00D65917">
        <w:rPr>
          <w:rFonts w:ascii="Tahoma" w:hAnsi="Tahoma" w:cs="Tahoma"/>
        </w:rPr>
        <w:tab/>
        <w:t>__________________________________________________________</w:t>
      </w:r>
    </w:p>
    <w:p w14:paraId="04442896" w14:textId="77777777" w:rsidR="00FA72A9" w:rsidRPr="00D65917" w:rsidRDefault="00FA72A9" w:rsidP="008D5AC8">
      <w:pPr>
        <w:keepNext/>
        <w:keepLines/>
        <w:tabs>
          <w:tab w:val="left" w:pos="2552"/>
        </w:tabs>
        <w:ind w:left="284" w:hanging="284"/>
        <w:jc w:val="both"/>
        <w:rPr>
          <w:rFonts w:ascii="Tahoma" w:hAnsi="Tahoma" w:cs="Tahoma"/>
        </w:rPr>
      </w:pPr>
      <w:r w:rsidRPr="00D65917">
        <w:rPr>
          <w:rFonts w:ascii="Tahoma" w:hAnsi="Tahoma" w:cs="Tahoma"/>
        </w:rPr>
        <w:t xml:space="preserve">ki nima sedeža v </w:t>
      </w:r>
    </w:p>
    <w:p w14:paraId="45D5C57A" w14:textId="77777777" w:rsidR="00FA72A9" w:rsidRPr="00D65917" w:rsidRDefault="00FA72A9" w:rsidP="008D5AC8">
      <w:pPr>
        <w:keepNext/>
        <w:keepLines/>
        <w:tabs>
          <w:tab w:val="left" w:pos="2835"/>
        </w:tabs>
        <w:ind w:left="284" w:hanging="284"/>
        <w:jc w:val="both"/>
        <w:rPr>
          <w:rFonts w:ascii="Tahoma" w:hAnsi="Tahoma" w:cs="Tahoma"/>
        </w:rPr>
      </w:pPr>
      <w:r w:rsidRPr="00D65917">
        <w:rPr>
          <w:rFonts w:ascii="Tahoma" w:hAnsi="Tahoma" w:cs="Tahoma"/>
        </w:rPr>
        <w:t xml:space="preserve">Republiki Sloveniji) </w:t>
      </w:r>
    </w:p>
    <w:p w14:paraId="3505C1FF" w14:textId="77777777" w:rsidR="00FA72A9" w:rsidRPr="00D65917" w:rsidRDefault="00FA72A9" w:rsidP="008D5AC8">
      <w:pPr>
        <w:keepNext/>
        <w:keepLines/>
        <w:tabs>
          <w:tab w:val="left" w:pos="2835"/>
        </w:tabs>
        <w:ind w:left="284" w:hanging="284"/>
        <w:jc w:val="both"/>
        <w:rPr>
          <w:rFonts w:ascii="Tahoma" w:hAnsi="Tahoma" w:cs="Tahoma"/>
        </w:rPr>
      </w:pPr>
    </w:p>
    <w:p w14:paraId="38F023F6" w14:textId="77777777" w:rsidR="00FA72A9" w:rsidRPr="00D65917" w:rsidRDefault="00FA72A9" w:rsidP="008D5AC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2A9" w:rsidRPr="00D65917" w14:paraId="51306D41" w14:textId="77777777" w:rsidTr="00C159C4">
        <w:tc>
          <w:tcPr>
            <w:tcW w:w="3189" w:type="dxa"/>
            <w:tcBorders>
              <w:top w:val="single" w:sz="4" w:space="0" w:color="auto"/>
            </w:tcBorders>
            <w:vAlign w:val="bottom"/>
          </w:tcPr>
          <w:p w14:paraId="6FA0636A" w14:textId="77777777" w:rsidR="00FA72A9" w:rsidRPr="00D65917" w:rsidRDefault="00FA72A9" w:rsidP="008D5AC8">
            <w:pPr>
              <w:keepNext/>
              <w:keepLines/>
              <w:tabs>
                <w:tab w:val="left" w:pos="567"/>
                <w:tab w:val="num" w:pos="851"/>
                <w:tab w:val="left" w:pos="993"/>
              </w:tabs>
              <w:jc w:val="center"/>
              <w:rPr>
                <w:rFonts w:ascii="Tahoma" w:hAnsi="Tahoma" w:cs="Tahoma"/>
              </w:rPr>
            </w:pPr>
            <w:r w:rsidRPr="00D65917">
              <w:rPr>
                <w:rFonts w:ascii="Tahoma" w:hAnsi="Tahoma" w:cs="Tahoma"/>
              </w:rPr>
              <w:t>Kraj, datum</w:t>
            </w:r>
          </w:p>
        </w:tc>
        <w:tc>
          <w:tcPr>
            <w:tcW w:w="2268" w:type="dxa"/>
          </w:tcPr>
          <w:p w14:paraId="7712CB8C" w14:textId="77777777" w:rsidR="00FA72A9" w:rsidRPr="00D65917" w:rsidRDefault="00FA72A9" w:rsidP="008D5AC8">
            <w:pPr>
              <w:keepNext/>
              <w:keepLines/>
              <w:tabs>
                <w:tab w:val="left" w:pos="567"/>
                <w:tab w:val="num" w:pos="851"/>
                <w:tab w:val="left" w:pos="993"/>
              </w:tabs>
              <w:jc w:val="center"/>
              <w:rPr>
                <w:rFonts w:ascii="Tahoma" w:hAnsi="Tahoma" w:cs="Tahoma"/>
              </w:rPr>
            </w:pPr>
            <w:r w:rsidRPr="00D65917">
              <w:rPr>
                <w:rFonts w:ascii="Tahoma" w:hAnsi="Tahoma" w:cs="Tahoma"/>
              </w:rPr>
              <w:t>žig</w:t>
            </w:r>
          </w:p>
        </w:tc>
        <w:tc>
          <w:tcPr>
            <w:tcW w:w="4111" w:type="dxa"/>
            <w:tcBorders>
              <w:top w:val="single" w:sz="4" w:space="0" w:color="auto"/>
            </w:tcBorders>
          </w:tcPr>
          <w:p w14:paraId="2717A562" w14:textId="77777777" w:rsidR="00FA72A9" w:rsidRPr="00D65917" w:rsidRDefault="00FA72A9" w:rsidP="008D5AC8">
            <w:pPr>
              <w:keepNext/>
              <w:keepLines/>
              <w:tabs>
                <w:tab w:val="left" w:pos="567"/>
                <w:tab w:val="num" w:pos="851"/>
                <w:tab w:val="left" w:pos="993"/>
              </w:tabs>
              <w:jc w:val="center"/>
              <w:rPr>
                <w:rFonts w:ascii="Tahoma" w:hAnsi="Tahoma" w:cs="Tahoma"/>
              </w:rPr>
            </w:pPr>
            <w:r w:rsidRPr="00D65917">
              <w:rPr>
                <w:rFonts w:ascii="Tahoma" w:hAnsi="Tahoma" w:cs="Tahoma"/>
              </w:rPr>
              <w:t>(Podpis odgovorne osebe)</w:t>
            </w:r>
          </w:p>
        </w:tc>
      </w:tr>
    </w:tbl>
    <w:p w14:paraId="49DC297C" w14:textId="77777777" w:rsidR="00FA72A9" w:rsidRPr="00D65917" w:rsidRDefault="00FA72A9" w:rsidP="008D5AC8">
      <w:pPr>
        <w:keepNext/>
        <w:keepLines/>
        <w:ind w:left="284" w:hanging="284"/>
        <w:jc w:val="both"/>
        <w:rPr>
          <w:rFonts w:ascii="Tahoma" w:hAnsi="Tahoma" w:cs="Tahoma"/>
        </w:rPr>
      </w:pPr>
    </w:p>
    <w:p w14:paraId="1E304FD8" w14:textId="77777777" w:rsidR="00FA72A9" w:rsidRPr="00D65917" w:rsidRDefault="00FA72A9" w:rsidP="008D5AC8">
      <w:pPr>
        <w:keepNext/>
        <w:keepLines/>
        <w:tabs>
          <w:tab w:val="left" w:pos="567"/>
          <w:tab w:val="num" w:pos="851"/>
          <w:tab w:val="left" w:pos="993"/>
        </w:tabs>
        <w:jc w:val="both"/>
        <w:rPr>
          <w:rFonts w:ascii="Tahoma" w:hAnsi="Tahoma" w:cs="Tahoma"/>
          <w:i/>
          <w:sz w:val="16"/>
          <w:szCs w:val="18"/>
        </w:rPr>
      </w:pPr>
      <w:r w:rsidRPr="00D65917">
        <w:rPr>
          <w:rFonts w:ascii="Tahoma" w:hAnsi="Tahoma" w:cs="Tahoma"/>
          <w:b/>
          <w:i/>
          <w:sz w:val="18"/>
          <w:szCs w:val="18"/>
        </w:rPr>
        <w:t xml:space="preserve">Navodilo: </w:t>
      </w:r>
      <w:r w:rsidRPr="00D65917">
        <w:rPr>
          <w:rFonts w:ascii="Tahoma" w:hAnsi="Tahoma" w:cs="Tahoma"/>
          <w:i/>
          <w:sz w:val="16"/>
          <w:szCs w:val="18"/>
        </w:rPr>
        <w:t>V primeru, da odda več kandidatov skupno prijavo, morajo razmnožen obrazec Priloge 1 izpolniti vsi kandidati – partnerji. V primeru skupne prijave kandidati za to stranjo priložijo pravni akt o skupni izvedbi naročila, podpisan in žigosan s strani vseh kandidatov, ki sodelujejo pri izvedbi naročila.</w:t>
      </w:r>
    </w:p>
    <w:p w14:paraId="7BE14193" w14:textId="5CBADD84" w:rsidR="00FA72A9" w:rsidRPr="00D65917" w:rsidRDefault="00FA72A9" w:rsidP="008D5AC8">
      <w:pPr>
        <w:keepNext/>
        <w:keepLines/>
        <w:tabs>
          <w:tab w:val="left" w:pos="567"/>
          <w:tab w:val="num" w:pos="851"/>
          <w:tab w:val="left" w:pos="993"/>
        </w:tabs>
        <w:jc w:val="both"/>
        <w:rPr>
          <w:rFonts w:ascii="Tahoma" w:hAnsi="Tahoma" w:cs="Tahoma"/>
          <w:i/>
          <w:sz w:val="16"/>
          <w:szCs w:val="16"/>
        </w:rPr>
      </w:pPr>
    </w:p>
    <w:p w14:paraId="07D10745" w14:textId="21CDB06C" w:rsidR="00FA72A9" w:rsidRPr="00D65917" w:rsidRDefault="00FA72A9" w:rsidP="008D5AC8">
      <w:pPr>
        <w:keepNext/>
        <w:keepLines/>
        <w:tabs>
          <w:tab w:val="left" w:pos="567"/>
          <w:tab w:val="num" w:pos="851"/>
          <w:tab w:val="left" w:pos="993"/>
        </w:tabs>
        <w:jc w:val="both"/>
        <w:rPr>
          <w:rFonts w:ascii="Tahoma" w:hAnsi="Tahoma" w:cs="Tahoma"/>
          <w:i/>
          <w:sz w:val="16"/>
          <w:szCs w:val="16"/>
        </w:rPr>
      </w:pPr>
    </w:p>
    <w:p w14:paraId="4FFC72FF" w14:textId="77777777" w:rsidR="004834A7" w:rsidRPr="00D65917" w:rsidRDefault="004834A7">
      <w:pPr>
        <w:rPr>
          <w:rFonts w:ascii="Tahoma" w:hAnsi="Tahoma" w:cs="Tahoma"/>
          <w:b/>
        </w:rPr>
      </w:pPr>
      <w:r w:rsidRPr="00D65917">
        <w:rPr>
          <w:rFonts w:ascii="Tahoma" w:hAnsi="Tahoma" w:cs="Tahoma"/>
          <w:b/>
        </w:rPr>
        <w:br w:type="page"/>
      </w:r>
    </w:p>
    <w:p w14:paraId="1746F875" w14:textId="37BFB12A" w:rsidR="00803040" w:rsidRPr="00D65917" w:rsidRDefault="00803040" w:rsidP="008D5AC8">
      <w:pPr>
        <w:keepNext/>
        <w:keepLines/>
        <w:tabs>
          <w:tab w:val="left" w:pos="567"/>
          <w:tab w:val="num" w:pos="851"/>
          <w:tab w:val="left" w:pos="993"/>
        </w:tabs>
        <w:jc w:val="right"/>
        <w:rPr>
          <w:rFonts w:ascii="Tahoma" w:hAnsi="Tahoma" w:cs="Tahoma"/>
          <w:b/>
        </w:rPr>
      </w:pPr>
      <w:r w:rsidRPr="00D65917">
        <w:rPr>
          <w:rFonts w:ascii="Tahoma" w:hAnsi="Tahoma" w:cs="Tahoma"/>
          <w:b/>
        </w:rPr>
        <w:lastRenderedPageBreak/>
        <w:t xml:space="preserve">Obrazec 1 k Prilogi 1 </w:t>
      </w:r>
    </w:p>
    <w:p w14:paraId="053E915D" w14:textId="77777777" w:rsidR="00501EB9" w:rsidRPr="00D65917" w:rsidRDefault="00501EB9" w:rsidP="008D5AC8">
      <w:pPr>
        <w:keepNext/>
        <w:keepLines/>
        <w:rPr>
          <w:rFonts w:ascii="Tahoma" w:hAnsi="Tahoma" w:cs="Tahoma"/>
          <w:b/>
        </w:rPr>
      </w:pPr>
    </w:p>
    <w:p w14:paraId="10E5DE71" w14:textId="77777777" w:rsidR="00F731D0" w:rsidRPr="00D65917" w:rsidRDefault="00F731D0" w:rsidP="008D5AC8">
      <w:pPr>
        <w:keepNext/>
        <w:keepLines/>
        <w:tabs>
          <w:tab w:val="left" w:pos="567"/>
          <w:tab w:val="num" w:pos="851"/>
          <w:tab w:val="left" w:pos="993"/>
        </w:tabs>
        <w:jc w:val="both"/>
        <w:rPr>
          <w:rFonts w:ascii="Tahoma" w:hAnsi="Tahoma" w:cs="Tahoma"/>
        </w:rPr>
      </w:pPr>
    </w:p>
    <w:p w14:paraId="5D9354BD" w14:textId="77777777" w:rsidR="00F731D0" w:rsidRPr="00D65917" w:rsidRDefault="00F731D0" w:rsidP="008D5AC8">
      <w:pPr>
        <w:keepNext/>
        <w:keepLines/>
        <w:jc w:val="both"/>
        <w:rPr>
          <w:rFonts w:ascii="Tahoma" w:hAnsi="Tahoma" w:cs="Tahoma"/>
        </w:rPr>
      </w:pPr>
    </w:p>
    <w:p w14:paraId="7826BFA2" w14:textId="77777777" w:rsidR="00F731D0" w:rsidRPr="00D65917" w:rsidRDefault="00F731D0" w:rsidP="008D5AC8">
      <w:pPr>
        <w:keepNext/>
        <w:keepLines/>
        <w:jc w:val="both"/>
        <w:rPr>
          <w:rFonts w:ascii="Tahoma" w:hAnsi="Tahoma" w:cs="Tahoma"/>
          <w:b/>
        </w:rPr>
      </w:pPr>
      <w:r w:rsidRPr="00D65917">
        <w:rPr>
          <w:rFonts w:ascii="Tahoma" w:hAnsi="Tahoma" w:cs="Tahoma"/>
          <w:b/>
        </w:rPr>
        <w:t>PRAVNI AKT O SKUPNI IZVEDBI NAROČILA</w:t>
      </w:r>
    </w:p>
    <w:p w14:paraId="0192960D" w14:textId="77777777" w:rsidR="00F731D0" w:rsidRPr="00D65917" w:rsidRDefault="00F731D0" w:rsidP="008D5AC8">
      <w:pPr>
        <w:keepNext/>
        <w:keepLines/>
        <w:jc w:val="both"/>
        <w:rPr>
          <w:rFonts w:ascii="Tahoma" w:hAnsi="Tahoma" w:cs="Tahoma"/>
        </w:rPr>
      </w:pPr>
    </w:p>
    <w:p w14:paraId="6F932F49" w14:textId="68B36492" w:rsidR="00F731D0" w:rsidRPr="00D65917" w:rsidRDefault="00803040" w:rsidP="008D5AC8">
      <w:pPr>
        <w:keepNext/>
        <w:keepLines/>
        <w:jc w:val="both"/>
        <w:rPr>
          <w:rFonts w:ascii="Tahoma" w:hAnsi="Tahoma" w:cs="Tahoma"/>
        </w:rPr>
      </w:pPr>
      <w:r w:rsidRPr="00D65917">
        <w:rPr>
          <w:rFonts w:ascii="Tahoma" w:hAnsi="Tahoma" w:cs="Tahoma"/>
        </w:rPr>
        <w:t xml:space="preserve">Za Obrazcem 1 k prilogi 1 </w:t>
      </w:r>
      <w:r w:rsidR="00F731D0" w:rsidRPr="00D65917">
        <w:rPr>
          <w:rFonts w:ascii="Tahoma" w:hAnsi="Tahoma" w:cs="Tahoma"/>
        </w:rPr>
        <w:t xml:space="preserve">se priloži pravni akt o skupni izvedbi naročila, podpisan in žigosan s strani vseh </w:t>
      </w:r>
      <w:r w:rsidR="009C1A82" w:rsidRPr="00D65917">
        <w:rPr>
          <w:rFonts w:ascii="Tahoma" w:hAnsi="Tahoma" w:cs="Tahoma"/>
        </w:rPr>
        <w:t>kandidat</w:t>
      </w:r>
      <w:r w:rsidR="00F731D0" w:rsidRPr="00D65917">
        <w:rPr>
          <w:rFonts w:ascii="Tahoma" w:hAnsi="Tahoma" w:cs="Tahoma"/>
        </w:rPr>
        <w:t xml:space="preserve">ov-partnerjev (skupna </w:t>
      </w:r>
      <w:r w:rsidR="009E4DAD" w:rsidRPr="00D65917">
        <w:rPr>
          <w:rFonts w:ascii="Tahoma" w:hAnsi="Tahoma" w:cs="Tahoma"/>
        </w:rPr>
        <w:t>prijava</w:t>
      </w:r>
      <w:r w:rsidR="00F731D0" w:rsidRPr="00D65917">
        <w:rPr>
          <w:rFonts w:ascii="Tahoma" w:hAnsi="Tahoma" w:cs="Tahoma"/>
        </w:rPr>
        <w:t>), ki sodelujejo pri izvedbi naročila.</w:t>
      </w:r>
    </w:p>
    <w:p w14:paraId="7C89F70F" w14:textId="77777777" w:rsidR="00F731D0" w:rsidRPr="00D65917" w:rsidRDefault="00F731D0" w:rsidP="008D5AC8">
      <w:pPr>
        <w:keepNext/>
        <w:keepLines/>
        <w:jc w:val="both"/>
        <w:rPr>
          <w:rFonts w:ascii="Tahoma" w:hAnsi="Tahoma" w:cs="Tahoma"/>
        </w:rPr>
      </w:pPr>
    </w:p>
    <w:p w14:paraId="53D7E346" w14:textId="77777777" w:rsidR="00F731D0" w:rsidRPr="00D65917" w:rsidRDefault="00F731D0" w:rsidP="008D5AC8">
      <w:pPr>
        <w:keepNext/>
        <w:keepLines/>
        <w:tabs>
          <w:tab w:val="left" w:pos="567"/>
          <w:tab w:val="num" w:pos="851"/>
          <w:tab w:val="left" w:pos="993"/>
        </w:tabs>
        <w:jc w:val="both"/>
        <w:rPr>
          <w:rFonts w:ascii="Tahoma" w:hAnsi="Tahoma" w:cs="Tahoma"/>
          <w:b/>
        </w:rPr>
      </w:pPr>
    </w:p>
    <w:p w14:paraId="1C36D2C4" w14:textId="77777777" w:rsidR="00F731D0" w:rsidRPr="00D65917" w:rsidRDefault="00F731D0" w:rsidP="008D5AC8">
      <w:pPr>
        <w:keepNext/>
        <w:keepLines/>
        <w:jc w:val="both"/>
        <w:rPr>
          <w:rFonts w:ascii="Tahoma" w:hAnsi="Tahoma" w:cs="Tahoma"/>
        </w:rPr>
      </w:pPr>
      <w:r w:rsidRPr="00D65917">
        <w:rPr>
          <w:rFonts w:ascii="Tahoma" w:hAnsi="Tahoma" w:cs="Tahoma"/>
          <w:b/>
        </w:rPr>
        <w:br w:type="page"/>
      </w:r>
    </w:p>
    <w:p w14:paraId="3019DE62" w14:textId="77777777" w:rsidR="00803040" w:rsidRPr="00D65917" w:rsidRDefault="00803040" w:rsidP="008D5AC8">
      <w:pPr>
        <w:keepNext/>
        <w:keepLines/>
        <w:jc w:val="right"/>
        <w:rPr>
          <w:lang w:eastAsia="ar-S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803040" w:rsidRPr="00D65917" w14:paraId="39E3A557" w14:textId="77777777" w:rsidTr="00803040">
        <w:tc>
          <w:tcPr>
            <w:tcW w:w="599" w:type="dxa"/>
            <w:tcBorders>
              <w:right w:val="nil"/>
            </w:tcBorders>
          </w:tcPr>
          <w:p w14:paraId="17DECC52" w14:textId="77777777" w:rsidR="00803040" w:rsidRPr="00D65917" w:rsidRDefault="00803040" w:rsidP="008D5AC8">
            <w:pPr>
              <w:keepNext/>
              <w:keepLines/>
              <w:jc w:val="both"/>
              <w:rPr>
                <w:rFonts w:ascii="Tahoma" w:hAnsi="Tahoma" w:cs="Tahoma"/>
              </w:rPr>
            </w:pPr>
            <w:r w:rsidRPr="00D65917">
              <w:rPr>
                <w:rFonts w:ascii="Tahoma" w:hAnsi="Tahoma" w:cs="Tahoma"/>
              </w:rPr>
              <w:br w:type="page"/>
            </w:r>
            <w:r w:rsidRPr="00D65917">
              <w:rPr>
                <w:rFonts w:ascii="Tahoma" w:hAnsi="Tahoma" w:cs="Tahoma"/>
              </w:rPr>
              <w:br w:type="page"/>
            </w:r>
            <w:r w:rsidRPr="00D65917">
              <w:rPr>
                <w:rFonts w:ascii="Tahoma" w:hAnsi="Tahoma" w:cs="Tahoma"/>
              </w:rPr>
              <w:br w:type="page"/>
            </w:r>
            <w:r w:rsidRPr="00D65917">
              <w:br w:type="page"/>
            </w:r>
            <w:r w:rsidRPr="00D65917">
              <w:br w:type="page"/>
            </w:r>
            <w:r w:rsidRPr="00D65917">
              <w:br w:type="page"/>
            </w:r>
          </w:p>
        </w:tc>
        <w:tc>
          <w:tcPr>
            <w:tcW w:w="7481" w:type="dxa"/>
            <w:tcBorders>
              <w:left w:val="nil"/>
            </w:tcBorders>
            <w:vAlign w:val="bottom"/>
          </w:tcPr>
          <w:p w14:paraId="59512F38" w14:textId="77F9F427" w:rsidR="00803040" w:rsidRPr="00D65917" w:rsidRDefault="00803040" w:rsidP="008D5AC8">
            <w:pPr>
              <w:keepNext/>
              <w:keepLines/>
              <w:jc w:val="both"/>
              <w:rPr>
                <w:rFonts w:ascii="Tahoma" w:hAnsi="Tahoma" w:cs="Tahoma"/>
              </w:rPr>
            </w:pPr>
            <w:r w:rsidRPr="00D65917">
              <w:rPr>
                <w:rFonts w:ascii="Tahoma" w:hAnsi="Tahoma" w:cs="Tahoma"/>
              </w:rPr>
              <w:t xml:space="preserve">PRIJAVA </w:t>
            </w:r>
          </w:p>
        </w:tc>
        <w:tc>
          <w:tcPr>
            <w:tcW w:w="851" w:type="dxa"/>
            <w:tcBorders>
              <w:right w:val="nil"/>
            </w:tcBorders>
          </w:tcPr>
          <w:p w14:paraId="1A8D517C" w14:textId="77777777" w:rsidR="00803040" w:rsidRPr="00D65917" w:rsidRDefault="00803040" w:rsidP="008D5AC8">
            <w:pPr>
              <w:keepNext/>
              <w:keepLines/>
              <w:jc w:val="both"/>
              <w:rPr>
                <w:rFonts w:ascii="Tahoma" w:hAnsi="Tahoma" w:cs="Tahoma"/>
                <w:b/>
              </w:rPr>
            </w:pPr>
            <w:r w:rsidRPr="00D65917">
              <w:rPr>
                <w:rFonts w:ascii="Tahoma" w:hAnsi="Tahoma" w:cs="Tahoma"/>
                <w:b/>
                <w:i/>
              </w:rPr>
              <w:t xml:space="preserve">Priloga </w:t>
            </w:r>
          </w:p>
        </w:tc>
        <w:tc>
          <w:tcPr>
            <w:tcW w:w="567" w:type="dxa"/>
            <w:tcBorders>
              <w:left w:val="nil"/>
            </w:tcBorders>
          </w:tcPr>
          <w:p w14:paraId="3A7BC93B" w14:textId="77777777" w:rsidR="00803040" w:rsidRPr="00D65917" w:rsidRDefault="00803040" w:rsidP="008D5AC8">
            <w:pPr>
              <w:keepNext/>
              <w:keepLines/>
              <w:jc w:val="both"/>
              <w:rPr>
                <w:rFonts w:ascii="Tahoma" w:hAnsi="Tahoma" w:cs="Tahoma"/>
                <w:b/>
                <w:i/>
              </w:rPr>
            </w:pPr>
            <w:r w:rsidRPr="00D65917">
              <w:rPr>
                <w:rFonts w:ascii="Tahoma" w:hAnsi="Tahoma" w:cs="Tahoma"/>
                <w:b/>
                <w:i/>
              </w:rPr>
              <w:t>2</w:t>
            </w:r>
          </w:p>
        </w:tc>
      </w:tr>
    </w:tbl>
    <w:p w14:paraId="1EA2DEDE" w14:textId="2527B709" w:rsidR="00803040" w:rsidRPr="00D65917" w:rsidRDefault="00803040" w:rsidP="008D5AC8">
      <w:pPr>
        <w:keepNext/>
        <w:keepLines/>
        <w:rPr>
          <w:rFonts w:ascii="Tahoma" w:hAnsi="Tahoma" w:cs="Tahoma"/>
        </w:rPr>
      </w:pPr>
    </w:p>
    <w:p w14:paraId="39BE721B" w14:textId="77777777" w:rsidR="00803040" w:rsidRPr="00D65917" w:rsidRDefault="00803040" w:rsidP="008D5AC8">
      <w:pPr>
        <w:keepNext/>
        <w:keepLines/>
        <w:spacing w:line="360" w:lineRule="auto"/>
        <w:jc w:val="both"/>
        <w:rPr>
          <w:rFonts w:ascii="Tahoma" w:hAnsi="Tahoma" w:cs="Tahoma"/>
        </w:rPr>
      </w:pPr>
      <w:r w:rsidRPr="00D65917">
        <w:rPr>
          <w:rFonts w:ascii="Tahoma" w:hAnsi="Tahoma" w:cs="Tahoma"/>
        </w:rPr>
        <w:t>Kot kandidat (naziv in naslov):</w:t>
      </w:r>
    </w:p>
    <w:p w14:paraId="5A2C3FB0" w14:textId="77777777" w:rsidR="00803040" w:rsidRPr="00D65917" w:rsidRDefault="00803040" w:rsidP="008D5AC8">
      <w:pPr>
        <w:keepNext/>
        <w:keepLines/>
        <w:spacing w:line="360" w:lineRule="auto"/>
        <w:jc w:val="both"/>
        <w:rPr>
          <w:rFonts w:ascii="Tahoma" w:hAnsi="Tahoma" w:cs="Tahoma"/>
        </w:rPr>
      </w:pPr>
      <w:r w:rsidRPr="00D65917">
        <w:rPr>
          <w:rFonts w:ascii="Tahoma" w:hAnsi="Tahoma" w:cs="Tahoma"/>
        </w:rPr>
        <w:t>_________________________________________________________________________________ oddajamo prijavo št. _________________________ za javno naročilo št.:</w:t>
      </w:r>
    </w:p>
    <w:p w14:paraId="43B08980" w14:textId="77777777" w:rsidR="00803040" w:rsidRPr="00D65917" w:rsidRDefault="00803040" w:rsidP="008D5AC8">
      <w:pPr>
        <w:keepNext/>
        <w:keepLines/>
        <w:spacing w:line="360" w:lineRule="auto"/>
        <w:jc w:val="both"/>
        <w:rPr>
          <w:rFonts w:ascii="Tahoma" w:hAnsi="Tahoma" w:cs="Tahoma"/>
          <w:b/>
        </w:rPr>
      </w:pPr>
      <w:r w:rsidRPr="00D65917">
        <w:rPr>
          <w:rFonts w:ascii="Tahoma" w:hAnsi="Tahoma" w:cs="Tahoma"/>
          <w:b/>
          <w:noProof/>
        </w:rPr>
        <w:t>JHL-15/20 Rekonstrukcija vodovodnega mostu - vzpostavitev povezave Mesta s Krajinskim parkom Ljubljansko barje za pešce in kolesarje</w:t>
      </w:r>
    </w:p>
    <w:p w14:paraId="3BD7CE8F" w14:textId="43EC9C5C" w:rsidR="00803040" w:rsidRPr="00D65917" w:rsidRDefault="00803040" w:rsidP="008D5AC8">
      <w:pPr>
        <w:keepNext/>
        <w:keepLines/>
        <w:jc w:val="both"/>
        <w:rPr>
          <w:rFonts w:ascii="Tahoma" w:hAnsi="Tahoma" w:cs="Tahoma"/>
          <w:b/>
        </w:rPr>
      </w:pPr>
    </w:p>
    <w:p w14:paraId="611C0F66" w14:textId="77777777" w:rsidR="00803040" w:rsidRPr="00D65917" w:rsidRDefault="00803040" w:rsidP="008D5AC8">
      <w:pPr>
        <w:keepNext/>
        <w:keepLines/>
        <w:jc w:val="both"/>
        <w:rPr>
          <w:rFonts w:ascii="Tahoma" w:hAnsi="Tahoma" w:cs="Tahoma"/>
        </w:rPr>
      </w:pPr>
    </w:p>
    <w:p w14:paraId="0C87B8E4" w14:textId="77777777" w:rsidR="00803040" w:rsidRPr="00D65917" w:rsidRDefault="00803040" w:rsidP="008D5AC8">
      <w:pPr>
        <w:keepNext/>
        <w:keepLines/>
        <w:ind w:left="1080" w:hanging="1080"/>
        <w:jc w:val="both"/>
        <w:rPr>
          <w:rFonts w:ascii="Tahoma" w:hAnsi="Tahoma" w:cs="Tahoma"/>
          <w:b/>
        </w:rPr>
      </w:pPr>
      <w:r w:rsidRPr="00D65917">
        <w:rPr>
          <w:rFonts w:ascii="Tahoma" w:hAnsi="Tahoma" w:cs="Tahoma"/>
          <w:b/>
        </w:rPr>
        <w:t>Prijavo oddajamo (označite):</w:t>
      </w:r>
    </w:p>
    <w:tbl>
      <w:tblPr>
        <w:tblW w:w="0" w:type="auto"/>
        <w:tblInd w:w="108" w:type="dxa"/>
        <w:tblLook w:val="04A0" w:firstRow="1" w:lastRow="0" w:firstColumn="1" w:lastColumn="0" w:noHBand="0" w:noVBand="1"/>
      </w:tblPr>
      <w:tblGrid>
        <w:gridCol w:w="1843"/>
        <w:gridCol w:w="2268"/>
        <w:gridCol w:w="2126"/>
        <w:gridCol w:w="2977"/>
      </w:tblGrid>
      <w:tr w:rsidR="00803040" w:rsidRPr="00D65917" w14:paraId="2227F352" w14:textId="77777777" w:rsidTr="00803040">
        <w:tc>
          <w:tcPr>
            <w:tcW w:w="1843" w:type="dxa"/>
          </w:tcPr>
          <w:p w14:paraId="4DCCA778" w14:textId="77777777" w:rsidR="00803040" w:rsidRPr="00D65917" w:rsidRDefault="00803040" w:rsidP="008D5AC8">
            <w:pPr>
              <w:keepNext/>
              <w:keepLines/>
              <w:numPr>
                <w:ilvl w:val="0"/>
                <w:numId w:val="6"/>
              </w:numPr>
              <w:ind w:left="318" w:hanging="426"/>
              <w:jc w:val="both"/>
              <w:rPr>
                <w:rFonts w:ascii="Tahoma" w:hAnsi="Tahoma" w:cs="Tahoma"/>
                <w:b/>
              </w:rPr>
            </w:pPr>
            <w:r w:rsidRPr="00D65917">
              <w:rPr>
                <w:rFonts w:ascii="Tahoma" w:hAnsi="Tahoma" w:cs="Tahoma"/>
              </w:rPr>
              <w:t>samostojno</w:t>
            </w:r>
          </w:p>
        </w:tc>
        <w:tc>
          <w:tcPr>
            <w:tcW w:w="2268" w:type="dxa"/>
          </w:tcPr>
          <w:p w14:paraId="3F41799D" w14:textId="77777777" w:rsidR="00803040" w:rsidRPr="00D65917" w:rsidRDefault="00803040" w:rsidP="008D5AC8">
            <w:pPr>
              <w:keepNext/>
              <w:keepLines/>
              <w:numPr>
                <w:ilvl w:val="0"/>
                <w:numId w:val="6"/>
              </w:numPr>
              <w:ind w:left="459"/>
              <w:jc w:val="both"/>
              <w:rPr>
                <w:rFonts w:ascii="Tahoma" w:hAnsi="Tahoma" w:cs="Tahoma"/>
                <w:b/>
              </w:rPr>
            </w:pPr>
            <w:r w:rsidRPr="00D65917">
              <w:rPr>
                <w:rFonts w:ascii="Tahoma" w:hAnsi="Tahoma" w:cs="Tahoma"/>
              </w:rPr>
              <w:t>skupna prijava</w:t>
            </w:r>
          </w:p>
        </w:tc>
        <w:tc>
          <w:tcPr>
            <w:tcW w:w="2126" w:type="dxa"/>
          </w:tcPr>
          <w:p w14:paraId="4DE35FC4" w14:textId="77777777" w:rsidR="00803040" w:rsidRPr="00D65917" w:rsidRDefault="00803040" w:rsidP="008D5AC8">
            <w:pPr>
              <w:keepNext/>
              <w:keepLines/>
              <w:numPr>
                <w:ilvl w:val="0"/>
                <w:numId w:val="6"/>
              </w:numPr>
              <w:ind w:left="459"/>
              <w:jc w:val="both"/>
              <w:rPr>
                <w:rFonts w:ascii="Tahoma" w:hAnsi="Tahoma" w:cs="Tahoma"/>
                <w:b/>
              </w:rPr>
            </w:pPr>
            <w:r w:rsidRPr="00D65917">
              <w:rPr>
                <w:rFonts w:ascii="Tahoma" w:hAnsi="Tahoma" w:cs="Tahoma"/>
              </w:rPr>
              <w:t>s podizvajalci</w:t>
            </w:r>
          </w:p>
        </w:tc>
        <w:tc>
          <w:tcPr>
            <w:tcW w:w="2977" w:type="dxa"/>
          </w:tcPr>
          <w:p w14:paraId="26DDB2FA" w14:textId="77777777" w:rsidR="00803040" w:rsidRPr="00D65917" w:rsidRDefault="00803040" w:rsidP="008D5AC8">
            <w:pPr>
              <w:keepNext/>
              <w:keepLines/>
              <w:numPr>
                <w:ilvl w:val="0"/>
                <w:numId w:val="6"/>
              </w:numPr>
              <w:ind w:left="459"/>
              <w:jc w:val="both"/>
              <w:rPr>
                <w:rFonts w:ascii="Tahoma" w:hAnsi="Tahoma" w:cs="Tahoma"/>
              </w:rPr>
            </w:pPr>
            <w:r w:rsidRPr="00D65917">
              <w:rPr>
                <w:rFonts w:ascii="Tahoma" w:hAnsi="Tahoma" w:cs="Tahoma"/>
              </w:rPr>
              <w:t>z uporabo zmogljivosti drugih subjektov</w:t>
            </w:r>
          </w:p>
        </w:tc>
      </w:tr>
    </w:tbl>
    <w:p w14:paraId="71AE43BD" w14:textId="77777777" w:rsidR="00803040" w:rsidRPr="00D65917" w:rsidRDefault="00803040" w:rsidP="008D5AC8">
      <w:pPr>
        <w:keepNext/>
        <w:keepLines/>
        <w:jc w:val="both"/>
        <w:rPr>
          <w:rFonts w:ascii="Tahoma" w:hAnsi="Tahoma" w:cs="Tahoma"/>
        </w:rPr>
      </w:pPr>
    </w:p>
    <w:p w14:paraId="45699748" w14:textId="77777777" w:rsidR="00803040" w:rsidRPr="00D65917" w:rsidRDefault="00803040" w:rsidP="008D5AC8">
      <w:pPr>
        <w:keepNext/>
        <w:keepLines/>
        <w:jc w:val="both"/>
        <w:rPr>
          <w:rFonts w:ascii="Tahoma" w:hAnsi="Tahoma" w:cs="Tahoma"/>
        </w:rPr>
      </w:pPr>
    </w:p>
    <w:p w14:paraId="7EDD751A" w14:textId="77777777" w:rsidR="00803040" w:rsidRPr="00D65917" w:rsidRDefault="00803040" w:rsidP="008D5AC8">
      <w:pPr>
        <w:keepNext/>
        <w:keepLines/>
        <w:jc w:val="both"/>
        <w:rPr>
          <w:rFonts w:ascii="Tahoma" w:hAnsi="Tahoma" w:cs="Tahoma"/>
        </w:rPr>
      </w:pPr>
    </w:p>
    <w:p w14:paraId="10E25F62" w14:textId="77777777" w:rsidR="00803040" w:rsidRPr="00D65917" w:rsidRDefault="00803040" w:rsidP="008D5AC8">
      <w:pPr>
        <w:keepNext/>
        <w:keepLines/>
        <w:jc w:val="both"/>
        <w:rPr>
          <w:rFonts w:ascii="Tahoma" w:hAnsi="Tahoma" w:cs="Tahoma"/>
        </w:rPr>
      </w:pPr>
      <w:r w:rsidRPr="00D65917">
        <w:rPr>
          <w:rFonts w:ascii="Tahoma" w:hAnsi="Tahoma" w:cs="Tahoma"/>
        </w:rPr>
        <w:t>V primeru skupne prijave navajamo naziv partnerja/jev v skupni prijavi (naziv in naslov):</w:t>
      </w:r>
    </w:p>
    <w:p w14:paraId="5771ECAB" w14:textId="77777777" w:rsidR="00803040" w:rsidRPr="00D65917" w:rsidRDefault="00803040" w:rsidP="008D5AC8">
      <w:pPr>
        <w:keepNext/>
        <w:keepLines/>
        <w:jc w:val="both"/>
        <w:rPr>
          <w:rFonts w:ascii="Tahoma" w:hAnsi="Tahoma" w:cs="Tahoma"/>
        </w:rPr>
      </w:pPr>
    </w:p>
    <w:p w14:paraId="4891538E" w14:textId="77777777" w:rsidR="00803040" w:rsidRPr="00D65917" w:rsidRDefault="00803040" w:rsidP="008D5AC8">
      <w:pPr>
        <w:keepNext/>
        <w:keepLines/>
        <w:jc w:val="both"/>
        <w:rPr>
          <w:rFonts w:ascii="Tahoma" w:hAnsi="Tahoma" w:cs="Tahoma"/>
        </w:rPr>
      </w:pPr>
    </w:p>
    <w:p w14:paraId="0A3F5CF5" w14:textId="77777777" w:rsidR="00803040" w:rsidRPr="00D65917" w:rsidRDefault="00803040" w:rsidP="008D5AC8">
      <w:pPr>
        <w:keepNext/>
        <w:keepLines/>
        <w:pBdr>
          <w:top w:val="single" w:sz="12" w:space="1" w:color="auto"/>
          <w:bottom w:val="single" w:sz="12" w:space="1" w:color="auto"/>
        </w:pBdr>
        <w:jc w:val="both"/>
        <w:rPr>
          <w:rFonts w:ascii="Tahoma" w:hAnsi="Tahoma" w:cs="Tahoma"/>
        </w:rPr>
      </w:pPr>
    </w:p>
    <w:p w14:paraId="3BDDEBD6" w14:textId="77777777" w:rsidR="00803040" w:rsidRPr="00D65917" w:rsidRDefault="00803040" w:rsidP="008D5AC8">
      <w:pPr>
        <w:keepNext/>
        <w:keepLines/>
        <w:pBdr>
          <w:top w:val="single" w:sz="12" w:space="1" w:color="auto"/>
          <w:bottom w:val="single" w:sz="12" w:space="1" w:color="auto"/>
        </w:pBdr>
        <w:jc w:val="both"/>
        <w:rPr>
          <w:rFonts w:ascii="Tahoma" w:hAnsi="Tahoma" w:cs="Tahoma"/>
        </w:rPr>
      </w:pPr>
    </w:p>
    <w:p w14:paraId="4BAD397F" w14:textId="77777777" w:rsidR="00803040" w:rsidRPr="00D65917" w:rsidRDefault="00803040" w:rsidP="008D5AC8">
      <w:pPr>
        <w:keepNext/>
        <w:keepLines/>
        <w:jc w:val="both"/>
        <w:rPr>
          <w:rFonts w:ascii="Tahoma" w:hAnsi="Tahoma" w:cs="Tahoma"/>
        </w:rPr>
      </w:pPr>
    </w:p>
    <w:p w14:paraId="4F83A549" w14:textId="77777777" w:rsidR="00803040" w:rsidRPr="00D65917" w:rsidRDefault="00803040" w:rsidP="008D5AC8">
      <w:pPr>
        <w:keepNext/>
        <w:keepLines/>
        <w:pBdr>
          <w:bottom w:val="single" w:sz="12" w:space="1" w:color="auto"/>
        </w:pBdr>
        <w:jc w:val="both"/>
        <w:rPr>
          <w:rFonts w:ascii="Tahoma" w:hAnsi="Tahoma" w:cs="Tahoma"/>
        </w:rPr>
      </w:pPr>
    </w:p>
    <w:p w14:paraId="20995125" w14:textId="1E50277B" w:rsidR="00803040" w:rsidRPr="00D65917" w:rsidRDefault="00803040" w:rsidP="008D5AC8">
      <w:pPr>
        <w:keepNext/>
        <w:keepLines/>
        <w:rPr>
          <w:rFonts w:ascii="Tahoma" w:hAnsi="Tahoma" w:cs="Tahoma"/>
        </w:rPr>
      </w:pPr>
    </w:p>
    <w:p w14:paraId="04074B37" w14:textId="77777777" w:rsidR="00C91421" w:rsidRPr="00D65917" w:rsidRDefault="00C91421" w:rsidP="008D5AC8">
      <w:pPr>
        <w:keepNext/>
        <w:keepLines/>
        <w:rPr>
          <w:rFonts w:ascii="Tahoma" w:hAnsi="Tahoma" w:cs="Tahoma"/>
        </w:rPr>
      </w:pPr>
    </w:p>
    <w:p w14:paraId="694CBBCB" w14:textId="77777777" w:rsidR="00803040" w:rsidRPr="00D65917" w:rsidRDefault="00803040" w:rsidP="008D5AC8">
      <w:pPr>
        <w:keepNext/>
        <w:keepLines/>
        <w:numPr>
          <w:ilvl w:val="0"/>
          <w:numId w:val="53"/>
        </w:numPr>
        <w:tabs>
          <w:tab w:val="num" w:pos="426"/>
        </w:tabs>
        <w:ind w:left="0" w:firstLine="0"/>
        <w:rPr>
          <w:rFonts w:ascii="Tahoma" w:hAnsi="Tahoma" w:cs="Tahoma"/>
          <w:b/>
        </w:rPr>
      </w:pPr>
      <w:r w:rsidRPr="00D65917">
        <w:rPr>
          <w:rFonts w:ascii="Tahoma" w:hAnsi="Tahoma" w:cs="Tahoma"/>
          <w:b/>
        </w:rPr>
        <w:t>KADRI</w:t>
      </w:r>
    </w:p>
    <w:p w14:paraId="3FCD5016" w14:textId="77777777" w:rsidR="00803040" w:rsidRPr="00D65917" w:rsidRDefault="00803040" w:rsidP="008D5AC8">
      <w:pPr>
        <w:keepNext/>
        <w:keepLines/>
        <w:jc w:val="both"/>
        <w:rPr>
          <w:rFonts w:ascii="Tahoma" w:hAnsi="Tahoma" w:cs="Tahoma"/>
        </w:rPr>
      </w:pP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81"/>
        <w:gridCol w:w="1893"/>
        <w:gridCol w:w="1097"/>
        <w:gridCol w:w="1768"/>
        <w:gridCol w:w="1582"/>
      </w:tblGrid>
      <w:tr w:rsidR="009D66D3" w:rsidRPr="00D65917" w14:paraId="6E4491F7" w14:textId="788165DC" w:rsidTr="009D66D3">
        <w:trPr>
          <w:trHeight w:val="290"/>
        </w:trPr>
        <w:tc>
          <w:tcPr>
            <w:tcW w:w="491" w:type="dxa"/>
            <w:tcBorders>
              <w:top w:val="single" w:sz="4" w:space="0" w:color="auto"/>
              <w:left w:val="single" w:sz="4" w:space="0" w:color="auto"/>
              <w:bottom w:val="single" w:sz="4" w:space="0" w:color="auto"/>
              <w:right w:val="single" w:sz="4" w:space="0" w:color="auto"/>
            </w:tcBorders>
          </w:tcPr>
          <w:p w14:paraId="428620B4" w14:textId="77777777" w:rsidR="009D66D3" w:rsidRPr="00D65917" w:rsidRDefault="009D66D3" w:rsidP="008D5AC8">
            <w:pPr>
              <w:keepNext/>
              <w:keepLines/>
              <w:jc w:val="center"/>
              <w:rPr>
                <w:rFonts w:ascii="Tahoma" w:hAnsi="Tahoma" w:cs="Tahoma"/>
              </w:rPr>
            </w:pPr>
          </w:p>
        </w:tc>
        <w:tc>
          <w:tcPr>
            <w:tcW w:w="1981" w:type="dxa"/>
            <w:tcBorders>
              <w:top w:val="single" w:sz="4" w:space="0" w:color="auto"/>
              <w:left w:val="single" w:sz="4" w:space="0" w:color="auto"/>
              <w:bottom w:val="single" w:sz="4" w:space="0" w:color="auto"/>
              <w:right w:val="single" w:sz="4" w:space="0" w:color="auto"/>
            </w:tcBorders>
            <w:hideMark/>
          </w:tcPr>
          <w:p w14:paraId="2EA16286" w14:textId="77777777" w:rsidR="009D66D3" w:rsidRPr="00D65917" w:rsidRDefault="009D66D3" w:rsidP="008D5AC8">
            <w:pPr>
              <w:keepNext/>
              <w:keepLines/>
              <w:spacing w:before="120" w:after="120"/>
              <w:jc w:val="center"/>
              <w:rPr>
                <w:rFonts w:ascii="Tahoma" w:hAnsi="Tahoma" w:cs="Tahoma"/>
              </w:rPr>
            </w:pPr>
          </w:p>
        </w:tc>
        <w:tc>
          <w:tcPr>
            <w:tcW w:w="1893" w:type="dxa"/>
            <w:tcBorders>
              <w:top w:val="single" w:sz="4" w:space="0" w:color="auto"/>
              <w:left w:val="single" w:sz="4" w:space="0" w:color="auto"/>
              <w:bottom w:val="single" w:sz="4" w:space="0" w:color="auto"/>
              <w:right w:val="single" w:sz="4" w:space="0" w:color="auto"/>
            </w:tcBorders>
            <w:hideMark/>
          </w:tcPr>
          <w:p w14:paraId="004D6CF3" w14:textId="77777777" w:rsidR="009D66D3" w:rsidRPr="00D65917" w:rsidRDefault="009D66D3" w:rsidP="008D5AC8">
            <w:pPr>
              <w:keepNext/>
              <w:keepLines/>
              <w:spacing w:before="120" w:after="120"/>
              <w:jc w:val="center"/>
              <w:rPr>
                <w:rFonts w:ascii="Tahoma" w:hAnsi="Tahoma" w:cs="Tahoma"/>
              </w:rPr>
            </w:pPr>
            <w:r w:rsidRPr="00D65917">
              <w:rPr>
                <w:rFonts w:ascii="Tahoma" w:hAnsi="Tahoma" w:cs="Tahoma"/>
              </w:rPr>
              <w:t>Ime in priimek</w:t>
            </w:r>
          </w:p>
        </w:tc>
        <w:tc>
          <w:tcPr>
            <w:tcW w:w="1097" w:type="dxa"/>
            <w:tcBorders>
              <w:top w:val="single" w:sz="4" w:space="0" w:color="auto"/>
              <w:left w:val="single" w:sz="4" w:space="0" w:color="auto"/>
              <w:bottom w:val="single" w:sz="4" w:space="0" w:color="auto"/>
              <w:right w:val="single" w:sz="4" w:space="0" w:color="auto"/>
            </w:tcBorders>
          </w:tcPr>
          <w:p w14:paraId="35595795" w14:textId="77777777" w:rsidR="009D66D3" w:rsidRPr="00D65917" w:rsidRDefault="009D66D3" w:rsidP="008D5AC8">
            <w:pPr>
              <w:keepNext/>
              <w:keepLines/>
              <w:spacing w:before="120" w:after="120"/>
              <w:jc w:val="center"/>
              <w:rPr>
                <w:rFonts w:ascii="Tahoma" w:hAnsi="Tahoma" w:cs="Tahoma"/>
              </w:rPr>
            </w:pPr>
            <w:r w:rsidRPr="00D65917">
              <w:rPr>
                <w:rFonts w:ascii="Tahoma" w:hAnsi="Tahoma" w:cs="Tahoma"/>
              </w:rPr>
              <w:t>Št. IZS</w:t>
            </w:r>
          </w:p>
        </w:tc>
        <w:tc>
          <w:tcPr>
            <w:tcW w:w="1768" w:type="dxa"/>
            <w:tcBorders>
              <w:top w:val="single" w:sz="4" w:space="0" w:color="auto"/>
              <w:left w:val="single" w:sz="4" w:space="0" w:color="auto"/>
              <w:bottom w:val="single" w:sz="4" w:space="0" w:color="auto"/>
              <w:right w:val="single" w:sz="4" w:space="0" w:color="auto"/>
            </w:tcBorders>
          </w:tcPr>
          <w:p w14:paraId="3F81B68A" w14:textId="77777777" w:rsidR="009D66D3" w:rsidRPr="00D65917" w:rsidRDefault="009D66D3" w:rsidP="008D5AC8">
            <w:pPr>
              <w:keepNext/>
              <w:keepLines/>
              <w:spacing w:before="120" w:after="120"/>
              <w:jc w:val="center"/>
              <w:rPr>
                <w:rFonts w:ascii="Tahoma" w:hAnsi="Tahoma" w:cs="Tahoma"/>
              </w:rPr>
            </w:pPr>
            <w:r w:rsidRPr="00D65917">
              <w:rPr>
                <w:rFonts w:ascii="Tahoma" w:hAnsi="Tahoma" w:cs="Tahoma"/>
              </w:rPr>
              <w:t xml:space="preserve">Delodajalec </w:t>
            </w:r>
          </w:p>
        </w:tc>
        <w:tc>
          <w:tcPr>
            <w:tcW w:w="1582" w:type="dxa"/>
            <w:tcBorders>
              <w:top w:val="single" w:sz="4" w:space="0" w:color="auto"/>
              <w:left w:val="single" w:sz="4" w:space="0" w:color="auto"/>
              <w:bottom w:val="single" w:sz="4" w:space="0" w:color="auto"/>
              <w:right w:val="single" w:sz="4" w:space="0" w:color="auto"/>
            </w:tcBorders>
          </w:tcPr>
          <w:p w14:paraId="172D9366" w14:textId="3CCED26A" w:rsidR="009D66D3" w:rsidRPr="00D65917" w:rsidRDefault="009D66D3" w:rsidP="008D5AC8">
            <w:pPr>
              <w:keepNext/>
              <w:keepLines/>
              <w:spacing w:before="120" w:after="120"/>
              <w:jc w:val="center"/>
              <w:rPr>
                <w:rFonts w:ascii="Tahoma" w:hAnsi="Tahoma" w:cs="Tahoma"/>
              </w:rPr>
            </w:pPr>
            <w:r w:rsidRPr="00D65917">
              <w:rPr>
                <w:rFonts w:ascii="Tahoma" w:hAnsi="Tahoma" w:cs="Tahoma"/>
              </w:rPr>
              <w:t>Izobrazba</w:t>
            </w:r>
          </w:p>
        </w:tc>
      </w:tr>
      <w:tr w:rsidR="009D66D3" w:rsidRPr="00D65917" w14:paraId="71568A44" w14:textId="4A7C67E0" w:rsidTr="009D66D3">
        <w:tc>
          <w:tcPr>
            <w:tcW w:w="491" w:type="dxa"/>
            <w:tcBorders>
              <w:top w:val="single" w:sz="4" w:space="0" w:color="auto"/>
              <w:left w:val="single" w:sz="4" w:space="0" w:color="auto"/>
              <w:bottom w:val="single" w:sz="4" w:space="0" w:color="auto"/>
              <w:right w:val="single" w:sz="4" w:space="0" w:color="auto"/>
            </w:tcBorders>
            <w:hideMark/>
          </w:tcPr>
          <w:p w14:paraId="57A095A8" w14:textId="77777777" w:rsidR="009D66D3" w:rsidRPr="00D65917" w:rsidRDefault="009D66D3" w:rsidP="008D5AC8">
            <w:pPr>
              <w:keepNext/>
              <w:keepLines/>
              <w:spacing w:before="20" w:after="20"/>
              <w:jc w:val="center"/>
              <w:rPr>
                <w:rFonts w:ascii="Tahoma" w:hAnsi="Tahoma" w:cs="Tahoma"/>
              </w:rPr>
            </w:pPr>
            <w:r w:rsidRPr="00D65917">
              <w:rPr>
                <w:rFonts w:ascii="Tahoma" w:hAnsi="Tahoma" w:cs="Tahoma"/>
              </w:rPr>
              <w:t>1.</w:t>
            </w:r>
          </w:p>
        </w:tc>
        <w:tc>
          <w:tcPr>
            <w:tcW w:w="1981" w:type="dxa"/>
            <w:tcBorders>
              <w:top w:val="single" w:sz="4" w:space="0" w:color="auto"/>
              <w:left w:val="single" w:sz="4" w:space="0" w:color="auto"/>
              <w:bottom w:val="single" w:sz="4" w:space="0" w:color="auto"/>
              <w:right w:val="single" w:sz="4" w:space="0" w:color="auto"/>
            </w:tcBorders>
          </w:tcPr>
          <w:p w14:paraId="469A41A5" w14:textId="39350743" w:rsidR="009D66D3" w:rsidRPr="00D65917" w:rsidRDefault="009D66D3" w:rsidP="008D5AC8">
            <w:pPr>
              <w:keepNext/>
              <w:keepLines/>
              <w:spacing w:before="20" w:after="20"/>
              <w:jc w:val="both"/>
              <w:rPr>
                <w:rFonts w:ascii="Tahoma" w:hAnsi="Tahoma" w:cs="Tahoma"/>
              </w:rPr>
            </w:pPr>
            <w:r w:rsidRPr="00D65917">
              <w:rPr>
                <w:rFonts w:ascii="Tahoma" w:hAnsi="Tahoma" w:cs="Tahoma"/>
              </w:rPr>
              <w:t>Vodja del</w:t>
            </w:r>
          </w:p>
          <w:p w14:paraId="26D53B33" w14:textId="77777777" w:rsidR="009D66D3" w:rsidRPr="00D65917" w:rsidRDefault="009D66D3" w:rsidP="008D5AC8">
            <w:pPr>
              <w:keepNext/>
              <w:keepLines/>
              <w:spacing w:before="20" w:after="20"/>
              <w:jc w:val="both"/>
              <w:rPr>
                <w:rFonts w:ascii="Tahoma" w:hAnsi="Tahoma" w:cs="Tahoma"/>
              </w:rPr>
            </w:pPr>
          </w:p>
        </w:tc>
        <w:tc>
          <w:tcPr>
            <w:tcW w:w="1893" w:type="dxa"/>
            <w:tcBorders>
              <w:top w:val="single" w:sz="4" w:space="0" w:color="auto"/>
              <w:left w:val="single" w:sz="4" w:space="0" w:color="auto"/>
              <w:bottom w:val="single" w:sz="4" w:space="0" w:color="auto"/>
              <w:right w:val="single" w:sz="4" w:space="0" w:color="auto"/>
            </w:tcBorders>
          </w:tcPr>
          <w:p w14:paraId="5D4CC85A" w14:textId="77777777" w:rsidR="009D66D3" w:rsidRPr="00D65917" w:rsidRDefault="009D66D3" w:rsidP="008D5AC8">
            <w:pPr>
              <w:keepNext/>
              <w:keepLines/>
              <w:spacing w:before="20" w:after="20"/>
              <w:jc w:val="both"/>
              <w:rPr>
                <w:rFonts w:ascii="Tahoma" w:hAnsi="Tahoma" w:cs="Tahoma"/>
              </w:rPr>
            </w:pPr>
          </w:p>
        </w:tc>
        <w:tc>
          <w:tcPr>
            <w:tcW w:w="1097" w:type="dxa"/>
            <w:tcBorders>
              <w:top w:val="single" w:sz="4" w:space="0" w:color="auto"/>
              <w:left w:val="single" w:sz="4" w:space="0" w:color="auto"/>
              <w:bottom w:val="single" w:sz="4" w:space="0" w:color="auto"/>
              <w:right w:val="single" w:sz="4" w:space="0" w:color="auto"/>
            </w:tcBorders>
          </w:tcPr>
          <w:p w14:paraId="65AF00B5" w14:textId="77777777" w:rsidR="009D66D3" w:rsidRPr="00D65917" w:rsidRDefault="009D66D3" w:rsidP="008D5AC8">
            <w:pPr>
              <w:keepNext/>
              <w:keepLines/>
              <w:spacing w:before="20" w:after="20"/>
              <w:jc w:val="both"/>
              <w:rPr>
                <w:rFonts w:ascii="Tahoma" w:hAnsi="Tahoma" w:cs="Tahoma"/>
              </w:rPr>
            </w:pPr>
          </w:p>
        </w:tc>
        <w:tc>
          <w:tcPr>
            <w:tcW w:w="1768" w:type="dxa"/>
            <w:tcBorders>
              <w:top w:val="single" w:sz="4" w:space="0" w:color="auto"/>
              <w:left w:val="single" w:sz="4" w:space="0" w:color="auto"/>
              <w:bottom w:val="single" w:sz="4" w:space="0" w:color="auto"/>
              <w:right w:val="single" w:sz="4" w:space="0" w:color="auto"/>
            </w:tcBorders>
          </w:tcPr>
          <w:p w14:paraId="05BAFBB2" w14:textId="77777777" w:rsidR="009D66D3" w:rsidRPr="00D65917" w:rsidRDefault="009D66D3" w:rsidP="008D5AC8">
            <w:pPr>
              <w:keepNext/>
              <w:keepLines/>
              <w:spacing w:before="20" w:after="20"/>
              <w:jc w:val="both"/>
              <w:rPr>
                <w:rFonts w:ascii="Tahoma" w:hAnsi="Tahoma" w:cs="Tahoma"/>
              </w:rPr>
            </w:pPr>
          </w:p>
        </w:tc>
        <w:tc>
          <w:tcPr>
            <w:tcW w:w="1582" w:type="dxa"/>
            <w:tcBorders>
              <w:top w:val="single" w:sz="4" w:space="0" w:color="auto"/>
              <w:left w:val="single" w:sz="4" w:space="0" w:color="auto"/>
              <w:bottom w:val="single" w:sz="4" w:space="0" w:color="auto"/>
              <w:right w:val="single" w:sz="4" w:space="0" w:color="auto"/>
            </w:tcBorders>
          </w:tcPr>
          <w:p w14:paraId="21A9E294" w14:textId="77777777" w:rsidR="009D66D3" w:rsidRPr="00D65917" w:rsidRDefault="009D66D3" w:rsidP="008D5AC8">
            <w:pPr>
              <w:keepNext/>
              <w:keepLines/>
              <w:spacing w:before="20" w:after="20"/>
              <w:jc w:val="both"/>
              <w:rPr>
                <w:rFonts w:ascii="Tahoma" w:hAnsi="Tahoma" w:cs="Tahoma"/>
              </w:rPr>
            </w:pPr>
          </w:p>
        </w:tc>
      </w:tr>
      <w:tr w:rsidR="009D66D3" w:rsidRPr="00D65917" w14:paraId="408A0187" w14:textId="0D661851" w:rsidTr="009D66D3">
        <w:tc>
          <w:tcPr>
            <w:tcW w:w="491" w:type="dxa"/>
            <w:tcBorders>
              <w:top w:val="single" w:sz="4" w:space="0" w:color="auto"/>
              <w:left w:val="single" w:sz="4" w:space="0" w:color="auto"/>
              <w:bottom w:val="single" w:sz="4" w:space="0" w:color="auto"/>
              <w:right w:val="single" w:sz="4" w:space="0" w:color="auto"/>
            </w:tcBorders>
          </w:tcPr>
          <w:p w14:paraId="5D627DFC" w14:textId="7A2AC2F4" w:rsidR="009D66D3" w:rsidRPr="00D65917" w:rsidRDefault="009D66D3" w:rsidP="008D5AC8">
            <w:pPr>
              <w:keepNext/>
              <w:keepLines/>
              <w:spacing w:before="20" w:after="20"/>
              <w:jc w:val="center"/>
              <w:rPr>
                <w:rFonts w:ascii="Tahoma" w:hAnsi="Tahoma" w:cs="Tahoma"/>
              </w:rPr>
            </w:pPr>
            <w:r w:rsidRPr="00D65917">
              <w:rPr>
                <w:rFonts w:ascii="Tahoma" w:hAnsi="Tahoma" w:cs="Tahoma"/>
              </w:rPr>
              <w:t xml:space="preserve">2. </w:t>
            </w:r>
          </w:p>
        </w:tc>
        <w:tc>
          <w:tcPr>
            <w:tcW w:w="1981" w:type="dxa"/>
            <w:tcBorders>
              <w:top w:val="single" w:sz="4" w:space="0" w:color="auto"/>
              <w:left w:val="single" w:sz="4" w:space="0" w:color="auto"/>
              <w:bottom w:val="single" w:sz="4" w:space="0" w:color="auto"/>
              <w:right w:val="single" w:sz="4" w:space="0" w:color="auto"/>
            </w:tcBorders>
          </w:tcPr>
          <w:p w14:paraId="26880E1B" w14:textId="62D7AC53" w:rsidR="009D66D3" w:rsidRPr="00D65917" w:rsidRDefault="009D66D3" w:rsidP="008D5AC8">
            <w:pPr>
              <w:keepNext/>
              <w:keepLines/>
              <w:spacing w:before="20" w:after="20"/>
              <w:jc w:val="both"/>
              <w:rPr>
                <w:rFonts w:ascii="Tahoma" w:hAnsi="Tahoma" w:cs="Tahoma"/>
              </w:rPr>
            </w:pPr>
            <w:r w:rsidRPr="00D65917">
              <w:rPr>
                <w:rFonts w:ascii="Tahoma" w:hAnsi="Tahoma" w:cs="Tahoma"/>
              </w:rPr>
              <w:t>Vodja  ključavničarskih del</w:t>
            </w:r>
          </w:p>
        </w:tc>
        <w:tc>
          <w:tcPr>
            <w:tcW w:w="1893" w:type="dxa"/>
            <w:tcBorders>
              <w:top w:val="single" w:sz="4" w:space="0" w:color="auto"/>
              <w:left w:val="single" w:sz="4" w:space="0" w:color="auto"/>
              <w:bottom w:val="single" w:sz="4" w:space="0" w:color="auto"/>
              <w:right w:val="single" w:sz="4" w:space="0" w:color="auto"/>
            </w:tcBorders>
          </w:tcPr>
          <w:p w14:paraId="4C91E851" w14:textId="77777777" w:rsidR="009D66D3" w:rsidRPr="00D65917" w:rsidRDefault="009D66D3" w:rsidP="008D5AC8">
            <w:pPr>
              <w:keepNext/>
              <w:keepLines/>
              <w:spacing w:before="20" w:after="20"/>
              <w:jc w:val="both"/>
              <w:rPr>
                <w:rFonts w:ascii="Tahoma" w:hAnsi="Tahoma" w:cs="Tahoma"/>
              </w:rPr>
            </w:pPr>
          </w:p>
        </w:tc>
        <w:tc>
          <w:tcPr>
            <w:tcW w:w="1097" w:type="dxa"/>
            <w:tcBorders>
              <w:top w:val="single" w:sz="4" w:space="0" w:color="auto"/>
              <w:left w:val="single" w:sz="4" w:space="0" w:color="auto"/>
              <w:bottom w:val="single" w:sz="4" w:space="0" w:color="auto"/>
              <w:right w:val="single" w:sz="4" w:space="0" w:color="auto"/>
            </w:tcBorders>
          </w:tcPr>
          <w:p w14:paraId="148A4258" w14:textId="77777777" w:rsidR="009D66D3" w:rsidRPr="00D65917" w:rsidRDefault="009D66D3" w:rsidP="008D5AC8">
            <w:pPr>
              <w:keepNext/>
              <w:keepLines/>
              <w:spacing w:before="20" w:after="20"/>
              <w:jc w:val="both"/>
              <w:rPr>
                <w:rFonts w:ascii="Tahoma" w:hAnsi="Tahoma" w:cs="Tahoma"/>
              </w:rPr>
            </w:pPr>
          </w:p>
        </w:tc>
        <w:tc>
          <w:tcPr>
            <w:tcW w:w="1768" w:type="dxa"/>
            <w:tcBorders>
              <w:top w:val="single" w:sz="4" w:space="0" w:color="auto"/>
              <w:left w:val="single" w:sz="4" w:space="0" w:color="auto"/>
              <w:bottom w:val="single" w:sz="4" w:space="0" w:color="auto"/>
              <w:right w:val="single" w:sz="4" w:space="0" w:color="auto"/>
            </w:tcBorders>
          </w:tcPr>
          <w:p w14:paraId="171FF86C" w14:textId="77777777" w:rsidR="009D66D3" w:rsidRPr="00D65917" w:rsidRDefault="009D66D3" w:rsidP="008D5AC8">
            <w:pPr>
              <w:keepNext/>
              <w:keepLines/>
              <w:spacing w:before="20" w:after="20"/>
              <w:jc w:val="both"/>
              <w:rPr>
                <w:rFonts w:ascii="Tahoma" w:hAnsi="Tahoma" w:cs="Tahoma"/>
              </w:rPr>
            </w:pPr>
          </w:p>
        </w:tc>
        <w:tc>
          <w:tcPr>
            <w:tcW w:w="1582" w:type="dxa"/>
            <w:tcBorders>
              <w:top w:val="single" w:sz="4" w:space="0" w:color="auto"/>
              <w:left w:val="single" w:sz="4" w:space="0" w:color="auto"/>
              <w:bottom w:val="single" w:sz="4" w:space="0" w:color="auto"/>
              <w:right w:val="single" w:sz="4" w:space="0" w:color="auto"/>
            </w:tcBorders>
          </w:tcPr>
          <w:p w14:paraId="20BF9905" w14:textId="77777777" w:rsidR="009D66D3" w:rsidRPr="00D65917" w:rsidRDefault="009D66D3" w:rsidP="008D5AC8">
            <w:pPr>
              <w:keepNext/>
              <w:keepLines/>
              <w:spacing w:before="20" w:after="20"/>
              <w:jc w:val="both"/>
              <w:rPr>
                <w:rFonts w:ascii="Tahoma" w:hAnsi="Tahoma" w:cs="Tahoma"/>
              </w:rPr>
            </w:pPr>
          </w:p>
        </w:tc>
      </w:tr>
    </w:tbl>
    <w:p w14:paraId="20035229" w14:textId="77777777" w:rsidR="00803040" w:rsidRPr="00D65917" w:rsidRDefault="00803040" w:rsidP="008D5AC8">
      <w:pPr>
        <w:keepNext/>
        <w:keepLines/>
      </w:pPr>
    </w:p>
    <w:p w14:paraId="3A73A152" w14:textId="77777777" w:rsidR="00803040" w:rsidRPr="00D65917" w:rsidRDefault="00803040" w:rsidP="008D5AC8">
      <w:pPr>
        <w:keepNext/>
        <w:keepLines/>
        <w:jc w:val="both"/>
        <w:rPr>
          <w:rFonts w:ascii="Tahoma" w:hAnsi="Tahoma" w:cs="Tahoma"/>
          <w:b/>
        </w:rPr>
      </w:pPr>
    </w:p>
    <w:p w14:paraId="0100AA00" w14:textId="7AE42A89" w:rsidR="00803040" w:rsidRPr="00D65917" w:rsidRDefault="00803040" w:rsidP="008D5AC8">
      <w:pPr>
        <w:keepNext/>
        <w:keepLines/>
        <w:numPr>
          <w:ilvl w:val="0"/>
          <w:numId w:val="53"/>
        </w:numPr>
        <w:tabs>
          <w:tab w:val="num" w:pos="426"/>
        </w:tabs>
        <w:ind w:left="0" w:firstLine="0"/>
        <w:rPr>
          <w:rFonts w:ascii="Tahoma" w:hAnsi="Tahoma" w:cs="Tahoma"/>
          <w:b/>
        </w:rPr>
      </w:pPr>
      <w:r w:rsidRPr="00D65917">
        <w:rPr>
          <w:rFonts w:ascii="Tahoma" w:hAnsi="Tahoma" w:cs="Tahoma"/>
          <w:b/>
        </w:rPr>
        <w:t>VELJAVNOST PRIJAVE</w:t>
      </w:r>
    </w:p>
    <w:p w14:paraId="118661FF" w14:textId="77777777" w:rsidR="00803040" w:rsidRPr="00D65917" w:rsidRDefault="00803040" w:rsidP="008D5AC8">
      <w:pPr>
        <w:keepNext/>
        <w:keepLines/>
        <w:jc w:val="both"/>
        <w:rPr>
          <w:rFonts w:ascii="Tahoma" w:hAnsi="Tahoma" w:cs="Tahoma"/>
        </w:rPr>
      </w:pPr>
    </w:p>
    <w:p w14:paraId="746547DA" w14:textId="7AB6EECE" w:rsidR="00803040" w:rsidRPr="00D65917" w:rsidRDefault="00803040" w:rsidP="008D5AC8">
      <w:pPr>
        <w:keepNext/>
        <w:keepLines/>
        <w:jc w:val="both"/>
        <w:rPr>
          <w:rFonts w:ascii="Tahoma" w:hAnsi="Tahoma" w:cs="Tahoma"/>
        </w:rPr>
      </w:pPr>
      <w:r w:rsidRPr="00D65917">
        <w:rPr>
          <w:rFonts w:ascii="Tahoma" w:hAnsi="Tahoma" w:cs="Tahoma"/>
        </w:rPr>
        <w:t xml:space="preserve">Prijava je veljavna do _____________ (najmanj do 26. 2. 2021). </w:t>
      </w:r>
    </w:p>
    <w:p w14:paraId="6D5A9E86" w14:textId="77777777" w:rsidR="00803040" w:rsidRPr="00D65917" w:rsidRDefault="00803040" w:rsidP="008D5AC8">
      <w:pPr>
        <w:keepNext/>
        <w:keepLines/>
        <w:jc w:val="both"/>
        <w:rPr>
          <w:rFonts w:ascii="Tahoma" w:hAnsi="Tahoma" w:cs="Tahoma"/>
          <w:b/>
        </w:rPr>
      </w:pPr>
    </w:p>
    <w:p w14:paraId="17745B3C" w14:textId="6E61821A" w:rsidR="00347AD8" w:rsidRDefault="00347AD8" w:rsidP="008D5AC8">
      <w:pPr>
        <w:keepNext/>
        <w:keepLines/>
        <w:jc w:val="both"/>
        <w:rPr>
          <w:rFonts w:ascii="Tahoma" w:hAnsi="Tahoma" w:cs="Tahoma"/>
          <w:b/>
        </w:rPr>
      </w:pPr>
    </w:p>
    <w:p w14:paraId="3138BCE5" w14:textId="77777777" w:rsidR="00347AD8" w:rsidRPr="00D65917" w:rsidRDefault="00347AD8" w:rsidP="008D5AC8">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803040" w:rsidRPr="00D65917" w14:paraId="7F5A8E86" w14:textId="77777777" w:rsidTr="00803040">
        <w:trPr>
          <w:trHeight w:val="235"/>
        </w:trPr>
        <w:tc>
          <w:tcPr>
            <w:tcW w:w="3402" w:type="dxa"/>
            <w:tcBorders>
              <w:bottom w:val="single" w:sz="4" w:space="0" w:color="auto"/>
            </w:tcBorders>
          </w:tcPr>
          <w:p w14:paraId="7FD8113C" w14:textId="77777777" w:rsidR="00803040" w:rsidRPr="00D65917" w:rsidRDefault="00803040" w:rsidP="008D5AC8">
            <w:pPr>
              <w:keepNext/>
              <w:keepLines/>
              <w:jc w:val="both"/>
              <w:rPr>
                <w:rFonts w:ascii="Tahoma" w:hAnsi="Tahoma" w:cs="Tahoma"/>
                <w:snapToGrid w:val="0"/>
                <w:color w:val="000000"/>
              </w:rPr>
            </w:pPr>
          </w:p>
        </w:tc>
        <w:tc>
          <w:tcPr>
            <w:tcW w:w="2977" w:type="dxa"/>
          </w:tcPr>
          <w:p w14:paraId="1F1A1473" w14:textId="77777777" w:rsidR="00803040" w:rsidRPr="00D65917" w:rsidRDefault="00803040" w:rsidP="008D5AC8">
            <w:pPr>
              <w:keepNext/>
              <w:keepLines/>
              <w:jc w:val="center"/>
              <w:rPr>
                <w:rFonts w:ascii="Tahoma" w:hAnsi="Tahoma" w:cs="Tahoma"/>
                <w:snapToGrid w:val="0"/>
                <w:color w:val="000000"/>
              </w:rPr>
            </w:pPr>
          </w:p>
        </w:tc>
        <w:tc>
          <w:tcPr>
            <w:tcW w:w="3119" w:type="dxa"/>
            <w:tcBorders>
              <w:bottom w:val="single" w:sz="4" w:space="0" w:color="auto"/>
            </w:tcBorders>
          </w:tcPr>
          <w:p w14:paraId="468F37C0" w14:textId="77777777" w:rsidR="00803040" w:rsidRPr="00D65917" w:rsidRDefault="00803040" w:rsidP="008D5AC8">
            <w:pPr>
              <w:keepNext/>
              <w:keepLines/>
              <w:tabs>
                <w:tab w:val="left" w:pos="567"/>
                <w:tab w:val="num" w:pos="851"/>
                <w:tab w:val="left" w:pos="993"/>
              </w:tabs>
              <w:jc w:val="both"/>
              <w:rPr>
                <w:rFonts w:ascii="Tahoma" w:hAnsi="Tahoma" w:cs="Tahoma"/>
                <w:snapToGrid w:val="0"/>
                <w:color w:val="000000"/>
                <w:sz w:val="28"/>
              </w:rPr>
            </w:pPr>
          </w:p>
        </w:tc>
      </w:tr>
      <w:tr w:rsidR="00803040" w:rsidRPr="00D65917" w14:paraId="7C4DCF7D" w14:textId="77777777" w:rsidTr="00803040">
        <w:trPr>
          <w:trHeight w:val="235"/>
        </w:trPr>
        <w:tc>
          <w:tcPr>
            <w:tcW w:w="3402" w:type="dxa"/>
            <w:tcBorders>
              <w:top w:val="single" w:sz="4" w:space="0" w:color="auto"/>
            </w:tcBorders>
          </w:tcPr>
          <w:p w14:paraId="501A9959" w14:textId="77777777" w:rsidR="00803040" w:rsidRPr="00D65917" w:rsidRDefault="00803040" w:rsidP="008D5AC8">
            <w:pPr>
              <w:keepNext/>
              <w:keepLines/>
              <w:jc w:val="center"/>
              <w:rPr>
                <w:rFonts w:ascii="Tahoma" w:hAnsi="Tahoma" w:cs="Tahoma"/>
                <w:snapToGrid w:val="0"/>
                <w:color w:val="000000"/>
              </w:rPr>
            </w:pPr>
            <w:r w:rsidRPr="00D65917">
              <w:rPr>
                <w:rFonts w:ascii="Tahoma" w:hAnsi="Tahoma" w:cs="Tahoma"/>
                <w:snapToGrid w:val="0"/>
                <w:color w:val="000000"/>
              </w:rPr>
              <w:t>(kraj, datum)</w:t>
            </w:r>
          </w:p>
        </w:tc>
        <w:tc>
          <w:tcPr>
            <w:tcW w:w="2977" w:type="dxa"/>
          </w:tcPr>
          <w:p w14:paraId="2779D01D" w14:textId="77777777" w:rsidR="00803040" w:rsidRPr="00D65917" w:rsidRDefault="00803040" w:rsidP="008D5AC8">
            <w:pPr>
              <w:keepNext/>
              <w:keepLines/>
              <w:jc w:val="center"/>
              <w:rPr>
                <w:rFonts w:ascii="Tahoma" w:hAnsi="Tahoma" w:cs="Tahoma"/>
                <w:snapToGrid w:val="0"/>
                <w:color w:val="000000"/>
              </w:rPr>
            </w:pPr>
            <w:r w:rsidRPr="00D65917">
              <w:rPr>
                <w:rFonts w:ascii="Tahoma" w:hAnsi="Tahoma" w:cs="Tahoma"/>
                <w:snapToGrid w:val="0"/>
                <w:color w:val="000000"/>
              </w:rPr>
              <w:t>žig</w:t>
            </w:r>
          </w:p>
        </w:tc>
        <w:tc>
          <w:tcPr>
            <w:tcW w:w="3119" w:type="dxa"/>
            <w:tcBorders>
              <w:top w:val="single" w:sz="4" w:space="0" w:color="auto"/>
            </w:tcBorders>
          </w:tcPr>
          <w:p w14:paraId="0731A7C7" w14:textId="1FA7B424" w:rsidR="00803040" w:rsidRPr="00D65917" w:rsidRDefault="00803040" w:rsidP="008D5AC8">
            <w:pPr>
              <w:keepNext/>
              <w:keepLines/>
              <w:jc w:val="center"/>
              <w:rPr>
                <w:rFonts w:ascii="Tahoma" w:hAnsi="Tahoma" w:cs="Tahoma"/>
                <w:snapToGrid w:val="0"/>
                <w:color w:val="000000"/>
              </w:rPr>
            </w:pPr>
            <w:r w:rsidRPr="00D65917">
              <w:rPr>
                <w:rFonts w:ascii="Tahoma" w:hAnsi="Tahoma" w:cs="Tahoma"/>
                <w:snapToGrid w:val="0"/>
                <w:color w:val="000000"/>
              </w:rPr>
              <w:t>(Naziv in podpis kandidata)</w:t>
            </w:r>
          </w:p>
          <w:p w14:paraId="16FE3C76" w14:textId="77777777" w:rsidR="00803040" w:rsidRPr="00D65917" w:rsidRDefault="00803040" w:rsidP="008D5AC8">
            <w:pPr>
              <w:keepNext/>
              <w:keepLines/>
              <w:jc w:val="center"/>
              <w:rPr>
                <w:rFonts w:ascii="Tahoma" w:hAnsi="Tahoma" w:cs="Tahoma"/>
                <w:snapToGrid w:val="0"/>
                <w:color w:val="000000"/>
              </w:rPr>
            </w:pPr>
          </w:p>
          <w:p w14:paraId="32623311" w14:textId="77777777" w:rsidR="00803040" w:rsidRPr="00D65917" w:rsidRDefault="00803040" w:rsidP="008D5AC8">
            <w:pPr>
              <w:keepNext/>
              <w:keepLines/>
              <w:jc w:val="center"/>
              <w:rPr>
                <w:rFonts w:ascii="Tahoma" w:hAnsi="Tahoma" w:cs="Tahoma"/>
                <w:snapToGrid w:val="0"/>
                <w:color w:val="000000"/>
              </w:rPr>
            </w:pPr>
          </w:p>
        </w:tc>
      </w:tr>
    </w:tbl>
    <w:p w14:paraId="10E479F5" w14:textId="0529CFE9" w:rsidR="00F21E74" w:rsidRPr="00D65917" w:rsidRDefault="00F731D0" w:rsidP="008D5AC8">
      <w:pPr>
        <w:keepNext/>
        <w:keepLines/>
        <w:jc w:val="right"/>
        <w:rPr>
          <w:lang w:eastAsia="ar-SA"/>
        </w:rPr>
      </w:pPr>
      <w:r w:rsidRPr="00D65917">
        <w:rPr>
          <w:lang w:eastAsia="ar-SA"/>
        </w:rPr>
        <w:br w:type="page"/>
      </w:r>
    </w:p>
    <w:p w14:paraId="7EB7BAE5" w14:textId="77777777" w:rsidR="00C20546" w:rsidRPr="00D65917" w:rsidRDefault="00C20546" w:rsidP="008D5AC8">
      <w:pPr>
        <w:keepNext/>
        <w:keepLines/>
        <w:jc w:val="both"/>
        <w:rPr>
          <w:rFonts w:ascii="Tahoma" w:hAnsi="Tahoma" w:cs="Tahoma"/>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C20546" w:rsidRPr="00D65917" w14:paraId="34C87F6B" w14:textId="77777777" w:rsidTr="00C159C4">
        <w:tc>
          <w:tcPr>
            <w:tcW w:w="608" w:type="dxa"/>
            <w:tcBorders>
              <w:right w:val="nil"/>
            </w:tcBorders>
          </w:tcPr>
          <w:p w14:paraId="299E0C4D" w14:textId="77777777" w:rsidR="00C20546" w:rsidRPr="00D65917" w:rsidRDefault="00C20546" w:rsidP="008D5AC8">
            <w:pPr>
              <w:keepNext/>
              <w:keepLines/>
              <w:jc w:val="both"/>
              <w:rPr>
                <w:rFonts w:ascii="Tahoma" w:hAnsi="Tahoma" w:cs="Tahoma"/>
              </w:rPr>
            </w:pPr>
            <w:r w:rsidRPr="00D65917">
              <w:br w:type="page"/>
            </w:r>
            <w:r w:rsidRPr="00D65917">
              <w:br w:type="page"/>
            </w:r>
            <w:r w:rsidRPr="00D65917">
              <w:br w:type="page"/>
            </w:r>
            <w:r w:rsidRPr="00D65917">
              <w:br w:type="page"/>
            </w:r>
            <w:r w:rsidRPr="00D65917">
              <w:rPr>
                <w:rFonts w:ascii="Tahoma" w:hAnsi="Tahoma" w:cs="Tahoma"/>
              </w:rPr>
              <w:br w:type="page"/>
            </w:r>
            <w:r w:rsidRPr="00D65917">
              <w:rPr>
                <w:rFonts w:ascii="Tahoma" w:hAnsi="Tahoma" w:cs="Tahoma"/>
                <w:b/>
              </w:rPr>
              <w:br w:type="page"/>
            </w:r>
            <w:r w:rsidRPr="00D65917">
              <w:rPr>
                <w:rFonts w:ascii="Tahoma" w:hAnsi="Tahoma" w:cs="Tahoma"/>
              </w:rPr>
              <w:br w:type="page"/>
            </w:r>
          </w:p>
        </w:tc>
        <w:tc>
          <w:tcPr>
            <w:tcW w:w="7654" w:type="dxa"/>
            <w:tcBorders>
              <w:left w:val="nil"/>
            </w:tcBorders>
            <w:vAlign w:val="bottom"/>
          </w:tcPr>
          <w:p w14:paraId="2F4A9E18" w14:textId="430F9D35" w:rsidR="00C20546" w:rsidRPr="00D65917" w:rsidRDefault="00C20546" w:rsidP="008D5AC8">
            <w:pPr>
              <w:keepNext/>
              <w:keepLines/>
              <w:rPr>
                <w:rFonts w:ascii="Tahoma" w:hAnsi="Tahoma" w:cs="Tahoma"/>
              </w:rPr>
            </w:pPr>
            <w:r w:rsidRPr="00D65917">
              <w:rPr>
                <w:rFonts w:ascii="Tahoma" w:hAnsi="Tahoma" w:cs="Tahoma"/>
              </w:rPr>
              <w:t>ESPD za vse gospodarske subjekte v prijavi</w:t>
            </w:r>
          </w:p>
        </w:tc>
        <w:tc>
          <w:tcPr>
            <w:tcW w:w="850" w:type="dxa"/>
            <w:tcBorders>
              <w:right w:val="nil"/>
            </w:tcBorders>
          </w:tcPr>
          <w:p w14:paraId="5C9FDA6E" w14:textId="77777777" w:rsidR="00C20546" w:rsidRPr="00D65917" w:rsidRDefault="00C20546" w:rsidP="008D5AC8">
            <w:pPr>
              <w:keepNext/>
              <w:keepLines/>
              <w:jc w:val="both"/>
              <w:rPr>
                <w:rFonts w:ascii="Tahoma" w:hAnsi="Tahoma" w:cs="Tahoma"/>
                <w:b/>
              </w:rPr>
            </w:pPr>
            <w:r w:rsidRPr="00D65917">
              <w:rPr>
                <w:rFonts w:ascii="Tahoma" w:hAnsi="Tahoma" w:cs="Tahoma"/>
                <w:b/>
                <w:i/>
              </w:rPr>
              <w:t xml:space="preserve">Priloga </w:t>
            </w:r>
          </w:p>
        </w:tc>
        <w:tc>
          <w:tcPr>
            <w:tcW w:w="576" w:type="dxa"/>
            <w:tcBorders>
              <w:left w:val="nil"/>
            </w:tcBorders>
          </w:tcPr>
          <w:p w14:paraId="7B8B9462" w14:textId="61286CE0" w:rsidR="00C20546" w:rsidRPr="00D65917" w:rsidRDefault="00C20546" w:rsidP="008D5AC8">
            <w:pPr>
              <w:keepNext/>
              <w:keepLines/>
              <w:jc w:val="both"/>
              <w:rPr>
                <w:rFonts w:ascii="Tahoma" w:hAnsi="Tahoma" w:cs="Tahoma"/>
                <w:b/>
                <w:i/>
              </w:rPr>
            </w:pPr>
            <w:r w:rsidRPr="00D65917">
              <w:rPr>
                <w:rFonts w:ascii="Tahoma" w:hAnsi="Tahoma" w:cs="Tahoma"/>
                <w:b/>
                <w:i/>
              </w:rPr>
              <w:t>3</w:t>
            </w:r>
          </w:p>
        </w:tc>
      </w:tr>
    </w:tbl>
    <w:p w14:paraId="621EEDA5" w14:textId="77777777" w:rsidR="00C20546" w:rsidRPr="00D65917" w:rsidRDefault="00C20546" w:rsidP="008D5AC8">
      <w:pPr>
        <w:keepNext/>
        <w:keepLines/>
        <w:jc w:val="both"/>
        <w:rPr>
          <w:rFonts w:ascii="Tahoma" w:hAnsi="Tahoma" w:cs="Tahoma"/>
        </w:rPr>
      </w:pPr>
    </w:p>
    <w:p w14:paraId="6C26813A" w14:textId="0ACB503C" w:rsidR="007A3746" w:rsidRPr="00D65917" w:rsidRDefault="00907D96" w:rsidP="008D5AC8">
      <w:pPr>
        <w:keepNext/>
        <w:keepLines/>
        <w:tabs>
          <w:tab w:val="left" w:pos="284"/>
        </w:tabs>
        <w:jc w:val="both"/>
        <w:rPr>
          <w:rFonts w:ascii="Tahoma" w:hAnsi="Tahoma" w:cs="Tahoma"/>
        </w:rPr>
      </w:pPr>
      <w:r w:rsidRPr="00D65917">
        <w:rPr>
          <w:rFonts w:ascii="Tahoma" w:hAnsi="Tahoma" w:cs="Tahoma"/>
        </w:rPr>
        <w:t>Kandidat</w:t>
      </w:r>
      <w:r w:rsidR="007A3746" w:rsidRPr="00D65917">
        <w:rPr>
          <w:rFonts w:ascii="Tahoma" w:hAnsi="Tahoma" w:cs="Tahoma"/>
        </w:rPr>
        <w:t xml:space="preserve"> mora </w:t>
      </w:r>
      <w:r w:rsidRPr="00D65917">
        <w:rPr>
          <w:rFonts w:ascii="Tahoma" w:hAnsi="Tahoma" w:cs="Tahoma"/>
        </w:rPr>
        <w:t>v prijavi</w:t>
      </w:r>
      <w:r w:rsidR="007A3746" w:rsidRPr="00D65917">
        <w:rPr>
          <w:rFonts w:ascii="Tahoma" w:hAnsi="Tahoma" w:cs="Tahoma"/>
        </w:rPr>
        <w:t xml:space="preserve"> priložiti ESPD obrazec</w:t>
      </w:r>
      <w:r w:rsidRPr="00D65917">
        <w:rPr>
          <w:rFonts w:ascii="Tahoma" w:hAnsi="Tahoma" w:cs="Tahoma"/>
        </w:rPr>
        <w:t xml:space="preserve">. </w:t>
      </w:r>
      <w:r w:rsidR="002A2ADE" w:rsidRPr="00D65917">
        <w:rPr>
          <w:rFonts w:ascii="Tahoma" w:hAnsi="Tahoma" w:cs="Tahoma"/>
        </w:rPr>
        <w:t>Kandidat</w:t>
      </w:r>
      <w:r w:rsidR="007A3746" w:rsidRPr="00D65917">
        <w:rPr>
          <w:rFonts w:ascii="Tahoma" w:hAnsi="Tahoma" w:cs="Tahoma"/>
        </w:rPr>
        <w:t xml:space="preserve"> mora izpolniti, podpisati in žigosati tudi vse pripadajoče Obrazce (1, 2 in 3) k Prilogi 3</w:t>
      </w:r>
      <w:r w:rsidRPr="00D65917">
        <w:rPr>
          <w:rFonts w:ascii="Tahoma" w:hAnsi="Tahoma" w:cs="Tahoma"/>
        </w:rPr>
        <w:t xml:space="preserve"> in jih predložiti v razdelek »druge priloge«.</w:t>
      </w:r>
    </w:p>
    <w:p w14:paraId="1C3873E6" w14:textId="77777777" w:rsidR="007A3746" w:rsidRPr="00D65917" w:rsidRDefault="007A3746" w:rsidP="008D5AC8">
      <w:pPr>
        <w:keepNext/>
        <w:keepLines/>
        <w:tabs>
          <w:tab w:val="left" w:pos="284"/>
        </w:tabs>
        <w:jc w:val="both"/>
        <w:rPr>
          <w:rFonts w:ascii="Tahoma" w:hAnsi="Tahoma" w:cs="Tahoma"/>
        </w:rPr>
      </w:pPr>
    </w:p>
    <w:p w14:paraId="79CBEC1C" w14:textId="7DB55DE1" w:rsidR="007A3746" w:rsidRPr="00D65917" w:rsidRDefault="007A3746" w:rsidP="008D5AC8">
      <w:pPr>
        <w:keepNext/>
        <w:keepLines/>
        <w:tabs>
          <w:tab w:val="left" w:pos="284"/>
        </w:tabs>
        <w:jc w:val="both"/>
        <w:rPr>
          <w:rFonts w:ascii="Tahoma" w:hAnsi="Tahoma" w:cs="Tahoma"/>
        </w:rPr>
      </w:pPr>
      <w:r w:rsidRPr="00D65917">
        <w:rPr>
          <w:rFonts w:ascii="Tahoma" w:hAnsi="Tahoma" w:cs="Tahoma"/>
        </w:rPr>
        <w:t>Obrazec izpolnijo in podpišejo tudi vsi posamezni člani skupine ponudnikov (partnerji) v primeru skupne ponudbe, ter vsi podizvajalci (če ponudnik izvaja javno naročilo s podizvajalci) in morebitni subjekti, katerih zmogljivost uporablja ponudnik (v kolikor bo ponudnik uporabil zmogljivosti drugih subjektov za izvedbo javnega naročila).</w:t>
      </w:r>
    </w:p>
    <w:p w14:paraId="5DCC4FEA" w14:textId="77777777" w:rsidR="007A3746" w:rsidRPr="00D65917" w:rsidRDefault="007A3746" w:rsidP="008D5AC8">
      <w:pPr>
        <w:keepNext/>
        <w:keepLines/>
        <w:jc w:val="both"/>
        <w:rPr>
          <w:rFonts w:ascii="Tahoma" w:hAnsi="Tahoma" w:cs="Tahoma"/>
        </w:rPr>
      </w:pPr>
    </w:p>
    <w:p w14:paraId="1810B38E" w14:textId="39BA5B3F" w:rsidR="00347AD8" w:rsidRPr="00D65917" w:rsidRDefault="00347AD8" w:rsidP="00347AD8">
      <w:pPr>
        <w:keepNext/>
        <w:keepLines/>
        <w:jc w:val="both"/>
        <w:rPr>
          <w:rFonts w:ascii="Tahoma" w:hAnsi="Tahoma" w:cs="Tahoma"/>
        </w:rPr>
      </w:pPr>
      <w:r>
        <w:rPr>
          <w:rFonts w:ascii="Tahoma" w:hAnsi="Tahoma" w:cs="Tahoma"/>
          <w:bCs/>
        </w:rPr>
        <w:t xml:space="preserve">Kandidat k prilogi predloži </w:t>
      </w:r>
      <w:r w:rsidRPr="00D65917">
        <w:rPr>
          <w:rFonts w:ascii="Tahoma" w:hAnsi="Tahoma" w:cs="Tahoma"/>
        </w:rPr>
        <w:t xml:space="preserve">S.BON-1 ali S.BON-1/P ali </w:t>
      </w:r>
      <w:proofErr w:type="spellStart"/>
      <w:r w:rsidRPr="00D65917">
        <w:rPr>
          <w:rFonts w:ascii="Tahoma" w:hAnsi="Tahoma" w:cs="Tahoma"/>
        </w:rPr>
        <w:t>eS.BON</w:t>
      </w:r>
      <w:proofErr w:type="spellEnd"/>
      <w:r w:rsidRPr="00D65917">
        <w:rPr>
          <w:rFonts w:ascii="Tahoma" w:hAnsi="Tahoma" w:cs="Tahoma"/>
        </w:rPr>
        <w:t>,</w:t>
      </w:r>
      <w:r w:rsidRPr="00D65917">
        <w:rPr>
          <w:rFonts w:ascii="Tahoma" w:hAnsi="Tahoma" w:cs="Tahoma"/>
          <w:iCs/>
        </w:rPr>
        <w:t xml:space="preserve"> ki ne sme biti starejši od 30 dni od roka predložitve prijav. </w:t>
      </w:r>
    </w:p>
    <w:p w14:paraId="15E7186C" w14:textId="77777777" w:rsidR="007A3746" w:rsidRPr="00D65917" w:rsidRDefault="007A3746" w:rsidP="008D5AC8">
      <w:pPr>
        <w:keepNext/>
        <w:keepLines/>
        <w:jc w:val="both"/>
        <w:rPr>
          <w:rFonts w:ascii="Tahoma" w:hAnsi="Tahoma" w:cs="Tahoma"/>
        </w:rPr>
      </w:pPr>
    </w:p>
    <w:p w14:paraId="5E24BB7E" w14:textId="77777777" w:rsidR="007A3746" w:rsidRPr="00D65917" w:rsidRDefault="007A3746" w:rsidP="008D5AC8">
      <w:pPr>
        <w:keepNext/>
        <w:keepLines/>
        <w:jc w:val="both"/>
        <w:rPr>
          <w:rFonts w:ascii="Tahoma" w:hAnsi="Tahoma" w:cs="Tahoma"/>
        </w:rPr>
      </w:pPr>
    </w:p>
    <w:p w14:paraId="0267B19E" w14:textId="77777777" w:rsidR="007A3746" w:rsidRPr="00D65917" w:rsidRDefault="007A3746" w:rsidP="008D5AC8">
      <w:pPr>
        <w:keepNext/>
        <w:keepLines/>
        <w:jc w:val="both"/>
        <w:rPr>
          <w:rFonts w:ascii="Tahoma" w:hAnsi="Tahoma" w:cs="Tahoma"/>
        </w:rPr>
      </w:pPr>
    </w:p>
    <w:p w14:paraId="2BDD61A5" w14:textId="77777777" w:rsidR="00C20546" w:rsidRPr="00D65917" w:rsidRDefault="00C20546" w:rsidP="008D5AC8">
      <w:pPr>
        <w:keepNext/>
        <w:keepLines/>
        <w:jc w:val="right"/>
        <w:rPr>
          <w:rFonts w:ascii="Tahoma" w:hAnsi="Tahoma" w:cs="Tahoma"/>
          <w:b/>
          <w:bCs/>
          <w:i/>
          <w:noProof/>
        </w:rPr>
      </w:pPr>
    </w:p>
    <w:p w14:paraId="3D6EF403" w14:textId="77777777" w:rsidR="00C20546" w:rsidRPr="00D65917" w:rsidRDefault="00C20546" w:rsidP="008D5AC8">
      <w:pPr>
        <w:keepNext/>
        <w:keepLines/>
        <w:jc w:val="right"/>
        <w:rPr>
          <w:rFonts w:ascii="Tahoma" w:hAnsi="Tahoma" w:cs="Tahoma"/>
          <w:b/>
          <w:bCs/>
          <w:i/>
          <w:noProof/>
        </w:rPr>
      </w:pPr>
    </w:p>
    <w:p w14:paraId="60C73B54" w14:textId="77777777" w:rsidR="00C20546" w:rsidRPr="00D65917" w:rsidRDefault="00C20546" w:rsidP="008D5AC8">
      <w:pPr>
        <w:keepNext/>
        <w:keepLines/>
        <w:jc w:val="right"/>
        <w:rPr>
          <w:rFonts w:ascii="Tahoma" w:hAnsi="Tahoma" w:cs="Tahoma"/>
          <w:b/>
          <w:bCs/>
          <w:i/>
          <w:noProof/>
        </w:rPr>
      </w:pPr>
    </w:p>
    <w:p w14:paraId="7E5A8965" w14:textId="77777777" w:rsidR="00C20546" w:rsidRPr="00D65917" w:rsidRDefault="00C20546" w:rsidP="008D5AC8">
      <w:pPr>
        <w:keepNext/>
        <w:keepLines/>
        <w:jc w:val="right"/>
        <w:rPr>
          <w:rFonts w:ascii="Tahoma" w:hAnsi="Tahoma" w:cs="Tahoma"/>
          <w:b/>
          <w:bCs/>
          <w:i/>
          <w:noProof/>
        </w:rPr>
      </w:pPr>
    </w:p>
    <w:p w14:paraId="57894B9C" w14:textId="77777777" w:rsidR="00C20546" w:rsidRPr="00D65917" w:rsidRDefault="00C20546" w:rsidP="008D5AC8">
      <w:pPr>
        <w:keepNext/>
        <w:keepLines/>
        <w:jc w:val="right"/>
        <w:rPr>
          <w:rFonts w:ascii="Tahoma" w:hAnsi="Tahoma" w:cs="Tahoma"/>
          <w:b/>
          <w:bCs/>
          <w:i/>
          <w:noProof/>
        </w:rPr>
      </w:pPr>
    </w:p>
    <w:p w14:paraId="4377B8AB" w14:textId="77777777" w:rsidR="00C20546" w:rsidRPr="00D65917" w:rsidRDefault="00C20546" w:rsidP="008D5AC8">
      <w:pPr>
        <w:keepNext/>
        <w:keepLines/>
        <w:jc w:val="right"/>
        <w:rPr>
          <w:rFonts w:ascii="Tahoma" w:hAnsi="Tahoma" w:cs="Tahoma"/>
          <w:b/>
          <w:bCs/>
          <w:i/>
          <w:noProof/>
        </w:rPr>
      </w:pPr>
    </w:p>
    <w:p w14:paraId="571F1F40" w14:textId="77777777" w:rsidR="00C20546" w:rsidRPr="00D65917" w:rsidRDefault="00C20546" w:rsidP="008D5AC8">
      <w:pPr>
        <w:keepNext/>
        <w:keepLines/>
        <w:jc w:val="right"/>
        <w:rPr>
          <w:rFonts w:ascii="Tahoma" w:hAnsi="Tahoma" w:cs="Tahoma"/>
          <w:b/>
          <w:bCs/>
          <w:i/>
          <w:noProof/>
        </w:rPr>
      </w:pPr>
    </w:p>
    <w:p w14:paraId="36265C54" w14:textId="77777777" w:rsidR="00C20546" w:rsidRPr="00D65917" w:rsidRDefault="00C20546" w:rsidP="008D5AC8">
      <w:pPr>
        <w:keepNext/>
        <w:keepLines/>
        <w:jc w:val="right"/>
        <w:rPr>
          <w:rFonts w:ascii="Tahoma" w:hAnsi="Tahoma" w:cs="Tahoma"/>
          <w:b/>
          <w:bCs/>
          <w:i/>
          <w:noProof/>
        </w:rPr>
      </w:pPr>
    </w:p>
    <w:p w14:paraId="7D49B45E" w14:textId="77777777" w:rsidR="00C20546" w:rsidRPr="00D65917" w:rsidRDefault="00C20546" w:rsidP="008D5AC8">
      <w:pPr>
        <w:keepNext/>
        <w:keepLines/>
        <w:jc w:val="right"/>
        <w:rPr>
          <w:rFonts w:ascii="Tahoma" w:hAnsi="Tahoma" w:cs="Tahoma"/>
          <w:b/>
          <w:bCs/>
          <w:i/>
          <w:noProof/>
        </w:rPr>
      </w:pPr>
    </w:p>
    <w:p w14:paraId="68A777A7" w14:textId="77777777" w:rsidR="00C20546" w:rsidRPr="00D65917" w:rsidRDefault="00C20546" w:rsidP="008D5AC8">
      <w:pPr>
        <w:keepNext/>
        <w:keepLines/>
        <w:jc w:val="right"/>
        <w:rPr>
          <w:rFonts w:ascii="Tahoma" w:hAnsi="Tahoma" w:cs="Tahoma"/>
          <w:b/>
          <w:bCs/>
          <w:i/>
          <w:noProof/>
        </w:rPr>
      </w:pPr>
    </w:p>
    <w:p w14:paraId="013EBFB8" w14:textId="77777777" w:rsidR="00C20546" w:rsidRPr="00D65917" w:rsidRDefault="00C20546" w:rsidP="008D5AC8">
      <w:pPr>
        <w:keepNext/>
        <w:keepLines/>
        <w:jc w:val="right"/>
        <w:rPr>
          <w:rFonts w:ascii="Tahoma" w:hAnsi="Tahoma" w:cs="Tahoma"/>
          <w:b/>
          <w:bCs/>
          <w:i/>
          <w:noProof/>
        </w:rPr>
      </w:pPr>
    </w:p>
    <w:p w14:paraId="17DB6D74" w14:textId="77777777" w:rsidR="00C20546" w:rsidRPr="00D65917" w:rsidRDefault="00C20546" w:rsidP="008D5AC8">
      <w:pPr>
        <w:keepNext/>
        <w:keepLines/>
        <w:jc w:val="right"/>
        <w:rPr>
          <w:rFonts w:ascii="Tahoma" w:hAnsi="Tahoma" w:cs="Tahoma"/>
          <w:b/>
          <w:bCs/>
          <w:i/>
          <w:noProof/>
        </w:rPr>
      </w:pPr>
    </w:p>
    <w:p w14:paraId="77019087" w14:textId="77777777" w:rsidR="00C20546" w:rsidRPr="00D65917" w:rsidRDefault="00C20546" w:rsidP="008D5AC8">
      <w:pPr>
        <w:keepNext/>
        <w:keepLines/>
        <w:jc w:val="right"/>
        <w:rPr>
          <w:rFonts w:ascii="Tahoma" w:hAnsi="Tahoma" w:cs="Tahoma"/>
          <w:b/>
          <w:bCs/>
          <w:i/>
          <w:noProof/>
        </w:rPr>
      </w:pPr>
    </w:p>
    <w:p w14:paraId="727FF2D6" w14:textId="77777777" w:rsidR="00C20546" w:rsidRPr="00D65917" w:rsidRDefault="00C20546" w:rsidP="008D5AC8">
      <w:pPr>
        <w:keepNext/>
        <w:keepLines/>
        <w:jc w:val="right"/>
        <w:rPr>
          <w:rFonts w:ascii="Tahoma" w:hAnsi="Tahoma" w:cs="Tahoma"/>
          <w:b/>
          <w:bCs/>
          <w:i/>
          <w:noProof/>
        </w:rPr>
      </w:pPr>
    </w:p>
    <w:p w14:paraId="04D88358" w14:textId="77777777" w:rsidR="00C20546" w:rsidRPr="00D65917" w:rsidRDefault="00C20546" w:rsidP="008D5AC8">
      <w:pPr>
        <w:keepNext/>
        <w:keepLines/>
        <w:jc w:val="right"/>
        <w:rPr>
          <w:rFonts w:ascii="Tahoma" w:hAnsi="Tahoma" w:cs="Tahoma"/>
          <w:b/>
          <w:bCs/>
          <w:i/>
          <w:noProof/>
        </w:rPr>
      </w:pPr>
    </w:p>
    <w:p w14:paraId="7C8E56CC" w14:textId="77777777" w:rsidR="00C20546" w:rsidRPr="00D65917" w:rsidRDefault="00C20546" w:rsidP="008D5AC8">
      <w:pPr>
        <w:keepNext/>
        <w:keepLines/>
        <w:jc w:val="right"/>
        <w:rPr>
          <w:rFonts w:ascii="Tahoma" w:hAnsi="Tahoma" w:cs="Tahoma"/>
          <w:b/>
          <w:bCs/>
          <w:i/>
          <w:noProof/>
        </w:rPr>
      </w:pPr>
    </w:p>
    <w:p w14:paraId="615CFC0A" w14:textId="77777777" w:rsidR="00C20546" w:rsidRPr="00D65917" w:rsidRDefault="00C20546" w:rsidP="008D5AC8">
      <w:pPr>
        <w:keepNext/>
        <w:keepLines/>
        <w:jc w:val="right"/>
        <w:rPr>
          <w:rFonts w:ascii="Tahoma" w:hAnsi="Tahoma" w:cs="Tahoma"/>
          <w:b/>
          <w:bCs/>
          <w:i/>
          <w:noProof/>
        </w:rPr>
      </w:pPr>
    </w:p>
    <w:p w14:paraId="5BE8C40C" w14:textId="77777777" w:rsidR="00C20546" w:rsidRPr="00D65917" w:rsidRDefault="00C20546" w:rsidP="008D5AC8">
      <w:pPr>
        <w:keepNext/>
        <w:keepLines/>
        <w:jc w:val="right"/>
        <w:rPr>
          <w:rFonts w:ascii="Tahoma" w:hAnsi="Tahoma" w:cs="Tahoma"/>
          <w:b/>
          <w:bCs/>
          <w:i/>
          <w:noProof/>
        </w:rPr>
      </w:pPr>
    </w:p>
    <w:p w14:paraId="6DAA8399" w14:textId="77777777" w:rsidR="00C20546" w:rsidRPr="00D65917" w:rsidRDefault="00C20546" w:rsidP="008D5AC8">
      <w:pPr>
        <w:keepNext/>
        <w:keepLines/>
        <w:jc w:val="right"/>
        <w:rPr>
          <w:rFonts w:ascii="Tahoma" w:hAnsi="Tahoma" w:cs="Tahoma"/>
          <w:b/>
          <w:bCs/>
          <w:i/>
          <w:noProof/>
        </w:rPr>
      </w:pPr>
    </w:p>
    <w:p w14:paraId="59072598" w14:textId="77777777" w:rsidR="00C20546" w:rsidRPr="00D65917" w:rsidRDefault="00C20546" w:rsidP="008D5AC8">
      <w:pPr>
        <w:keepNext/>
        <w:keepLines/>
        <w:jc w:val="right"/>
        <w:rPr>
          <w:rFonts w:ascii="Tahoma" w:hAnsi="Tahoma" w:cs="Tahoma"/>
          <w:b/>
          <w:bCs/>
          <w:i/>
          <w:noProof/>
        </w:rPr>
      </w:pPr>
    </w:p>
    <w:p w14:paraId="67160924" w14:textId="77777777" w:rsidR="00C20546" w:rsidRPr="00D65917" w:rsidRDefault="00C20546" w:rsidP="008D5AC8">
      <w:pPr>
        <w:keepNext/>
        <w:keepLines/>
        <w:jc w:val="right"/>
        <w:rPr>
          <w:rFonts w:ascii="Tahoma" w:hAnsi="Tahoma" w:cs="Tahoma"/>
          <w:b/>
          <w:bCs/>
          <w:i/>
          <w:noProof/>
        </w:rPr>
      </w:pPr>
    </w:p>
    <w:p w14:paraId="63EB6989" w14:textId="77777777" w:rsidR="00C20546" w:rsidRPr="00D65917" w:rsidRDefault="00C20546" w:rsidP="008D5AC8">
      <w:pPr>
        <w:keepNext/>
        <w:keepLines/>
        <w:jc w:val="right"/>
        <w:rPr>
          <w:rFonts w:ascii="Tahoma" w:hAnsi="Tahoma" w:cs="Tahoma"/>
          <w:b/>
          <w:bCs/>
          <w:i/>
          <w:noProof/>
        </w:rPr>
      </w:pPr>
    </w:p>
    <w:p w14:paraId="24D564D5" w14:textId="77777777" w:rsidR="00C20546" w:rsidRPr="00D65917" w:rsidRDefault="00C20546" w:rsidP="008D5AC8">
      <w:pPr>
        <w:keepNext/>
        <w:keepLines/>
        <w:jc w:val="right"/>
        <w:rPr>
          <w:rFonts w:ascii="Tahoma" w:hAnsi="Tahoma" w:cs="Tahoma"/>
          <w:b/>
          <w:bCs/>
          <w:i/>
          <w:noProof/>
        </w:rPr>
      </w:pPr>
    </w:p>
    <w:p w14:paraId="1B767FA6" w14:textId="77777777" w:rsidR="00C20546" w:rsidRPr="00D65917" w:rsidRDefault="00C20546" w:rsidP="008D5AC8">
      <w:pPr>
        <w:keepNext/>
        <w:keepLines/>
        <w:jc w:val="right"/>
        <w:rPr>
          <w:rFonts w:ascii="Tahoma" w:hAnsi="Tahoma" w:cs="Tahoma"/>
          <w:b/>
          <w:bCs/>
          <w:i/>
          <w:noProof/>
        </w:rPr>
      </w:pPr>
    </w:p>
    <w:p w14:paraId="7458C495" w14:textId="77777777" w:rsidR="00C20546" w:rsidRPr="00D65917" w:rsidRDefault="00C20546" w:rsidP="008D5AC8">
      <w:pPr>
        <w:keepNext/>
        <w:keepLines/>
        <w:jc w:val="right"/>
        <w:rPr>
          <w:rFonts w:ascii="Tahoma" w:hAnsi="Tahoma" w:cs="Tahoma"/>
          <w:b/>
          <w:bCs/>
          <w:i/>
          <w:noProof/>
        </w:rPr>
      </w:pPr>
    </w:p>
    <w:p w14:paraId="02731D60" w14:textId="77777777" w:rsidR="00C20546" w:rsidRPr="00D65917" w:rsidRDefault="00C20546" w:rsidP="008D5AC8">
      <w:pPr>
        <w:keepNext/>
        <w:keepLines/>
        <w:jc w:val="right"/>
        <w:rPr>
          <w:rFonts w:ascii="Tahoma" w:hAnsi="Tahoma" w:cs="Tahoma"/>
          <w:b/>
          <w:bCs/>
          <w:i/>
          <w:noProof/>
        </w:rPr>
      </w:pPr>
    </w:p>
    <w:p w14:paraId="642C38FA" w14:textId="77777777" w:rsidR="00C20546" w:rsidRPr="00D65917" w:rsidRDefault="00C20546" w:rsidP="008D5AC8">
      <w:pPr>
        <w:keepNext/>
        <w:keepLines/>
        <w:jc w:val="right"/>
        <w:rPr>
          <w:rFonts w:ascii="Tahoma" w:hAnsi="Tahoma" w:cs="Tahoma"/>
          <w:b/>
          <w:bCs/>
          <w:i/>
          <w:noProof/>
        </w:rPr>
      </w:pPr>
    </w:p>
    <w:p w14:paraId="2D7E9768" w14:textId="77777777" w:rsidR="00C20546" w:rsidRPr="00D65917" w:rsidRDefault="00C20546" w:rsidP="008D5AC8">
      <w:pPr>
        <w:keepNext/>
        <w:keepLines/>
        <w:jc w:val="right"/>
        <w:rPr>
          <w:rFonts w:ascii="Tahoma" w:hAnsi="Tahoma" w:cs="Tahoma"/>
          <w:b/>
          <w:bCs/>
          <w:i/>
          <w:noProof/>
        </w:rPr>
      </w:pPr>
    </w:p>
    <w:p w14:paraId="6768CE9F" w14:textId="77777777" w:rsidR="00C20546" w:rsidRPr="00D65917" w:rsidRDefault="00C20546" w:rsidP="008D5AC8">
      <w:pPr>
        <w:keepNext/>
        <w:keepLines/>
        <w:jc w:val="right"/>
        <w:rPr>
          <w:rFonts w:ascii="Tahoma" w:hAnsi="Tahoma" w:cs="Tahoma"/>
          <w:b/>
          <w:bCs/>
          <w:i/>
          <w:noProof/>
        </w:rPr>
      </w:pPr>
    </w:p>
    <w:p w14:paraId="1624727C" w14:textId="77777777" w:rsidR="00C20546" w:rsidRPr="00D65917" w:rsidRDefault="00C20546" w:rsidP="008D5AC8">
      <w:pPr>
        <w:keepNext/>
        <w:keepLines/>
        <w:jc w:val="right"/>
        <w:rPr>
          <w:rFonts w:ascii="Tahoma" w:hAnsi="Tahoma" w:cs="Tahoma"/>
          <w:b/>
          <w:bCs/>
          <w:i/>
          <w:noProof/>
        </w:rPr>
      </w:pPr>
    </w:p>
    <w:p w14:paraId="7F2532F3" w14:textId="77777777" w:rsidR="00907D96" w:rsidRPr="00D65917" w:rsidRDefault="00907D96" w:rsidP="008D5AC8">
      <w:pPr>
        <w:keepNext/>
        <w:keepLines/>
        <w:rPr>
          <w:rFonts w:ascii="Tahoma" w:hAnsi="Tahoma" w:cs="Tahoma"/>
          <w:b/>
          <w:bCs/>
          <w:i/>
          <w:noProof/>
        </w:rPr>
      </w:pPr>
      <w:r w:rsidRPr="00D65917">
        <w:rPr>
          <w:rFonts w:ascii="Tahoma" w:hAnsi="Tahoma" w:cs="Tahoma"/>
          <w:b/>
          <w:bCs/>
          <w:i/>
          <w:noProof/>
        </w:rPr>
        <w:br w:type="page"/>
      </w:r>
    </w:p>
    <w:p w14:paraId="6A3E6D14" w14:textId="3F0D5FE9" w:rsidR="00F21E74" w:rsidRPr="00D65917" w:rsidRDefault="00F21E74" w:rsidP="008D5AC8">
      <w:pPr>
        <w:keepNext/>
        <w:keepLines/>
        <w:jc w:val="right"/>
        <w:rPr>
          <w:rFonts w:ascii="Tahoma" w:hAnsi="Tahoma" w:cs="Tahoma"/>
          <w:b/>
          <w:bCs/>
          <w:i/>
          <w:noProof/>
        </w:rPr>
      </w:pPr>
      <w:r w:rsidRPr="00D65917">
        <w:rPr>
          <w:rFonts w:ascii="Tahoma" w:hAnsi="Tahoma" w:cs="Tahoma"/>
          <w:b/>
          <w:bCs/>
          <w:i/>
          <w:noProof/>
        </w:rPr>
        <w:lastRenderedPageBreak/>
        <w:t>Obrazec 1 k Prilogi 3</w:t>
      </w:r>
    </w:p>
    <w:p w14:paraId="77EB9A30" w14:textId="77777777" w:rsidR="00F21E74" w:rsidRPr="00D65917" w:rsidRDefault="00F21E74" w:rsidP="008D5AC8">
      <w:pPr>
        <w:keepNext/>
        <w:keepLines/>
        <w:jc w:val="both"/>
        <w:rPr>
          <w:rFonts w:ascii="Tahoma" w:hAnsi="Tahoma" w:cs="Tahoma"/>
          <w:bCs/>
          <w:i/>
          <w:noProof/>
          <w:sz w:val="18"/>
          <w:szCs w:val="18"/>
        </w:rPr>
      </w:pPr>
    </w:p>
    <w:p w14:paraId="2487224B" w14:textId="77777777" w:rsidR="00F21E74" w:rsidRPr="00D65917" w:rsidRDefault="00F21E74" w:rsidP="008D5AC8">
      <w:pPr>
        <w:keepNext/>
        <w:keepLines/>
        <w:jc w:val="center"/>
        <w:rPr>
          <w:rFonts w:ascii="Tahoma" w:hAnsi="Tahoma" w:cs="Tahoma"/>
          <w:b/>
          <w:sz w:val="22"/>
          <w:szCs w:val="22"/>
        </w:rPr>
      </w:pPr>
      <w:r w:rsidRPr="00D65917">
        <w:rPr>
          <w:rFonts w:ascii="Tahoma" w:hAnsi="Tahoma" w:cs="Tahoma"/>
          <w:b/>
          <w:sz w:val="22"/>
          <w:szCs w:val="22"/>
        </w:rPr>
        <w:t>POOBLASTILO ZA PRIDOBITEV POTRDILA IZ KAZENSKE EVIDENCE – ZA PRAVNE OSEBE</w:t>
      </w:r>
    </w:p>
    <w:p w14:paraId="6F3B5EA6" w14:textId="77777777" w:rsidR="00F21E74" w:rsidRPr="00D65917" w:rsidRDefault="00F21E74" w:rsidP="008D5AC8">
      <w:pPr>
        <w:keepNext/>
        <w:keepLines/>
        <w:rPr>
          <w:rFonts w:ascii="Tahoma" w:hAnsi="Tahoma" w:cs="Tahoma"/>
          <w:sz w:val="22"/>
          <w:szCs w:val="22"/>
        </w:rPr>
      </w:pPr>
    </w:p>
    <w:p w14:paraId="63BDD40B" w14:textId="71EEC078" w:rsidR="00F21E74" w:rsidRPr="00D65917" w:rsidRDefault="00F21E74" w:rsidP="008D5AC8">
      <w:pPr>
        <w:keepNext/>
        <w:keepLines/>
        <w:rPr>
          <w:rFonts w:ascii="Tahoma" w:hAnsi="Tahoma" w:cs="Tahoma"/>
          <w:sz w:val="22"/>
          <w:szCs w:val="22"/>
        </w:rPr>
      </w:pPr>
    </w:p>
    <w:p w14:paraId="047C8F27" w14:textId="1B7530FC" w:rsidR="00F21E74" w:rsidRPr="00D65917" w:rsidRDefault="00F21E74" w:rsidP="008D5AC8">
      <w:pPr>
        <w:keepNext/>
        <w:keepLines/>
        <w:jc w:val="both"/>
        <w:rPr>
          <w:rFonts w:ascii="Tahoma" w:hAnsi="Tahoma" w:cs="Tahoma"/>
          <w:b/>
        </w:rPr>
      </w:pPr>
      <w:r w:rsidRPr="00D65917">
        <w:rPr>
          <w:rFonts w:ascii="Tahoma" w:hAnsi="Tahoma" w:cs="Tahoma"/>
          <w:b/>
        </w:rPr>
        <w:t>__________________________</w:t>
      </w:r>
      <w:r w:rsidRPr="00D65917">
        <w:rPr>
          <w:rFonts w:ascii="Tahoma" w:hAnsi="Tahoma" w:cs="Tahoma"/>
        </w:rPr>
        <w:t xml:space="preserve">(naziv pooblastitelja) pooblaščam JAVNI HOLDING Ljubljana, </w:t>
      </w:r>
      <w:proofErr w:type="spellStart"/>
      <w:r w:rsidRPr="00D65917">
        <w:rPr>
          <w:rFonts w:ascii="Tahoma" w:hAnsi="Tahoma" w:cs="Tahoma"/>
        </w:rPr>
        <w:t>d.o.o</w:t>
      </w:r>
      <w:proofErr w:type="spellEnd"/>
      <w:r w:rsidRPr="00D65917">
        <w:rPr>
          <w:rFonts w:ascii="Tahoma" w:hAnsi="Tahoma" w:cs="Tahoma"/>
        </w:rPr>
        <w:t xml:space="preserve">., Verovškova ulica 70, 1000 Ljubljana, da za potrebe preverjanja izpolnjevanja pogojev v postopku oddaje javnega naročila z oznako </w:t>
      </w:r>
      <w:r w:rsidRPr="00D65917">
        <w:rPr>
          <w:rFonts w:ascii="Tahoma" w:hAnsi="Tahoma" w:cs="Tahoma"/>
          <w:b/>
        </w:rPr>
        <w:t>JHL-</w:t>
      </w:r>
      <w:r w:rsidRPr="00D65917">
        <w:rPr>
          <w:rFonts w:ascii="Tahoma" w:hAnsi="Tahoma" w:cs="Tahoma"/>
          <w:b/>
          <w:noProof/>
        </w:rPr>
        <w:t>15/20 Rekonstrukcija vodovodnega mostu - vzpostavitev povezave Mesta s Krajinskim parkom Ljubljansko barje za pešce in kolesarje</w:t>
      </w:r>
      <w:r w:rsidRPr="00D65917">
        <w:rPr>
          <w:rFonts w:ascii="Tahoma" w:hAnsi="Tahoma" w:cs="Tahoma"/>
        </w:rPr>
        <w:t>, od Ministrstva za pravosodje pridobi potrdilo iz kazenske evidence.</w:t>
      </w:r>
    </w:p>
    <w:p w14:paraId="398C86E3" w14:textId="77777777" w:rsidR="00F21E74" w:rsidRPr="00D65917" w:rsidRDefault="00F21E74" w:rsidP="008D5AC8">
      <w:pPr>
        <w:keepNext/>
        <w:keepLines/>
        <w:rPr>
          <w:rFonts w:ascii="Tahoma" w:hAnsi="Tahoma" w:cs="Tahoma"/>
        </w:rPr>
      </w:pPr>
    </w:p>
    <w:p w14:paraId="5F1F8363" w14:textId="77777777" w:rsidR="00F21E74" w:rsidRPr="00D65917" w:rsidRDefault="00F21E74" w:rsidP="008D5AC8">
      <w:pPr>
        <w:keepNext/>
        <w:keepLines/>
        <w:rPr>
          <w:rFonts w:ascii="Tahoma" w:hAnsi="Tahoma" w:cs="Tahoma"/>
        </w:rPr>
      </w:pPr>
    </w:p>
    <w:p w14:paraId="57004D65" w14:textId="77777777" w:rsidR="00F21E74" w:rsidRPr="00D65917" w:rsidRDefault="00F21E74" w:rsidP="008D5AC8">
      <w:pPr>
        <w:keepNext/>
        <w:keepLines/>
        <w:rPr>
          <w:rFonts w:ascii="Tahoma" w:hAnsi="Tahoma" w:cs="Tahoma"/>
        </w:rPr>
      </w:pPr>
    </w:p>
    <w:p w14:paraId="41A61321" w14:textId="77777777" w:rsidR="00F21E74" w:rsidRPr="00D65917" w:rsidRDefault="00F21E74" w:rsidP="008D5AC8">
      <w:pPr>
        <w:keepNext/>
        <w:keepLines/>
        <w:rPr>
          <w:rFonts w:ascii="Tahoma" w:hAnsi="Tahoma" w:cs="Tahoma"/>
        </w:rPr>
      </w:pPr>
    </w:p>
    <w:p w14:paraId="1B38A0FF" w14:textId="77777777" w:rsidR="00F21E74" w:rsidRPr="00D65917" w:rsidRDefault="00F21E74" w:rsidP="008D5AC8">
      <w:pPr>
        <w:keepNext/>
        <w:keepLines/>
        <w:rPr>
          <w:rFonts w:ascii="Tahoma" w:hAnsi="Tahoma" w:cs="Tahoma"/>
        </w:rPr>
      </w:pPr>
      <w:r w:rsidRPr="00D65917">
        <w:rPr>
          <w:rFonts w:ascii="Tahoma" w:hAnsi="Tahoma" w:cs="Tahoma"/>
        </w:rPr>
        <w:t>Podatki o pravni osebi:</w:t>
      </w:r>
    </w:p>
    <w:p w14:paraId="66851F77" w14:textId="77777777" w:rsidR="00F21E74" w:rsidRPr="00D65917" w:rsidRDefault="00F21E74" w:rsidP="008D5AC8">
      <w:pPr>
        <w:keepNext/>
        <w:keepLines/>
        <w:spacing w:before="240" w:after="240"/>
        <w:rPr>
          <w:rFonts w:ascii="Tahoma" w:hAnsi="Tahoma" w:cs="Tahoma"/>
        </w:rPr>
      </w:pPr>
      <w:r w:rsidRPr="00D65917">
        <w:rPr>
          <w:rFonts w:ascii="Tahoma" w:hAnsi="Tahoma" w:cs="Tahoma"/>
          <w:bCs/>
        </w:rPr>
        <w:t>Polno ime podjetja</w:t>
      </w:r>
      <w:r w:rsidRPr="00D65917">
        <w:rPr>
          <w:rFonts w:ascii="Tahoma" w:hAnsi="Tahoma" w:cs="Tahoma"/>
        </w:rPr>
        <w:t>: _____________________________________________________________</w:t>
      </w:r>
    </w:p>
    <w:p w14:paraId="1C15075A" w14:textId="77777777" w:rsidR="00F21E74" w:rsidRPr="00D65917" w:rsidRDefault="00F21E74" w:rsidP="008D5AC8">
      <w:pPr>
        <w:keepNext/>
        <w:keepLines/>
        <w:spacing w:before="240" w:after="240"/>
        <w:rPr>
          <w:rFonts w:ascii="Tahoma" w:hAnsi="Tahoma" w:cs="Tahoma"/>
        </w:rPr>
      </w:pPr>
      <w:r w:rsidRPr="00D65917">
        <w:rPr>
          <w:rFonts w:ascii="Tahoma" w:hAnsi="Tahoma" w:cs="Tahoma"/>
          <w:bCs/>
        </w:rPr>
        <w:t>Sedež podjetja</w:t>
      </w:r>
      <w:r w:rsidRPr="00D65917">
        <w:rPr>
          <w:rFonts w:ascii="Tahoma" w:hAnsi="Tahoma" w:cs="Tahoma"/>
        </w:rPr>
        <w:t>: ________________________________________________________________</w:t>
      </w:r>
    </w:p>
    <w:p w14:paraId="6DC7C97B" w14:textId="77777777" w:rsidR="00F21E74" w:rsidRPr="00D65917" w:rsidRDefault="00F21E74" w:rsidP="008D5AC8">
      <w:pPr>
        <w:keepNext/>
        <w:keepLines/>
        <w:spacing w:before="240" w:after="240"/>
        <w:rPr>
          <w:rFonts w:ascii="Tahoma" w:hAnsi="Tahoma" w:cs="Tahoma"/>
        </w:rPr>
      </w:pPr>
      <w:r w:rsidRPr="00D65917">
        <w:rPr>
          <w:rFonts w:ascii="Tahoma" w:hAnsi="Tahoma" w:cs="Tahoma"/>
          <w:bCs/>
        </w:rPr>
        <w:t>Občina sedeža podjetja</w:t>
      </w:r>
      <w:r w:rsidRPr="00D65917">
        <w:rPr>
          <w:rFonts w:ascii="Tahoma" w:hAnsi="Tahoma" w:cs="Tahoma"/>
        </w:rPr>
        <w:t>: _________________________________________________________</w:t>
      </w:r>
    </w:p>
    <w:p w14:paraId="24895FF5" w14:textId="77777777" w:rsidR="00F21E74" w:rsidRPr="00D65917" w:rsidRDefault="00F21E74" w:rsidP="008D5AC8">
      <w:pPr>
        <w:keepNext/>
        <w:keepLines/>
        <w:spacing w:before="240" w:after="240"/>
        <w:rPr>
          <w:rFonts w:ascii="Tahoma" w:hAnsi="Tahoma" w:cs="Tahoma"/>
        </w:rPr>
      </w:pPr>
      <w:r w:rsidRPr="00D65917">
        <w:rPr>
          <w:rFonts w:ascii="Tahoma" w:hAnsi="Tahoma" w:cs="Tahoma"/>
          <w:bCs/>
        </w:rPr>
        <w:t>Številka vpisa v sodni register (št. vložka)</w:t>
      </w:r>
      <w:r w:rsidRPr="00D65917">
        <w:rPr>
          <w:rFonts w:ascii="Tahoma" w:hAnsi="Tahoma" w:cs="Tahoma"/>
        </w:rPr>
        <w:t>: ___________________________________________</w:t>
      </w:r>
    </w:p>
    <w:p w14:paraId="4532FF9D" w14:textId="77777777" w:rsidR="00F21E74" w:rsidRPr="00D65917" w:rsidRDefault="00F21E74" w:rsidP="008D5AC8">
      <w:pPr>
        <w:keepNext/>
        <w:keepLines/>
        <w:spacing w:before="240" w:after="240"/>
        <w:rPr>
          <w:rFonts w:ascii="Tahoma" w:hAnsi="Tahoma" w:cs="Tahoma"/>
        </w:rPr>
      </w:pPr>
      <w:r w:rsidRPr="00D65917">
        <w:rPr>
          <w:rFonts w:ascii="Tahoma" w:hAnsi="Tahoma" w:cs="Tahoma"/>
          <w:bCs/>
        </w:rPr>
        <w:t>Matična številka podjetja</w:t>
      </w:r>
      <w:r w:rsidRPr="00D65917">
        <w:rPr>
          <w:rFonts w:ascii="Tahoma" w:hAnsi="Tahoma" w:cs="Tahoma"/>
        </w:rPr>
        <w:t>: _________________________________________________________</w:t>
      </w:r>
    </w:p>
    <w:p w14:paraId="5084FA0F" w14:textId="77777777" w:rsidR="00F21E74" w:rsidRPr="00D65917" w:rsidRDefault="00F21E74" w:rsidP="008D5AC8">
      <w:pPr>
        <w:keepNext/>
        <w:keepLines/>
        <w:rPr>
          <w:rFonts w:ascii="Tahoma" w:hAnsi="Tahoma" w:cs="Tahoma"/>
        </w:rPr>
      </w:pPr>
    </w:p>
    <w:p w14:paraId="1879EAFE" w14:textId="77777777" w:rsidR="00F21E74" w:rsidRPr="00D65917" w:rsidRDefault="00F21E74" w:rsidP="008D5AC8">
      <w:pPr>
        <w:keepNext/>
        <w:keepLines/>
        <w:rPr>
          <w:rFonts w:ascii="Tahoma" w:hAnsi="Tahoma" w:cs="Tahoma"/>
        </w:rPr>
      </w:pPr>
    </w:p>
    <w:p w14:paraId="1838C813" w14:textId="77777777" w:rsidR="00F21E74" w:rsidRPr="00D65917" w:rsidRDefault="00F21E74" w:rsidP="008D5AC8">
      <w:pPr>
        <w:keepNext/>
        <w:keepLines/>
        <w:rPr>
          <w:rFonts w:ascii="Tahoma" w:hAnsi="Tahoma" w:cs="Tahoma"/>
        </w:rPr>
      </w:pPr>
    </w:p>
    <w:p w14:paraId="55604469" w14:textId="77777777" w:rsidR="00F21E74" w:rsidRPr="00D65917" w:rsidRDefault="00F21E74" w:rsidP="008D5AC8">
      <w:pPr>
        <w:keepNext/>
        <w:keepLines/>
        <w:rPr>
          <w:rFonts w:ascii="Tahoma" w:hAnsi="Tahoma" w:cs="Tahoma"/>
        </w:rPr>
      </w:pPr>
    </w:p>
    <w:p w14:paraId="692D633B" w14:textId="77777777" w:rsidR="00F21E74" w:rsidRPr="00D65917" w:rsidRDefault="00F21E74" w:rsidP="008D5AC8">
      <w:pPr>
        <w:keepNext/>
        <w:keepLines/>
        <w:rPr>
          <w:rFonts w:ascii="Tahoma" w:hAnsi="Tahoma" w:cs="Tahoma"/>
        </w:rPr>
      </w:pPr>
    </w:p>
    <w:p w14:paraId="0D44CEA4" w14:textId="77777777" w:rsidR="00F21E74" w:rsidRPr="00D65917" w:rsidRDefault="00F21E74" w:rsidP="008D5AC8">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21E74" w:rsidRPr="00D65917" w14:paraId="128496C6" w14:textId="77777777" w:rsidTr="00803040">
        <w:trPr>
          <w:trHeight w:val="235"/>
        </w:trPr>
        <w:tc>
          <w:tcPr>
            <w:tcW w:w="3402" w:type="dxa"/>
            <w:tcBorders>
              <w:bottom w:val="single" w:sz="4" w:space="0" w:color="auto"/>
            </w:tcBorders>
          </w:tcPr>
          <w:p w14:paraId="23B814E4" w14:textId="77777777" w:rsidR="00F21E74" w:rsidRPr="00D65917" w:rsidRDefault="00F21E74" w:rsidP="008D5AC8">
            <w:pPr>
              <w:keepNext/>
              <w:keepLines/>
              <w:jc w:val="both"/>
              <w:rPr>
                <w:rFonts w:ascii="Tahoma" w:hAnsi="Tahoma" w:cs="Tahoma"/>
                <w:snapToGrid w:val="0"/>
                <w:color w:val="000000"/>
              </w:rPr>
            </w:pPr>
          </w:p>
        </w:tc>
        <w:tc>
          <w:tcPr>
            <w:tcW w:w="2977" w:type="dxa"/>
          </w:tcPr>
          <w:p w14:paraId="680621DA" w14:textId="77777777" w:rsidR="00F21E74" w:rsidRPr="00D65917" w:rsidRDefault="00F21E74" w:rsidP="008D5AC8">
            <w:pPr>
              <w:keepNext/>
              <w:keepLines/>
              <w:jc w:val="center"/>
              <w:rPr>
                <w:rFonts w:ascii="Tahoma" w:hAnsi="Tahoma" w:cs="Tahoma"/>
                <w:snapToGrid w:val="0"/>
                <w:color w:val="000000"/>
              </w:rPr>
            </w:pPr>
          </w:p>
        </w:tc>
        <w:tc>
          <w:tcPr>
            <w:tcW w:w="3119" w:type="dxa"/>
            <w:tcBorders>
              <w:bottom w:val="single" w:sz="4" w:space="0" w:color="auto"/>
            </w:tcBorders>
          </w:tcPr>
          <w:p w14:paraId="4E4D9CC8" w14:textId="77777777" w:rsidR="00F21E74" w:rsidRPr="00D65917" w:rsidRDefault="00F21E74" w:rsidP="008D5AC8">
            <w:pPr>
              <w:keepNext/>
              <w:keepLines/>
              <w:tabs>
                <w:tab w:val="left" w:pos="567"/>
                <w:tab w:val="num" w:pos="851"/>
                <w:tab w:val="left" w:pos="993"/>
              </w:tabs>
              <w:jc w:val="both"/>
              <w:rPr>
                <w:rFonts w:ascii="Tahoma" w:hAnsi="Tahoma" w:cs="Tahoma"/>
                <w:snapToGrid w:val="0"/>
                <w:color w:val="000000"/>
                <w:sz w:val="28"/>
              </w:rPr>
            </w:pPr>
          </w:p>
        </w:tc>
      </w:tr>
      <w:tr w:rsidR="00F21E74" w:rsidRPr="00D65917" w14:paraId="685540EF" w14:textId="77777777" w:rsidTr="00803040">
        <w:trPr>
          <w:trHeight w:val="235"/>
        </w:trPr>
        <w:tc>
          <w:tcPr>
            <w:tcW w:w="3402" w:type="dxa"/>
            <w:tcBorders>
              <w:top w:val="single" w:sz="4" w:space="0" w:color="auto"/>
            </w:tcBorders>
          </w:tcPr>
          <w:p w14:paraId="0398F5E9" w14:textId="77777777" w:rsidR="00F21E74" w:rsidRPr="00D65917" w:rsidRDefault="00F21E74" w:rsidP="008D5AC8">
            <w:pPr>
              <w:keepNext/>
              <w:keepLines/>
              <w:jc w:val="center"/>
              <w:rPr>
                <w:rFonts w:ascii="Tahoma" w:hAnsi="Tahoma" w:cs="Tahoma"/>
                <w:snapToGrid w:val="0"/>
                <w:color w:val="000000"/>
              </w:rPr>
            </w:pPr>
            <w:r w:rsidRPr="00D65917">
              <w:rPr>
                <w:rFonts w:ascii="Tahoma" w:hAnsi="Tahoma" w:cs="Tahoma"/>
                <w:snapToGrid w:val="0"/>
                <w:color w:val="000000"/>
              </w:rPr>
              <w:t>(kraj, datum)</w:t>
            </w:r>
          </w:p>
        </w:tc>
        <w:tc>
          <w:tcPr>
            <w:tcW w:w="2977" w:type="dxa"/>
          </w:tcPr>
          <w:p w14:paraId="1E1EA62A" w14:textId="77777777" w:rsidR="00F21E74" w:rsidRPr="00D65917" w:rsidRDefault="00F21E74" w:rsidP="008D5AC8">
            <w:pPr>
              <w:keepNext/>
              <w:keepLines/>
              <w:jc w:val="center"/>
              <w:rPr>
                <w:rFonts w:ascii="Tahoma" w:hAnsi="Tahoma" w:cs="Tahoma"/>
                <w:snapToGrid w:val="0"/>
                <w:color w:val="000000"/>
              </w:rPr>
            </w:pPr>
            <w:r w:rsidRPr="00D65917">
              <w:rPr>
                <w:rFonts w:ascii="Tahoma" w:hAnsi="Tahoma" w:cs="Tahoma"/>
                <w:snapToGrid w:val="0"/>
                <w:color w:val="000000"/>
              </w:rPr>
              <w:t>žig</w:t>
            </w:r>
          </w:p>
        </w:tc>
        <w:tc>
          <w:tcPr>
            <w:tcW w:w="3119" w:type="dxa"/>
            <w:tcBorders>
              <w:top w:val="single" w:sz="4" w:space="0" w:color="auto"/>
            </w:tcBorders>
          </w:tcPr>
          <w:p w14:paraId="18D96DC8" w14:textId="77777777" w:rsidR="00F21E74" w:rsidRPr="00D65917" w:rsidRDefault="00F21E74" w:rsidP="008D5AC8">
            <w:pPr>
              <w:keepNext/>
              <w:keepLines/>
              <w:jc w:val="center"/>
              <w:rPr>
                <w:rFonts w:ascii="Tahoma" w:hAnsi="Tahoma" w:cs="Tahoma"/>
                <w:snapToGrid w:val="0"/>
                <w:color w:val="000000"/>
              </w:rPr>
            </w:pPr>
            <w:r w:rsidRPr="00D65917">
              <w:rPr>
                <w:rFonts w:ascii="Tahoma" w:hAnsi="Tahoma" w:cs="Tahoma"/>
                <w:snapToGrid w:val="0"/>
                <w:color w:val="000000"/>
              </w:rPr>
              <w:t>(Naziv in podpis gospodarskega subjekta)</w:t>
            </w:r>
          </w:p>
        </w:tc>
      </w:tr>
    </w:tbl>
    <w:p w14:paraId="29A90244" w14:textId="77777777" w:rsidR="00F21E74" w:rsidRPr="00D65917" w:rsidRDefault="00F21E74" w:rsidP="008D5AC8">
      <w:pPr>
        <w:keepNext/>
        <w:keepLines/>
        <w:tabs>
          <w:tab w:val="left" w:pos="284"/>
        </w:tabs>
        <w:jc w:val="both"/>
        <w:rPr>
          <w:rFonts w:ascii="Tahoma" w:hAnsi="Tahoma" w:cs="Tahoma"/>
        </w:rPr>
      </w:pPr>
    </w:p>
    <w:p w14:paraId="53C8C4B1" w14:textId="77777777" w:rsidR="00F21E74" w:rsidRPr="00D65917" w:rsidRDefault="00F21E74" w:rsidP="008D5AC8">
      <w:pPr>
        <w:keepNext/>
        <w:keepLines/>
        <w:tabs>
          <w:tab w:val="left" w:pos="284"/>
        </w:tabs>
        <w:jc w:val="both"/>
        <w:rPr>
          <w:rFonts w:ascii="Tahoma" w:hAnsi="Tahoma" w:cs="Tahoma"/>
        </w:rPr>
      </w:pPr>
    </w:p>
    <w:p w14:paraId="582E99E8" w14:textId="77777777" w:rsidR="00F21E74" w:rsidRPr="00D65917" w:rsidRDefault="00F21E74" w:rsidP="008D5AC8">
      <w:pPr>
        <w:keepNext/>
        <w:keepLines/>
        <w:tabs>
          <w:tab w:val="left" w:pos="284"/>
        </w:tabs>
        <w:jc w:val="both"/>
        <w:rPr>
          <w:rFonts w:ascii="Tahoma" w:hAnsi="Tahoma" w:cs="Tahoma"/>
        </w:rPr>
      </w:pPr>
    </w:p>
    <w:p w14:paraId="0ED350CC" w14:textId="77777777" w:rsidR="00F21E74" w:rsidRPr="00D65917" w:rsidRDefault="00F21E74" w:rsidP="008D5AC8">
      <w:pPr>
        <w:keepNext/>
        <w:keepLines/>
        <w:tabs>
          <w:tab w:val="left" w:pos="284"/>
        </w:tabs>
        <w:jc w:val="both"/>
        <w:rPr>
          <w:rFonts w:ascii="Tahoma" w:hAnsi="Tahoma" w:cs="Tahoma"/>
        </w:rPr>
      </w:pPr>
    </w:p>
    <w:p w14:paraId="5BCF4AB8" w14:textId="77777777" w:rsidR="00F21E74" w:rsidRPr="00D65917" w:rsidRDefault="00F21E74" w:rsidP="008D5AC8">
      <w:pPr>
        <w:keepNext/>
        <w:keepLines/>
        <w:tabs>
          <w:tab w:val="left" w:pos="284"/>
        </w:tabs>
        <w:jc w:val="both"/>
        <w:rPr>
          <w:rFonts w:ascii="Tahoma" w:hAnsi="Tahoma" w:cs="Tahoma"/>
        </w:rPr>
      </w:pPr>
    </w:p>
    <w:p w14:paraId="3A725FEB" w14:textId="77777777" w:rsidR="00F21E74" w:rsidRPr="00D65917" w:rsidRDefault="00F21E74" w:rsidP="008D5AC8">
      <w:pPr>
        <w:keepNext/>
        <w:keepLines/>
        <w:tabs>
          <w:tab w:val="left" w:pos="284"/>
        </w:tabs>
        <w:jc w:val="both"/>
        <w:rPr>
          <w:rFonts w:ascii="Tahoma" w:hAnsi="Tahoma" w:cs="Tahoma"/>
        </w:rPr>
      </w:pPr>
    </w:p>
    <w:p w14:paraId="507FAA21" w14:textId="0CCBFB63" w:rsidR="00F21E74" w:rsidRPr="00D65917" w:rsidRDefault="00F21E74" w:rsidP="008D5AC8">
      <w:pPr>
        <w:keepNext/>
        <w:keepLines/>
        <w:tabs>
          <w:tab w:val="left" w:pos="284"/>
        </w:tabs>
        <w:jc w:val="both"/>
        <w:rPr>
          <w:rFonts w:ascii="Tahoma" w:hAnsi="Tahoma" w:cs="Tahoma"/>
          <w:sz w:val="18"/>
          <w:szCs w:val="18"/>
        </w:rPr>
      </w:pPr>
      <w:r w:rsidRPr="00D65917">
        <w:rPr>
          <w:rFonts w:ascii="Tahoma" w:hAnsi="Tahoma" w:cs="Tahoma"/>
          <w:b/>
          <w:i/>
          <w:sz w:val="18"/>
          <w:szCs w:val="18"/>
        </w:rPr>
        <w:t>Opomba:</w:t>
      </w:r>
      <w:r w:rsidRPr="00D65917">
        <w:rPr>
          <w:rFonts w:ascii="Tahoma" w:hAnsi="Tahoma" w:cs="Tahoma"/>
          <w:i/>
          <w:sz w:val="18"/>
          <w:szCs w:val="18"/>
        </w:rPr>
        <w:t xml:space="preserve"> </w:t>
      </w:r>
    </w:p>
    <w:p w14:paraId="4CAE8BA7" w14:textId="7411B743" w:rsidR="00F21E74" w:rsidRPr="00D65917" w:rsidRDefault="00F21E74" w:rsidP="008D5AC8">
      <w:pPr>
        <w:keepNext/>
        <w:keepLines/>
        <w:jc w:val="both"/>
        <w:rPr>
          <w:rFonts w:ascii="Tahoma" w:hAnsi="Tahoma" w:cs="Tahoma"/>
          <w:i/>
          <w:iCs/>
          <w:sz w:val="18"/>
          <w:szCs w:val="22"/>
        </w:rPr>
      </w:pPr>
      <w:r w:rsidRPr="00D65917">
        <w:rPr>
          <w:rFonts w:ascii="Tahoma" w:hAnsi="Tahoma" w:cs="Tahoma"/>
          <w:i/>
          <w:iCs/>
          <w:sz w:val="18"/>
          <w:szCs w:val="22"/>
        </w:rPr>
        <w:t xml:space="preserve">Pooblastilo izpolni in podpiše </w:t>
      </w:r>
      <w:r w:rsidRPr="00D65917">
        <w:rPr>
          <w:rFonts w:ascii="Tahoma" w:hAnsi="Tahoma" w:cs="Tahoma"/>
          <w:i/>
          <w:iCs/>
          <w:sz w:val="18"/>
          <w:szCs w:val="22"/>
          <w:u w:val="single"/>
        </w:rPr>
        <w:t>kandidat/ponudnik</w:t>
      </w:r>
      <w:r w:rsidRPr="00D65917">
        <w:rPr>
          <w:rFonts w:ascii="Tahoma" w:hAnsi="Tahoma" w:cs="Tahoma"/>
          <w:i/>
          <w:iCs/>
          <w:sz w:val="18"/>
          <w:szCs w:val="22"/>
        </w:rPr>
        <w:t xml:space="preserve">, kot tudi vsi </w:t>
      </w:r>
      <w:r w:rsidRPr="00D65917">
        <w:rPr>
          <w:rFonts w:ascii="Tahoma" w:hAnsi="Tahoma" w:cs="Tahoma"/>
          <w:i/>
          <w:iCs/>
          <w:sz w:val="18"/>
          <w:szCs w:val="22"/>
          <w:u w:val="single"/>
        </w:rPr>
        <w:t>posamezni člani skupine kandidatov/ponudnikov</w:t>
      </w:r>
      <w:r w:rsidRPr="00D65917">
        <w:rPr>
          <w:rFonts w:ascii="Tahoma" w:hAnsi="Tahoma" w:cs="Tahoma"/>
          <w:i/>
          <w:iCs/>
          <w:sz w:val="18"/>
          <w:szCs w:val="22"/>
        </w:rPr>
        <w:t xml:space="preserve"> (partnerji) v primeru skupne prijave, </w:t>
      </w:r>
      <w:r w:rsidRPr="00D65917">
        <w:rPr>
          <w:rFonts w:ascii="Tahoma" w:hAnsi="Tahoma" w:cs="Tahoma"/>
          <w:b/>
          <w:i/>
          <w:iCs/>
          <w:sz w:val="18"/>
          <w:szCs w:val="22"/>
        </w:rPr>
        <w:t>ter</w:t>
      </w:r>
      <w:r w:rsidRPr="00D65917">
        <w:rPr>
          <w:rFonts w:ascii="Tahoma" w:hAnsi="Tahoma" w:cs="Tahoma"/>
          <w:i/>
          <w:iCs/>
          <w:sz w:val="18"/>
          <w:szCs w:val="22"/>
        </w:rPr>
        <w:t xml:space="preserve"> vsi </w:t>
      </w:r>
      <w:r w:rsidRPr="00D65917">
        <w:rPr>
          <w:rFonts w:ascii="Tahoma" w:hAnsi="Tahoma" w:cs="Tahoma"/>
          <w:i/>
          <w:iCs/>
          <w:sz w:val="18"/>
          <w:szCs w:val="22"/>
          <w:u w:val="single"/>
        </w:rPr>
        <w:t>podizvajalci</w:t>
      </w:r>
      <w:r w:rsidRPr="00D65917">
        <w:rPr>
          <w:rFonts w:ascii="Tahoma" w:hAnsi="Tahoma" w:cs="Tahoma"/>
          <w:i/>
          <w:iCs/>
          <w:sz w:val="18"/>
          <w:szCs w:val="22"/>
        </w:rPr>
        <w:t xml:space="preserve"> (če kandidat izvaja javno naročilo s podizvajalci) in morebitni </w:t>
      </w:r>
      <w:r w:rsidRPr="00D65917">
        <w:rPr>
          <w:rFonts w:ascii="Tahoma" w:hAnsi="Tahoma" w:cs="Tahoma"/>
          <w:i/>
          <w:iCs/>
          <w:sz w:val="18"/>
          <w:szCs w:val="22"/>
          <w:u w:val="single"/>
        </w:rPr>
        <w:t>subjekti</w:t>
      </w:r>
      <w:r w:rsidRPr="00D65917">
        <w:rPr>
          <w:rFonts w:ascii="Tahoma" w:hAnsi="Tahoma" w:cs="Tahoma"/>
          <w:i/>
          <w:iCs/>
          <w:sz w:val="18"/>
          <w:szCs w:val="22"/>
        </w:rPr>
        <w:t>, katerih zmogljivost uporablja kandidat (v kolikor bo kandidat uporabil zmogljivosti drugih subjektov za izvedbo javnega naročila).</w:t>
      </w:r>
    </w:p>
    <w:p w14:paraId="20C99A48" w14:textId="77777777" w:rsidR="00297ED2" w:rsidRPr="00D65917" w:rsidRDefault="00297ED2" w:rsidP="008D5AC8">
      <w:pPr>
        <w:keepNext/>
        <w:keepLines/>
      </w:pPr>
    </w:p>
    <w:p w14:paraId="545CD1B7" w14:textId="77777777" w:rsidR="00297ED2" w:rsidRPr="00D65917" w:rsidRDefault="00297ED2" w:rsidP="008D5AC8">
      <w:pPr>
        <w:keepNext/>
        <w:keepLines/>
        <w:tabs>
          <w:tab w:val="left" w:pos="284"/>
        </w:tabs>
        <w:jc w:val="both"/>
        <w:rPr>
          <w:rFonts w:ascii="Tahoma" w:hAnsi="Tahoma" w:cs="Tahoma"/>
          <w:i/>
          <w:sz w:val="18"/>
          <w:szCs w:val="18"/>
        </w:rPr>
      </w:pPr>
      <w:r w:rsidRPr="00D65917">
        <w:rPr>
          <w:rFonts w:ascii="Tahoma" w:hAnsi="Tahoma" w:cs="Tahoma"/>
          <w:b/>
          <w:i/>
          <w:sz w:val="18"/>
          <w:szCs w:val="18"/>
        </w:rPr>
        <w:t>Navodilo:</w:t>
      </w:r>
      <w:r w:rsidRPr="00D65917">
        <w:rPr>
          <w:rFonts w:ascii="Tahoma" w:hAnsi="Tahoma" w:cs="Tahoma"/>
          <w:i/>
          <w:sz w:val="18"/>
          <w:szCs w:val="18"/>
        </w:rPr>
        <w:t xml:space="preserve"> Gospodarski subjekti s sedežem v Republiki Sloveniji Obrazec 1 k Prilogi 3 (ponudnik, partner v skupni ponudbi, podizvajalec, subjekt, katerega zmogljivost uporablja ponudnik) izpolnijo in podpišejo ter priložijo ponudbi. </w:t>
      </w:r>
    </w:p>
    <w:p w14:paraId="31B3A01E" w14:textId="77777777" w:rsidR="00297ED2" w:rsidRPr="00D65917" w:rsidRDefault="00297ED2" w:rsidP="008D5AC8">
      <w:pPr>
        <w:keepNext/>
        <w:keepLines/>
        <w:tabs>
          <w:tab w:val="left" w:pos="284"/>
        </w:tabs>
        <w:jc w:val="both"/>
        <w:rPr>
          <w:rFonts w:ascii="Tahoma" w:hAnsi="Tahoma" w:cs="Tahoma"/>
          <w:i/>
          <w:sz w:val="18"/>
          <w:szCs w:val="18"/>
        </w:rPr>
      </w:pPr>
    </w:p>
    <w:p w14:paraId="02C4E0DC" w14:textId="1D58569A" w:rsidR="00297ED2" w:rsidRPr="00D65917" w:rsidRDefault="00297ED2" w:rsidP="008D5AC8">
      <w:pPr>
        <w:keepNext/>
        <w:keepLines/>
        <w:tabs>
          <w:tab w:val="left" w:pos="284"/>
        </w:tabs>
        <w:jc w:val="both"/>
        <w:rPr>
          <w:rFonts w:ascii="Tahoma" w:hAnsi="Tahoma" w:cs="Tahoma"/>
          <w:i/>
          <w:sz w:val="18"/>
          <w:szCs w:val="18"/>
        </w:rPr>
      </w:pPr>
      <w:r w:rsidRPr="00D65917">
        <w:rPr>
          <w:rFonts w:ascii="Tahoma" w:hAnsi="Tahoma" w:cs="Tahoma"/>
          <w:i/>
          <w:sz w:val="18"/>
          <w:szCs w:val="18"/>
        </w:rPr>
        <w:t>Gospodarski subjektom s sedežem izven Republike Slovenije (ponudnik, partner v skupni ponudbi, podizvajalec, subjekt, katerega zmogljivost uporablja ponudnik) ni potrebno prilagati izpolnjen  Obrazec 1 k Prilogi 3; tak gospodarski subjekt priloži dokazilo o izpolnjevanju pogoja.</w:t>
      </w:r>
    </w:p>
    <w:p w14:paraId="79B9D982" w14:textId="1332D95E" w:rsidR="00F731D0" w:rsidRPr="00D65917" w:rsidRDefault="00F731D0" w:rsidP="008D5AC8">
      <w:pPr>
        <w:keepNext/>
        <w:keepLines/>
      </w:pPr>
      <w:r w:rsidRPr="00D65917">
        <w:br w:type="page"/>
      </w:r>
    </w:p>
    <w:p w14:paraId="691DBA88" w14:textId="77777777" w:rsidR="009C1A13" w:rsidRPr="00D65917" w:rsidRDefault="009C1A13" w:rsidP="008D5AC8">
      <w:pPr>
        <w:keepNext/>
        <w:keepLines/>
        <w:jc w:val="right"/>
        <w:rPr>
          <w:rFonts w:ascii="Tahoma" w:hAnsi="Tahoma" w:cs="Tahoma"/>
          <w:b/>
          <w:bCs/>
          <w:i/>
          <w:noProof/>
        </w:rPr>
      </w:pPr>
      <w:r w:rsidRPr="00D65917">
        <w:rPr>
          <w:rFonts w:ascii="Tahoma" w:hAnsi="Tahoma" w:cs="Tahoma"/>
          <w:b/>
          <w:bCs/>
          <w:i/>
          <w:noProof/>
        </w:rPr>
        <w:lastRenderedPageBreak/>
        <w:t>Obrazec 2 k Prilogi 3</w:t>
      </w:r>
    </w:p>
    <w:p w14:paraId="3489E599" w14:textId="77777777" w:rsidR="009C1A13" w:rsidRPr="00D65917" w:rsidRDefault="009C1A13" w:rsidP="008D5AC8">
      <w:pPr>
        <w:keepNext/>
        <w:keepLines/>
        <w:jc w:val="center"/>
        <w:rPr>
          <w:rFonts w:ascii="Tahoma" w:hAnsi="Tahoma" w:cs="Tahoma"/>
          <w:b/>
          <w:sz w:val="22"/>
          <w:szCs w:val="22"/>
        </w:rPr>
      </w:pPr>
    </w:p>
    <w:p w14:paraId="2939F188" w14:textId="77777777" w:rsidR="009C1A13" w:rsidRPr="00D65917" w:rsidRDefault="009C1A13" w:rsidP="008D5AC8">
      <w:pPr>
        <w:keepNext/>
        <w:keepLines/>
        <w:jc w:val="center"/>
        <w:rPr>
          <w:rFonts w:ascii="Tahoma" w:hAnsi="Tahoma" w:cs="Tahoma"/>
          <w:b/>
          <w:sz w:val="22"/>
          <w:szCs w:val="22"/>
        </w:rPr>
      </w:pPr>
      <w:r w:rsidRPr="00D65917">
        <w:rPr>
          <w:rFonts w:ascii="Tahoma" w:hAnsi="Tahoma" w:cs="Tahoma"/>
          <w:b/>
          <w:sz w:val="22"/>
          <w:szCs w:val="22"/>
        </w:rPr>
        <w:t>POOBLASTILO ZA PRIDOBITEV POTRDILA IZ KAZENSKE EVIDENCE – ZA FIZIČNE OSEBE</w:t>
      </w:r>
    </w:p>
    <w:p w14:paraId="2EF3A4CE" w14:textId="77777777" w:rsidR="009C1A13" w:rsidRPr="00D65917" w:rsidRDefault="009C1A13" w:rsidP="008D5AC8">
      <w:pPr>
        <w:keepNext/>
        <w:keepLines/>
        <w:jc w:val="right"/>
        <w:rPr>
          <w:rFonts w:ascii="Tahoma" w:hAnsi="Tahoma" w:cs="Tahoma"/>
          <w:b/>
          <w:bCs/>
          <w:i/>
          <w:noProof/>
          <w:sz w:val="18"/>
          <w:szCs w:val="18"/>
        </w:rPr>
      </w:pPr>
    </w:p>
    <w:p w14:paraId="540647BB" w14:textId="77777777" w:rsidR="009C1A13" w:rsidRPr="00D65917" w:rsidRDefault="009C1A13" w:rsidP="008D5AC8">
      <w:pPr>
        <w:keepNext/>
        <w:keepLines/>
        <w:jc w:val="both"/>
        <w:rPr>
          <w:rFonts w:ascii="Tahoma" w:hAnsi="Tahoma" w:cs="Tahoma"/>
        </w:rPr>
      </w:pPr>
    </w:p>
    <w:p w14:paraId="1D4E2CED" w14:textId="13732751" w:rsidR="009C1A13" w:rsidRPr="00D65917" w:rsidRDefault="009C1A13" w:rsidP="008D5AC8">
      <w:pPr>
        <w:keepNext/>
        <w:keepLines/>
        <w:jc w:val="both"/>
        <w:rPr>
          <w:rFonts w:ascii="Tahoma" w:hAnsi="Tahoma" w:cs="Tahoma"/>
          <w:b/>
        </w:rPr>
      </w:pPr>
      <w:r w:rsidRPr="00D65917">
        <w:rPr>
          <w:rFonts w:ascii="Tahoma" w:hAnsi="Tahoma" w:cs="Tahoma"/>
        </w:rPr>
        <w:t xml:space="preserve">Spodaj podpisani </w:t>
      </w:r>
      <w:r w:rsidRPr="00D65917">
        <w:rPr>
          <w:rFonts w:ascii="Tahoma" w:hAnsi="Tahoma" w:cs="Tahoma"/>
          <w:b/>
        </w:rPr>
        <w:t>__________________________</w:t>
      </w:r>
      <w:r w:rsidRPr="00D65917">
        <w:rPr>
          <w:rFonts w:ascii="Tahoma" w:hAnsi="Tahoma" w:cs="Tahoma"/>
        </w:rPr>
        <w:t xml:space="preserve"> (ime in priimek) pooblaščam JAVNI HOLDING Ljubljana, </w:t>
      </w:r>
      <w:proofErr w:type="spellStart"/>
      <w:r w:rsidRPr="00D65917">
        <w:rPr>
          <w:rFonts w:ascii="Tahoma" w:hAnsi="Tahoma" w:cs="Tahoma"/>
        </w:rPr>
        <w:t>d.o.o</w:t>
      </w:r>
      <w:proofErr w:type="spellEnd"/>
      <w:r w:rsidRPr="00D65917">
        <w:rPr>
          <w:rFonts w:ascii="Tahoma" w:hAnsi="Tahoma" w:cs="Tahoma"/>
        </w:rPr>
        <w:t xml:space="preserve">., Verovškova ulica 70, 1000 Ljubljana, da za potrebe preverjanja izpolnjevanja pogojev v postopku oddaje javnega naročila z oznako </w:t>
      </w:r>
      <w:r w:rsidR="00A91891" w:rsidRPr="00D65917">
        <w:rPr>
          <w:rFonts w:ascii="Tahoma" w:hAnsi="Tahoma" w:cs="Tahoma"/>
          <w:b/>
        </w:rPr>
        <w:t>JHL-</w:t>
      </w:r>
      <w:r w:rsidRPr="00D65917">
        <w:rPr>
          <w:rFonts w:ascii="Tahoma" w:hAnsi="Tahoma" w:cs="Tahoma"/>
          <w:b/>
          <w:noProof/>
        </w:rPr>
        <w:t>15/20 Rekonstrukcija vodovodnega mostu - vzpostavitev povezave Mesta s Krajinskim parkom Ljubljansko barje za pešce in kolesarje</w:t>
      </w:r>
      <w:r w:rsidRPr="00D65917">
        <w:rPr>
          <w:rFonts w:ascii="Tahoma" w:hAnsi="Tahoma" w:cs="Tahoma"/>
        </w:rPr>
        <w:t xml:space="preserve">, od Ministrstva za pravosodje pridobi potrdilo iz kazenske evidence </w:t>
      </w:r>
      <w:r w:rsidRPr="00D65917">
        <w:rPr>
          <w:rFonts w:ascii="Tahoma" w:hAnsi="Tahoma" w:cs="Tahoma"/>
          <w:bCs/>
        </w:rPr>
        <w:t>za fizične osebe</w:t>
      </w:r>
      <w:r w:rsidRPr="00D65917">
        <w:rPr>
          <w:rFonts w:ascii="Tahoma" w:hAnsi="Tahoma" w:cs="Tahoma"/>
        </w:rPr>
        <w:t>.</w:t>
      </w:r>
    </w:p>
    <w:p w14:paraId="5B1E3598" w14:textId="77777777" w:rsidR="009C1A13" w:rsidRPr="00D65917" w:rsidRDefault="009C1A13" w:rsidP="008D5AC8">
      <w:pPr>
        <w:keepNext/>
        <w:keepLines/>
        <w:rPr>
          <w:rFonts w:ascii="Tahoma" w:hAnsi="Tahoma" w:cs="Tahoma"/>
        </w:rPr>
      </w:pPr>
    </w:p>
    <w:p w14:paraId="30FAFC95" w14:textId="77777777" w:rsidR="009C1A13" w:rsidRPr="00D65917" w:rsidRDefault="009C1A13" w:rsidP="008D5AC8">
      <w:pPr>
        <w:keepNext/>
        <w:keepLines/>
        <w:rPr>
          <w:rFonts w:ascii="Tahoma" w:hAnsi="Tahoma" w:cs="Tahoma"/>
        </w:rPr>
      </w:pPr>
      <w:r w:rsidRPr="00D65917">
        <w:rPr>
          <w:rFonts w:ascii="Tahoma" w:hAnsi="Tahoma" w:cs="Tahoma"/>
        </w:rPr>
        <w:t>Moji osebni podatki so naslednji:</w:t>
      </w:r>
    </w:p>
    <w:p w14:paraId="27B8BD57" w14:textId="77777777" w:rsidR="009C1A13" w:rsidRPr="00D65917" w:rsidRDefault="009C1A13" w:rsidP="008D5AC8">
      <w:pPr>
        <w:keepNext/>
        <w:keepLines/>
        <w:spacing w:before="240" w:after="240"/>
        <w:rPr>
          <w:rFonts w:ascii="Tahoma" w:hAnsi="Tahoma" w:cs="Tahoma"/>
        </w:rPr>
      </w:pPr>
      <w:r w:rsidRPr="00D65917">
        <w:rPr>
          <w:rFonts w:ascii="Tahoma" w:hAnsi="Tahoma" w:cs="Tahoma"/>
        </w:rPr>
        <w:t>EMŠO (obvezen podatek): ________________________________________________________</w:t>
      </w:r>
    </w:p>
    <w:p w14:paraId="75448AF1" w14:textId="77777777" w:rsidR="009C1A13" w:rsidRPr="00D65917" w:rsidRDefault="009C1A13" w:rsidP="008D5AC8">
      <w:pPr>
        <w:keepNext/>
        <w:keepLines/>
        <w:spacing w:before="240" w:after="240"/>
        <w:rPr>
          <w:rFonts w:ascii="Tahoma" w:hAnsi="Tahoma" w:cs="Tahoma"/>
        </w:rPr>
      </w:pPr>
      <w:r w:rsidRPr="00D65917">
        <w:rPr>
          <w:rFonts w:ascii="Tahoma" w:hAnsi="Tahoma" w:cs="Tahoma"/>
        </w:rPr>
        <w:t>DATUM ROJSTVA: _________________________________________________________________</w:t>
      </w:r>
    </w:p>
    <w:p w14:paraId="619345AC" w14:textId="77777777" w:rsidR="009C1A13" w:rsidRPr="00D65917" w:rsidRDefault="009C1A13" w:rsidP="008D5AC8">
      <w:pPr>
        <w:keepNext/>
        <w:keepLines/>
        <w:spacing w:before="240" w:after="240"/>
        <w:rPr>
          <w:rFonts w:ascii="Tahoma" w:hAnsi="Tahoma" w:cs="Tahoma"/>
        </w:rPr>
      </w:pPr>
      <w:r w:rsidRPr="00D65917">
        <w:rPr>
          <w:rFonts w:ascii="Tahoma" w:hAnsi="Tahoma" w:cs="Tahoma"/>
        </w:rPr>
        <w:t>KRAJ ROJSTVA: ___________________________________________________________________</w:t>
      </w:r>
    </w:p>
    <w:p w14:paraId="69E4B6B7" w14:textId="77777777" w:rsidR="009C1A13" w:rsidRPr="00D65917" w:rsidRDefault="009C1A13" w:rsidP="008D5AC8">
      <w:pPr>
        <w:keepNext/>
        <w:keepLines/>
        <w:spacing w:before="240" w:after="240"/>
        <w:rPr>
          <w:rFonts w:ascii="Tahoma" w:hAnsi="Tahoma" w:cs="Tahoma"/>
        </w:rPr>
      </w:pPr>
      <w:r w:rsidRPr="00D65917">
        <w:rPr>
          <w:rFonts w:ascii="Tahoma" w:hAnsi="Tahoma" w:cs="Tahoma"/>
        </w:rPr>
        <w:t>OBČINA ROJSTVA: ________________________________________________________________</w:t>
      </w:r>
    </w:p>
    <w:p w14:paraId="06428584" w14:textId="77777777" w:rsidR="009C1A13" w:rsidRPr="00D65917" w:rsidRDefault="009C1A13" w:rsidP="008D5AC8">
      <w:pPr>
        <w:keepNext/>
        <w:keepLines/>
        <w:spacing w:before="240" w:after="240"/>
        <w:rPr>
          <w:rFonts w:ascii="Tahoma" w:hAnsi="Tahoma" w:cs="Tahoma"/>
        </w:rPr>
      </w:pPr>
      <w:r w:rsidRPr="00D65917">
        <w:rPr>
          <w:rFonts w:ascii="Tahoma" w:hAnsi="Tahoma" w:cs="Tahoma"/>
        </w:rPr>
        <w:t>DRŽAVA ROJSTVA: _______________________________________________________________</w:t>
      </w:r>
    </w:p>
    <w:p w14:paraId="4108D62B" w14:textId="77777777" w:rsidR="009C1A13" w:rsidRPr="00D65917" w:rsidRDefault="009C1A13" w:rsidP="008D5AC8">
      <w:pPr>
        <w:keepNext/>
        <w:keepLines/>
        <w:spacing w:before="240" w:after="240"/>
        <w:rPr>
          <w:rFonts w:ascii="Tahoma" w:hAnsi="Tahoma" w:cs="Tahoma"/>
        </w:rPr>
      </w:pPr>
      <w:r w:rsidRPr="00D65917">
        <w:rPr>
          <w:rFonts w:ascii="Tahoma" w:hAnsi="Tahoma" w:cs="Tahoma"/>
        </w:rPr>
        <w:t>NASLOV STALNEGA/ZAČASNEGA BIVALIŠČA:</w:t>
      </w:r>
    </w:p>
    <w:p w14:paraId="0B0D18D3" w14:textId="77777777" w:rsidR="009C1A13" w:rsidRPr="00D65917" w:rsidRDefault="009C1A13" w:rsidP="008D5AC8">
      <w:pPr>
        <w:keepNext/>
        <w:keepLines/>
        <w:numPr>
          <w:ilvl w:val="0"/>
          <w:numId w:val="52"/>
        </w:numPr>
        <w:spacing w:before="240" w:after="240"/>
        <w:rPr>
          <w:rFonts w:ascii="Tahoma" w:hAnsi="Tahoma" w:cs="Tahoma"/>
        </w:rPr>
      </w:pPr>
      <w:r w:rsidRPr="00D65917">
        <w:rPr>
          <w:rFonts w:ascii="Tahoma" w:hAnsi="Tahoma" w:cs="Tahoma"/>
        </w:rPr>
        <w:t>(ulica in hišna številka) ________________________________</w:t>
      </w:r>
    </w:p>
    <w:p w14:paraId="107E0B08" w14:textId="77777777" w:rsidR="009C1A13" w:rsidRPr="00D65917" w:rsidRDefault="009C1A13" w:rsidP="008D5AC8">
      <w:pPr>
        <w:keepNext/>
        <w:keepLines/>
        <w:numPr>
          <w:ilvl w:val="0"/>
          <w:numId w:val="52"/>
        </w:numPr>
        <w:spacing w:before="240" w:after="240"/>
        <w:rPr>
          <w:rFonts w:ascii="Tahoma" w:hAnsi="Tahoma" w:cs="Tahoma"/>
        </w:rPr>
      </w:pPr>
      <w:r w:rsidRPr="00D65917">
        <w:rPr>
          <w:rFonts w:ascii="Tahoma" w:hAnsi="Tahoma" w:cs="Tahoma"/>
        </w:rPr>
        <w:t>(poštna številka in pošta) ______________________________</w:t>
      </w:r>
    </w:p>
    <w:p w14:paraId="4E79E41C" w14:textId="77777777" w:rsidR="009C1A13" w:rsidRPr="00D65917" w:rsidRDefault="009C1A13" w:rsidP="008D5AC8">
      <w:pPr>
        <w:keepNext/>
        <w:keepLines/>
        <w:spacing w:before="240" w:after="240"/>
        <w:rPr>
          <w:rFonts w:ascii="Tahoma" w:hAnsi="Tahoma" w:cs="Tahoma"/>
        </w:rPr>
      </w:pPr>
      <w:r w:rsidRPr="00D65917">
        <w:rPr>
          <w:rFonts w:ascii="Tahoma" w:hAnsi="Tahoma" w:cs="Tahoma"/>
        </w:rPr>
        <w:t>DRŽAVLJANSTVO: _________________________________________________________________</w:t>
      </w:r>
    </w:p>
    <w:p w14:paraId="3530D479" w14:textId="77777777" w:rsidR="009C1A13" w:rsidRPr="00D65917" w:rsidRDefault="009C1A13" w:rsidP="008D5AC8">
      <w:pPr>
        <w:keepNext/>
        <w:keepLines/>
        <w:spacing w:before="240" w:after="240"/>
        <w:rPr>
          <w:rFonts w:ascii="Tahoma" w:hAnsi="Tahoma" w:cs="Tahoma"/>
        </w:rPr>
      </w:pPr>
      <w:r w:rsidRPr="00D65917">
        <w:rPr>
          <w:rFonts w:ascii="Tahoma" w:hAnsi="Tahoma" w:cs="Tahoma"/>
        </w:rPr>
        <w:t>MOJ PREJŠNJI PRIIMEK SE JE GLASIL: ________________________________________________</w:t>
      </w:r>
    </w:p>
    <w:p w14:paraId="2D53F8AE" w14:textId="77777777" w:rsidR="009C1A13" w:rsidRPr="00D65917" w:rsidRDefault="009C1A13" w:rsidP="008D5AC8">
      <w:pPr>
        <w:keepNext/>
        <w:keepLines/>
        <w:rPr>
          <w:rFonts w:ascii="Tahoma" w:hAnsi="Tahoma" w:cs="Tahoma"/>
        </w:rPr>
      </w:pPr>
    </w:p>
    <w:p w14:paraId="0977F312" w14:textId="77777777" w:rsidR="009C1A13" w:rsidRPr="00D65917" w:rsidRDefault="009C1A13" w:rsidP="008D5AC8">
      <w:pPr>
        <w:keepNext/>
        <w:keepLines/>
        <w:rPr>
          <w:rFonts w:ascii="Tahoma" w:hAnsi="Tahoma" w:cs="Tahoma"/>
        </w:rPr>
      </w:pPr>
    </w:p>
    <w:p w14:paraId="59B4B46E" w14:textId="77777777" w:rsidR="009C1A13" w:rsidRPr="00D65917" w:rsidRDefault="009C1A13" w:rsidP="008D5AC8">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9C1A13" w:rsidRPr="00D65917" w14:paraId="21257492" w14:textId="77777777" w:rsidTr="00803040">
        <w:trPr>
          <w:trHeight w:val="235"/>
        </w:trPr>
        <w:tc>
          <w:tcPr>
            <w:tcW w:w="3402" w:type="dxa"/>
            <w:tcBorders>
              <w:bottom w:val="single" w:sz="4" w:space="0" w:color="auto"/>
            </w:tcBorders>
          </w:tcPr>
          <w:p w14:paraId="047AD753" w14:textId="77777777" w:rsidR="009C1A13" w:rsidRPr="00D65917" w:rsidRDefault="009C1A13" w:rsidP="008D5AC8">
            <w:pPr>
              <w:keepNext/>
              <w:keepLines/>
              <w:jc w:val="both"/>
              <w:rPr>
                <w:rFonts w:ascii="Tahoma" w:hAnsi="Tahoma" w:cs="Tahoma"/>
                <w:snapToGrid w:val="0"/>
                <w:color w:val="000000"/>
              </w:rPr>
            </w:pPr>
          </w:p>
        </w:tc>
        <w:tc>
          <w:tcPr>
            <w:tcW w:w="2977" w:type="dxa"/>
          </w:tcPr>
          <w:p w14:paraId="77A34C30" w14:textId="77777777" w:rsidR="009C1A13" w:rsidRPr="00D65917" w:rsidRDefault="009C1A13" w:rsidP="008D5AC8">
            <w:pPr>
              <w:keepNext/>
              <w:keepLines/>
              <w:jc w:val="center"/>
              <w:rPr>
                <w:rFonts w:ascii="Tahoma" w:hAnsi="Tahoma" w:cs="Tahoma"/>
                <w:snapToGrid w:val="0"/>
                <w:color w:val="000000"/>
              </w:rPr>
            </w:pPr>
          </w:p>
        </w:tc>
        <w:tc>
          <w:tcPr>
            <w:tcW w:w="3119" w:type="dxa"/>
            <w:tcBorders>
              <w:bottom w:val="single" w:sz="4" w:space="0" w:color="auto"/>
            </w:tcBorders>
          </w:tcPr>
          <w:p w14:paraId="4EAEC0C0" w14:textId="77777777" w:rsidR="009C1A13" w:rsidRPr="00D65917" w:rsidRDefault="009C1A13" w:rsidP="008D5AC8">
            <w:pPr>
              <w:keepNext/>
              <w:keepLines/>
              <w:jc w:val="both"/>
              <w:rPr>
                <w:rFonts w:ascii="Tahoma" w:hAnsi="Tahoma" w:cs="Tahoma"/>
                <w:snapToGrid w:val="0"/>
                <w:color w:val="000000"/>
              </w:rPr>
            </w:pPr>
          </w:p>
        </w:tc>
      </w:tr>
      <w:tr w:rsidR="009C1A13" w:rsidRPr="00D65917" w14:paraId="5F98A94B" w14:textId="77777777" w:rsidTr="00803040">
        <w:trPr>
          <w:trHeight w:val="235"/>
        </w:trPr>
        <w:tc>
          <w:tcPr>
            <w:tcW w:w="3402" w:type="dxa"/>
            <w:tcBorders>
              <w:top w:val="single" w:sz="4" w:space="0" w:color="auto"/>
            </w:tcBorders>
          </w:tcPr>
          <w:p w14:paraId="34F5D151" w14:textId="77777777" w:rsidR="009C1A13" w:rsidRPr="00D65917" w:rsidRDefault="009C1A13" w:rsidP="008D5AC8">
            <w:pPr>
              <w:keepNext/>
              <w:keepLines/>
              <w:jc w:val="center"/>
              <w:rPr>
                <w:rFonts w:ascii="Tahoma" w:hAnsi="Tahoma" w:cs="Tahoma"/>
                <w:snapToGrid w:val="0"/>
                <w:color w:val="000000"/>
              </w:rPr>
            </w:pPr>
            <w:r w:rsidRPr="00D65917">
              <w:rPr>
                <w:rFonts w:ascii="Tahoma" w:hAnsi="Tahoma" w:cs="Tahoma"/>
                <w:snapToGrid w:val="0"/>
                <w:color w:val="000000"/>
              </w:rPr>
              <w:t>(kraj, datum)</w:t>
            </w:r>
          </w:p>
        </w:tc>
        <w:tc>
          <w:tcPr>
            <w:tcW w:w="2977" w:type="dxa"/>
          </w:tcPr>
          <w:p w14:paraId="556BE6D1" w14:textId="77777777" w:rsidR="009C1A13" w:rsidRPr="00D65917" w:rsidRDefault="009C1A13" w:rsidP="008D5AC8">
            <w:pPr>
              <w:keepNext/>
              <w:keepLines/>
              <w:jc w:val="center"/>
              <w:rPr>
                <w:rFonts w:ascii="Tahoma" w:hAnsi="Tahoma" w:cs="Tahoma"/>
                <w:snapToGrid w:val="0"/>
                <w:color w:val="000000"/>
              </w:rPr>
            </w:pPr>
          </w:p>
        </w:tc>
        <w:tc>
          <w:tcPr>
            <w:tcW w:w="3119" w:type="dxa"/>
            <w:tcBorders>
              <w:top w:val="single" w:sz="4" w:space="0" w:color="auto"/>
            </w:tcBorders>
          </w:tcPr>
          <w:p w14:paraId="2782CA53" w14:textId="77777777" w:rsidR="009C1A13" w:rsidRPr="00D65917" w:rsidRDefault="009C1A13" w:rsidP="008D5AC8">
            <w:pPr>
              <w:keepNext/>
              <w:keepLines/>
              <w:jc w:val="center"/>
              <w:rPr>
                <w:rFonts w:ascii="Tahoma" w:hAnsi="Tahoma" w:cs="Tahoma"/>
                <w:snapToGrid w:val="0"/>
                <w:color w:val="000000"/>
              </w:rPr>
            </w:pPr>
            <w:r w:rsidRPr="00D65917">
              <w:rPr>
                <w:rFonts w:ascii="Tahoma" w:hAnsi="Tahoma" w:cs="Tahoma"/>
                <w:snapToGrid w:val="0"/>
                <w:color w:val="000000"/>
              </w:rPr>
              <w:t>(podpis pooblastitelja)</w:t>
            </w:r>
          </w:p>
        </w:tc>
      </w:tr>
    </w:tbl>
    <w:p w14:paraId="7EA38599" w14:textId="77777777" w:rsidR="009C1A13" w:rsidRPr="00D65917" w:rsidRDefault="009C1A13" w:rsidP="008D5AC8">
      <w:pPr>
        <w:keepNext/>
        <w:keepLines/>
        <w:rPr>
          <w:rFonts w:ascii="Tahoma" w:hAnsi="Tahoma" w:cs="Tahoma"/>
        </w:rPr>
      </w:pP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p>
    <w:p w14:paraId="6249393D" w14:textId="77777777" w:rsidR="009C1A13" w:rsidRPr="00D65917" w:rsidRDefault="009C1A13" w:rsidP="008D5AC8">
      <w:pPr>
        <w:keepNext/>
        <w:keepLines/>
        <w:rPr>
          <w:rFonts w:ascii="Tahoma" w:hAnsi="Tahoma" w:cs="Tahoma"/>
        </w:rPr>
      </w:pPr>
    </w:p>
    <w:p w14:paraId="2E25C056" w14:textId="77777777" w:rsidR="009C1A13" w:rsidRPr="00D65917" w:rsidRDefault="009C1A13" w:rsidP="008D5AC8">
      <w:pPr>
        <w:keepNext/>
        <w:keepLines/>
        <w:tabs>
          <w:tab w:val="left" w:pos="284"/>
        </w:tabs>
        <w:jc w:val="both"/>
        <w:rPr>
          <w:rFonts w:ascii="Tahoma" w:hAnsi="Tahoma" w:cs="Tahoma"/>
        </w:rPr>
      </w:pPr>
    </w:p>
    <w:p w14:paraId="208AB86A" w14:textId="2EA1CAE4" w:rsidR="009C1A13" w:rsidRPr="00D65917" w:rsidRDefault="009C1A13" w:rsidP="008D5AC8">
      <w:pPr>
        <w:keepNext/>
        <w:keepLines/>
      </w:pPr>
    </w:p>
    <w:p w14:paraId="04D17EC5" w14:textId="7E615B73" w:rsidR="009C1A13" w:rsidRPr="00D65917" w:rsidRDefault="009C1A13" w:rsidP="008D5AC8">
      <w:pPr>
        <w:keepNext/>
        <w:keepLines/>
        <w:tabs>
          <w:tab w:val="left" w:pos="284"/>
        </w:tabs>
        <w:jc w:val="both"/>
      </w:pPr>
      <w:r w:rsidRPr="00D65917">
        <w:rPr>
          <w:rFonts w:ascii="Tahoma" w:hAnsi="Tahoma" w:cs="Tahoma"/>
          <w:b/>
          <w:i/>
          <w:sz w:val="18"/>
          <w:szCs w:val="18"/>
        </w:rPr>
        <w:t>Navodilo:</w:t>
      </w:r>
      <w:r w:rsidRPr="00D65917">
        <w:rPr>
          <w:rFonts w:ascii="Tahoma" w:hAnsi="Tahoma" w:cs="Tahoma"/>
          <w:i/>
          <w:sz w:val="18"/>
          <w:szCs w:val="18"/>
        </w:rPr>
        <w:t xml:space="preserve"> Obrazec pooblastila morajo izpolniti in podpisati vse osebe, ki so člani upravnega, vodstvenega ali nadzornega organa tega gospodarskega subjekta s sedežem v Republiki Sloveniji ali ki ima pooblastila za zastopanje ali odločanje ali nadzor pri gospodarskem subjektu (ponudniku, partnerju, podizvajalcu in subjektu, katerih</w:t>
      </w:r>
      <w:r w:rsidRPr="00D65917">
        <w:rPr>
          <w:rFonts w:ascii="Tahoma" w:hAnsi="Tahoma" w:cs="Tahoma"/>
          <w:i/>
          <w:iCs/>
          <w:sz w:val="18"/>
          <w:szCs w:val="22"/>
        </w:rPr>
        <w:t xml:space="preserve"> zmogljivost uporablja </w:t>
      </w:r>
      <w:r w:rsidR="00F21E74" w:rsidRPr="00D65917">
        <w:rPr>
          <w:rFonts w:ascii="Tahoma" w:hAnsi="Tahoma" w:cs="Tahoma"/>
          <w:i/>
          <w:iCs/>
          <w:sz w:val="18"/>
          <w:szCs w:val="22"/>
        </w:rPr>
        <w:t>kandidat</w:t>
      </w:r>
      <w:r w:rsidRPr="00D65917">
        <w:rPr>
          <w:rFonts w:ascii="Tahoma" w:hAnsi="Tahoma" w:cs="Tahoma"/>
          <w:i/>
          <w:sz w:val="18"/>
          <w:szCs w:val="18"/>
        </w:rPr>
        <w:t xml:space="preserve">. </w:t>
      </w:r>
    </w:p>
    <w:p w14:paraId="4B42B488" w14:textId="7D3B3B63" w:rsidR="009C1A13" w:rsidRPr="00D65917" w:rsidRDefault="009C1A13" w:rsidP="008D5AC8">
      <w:pPr>
        <w:keepNext/>
        <w:keepLines/>
        <w:jc w:val="both"/>
        <w:rPr>
          <w:rFonts w:ascii="Tahoma" w:hAnsi="Tahoma" w:cs="Tahoma"/>
          <w:b/>
        </w:rPr>
      </w:pPr>
    </w:p>
    <w:p w14:paraId="7A36CF4F" w14:textId="78D31F14" w:rsidR="00297ED2" w:rsidRPr="00D65917" w:rsidRDefault="00297ED2" w:rsidP="008D5AC8">
      <w:pPr>
        <w:keepNext/>
        <w:keepLines/>
        <w:tabs>
          <w:tab w:val="left" w:pos="284"/>
        </w:tabs>
        <w:jc w:val="both"/>
        <w:rPr>
          <w:rFonts w:ascii="Tahoma" w:hAnsi="Tahoma" w:cs="Tahoma"/>
          <w:i/>
          <w:sz w:val="18"/>
          <w:szCs w:val="18"/>
        </w:rPr>
      </w:pPr>
      <w:r w:rsidRPr="00D65917">
        <w:rPr>
          <w:rFonts w:ascii="Tahoma" w:hAnsi="Tahoma" w:cs="Tahoma"/>
          <w:i/>
          <w:sz w:val="18"/>
          <w:szCs w:val="18"/>
        </w:rPr>
        <w:t>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potrebno prilagati Obrazec 2 k Prilogi 3; gospodarski subjekt sam priloži dokazilo/a o izpolnjevanju pogoja za te osebe.</w:t>
      </w:r>
    </w:p>
    <w:p w14:paraId="64623475" w14:textId="7F381C06" w:rsidR="009C1A13" w:rsidRPr="00D65917" w:rsidRDefault="009C1A13" w:rsidP="008D5AC8">
      <w:pPr>
        <w:keepNext/>
        <w:keepLines/>
        <w:jc w:val="both"/>
        <w:rPr>
          <w:rFonts w:ascii="Tahoma" w:hAnsi="Tahoma" w:cs="Tahoma"/>
          <w:b/>
        </w:rPr>
      </w:pPr>
    </w:p>
    <w:p w14:paraId="26981275" w14:textId="77777777" w:rsidR="009C1A13" w:rsidRPr="00D65917" w:rsidRDefault="009C1A13" w:rsidP="008D5AC8">
      <w:pPr>
        <w:keepNext/>
        <w:keepLines/>
        <w:jc w:val="both"/>
        <w:rPr>
          <w:rFonts w:ascii="Tahoma" w:hAnsi="Tahoma" w:cs="Tahoma"/>
          <w:b/>
        </w:rPr>
      </w:pPr>
    </w:p>
    <w:p w14:paraId="53FA6EAC" w14:textId="77777777" w:rsidR="009C1A13" w:rsidRPr="00D65917" w:rsidRDefault="009C1A13" w:rsidP="008D5AC8">
      <w:pPr>
        <w:keepNext/>
        <w:keepLines/>
        <w:jc w:val="both"/>
        <w:rPr>
          <w:rFonts w:ascii="Tahoma" w:hAnsi="Tahoma" w:cs="Tahoma"/>
          <w:b/>
        </w:rPr>
      </w:pPr>
    </w:p>
    <w:p w14:paraId="17E71E4E" w14:textId="77777777" w:rsidR="009C1A13" w:rsidRPr="00D65917" w:rsidRDefault="009C1A13" w:rsidP="008D5AC8">
      <w:pPr>
        <w:keepNext/>
        <w:keepLines/>
        <w:jc w:val="both"/>
        <w:rPr>
          <w:rFonts w:ascii="Tahoma" w:hAnsi="Tahoma" w:cs="Tahoma"/>
          <w:b/>
        </w:rPr>
      </w:pPr>
    </w:p>
    <w:p w14:paraId="7ABBD8E3" w14:textId="77777777" w:rsidR="00776EE4" w:rsidRPr="00D65917" w:rsidRDefault="00776EE4" w:rsidP="008D5AC8">
      <w:pPr>
        <w:keepNext/>
        <w:keepLines/>
        <w:tabs>
          <w:tab w:val="left" w:pos="567"/>
          <w:tab w:val="num" w:pos="851"/>
          <w:tab w:val="left" w:pos="993"/>
        </w:tabs>
        <w:jc w:val="right"/>
        <w:rPr>
          <w:rFonts w:ascii="Tahoma" w:hAnsi="Tahoma" w:cs="Tahoma"/>
          <w:b/>
        </w:rPr>
      </w:pPr>
    </w:p>
    <w:p w14:paraId="0A2C93F0" w14:textId="11621492" w:rsidR="00FF5542" w:rsidRPr="00D65917" w:rsidRDefault="00FF5542" w:rsidP="008D5AC8">
      <w:pPr>
        <w:keepNext/>
        <w:keepLines/>
        <w:tabs>
          <w:tab w:val="left" w:pos="567"/>
          <w:tab w:val="num" w:pos="851"/>
          <w:tab w:val="left" w:pos="993"/>
        </w:tabs>
        <w:jc w:val="right"/>
        <w:rPr>
          <w:rFonts w:ascii="Tahoma" w:hAnsi="Tahoma" w:cs="Tahoma"/>
          <w:b/>
        </w:rPr>
      </w:pPr>
      <w:r w:rsidRPr="00D65917">
        <w:rPr>
          <w:rFonts w:ascii="Tahoma" w:hAnsi="Tahoma" w:cs="Tahoma"/>
          <w:b/>
        </w:rPr>
        <w:lastRenderedPageBreak/>
        <w:t xml:space="preserve">Obrazec </w:t>
      </w:r>
      <w:r w:rsidR="00F21E74" w:rsidRPr="00D65917">
        <w:rPr>
          <w:rFonts w:ascii="Tahoma" w:hAnsi="Tahoma" w:cs="Tahoma"/>
          <w:b/>
        </w:rPr>
        <w:t>3</w:t>
      </w:r>
      <w:r w:rsidRPr="00D65917">
        <w:rPr>
          <w:rFonts w:ascii="Tahoma" w:hAnsi="Tahoma" w:cs="Tahoma"/>
          <w:b/>
        </w:rPr>
        <w:t xml:space="preserve"> k Prilogi 3</w:t>
      </w:r>
    </w:p>
    <w:p w14:paraId="6B341AF4" w14:textId="77777777" w:rsidR="00FF5542" w:rsidRPr="00D65917" w:rsidRDefault="00FF5542" w:rsidP="008D5AC8">
      <w:pPr>
        <w:keepNext/>
        <w:keepLines/>
        <w:tabs>
          <w:tab w:val="left" w:pos="567"/>
          <w:tab w:val="num" w:pos="851"/>
          <w:tab w:val="left" w:pos="993"/>
        </w:tabs>
        <w:rPr>
          <w:rFonts w:ascii="Tahoma" w:hAnsi="Tahoma" w:cs="Tahoma"/>
          <w:b/>
        </w:rPr>
      </w:pPr>
    </w:p>
    <w:p w14:paraId="48FAE865" w14:textId="77777777" w:rsidR="00FF5542" w:rsidRPr="00D65917" w:rsidRDefault="00FF5542" w:rsidP="008D5AC8">
      <w:pPr>
        <w:keepNext/>
        <w:keepLines/>
        <w:tabs>
          <w:tab w:val="left" w:pos="2694"/>
          <w:tab w:val="left" w:pos="2977"/>
        </w:tabs>
        <w:spacing w:line="276" w:lineRule="auto"/>
        <w:ind w:right="1"/>
        <w:jc w:val="center"/>
        <w:rPr>
          <w:rFonts w:ascii="Tahoma" w:hAnsi="Tahoma" w:cs="Tahoma"/>
          <w:b/>
        </w:rPr>
      </w:pPr>
      <w:r w:rsidRPr="00D65917">
        <w:rPr>
          <w:rFonts w:ascii="Tahoma" w:hAnsi="Tahoma" w:cs="Tahoma"/>
          <w:b/>
        </w:rPr>
        <w:t>I Z J A V A</w:t>
      </w:r>
    </w:p>
    <w:p w14:paraId="5CB237F1" w14:textId="77777777" w:rsidR="00FF5542" w:rsidRPr="00D65917" w:rsidRDefault="00FF5542" w:rsidP="008D5AC8">
      <w:pPr>
        <w:keepNext/>
        <w:keepLines/>
        <w:spacing w:line="276" w:lineRule="auto"/>
        <w:ind w:right="1"/>
        <w:jc w:val="center"/>
        <w:rPr>
          <w:rFonts w:ascii="Tahoma" w:hAnsi="Tahoma" w:cs="Tahoma"/>
          <w:b/>
        </w:rPr>
      </w:pPr>
      <w:r w:rsidRPr="00D65917">
        <w:rPr>
          <w:rFonts w:ascii="Tahoma" w:hAnsi="Tahoma" w:cs="Tahoma"/>
          <w:b/>
        </w:rPr>
        <w:t>O UDELEŽBI FIZIČNIH IN PRAVNIH OSEB V LASTNIŠTVU GOSPODARSKEGA SUBJEKTA</w:t>
      </w:r>
      <w:r w:rsidRPr="00D65917">
        <w:rPr>
          <w:rStyle w:val="Sprotnaopomba-sklic"/>
          <w:rFonts w:ascii="Tahoma" w:hAnsi="Tahoma" w:cs="Tahoma"/>
          <w:b/>
        </w:rPr>
        <w:footnoteReference w:id="1"/>
      </w:r>
    </w:p>
    <w:p w14:paraId="3C18FCCE" w14:textId="77777777" w:rsidR="00FF5542" w:rsidRPr="00D65917" w:rsidRDefault="00FF5542" w:rsidP="008D5AC8">
      <w:pPr>
        <w:keepNext/>
        <w:keepLines/>
        <w:tabs>
          <w:tab w:val="left" w:pos="284"/>
        </w:tabs>
        <w:rPr>
          <w:rFonts w:ascii="Tahoma" w:hAnsi="Tahoma" w:cs="Tahoma"/>
          <w:b/>
        </w:rPr>
      </w:pPr>
    </w:p>
    <w:p w14:paraId="25A74607" w14:textId="77777777" w:rsidR="00FF5542" w:rsidRPr="00D65917" w:rsidRDefault="00FF5542" w:rsidP="008D5AC8">
      <w:pPr>
        <w:keepNext/>
        <w:keepLines/>
        <w:tabs>
          <w:tab w:val="left" w:pos="284"/>
        </w:tabs>
        <w:jc w:val="both"/>
        <w:rPr>
          <w:rFonts w:ascii="Tahoma" w:hAnsi="Tahoma" w:cs="Tahoma"/>
        </w:rPr>
      </w:pPr>
    </w:p>
    <w:p w14:paraId="1D363032" w14:textId="77777777" w:rsidR="00FF5542" w:rsidRPr="00D65917" w:rsidRDefault="00FF5542" w:rsidP="008D5AC8">
      <w:pPr>
        <w:keepNext/>
        <w:keepLines/>
        <w:ind w:right="1"/>
        <w:jc w:val="both"/>
        <w:rPr>
          <w:rFonts w:ascii="Tahoma" w:hAnsi="Tahoma" w:cs="Tahoma"/>
          <w:b/>
          <w:i/>
        </w:rPr>
      </w:pPr>
      <w:r w:rsidRPr="00D65917">
        <w:rPr>
          <w:rFonts w:ascii="Tahoma" w:hAnsi="Tahoma" w:cs="Tahoma"/>
          <w:b/>
          <w:i/>
        </w:rPr>
        <w:t>Podatki o pravni osebi (ponudniku):</w:t>
      </w:r>
    </w:p>
    <w:p w14:paraId="42E3A3BD" w14:textId="200FF3B7" w:rsidR="00FF5542" w:rsidRPr="00D65917" w:rsidRDefault="00FF5542" w:rsidP="008D5AC8">
      <w:pPr>
        <w:keepNext/>
        <w:keepLines/>
        <w:spacing w:before="240" w:after="240"/>
        <w:ind w:right="1"/>
        <w:jc w:val="both"/>
        <w:rPr>
          <w:rFonts w:ascii="Tahoma" w:hAnsi="Tahoma" w:cs="Tahoma"/>
        </w:rPr>
      </w:pPr>
      <w:r w:rsidRPr="00D65917">
        <w:rPr>
          <w:rFonts w:ascii="Tahoma" w:hAnsi="Tahoma" w:cs="Tahoma"/>
          <w:bCs/>
        </w:rPr>
        <w:t>Polno ime podjetja</w:t>
      </w:r>
      <w:r w:rsidRPr="00D65917">
        <w:rPr>
          <w:rFonts w:ascii="Tahoma" w:hAnsi="Tahoma" w:cs="Tahoma"/>
        </w:rPr>
        <w:t>: ________________________________________________________________</w:t>
      </w:r>
    </w:p>
    <w:p w14:paraId="320D5EA1" w14:textId="1B5B593F" w:rsidR="00FF5542" w:rsidRPr="00D65917" w:rsidRDefault="00FF5542" w:rsidP="008D5AC8">
      <w:pPr>
        <w:keepNext/>
        <w:keepLines/>
        <w:spacing w:before="240" w:after="240"/>
        <w:ind w:right="1"/>
        <w:jc w:val="both"/>
        <w:rPr>
          <w:rFonts w:ascii="Tahoma" w:hAnsi="Tahoma" w:cs="Tahoma"/>
        </w:rPr>
      </w:pPr>
      <w:r w:rsidRPr="00D65917">
        <w:rPr>
          <w:rFonts w:ascii="Tahoma" w:hAnsi="Tahoma" w:cs="Tahoma"/>
          <w:bCs/>
        </w:rPr>
        <w:t>Sedež podjetja</w:t>
      </w:r>
      <w:r w:rsidRPr="00D65917">
        <w:rPr>
          <w:rFonts w:ascii="Tahoma" w:hAnsi="Tahoma" w:cs="Tahoma"/>
        </w:rPr>
        <w:t>: ___________________________________________________________________</w:t>
      </w:r>
    </w:p>
    <w:p w14:paraId="45F41F94" w14:textId="10928DC6" w:rsidR="00FF5542" w:rsidRPr="00D65917" w:rsidRDefault="00FF5542" w:rsidP="008D5AC8">
      <w:pPr>
        <w:keepNext/>
        <w:keepLines/>
        <w:spacing w:before="240" w:after="240"/>
        <w:ind w:right="1"/>
        <w:jc w:val="both"/>
        <w:rPr>
          <w:rFonts w:ascii="Tahoma" w:hAnsi="Tahoma" w:cs="Tahoma"/>
        </w:rPr>
      </w:pPr>
      <w:r w:rsidRPr="00D65917">
        <w:rPr>
          <w:rFonts w:ascii="Tahoma" w:hAnsi="Tahoma" w:cs="Tahoma"/>
          <w:bCs/>
        </w:rPr>
        <w:t>Občina sedeža podjetja</w:t>
      </w:r>
      <w:r w:rsidRPr="00D65917">
        <w:rPr>
          <w:rFonts w:ascii="Tahoma" w:hAnsi="Tahoma" w:cs="Tahoma"/>
        </w:rPr>
        <w:t>: ____________________________________________________________</w:t>
      </w:r>
    </w:p>
    <w:p w14:paraId="416C497B" w14:textId="6F7E9849" w:rsidR="00FF5542" w:rsidRPr="00D65917" w:rsidRDefault="00FF5542" w:rsidP="008D5AC8">
      <w:pPr>
        <w:keepNext/>
        <w:keepLines/>
        <w:spacing w:before="240" w:after="240"/>
        <w:ind w:right="1"/>
        <w:jc w:val="both"/>
        <w:rPr>
          <w:rFonts w:ascii="Tahoma" w:hAnsi="Tahoma" w:cs="Tahoma"/>
        </w:rPr>
      </w:pPr>
      <w:r w:rsidRPr="00D65917">
        <w:rPr>
          <w:rFonts w:ascii="Tahoma" w:hAnsi="Tahoma" w:cs="Tahoma"/>
          <w:bCs/>
        </w:rPr>
        <w:t>Številka vpisa v sodni register (št. vložka)</w:t>
      </w:r>
      <w:r w:rsidRPr="00D65917">
        <w:rPr>
          <w:rFonts w:ascii="Tahoma" w:hAnsi="Tahoma" w:cs="Tahoma"/>
        </w:rPr>
        <w:t>: ____________________________________________</w:t>
      </w:r>
    </w:p>
    <w:p w14:paraId="724BCFEB" w14:textId="5C3C03E9" w:rsidR="00FF5542" w:rsidRPr="00D65917" w:rsidRDefault="00FF5542" w:rsidP="008D5AC8">
      <w:pPr>
        <w:keepNext/>
        <w:keepLines/>
        <w:spacing w:before="240" w:after="240"/>
        <w:ind w:right="1"/>
        <w:jc w:val="both"/>
        <w:rPr>
          <w:rFonts w:ascii="Tahoma" w:hAnsi="Tahoma" w:cs="Tahoma"/>
        </w:rPr>
      </w:pPr>
      <w:r w:rsidRPr="00D65917">
        <w:rPr>
          <w:rFonts w:ascii="Tahoma" w:hAnsi="Tahoma" w:cs="Tahoma"/>
          <w:bCs/>
        </w:rPr>
        <w:t>Matična številka podjetja</w:t>
      </w:r>
      <w:r w:rsidRPr="00D65917">
        <w:rPr>
          <w:rFonts w:ascii="Tahoma" w:hAnsi="Tahoma" w:cs="Tahoma"/>
        </w:rPr>
        <w:t>: ________________________________________________________</w:t>
      </w:r>
    </w:p>
    <w:p w14:paraId="61745B36" w14:textId="3E89AADD" w:rsidR="00FF5542" w:rsidRPr="00D65917" w:rsidRDefault="00FF5542" w:rsidP="008D5AC8">
      <w:pPr>
        <w:keepNext/>
        <w:keepLines/>
        <w:spacing w:before="240" w:after="240"/>
        <w:ind w:right="1"/>
        <w:jc w:val="both"/>
        <w:rPr>
          <w:rFonts w:ascii="Tahoma" w:hAnsi="Tahoma" w:cs="Tahoma"/>
        </w:rPr>
      </w:pPr>
      <w:r w:rsidRPr="00D65917">
        <w:rPr>
          <w:rFonts w:ascii="Tahoma" w:hAnsi="Tahoma" w:cs="Tahoma"/>
          <w:bCs/>
        </w:rPr>
        <w:t>ID ZA DDV:</w:t>
      </w:r>
      <w:r w:rsidRPr="00D65917">
        <w:rPr>
          <w:rFonts w:ascii="Tahoma" w:hAnsi="Tahoma" w:cs="Tahoma"/>
        </w:rPr>
        <w:t>: _______________________________________________________________________</w:t>
      </w:r>
    </w:p>
    <w:p w14:paraId="47DC15BC" w14:textId="77777777" w:rsidR="00FF5542" w:rsidRPr="00D65917" w:rsidRDefault="00FF5542" w:rsidP="008D5AC8">
      <w:pPr>
        <w:keepNext/>
        <w:keepLines/>
        <w:ind w:right="1"/>
        <w:jc w:val="both"/>
        <w:rPr>
          <w:rFonts w:ascii="Tahoma" w:hAnsi="Tahoma" w:cs="Tahoma"/>
        </w:rPr>
      </w:pPr>
    </w:p>
    <w:p w14:paraId="613AB572" w14:textId="13F7BF91" w:rsidR="00FF5542" w:rsidRPr="00D65917" w:rsidRDefault="00FF5542" w:rsidP="008D5AC8">
      <w:pPr>
        <w:keepNext/>
        <w:keepLines/>
        <w:jc w:val="both"/>
        <w:rPr>
          <w:rFonts w:ascii="Tahoma" w:hAnsi="Tahoma" w:cs="Tahoma"/>
        </w:rPr>
      </w:pPr>
      <w:r w:rsidRPr="00D65917">
        <w:rPr>
          <w:rFonts w:ascii="Tahoma" w:hAnsi="Tahoma" w:cs="Tahoma"/>
        </w:rPr>
        <w:t xml:space="preserve">V zvezi z javnim naročilom št. </w:t>
      </w:r>
      <w:r w:rsidR="00F21E74" w:rsidRPr="00D65917">
        <w:rPr>
          <w:rFonts w:ascii="Tahoma" w:hAnsi="Tahoma" w:cs="Tahoma"/>
          <w:b/>
          <w:noProof/>
        </w:rPr>
        <w:t>JHL-15/20 Rekonstrukcija vodovodnega mostu - vzpostavitev povezave Mesta s Krajinskim parkom Ljubljansko barje za pešce in kolesarje</w:t>
      </w:r>
      <w:r w:rsidRPr="00D65917">
        <w:rPr>
          <w:rFonts w:ascii="Tahoma" w:hAnsi="Tahoma" w:cs="Tahoma"/>
          <w:b/>
          <w:color w:val="000000"/>
        </w:rPr>
        <w:t xml:space="preserve"> </w:t>
      </w:r>
      <w:r w:rsidRPr="00D65917">
        <w:rPr>
          <w:rFonts w:ascii="Tahoma" w:hAnsi="Tahoma" w:cs="Tahoma"/>
        </w:rPr>
        <w:t>posredujemo na osnovi šestega odstavka 14. člena ZIntPK-UPB2 podatke o udeležbi fizičnih in pravnih oseb v lastništvu gospodarskega subjekta, vključno z udeležbo tihih družbenikov, ter gospodarskih subjektih, za katere se glede na določbe zakona, ki ureja gospodarske družbe šteje, da so povezane družbe z gospodarskim subjektom.</w:t>
      </w:r>
    </w:p>
    <w:p w14:paraId="244FC2B0" w14:textId="77777777" w:rsidR="00FF5542" w:rsidRPr="00D65917" w:rsidRDefault="00FF5542" w:rsidP="008D5AC8">
      <w:pPr>
        <w:keepNext/>
        <w:keepLines/>
        <w:jc w:val="both"/>
      </w:pPr>
    </w:p>
    <w:p w14:paraId="22EC9F79" w14:textId="77777777" w:rsidR="00FF5542" w:rsidRPr="00D65917" w:rsidRDefault="00FF5542" w:rsidP="008D5AC8">
      <w:pPr>
        <w:keepNext/>
        <w:keepLines/>
        <w:jc w:val="both"/>
        <w:rPr>
          <w:rFonts w:ascii="Tahoma" w:hAnsi="Tahoma" w:cs="Tahoma"/>
        </w:rPr>
      </w:pPr>
      <w:r w:rsidRPr="00D65917">
        <w:rPr>
          <w:rFonts w:ascii="Tahoma" w:hAnsi="Tahoma" w:cs="Tahoma"/>
          <w:b/>
        </w:rPr>
        <w:t>IZJAVLJAMO</w:t>
      </w:r>
      <w:r w:rsidRPr="00D65917">
        <w:rPr>
          <w:rFonts w:ascii="Tahoma" w:hAnsi="Tahoma" w:cs="Tahoma"/>
        </w:rPr>
        <w:t xml:space="preserve">, da so pri lastništvu zgoraj navedenega gospodarskega subjekta udeležene naslednje </w:t>
      </w:r>
      <w:r w:rsidRPr="00D65917">
        <w:rPr>
          <w:rFonts w:ascii="Tahoma" w:hAnsi="Tahoma" w:cs="Tahoma"/>
          <w:u w:val="single"/>
        </w:rPr>
        <w:t>pravne osebe</w:t>
      </w:r>
      <w:r w:rsidRPr="00D65917">
        <w:rPr>
          <w:rFonts w:ascii="Tahoma" w:hAnsi="Tahoma" w:cs="Tahoma"/>
        </w:rPr>
        <w:t>, vključno z udeležbo tihih družbenikov:</w:t>
      </w:r>
    </w:p>
    <w:p w14:paraId="6AAEAE03" w14:textId="77777777" w:rsidR="00FF5542" w:rsidRPr="00D65917" w:rsidRDefault="00FF5542" w:rsidP="008D5AC8">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FF5542" w:rsidRPr="00D65917" w14:paraId="166DDCD3" w14:textId="77777777" w:rsidTr="00803040">
        <w:tc>
          <w:tcPr>
            <w:tcW w:w="533" w:type="dxa"/>
            <w:shd w:val="clear" w:color="auto" w:fill="auto"/>
          </w:tcPr>
          <w:p w14:paraId="4A5686C0" w14:textId="77777777" w:rsidR="00FF5542" w:rsidRPr="00D65917" w:rsidRDefault="00FF5542" w:rsidP="008D5AC8">
            <w:pPr>
              <w:keepNext/>
              <w:keepLines/>
              <w:jc w:val="both"/>
              <w:rPr>
                <w:rFonts w:ascii="Tahoma" w:hAnsi="Tahoma" w:cs="Tahoma"/>
                <w:b/>
              </w:rPr>
            </w:pPr>
            <w:r w:rsidRPr="00D65917">
              <w:rPr>
                <w:rFonts w:ascii="Tahoma" w:hAnsi="Tahoma" w:cs="Tahoma"/>
                <w:b/>
              </w:rPr>
              <w:t>Št.</w:t>
            </w:r>
          </w:p>
        </w:tc>
        <w:tc>
          <w:tcPr>
            <w:tcW w:w="3403" w:type="dxa"/>
            <w:shd w:val="clear" w:color="auto" w:fill="auto"/>
          </w:tcPr>
          <w:p w14:paraId="747C4F89" w14:textId="77777777" w:rsidR="00FF5542" w:rsidRPr="00D65917" w:rsidRDefault="00FF5542" w:rsidP="008D5AC8">
            <w:pPr>
              <w:keepNext/>
              <w:keepLines/>
              <w:jc w:val="both"/>
              <w:rPr>
                <w:rFonts w:ascii="Tahoma" w:hAnsi="Tahoma" w:cs="Tahoma"/>
                <w:b/>
              </w:rPr>
            </w:pPr>
            <w:r w:rsidRPr="00D65917">
              <w:rPr>
                <w:rFonts w:ascii="Tahoma" w:hAnsi="Tahoma" w:cs="Tahoma"/>
                <w:b/>
              </w:rPr>
              <w:t>Naziv</w:t>
            </w:r>
          </w:p>
        </w:tc>
        <w:tc>
          <w:tcPr>
            <w:tcW w:w="3685" w:type="dxa"/>
          </w:tcPr>
          <w:p w14:paraId="6004282A" w14:textId="77777777" w:rsidR="00FF5542" w:rsidRPr="00D65917" w:rsidRDefault="00FF5542" w:rsidP="008D5AC8">
            <w:pPr>
              <w:keepNext/>
              <w:keepLines/>
              <w:jc w:val="both"/>
              <w:rPr>
                <w:rFonts w:ascii="Tahoma" w:hAnsi="Tahoma" w:cs="Tahoma"/>
                <w:b/>
              </w:rPr>
            </w:pPr>
            <w:r w:rsidRPr="00D65917">
              <w:rPr>
                <w:rFonts w:ascii="Tahoma" w:hAnsi="Tahoma" w:cs="Tahoma"/>
                <w:b/>
              </w:rPr>
              <w:t>Sedež</w:t>
            </w:r>
          </w:p>
        </w:tc>
        <w:tc>
          <w:tcPr>
            <w:tcW w:w="1843" w:type="dxa"/>
            <w:shd w:val="clear" w:color="auto" w:fill="auto"/>
          </w:tcPr>
          <w:p w14:paraId="1A85B498" w14:textId="77777777" w:rsidR="00FF5542" w:rsidRPr="00D65917" w:rsidRDefault="00FF5542" w:rsidP="008D5AC8">
            <w:pPr>
              <w:keepNext/>
              <w:keepLines/>
              <w:jc w:val="both"/>
              <w:rPr>
                <w:rFonts w:ascii="Tahoma" w:hAnsi="Tahoma" w:cs="Tahoma"/>
                <w:b/>
              </w:rPr>
            </w:pPr>
            <w:r w:rsidRPr="00D65917">
              <w:rPr>
                <w:rFonts w:ascii="Tahoma" w:hAnsi="Tahoma" w:cs="Tahoma"/>
                <w:b/>
              </w:rPr>
              <w:t>Delež lastništva v %</w:t>
            </w:r>
          </w:p>
        </w:tc>
      </w:tr>
      <w:tr w:rsidR="00FF5542" w:rsidRPr="00D65917" w14:paraId="4DA02F01" w14:textId="77777777" w:rsidTr="00803040">
        <w:tc>
          <w:tcPr>
            <w:tcW w:w="533" w:type="dxa"/>
            <w:shd w:val="clear" w:color="auto" w:fill="auto"/>
          </w:tcPr>
          <w:p w14:paraId="0FBD4793" w14:textId="77777777" w:rsidR="00FF5542" w:rsidRPr="00D65917" w:rsidRDefault="00FF5542" w:rsidP="008D5AC8">
            <w:pPr>
              <w:keepNext/>
              <w:keepLines/>
              <w:jc w:val="both"/>
              <w:rPr>
                <w:rFonts w:ascii="Tahoma" w:hAnsi="Tahoma" w:cs="Tahoma"/>
                <w:b/>
              </w:rPr>
            </w:pPr>
            <w:r w:rsidRPr="00D65917">
              <w:rPr>
                <w:rFonts w:ascii="Tahoma" w:hAnsi="Tahoma" w:cs="Tahoma"/>
                <w:b/>
              </w:rPr>
              <w:t>1.</w:t>
            </w:r>
          </w:p>
        </w:tc>
        <w:tc>
          <w:tcPr>
            <w:tcW w:w="3403" w:type="dxa"/>
            <w:shd w:val="clear" w:color="auto" w:fill="auto"/>
          </w:tcPr>
          <w:p w14:paraId="6B6F795D" w14:textId="77777777" w:rsidR="00FF5542" w:rsidRPr="00D65917" w:rsidRDefault="00FF5542" w:rsidP="008D5AC8">
            <w:pPr>
              <w:keepNext/>
              <w:keepLines/>
              <w:jc w:val="both"/>
              <w:rPr>
                <w:rFonts w:ascii="Tahoma" w:hAnsi="Tahoma" w:cs="Tahoma"/>
                <w:b/>
              </w:rPr>
            </w:pPr>
          </w:p>
        </w:tc>
        <w:tc>
          <w:tcPr>
            <w:tcW w:w="3685" w:type="dxa"/>
          </w:tcPr>
          <w:p w14:paraId="2E8FD002" w14:textId="77777777" w:rsidR="00FF5542" w:rsidRPr="00D65917" w:rsidRDefault="00FF5542" w:rsidP="008D5AC8">
            <w:pPr>
              <w:keepNext/>
              <w:keepLines/>
              <w:jc w:val="both"/>
              <w:rPr>
                <w:rFonts w:ascii="Tahoma" w:hAnsi="Tahoma" w:cs="Tahoma"/>
                <w:b/>
              </w:rPr>
            </w:pPr>
          </w:p>
        </w:tc>
        <w:tc>
          <w:tcPr>
            <w:tcW w:w="1843" w:type="dxa"/>
            <w:shd w:val="clear" w:color="auto" w:fill="auto"/>
          </w:tcPr>
          <w:p w14:paraId="5E2BB3DE" w14:textId="77777777" w:rsidR="00FF5542" w:rsidRPr="00D65917" w:rsidRDefault="00FF5542" w:rsidP="008D5AC8">
            <w:pPr>
              <w:keepNext/>
              <w:keepLines/>
              <w:jc w:val="both"/>
              <w:rPr>
                <w:rFonts w:ascii="Tahoma" w:hAnsi="Tahoma" w:cs="Tahoma"/>
                <w:b/>
              </w:rPr>
            </w:pPr>
          </w:p>
        </w:tc>
      </w:tr>
      <w:tr w:rsidR="00FF5542" w:rsidRPr="00D65917" w14:paraId="78D7A6D8" w14:textId="77777777" w:rsidTr="00803040">
        <w:tc>
          <w:tcPr>
            <w:tcW w:w="533" w:type="dxa"/>
            <w:shd w:val="clear" w:color="auto" w:fill="auto"/>
          </w:tcPr>
          <w:p w14:paraId="15380DA9" w14:textId="77777777" w:rsidR="00FF5542" w:rsidRPr="00D65917" w:rsidRDefault="00FF5542" w:rsidP="008D5AC8">
            <w:pPr>
              <w:keepNext/>
              <w:keepLines/>
              <w:jc w:val="both"/>
              <w:rPr>
                <w:rFonts w:ascii="Tahoma" w:hAnsi="Tahoma" w:cs="Tahoma"/>
                <w:b/>
              </w:rPr>
            </w:pPr>
            <w:r w:rsidRPr="00D65917">
              <w:rPr>
                <w:rFonts w:ascii="Tahoma" w:hAnsi="Tahoma" w:cs="Tahoma"/>
                <w:b/>
              </w:rPr>
              <w:t>2.</w:t>
            </w:r>
          </w:p>
        </w:tc>
        <w:tc>
          <w:tcPr>
            <w:tcW w:w="3403" w:type="dxa"/>
            <w:shd w:val="clear" w:color="auto" w:fill="auto"/>
          </w:tcPr>
          <w:p w14:paraId="2270CD22" w14:textId="77777777" w:rsidR="00FF5542" w:rsidRPr="00D65917" w:rsidRDefault="00FF5542" w:rsidP="008D5AC8">
            <w:pPr>
              <w:keepNext/>
              <w:keepLines/>
              <w:jc w:val="both"/>
              <w:rPr>
                <w:rFonts w:ascii="Tahoma" w:hAnsi="Tahoma" w:cs="Tahoma"/>
                <w:b/>
              </w:rPr>
            </w:pPr>
          </w:p>
        </w:tc>
        <w:tc>
          <w:tcPr>
            <w:tcW w:w="3685" w:type="dxa"/>
          </w:tcPr>
          <w:p w14:paraId="5C7A68CB" w14:textId="77777777" w:rsidR="00FF5542" w:rsidRPr="00D65917" w:rsidRDefault="00FF5542" w:rsidP="008D5AC8">
            <w:pPr>
              <w:keepNext/>
              <w:keepLines/>
              <w:jc w:val="both"/>
              <w:rPr>
                <w:rFonts w:ascii="Tahoma" w:hAnsi="Tahoma" w:cs="Tahoma"/>
                <w:b/>
              </w:rPr>
            </w:pPr>
          </w:p>
        </w:tc>
        <w:tc>
          <w:tcPr>
            <w:tcW w:w="1843" w:type="dxa"/>
            <w:shd w:val="clear" w:color="auto" w:fill="auto"/>
          </w:tcPr>
          <w:p w14:paraId="5F130C9C" w14:textId="77777777" w:rsidR="00FF5542" w:rsidRPr="00D65917" w:rsidRDefault="00FF5542" w:rsidP="008D5AC8">
            <w:pPr>
              <w:keepNext/>
              <w:keepLines/>
              <w:jc w:val="both"/>
              <w:rPr>
                <w:rFonts w:ascii="Tahoma" w:hAnsi="Tahoma" w:cs="Tahoma"/>
                <w:b/>
              </w:rPr>
            </w:pPr>
          </w:p>
        </w:tc>
      </w:tr>
      <w:tr w:rsidR="00FF5542" w:rsidRPr="00D65917" w14:paraId="469979E3" w14:textId="77777777" w:rsidTr="00803040">
        <w:tc>
          <w:tcPr>
            <w:tcW w:w="533" w:type="dxa"/>
            <w:shd w:val="clear" w:color="auto" w:fill="auto"/>
          </w:tcPr>
          <w:p w14:paraId="04289513" w14:textId="77777777" w:rsidR="00FF5542" w:rsidRPr="00D65917" w:rsidRDefault="00FF5542" w:rsidP="008D5AC8">
            <w:pPr>
              <w:keepNext/>
              <w:keepLines/>
              <w:jc w:val="both"/>
              <w:rPr>
                <w:rFonts w:ascii="Tahoma" w:hAnsi="Tahoma" w:cs="Tahoma"/>
                <w:b/>
              </w:rPr>
            </w:pPr>
            <w:r w:rsidRPr="00D65917">
              <w:rPr>
                <w:rFonts w:ascii="Tahoma" w:hAnsi="Tahoma" w:cs="Tahoma"/>
                <w:b/>
              </w:rPr>
              <w:t>3.</w:t>
            </w:r>
          </w:p>
        </w:tc>
        <w:tc>
          <w:tcPr>
            <w:tcW w:w="3403" w:type="dxa"/>
            <w:shd w:val="clear" w:color="auto" w:fill="auto"/>
          </w:tcPr>
          <w:p w14:paraId="23EB9CE5" w14:textId="77777777" w:rsidR="00FF5542" w:rsidRPr="00D65917" w:rsidRDefault="00FF5542" w:rsidP="008D5AC8">
            <w:pPr>
              <w:keepNext/>
              <w:keepLines/>
              <w:jc w:val="both"/>
              <w:rPr>
                <w:rFonts w:ascii="Tahoma" w:hAnsi="Tahoma" w:cs="Tahoma"/>
                <w:b/>
              </w:rPr>
            </w:pPr>
          </w:p>
        </w:tc>
        <w:tc>
          <w:tcPr>
            <w:tcW w:w="3685" w:type="dxa"/>
          </w:tcPr>
          <w:p w14:paraId="20EED05D" w14:textId="77777777" w:rsidR="00FF5542" w:rsidRPr="00D65917" w:rsidRDefault="00FF5542" w:rsidP="008D5AC8">
            <w:pPr>
              <w:keepNext/>
              <w:keepLines/>
              <w:jc w:val="both"/>
              <w:rPr>
                <w:rFonts w:ascii="Tahoma" w:hAnsi="Tahoma" w:cs="Tahoma"/>
                <w:b/>
              </w:rPr>
            </w:pPr>
          </w:p>
        </w:tc>
        <w:tc>
          <w:tcPr>
            <w:tcW w:w="1843" w:type="dxa"/>
            <w:shd w:val="clear" w:color="auto" w:fill="auto"/>
          </w:tcPr>
          <w:p w14:paraId="04BC4B18" w14:textId="77777777" w:rsidR="00FF5542" w:rsidRPr="00D65917" w:rsidRDefault="00FF5542" w:rsidP="008D5AC8">
            <w:pPr>
              <w:keepNext/>
              <w:keepLines/>
              <w:jc w:val="both"/>
              <w:rPr>
                <w:rFonts w:ascii="Tahoma" w:hAnsi="Tahoma" w:cs="Tahoma"/>
                <w:b/>
              </w:rPr>
            </w:pPr>
          </w:p>
        </w:tc>
      </w:tr>
      <w:tr w:rsidR="00FF5542" w:rsidRPr="00D65917" w14:paraId="75730AC6" w14:textId="77777777" w:rsidTr="00803040">
        <w:tc>
          <w:tcPr>
            <w:tcW w:w="533" w:type="dxa"/>
            <w:shd w:val="clear" w:color="auto" w:fill="auto"/>
          </w:tcPr>
          <w:p w14:paraId="08E5CCB7" w14:textId="77777777" w:rsidR="00FF5542" w:rsidRPr="00D65917" w:rsidRDefault="00FF5542" w:rsidP="008D5AC8">
            <w:pPr>
              <w:keepNext/>
              <w:keepLines/>
              <w:jc w:val="both"/>
              <w:rPr>
                <w:rFonts w:ascii="Tahoma" w:hAnsi="Tahoma" w:cs="Tahoma"/>
                <w:b/>
              </w:rPr>
            </w:pPr>
            <w:r w:rsidRPr="00D65917">
              <w:rPr>
                <w:rFonts w:ascii="Tahoma" w:hAnsi="Tahoma" w:cs="Tahoma"/>
                <w:b/>
              </w:rPr>
              <w:t>….</w:t>
            </w:r>
          </w:p>
        </w:tc>
        <w:tc>
          <w:tcPr>
            <w:tcW w:w="3403" w:type="dxa"/>
            <w:shd w:val="clear" w:color="auto" w:fill="auto"/>
          </w:tcPr>
          <w:p w14:paraId="72EB3463" w14:textId="77777777" w:rsidR="00FF5542" w:rsidRPr="00D65917" w:rsidRDefault="00FF5542" w:rsidP="008D5AC8">
            <w:pPr>
              <w:keepNext/>
              <w:keepLines/>
              <w:jc w:val="both"/>
              <w:rPr>
                <w:rFonts w:ascii="Tahoma" w:hAnsi="Tahoma" w:cs="Tahoma"/>
                <w:b/>
              </w:rPr>
            </w:pPr>
          </w:p>
        </w:tc>
        <w:tc>
          <w:tcPr>
            <w:tcW w:w="3685" w:type="dxa"/>
          </w:tcPr>
          <w:p w14:paraId="4445A4BD" w14:textId="77777777" w:rsidR="00FF5542" w:rsidRPr="00D65917" w:rsidRDefault="00FF5542" w:rsidP="008D5AC8">
            <w:pPr>
              <w:keepNext/>
              <w:keepLines/>
              <w:jc w:val="both"/>
              <w:rPr>
                <w:rFonts w:ascii="Tahoma" w:hAnsi="Tahoma" w:cs="Tahoma"/>
                <w:b/>
              </w:rPr>
            </w:pPr>
          </w:p>
        </w:tc>
        <w:tc>
          <w:tcPr>
            <w:tcW w:w="1843" w:type="dxa"/>
            <w:shd w:val="clear" w:color="auto" w:fill="auto"/>
          </w:tcPr>
          <w:p w14:paraId="3ECDBA5B" w14:textId="77777777" w:rsidR="00FF5542" w:rsidRPr="00D65917" w:rsidRDefault="00FF5542" w:rsidP="008D5AC8">
            <w:pPr>
              <w:keepNext/>
              <w:keepLines/>
              <w:jc w:val="both"/>
              <w:rPr>
                <w:rFonts w:ascii="Tahoma" w:hAnsi="Tahoma" w:cs="Tahoma"/>
                <w:b/>
              </w:rPr>
            </w:pPr>
          </w:p>
        </w:tc>
      </w:tr>
    </w:tbl>
    <w:p w14:paraId="59714657" w14:textId="77777777" w:rsidR="00FF5542" w:rsidRPr="00D65917" w:rsidRDefault="00FF5542" w:rsidP="008D5AC8">
      <w:pPr>
        <w:keepNext/>
        <w:keepLines/>
        <w:jc w:val="both"/>
        <w:rPr>
          <w:rFonts w:ascii="Tahoma" w:hAnsi="Tahoma" w:cs="Tahoma"/>
          <w:b/>
        </w:rPr>
      </w:pPr>
    </w:p>
    <w:p w14:paraId="69A44D8C" w14:textId="77777777" w:rsidR="00FF5542" w:rsidRPr="00D65917" w:rsidRDefault="00FF5542" w:rsidP="008D5AC8">
      <w:pPr>
        <w:keepNext/>
        <w:keepLines/>
        <w:jc w:val="both"/>
        <w:rPr>
          <w:rFonts w:ascii="Tahoma" w:hAnsi="Tahoma" w:cs="Tahoma"/>
        </w:rPr>
      </w:pPr>
      <w:r w:rsidRPr="00D65917">
        <w:rPr>
          <w:rFonts w:ascii="Tahoma" w:hAnsi="Tahoma" w:cs="Tahoma"/>
          <w:b/>
        </w:rPr>
        <w:t>IZJAVLJAMO</w:t>
      </w:r>
      <w:r w:rsidRPr="00D65917">
        <w:rPr>
          <w:rFonts w:ascii="Tahoma" w:hAnsi="Tahoma" w:cs="Tahoma"/>
        </w:rPr>
        <w:t xml:space="preserve">, da so pri lastništvu zgoraj navedenega gospodarskega subjekta udeležene naslednje </w:t>
      </w:r>
      <w:r w:rsidRPr="00D65917">
        <w:rPr>
          <w:rFonts w:ascii="Tahoma" w:hAnsi="Tahoma" w:cs="Tahoma"/>
          <w:u w:val="single"/>
        </w:rPr>
        <w:t>fizične osebe</w:t>
      </w:r>
      <w:r w:rsidRPr="00D65917">
        <w:rPr>
          <w:rFonts w:ascii="Tahoma" w:hAnsi="Tahoma" w:cs="Tahoma"/>
        </w:rPr>
        <w:t>, vključno z udeležbo tihih družbenikov:</w:t>
      </w:r>
    </w:p>
    <w:p w14:paraId="5F3FDACF" w14:textId="77777777" w:rsidR="00FF5542" w:rsidRPr="00D65917" w:rsidRDefault="00FF5542" w:rsidP="008D5AC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FF5542" w:rsidRPr="00D65917" w14:paraId="270E9459" w14:textId="77777777" w:rsidTr="00803040">
        <w:tc>
          <w:tcPr>
            <w:tcW w:w="534" w:type="dxa"/>
            <w:shd w:val="clear" w:color="auto" w:fill="auto"/>
          </w:tcPr>
          <w:p w14:paraId="2FBA2712" w14:textId="77777777" w:rsidR="00FF5542" w:rsidRPr="00D65917" w:rsidRDefault="00FF5542" w:rsidP="008D5AC8">
            <w:pPr>
              <w:keepNext/>
              <w:keepLines/>
              <w:jc w:val="both"/>
              <w:rPr>
                <w:rFonts w:ascii="Tahoma" w:hAnsi="Tahoma" w:cs="Tahoma"/>
                <w:b/>
              </w:rPr>
            </w:pPr>
            <w:r w:rsidRPr="00D65917">
              <w:rPr>
                <w:rFonts w:ascii="Tahoma" w:hAnsi="Tahoma" w:cs="Tahoma"/>
                <w:b/>
              </w:rPr>
              <w:t>Št.</w:t>
            </w:r>
          </w:p>
        </w:tc>
        <w:tc>
          <w:tcPr>
            <w:tcW w:w="3402" w:type="dxa"/>
            <w:shd w:val="clear" w:color="auto" w:fill="auto"/>
          </w:tcPr>
          <w:p w14:paraId="13799849" w14:textId="77777777" w:rsidR="00FF5542" w:rsidRPr="00D65917" w:rsidRDefault="00FF5542" w:rsidP="008D5AC8">
            <w:pPr>
              <w:keepNext/>
              <w:keepLines/>
              <w:jc w:val="both"/>
              <w:rPr>
                <w:rFonts w:ascii="Tahoma" w:hAnsi="Tahoma" w:cs="Tahoma"/>
                <w:b/>
              </w:rPr>
            </w:pPr>
            <w:r w:rsidRPr="00D65917">
              <w:rPr>
                <w:rFonts w:ascii="Tahoma" w:hAnsi="Tahoma" w:cs="Tahoma"/>
                <w:b/>
              </w:rPr>
              <w:t>Ime in priimek</w:t>
            </w:r>
          </w:p>
        </w:tc>
        <w:tc>
          <w:tcPr>
            <w:tcW w:w="3685" w:type="dxa"/>
            <w:shd w:val="clear" w:color="auto" w:fill="auto"/>
          </w:tcPr>
          <w:p w14:paraId="3AD3EB95" w14:textId="77777777" w:rsidR="00FF5542" w:rsidRPr="00D65917" w:rsidRDefault="00FF5542" w:rsidP="008D5AC8">
            <w:pPr>
              <w:keepNext/>
              <w:keepLines/>
              <w:jc w:val="both"/>
              <w:rPr>
                <w:rFonts w:ascii="Tahoma" w:hAnsi="Tahoma" w:cs="Tahoma"/>
                <w:b/>
              </w:rPr>
            </w:pPr>
            <w:r w:rsidRPr="00D65917">
              <w:rPr>
                <w:rFonts w:ascii="Tahoma" w:hAnsi="Tahoma" w:cs="Tahoma"/>
                <w:b/>
              </w:rPr>
              <w:t>Naslov stalnega bivališča</w:t>
            </w:r>
          </w:p>
        </w:tc>
        <w:tc>
          <w:tcPr>
            <w:tcW w:w="1810" w:type="dxa"/>
            <w:shd w:val="clear" w:color="auto" w:fill="auto"/>
          </w:tcPr>
          <w:p w14:paraId="6F017C68" w14:textId="77777777" w:rsidR="00FF5542" w:rsidRPr="00D65917" w:rsidRDefault="00FF5542" w:rsidP="008D5AC8">
            <w:pPr>
              <w:keepNext/>
              <w:keepLines/>
              <w:jc w:val="both"/>
              <w:rPr>
                <w:rFonts w:ascii="Tahoma" w:hAnsi="Tahoma" w:cs="Tahoma"/>
                <w:b/>
              </w:rPr>
            </w:pPr>
            <w:r w:rsidRPr="00D65917">
              <w:rPr>
                <w:rFonts w:ascii="Tahoma" w:hAnsi="Tahoma" w:cs="Tahoma"/>
                <w:b/>
              </w:rPr>
              <w:t>Delež lastništva v %</w:t>
            </w:r>
          </w:p>
        </w:tc>
      </w:tr>
      <w:tr w:rsidR="00FF5542" w:rsidRPr="00D65917" w14:paraId="681241D9" w14:textId="77777777" w:rsidTr="00803040">
        <w:tc>
          <w:tcPr>
            <w:tcW w:w="534" w:type="dxa"/>
            <w:shd w:val="clear" w:color="auto" w:fill="auto"/>
          </w:tcPr>
          <w:p w14:paraId="755DE9D4" w14:textId="77777777" w:rsidR="00FF5542" w:rsidRPr="00D65917" w:rsidRDefault="00FF5542" w:rsidP="008D5AC8">
            <w:pPr>
              <w:keepNext/>
              <w:keepLines/>
              <w:jc w:val="both"/>
              <w:rPr>
                <w:rFonts w:ascii="Tahoma" w:hAnsi="Tahoma" w:cs="Tahoma"/>
                <w:b/>
              </w:rPr>
            </w:pPr>
            <w:r w:rsidRPr="00D65917">
              <w:rPr>
                <w:rFonts w:ascii="Tahoma" w:hAnsi="Tahoma" w:cs="Tahoma"/>
                <w:b/>
              </w:rPr>
              <w:t>1.</w:t>
            </w:r>
          </w:p>
        </w:tc>
        <w:tc>
          <w:tcPr>
            <w:tcW w:w="3402" w:type="dxa"/>
            <w:shd w:val="clear" w:color="auto" w:fill="auto"/>
          </w:tcPr>
          <w:p w14:paraId="2EE05F81" w14:textId="77777777" w:rsidR="00FF5542" w:rsidRPr="00D65917" w:rsidRDefault="00FF5542" w:rsidP="008D5AC8">
            <w:pPr>
              <w:keepNext/>
              <w:keepLines/>
              <w:jc w:val="both"/>
              <w:rPr>
                <w:rFonts w:ascii="Tahoma" w:hAnsi="Tahoma" w:cs="Tahoma"/>
                <w:b/>
              </w:rPr>
            </w:pPr>
          </w:p>
        </w:tc>
        <w:tc>
          <w:tcPr>
            <w:tcW w:w="3685" w:type="dxa"/>
            <w:shd w:val="clear" w:color="auto" w:fill="auto"/>
          </w:tcPr>
          <w:p w14:paraId="70BCAA82" w14:textId="77777777" w:rsidR="00FF5542" w:rsidRPr="00D65917" w:rsidRDefault="00FF5542" w:rsidP="008D5AC8">
            <w:pPr>
              <w:keepNext/>
              <w:keepLines/>
              <w:jc w:val="both"/>
              <w:rPr>
                <w:rFonts w:ascii="Tahoma" w:hAnsi="Tahoma" w:cs="Tahoma"/>
                <w:b/>
              </w:rPr>
            </w:pPr>
          </w:p>
        </w:tc>
        <w:tc>
          <w:tcPr>
            <w:tcW w:w="1810" w:type="dxa"/>
            <w:shd w:val="clear" w:color="auto" w:fill="auto"/>
          </w:tcPr>
          <w:p w14:paraId="10E6247B" w14:textId="77777777" w:rsidR="00FF5542" w:rsidRPr="00D65917" w:rsidRDefault="00FF5542" w:rsidP="008D5AC8">
            <w:pPr>
              <w:keepNext/>
              <w:keepLines/>
              <w:jc w:val="both"/>
              <w:rPr>
                <w:rFonts w:ascii="Tahoma" w:hAnsi="Tahoma" w:cs="Tahoma"/>
                <w:b/>
              </w:rPr>
            </w:pPr>
          </w:p>
        </w:tc>
      </w:tr>
      <w:tr w:rsidR="00FF5542" w:rsidRPr="00D65917" w14:paraId="6D2CFA5D" w14:textId="77777777" w:rsidTr="00803040">
        <w:tc>
          <w:tcPr>
            <w:tcW w:w="534" w:type="dxa"/>
            <w:shd w:val="clear" w:color="auto" w:fill="auto"/>
          </w:tcPr>
          <w:p w14:paraId="1F750065" w14:textId="77777777" w:rsidR="00FF5542" w:rsidRPr="00D65917" w:rsidRDefault="00FF5542" w:rsidP="008D5AC8">
            <w:pPr>
              <w:keepNext/>
              <w:keepLines/>
              <w:jc w:val="both"/>
              <w:rPr>
                <w:rFonts w:ascii="Tahoma" w:hAnsi="Tahoma" w:cs="Tahoma"/>
                <w:b/>
              </w:rPr>
            </w:pPr>
            <w:r w:rsidRPr="00D65917">
              <w:rPr>
                <w:rFonts w:ascii="Tahoma" w:hAnsi="Tahoma" w:cs="Tahoma"/>
                <w:b/>
              </w:rPr>
              <w:t>2.</w:t>
            </w:r>
          </w:p>
        </w:tc>
        <w:tc>
          <w:tcPr>
            <w:tcW w:w="3402" w:type="dxa"/>
            <w:shd w:val="clear" w:color="auto" w:fill="auto"/>
          </w:tcPr>
          <w:p w14:paraId="669CDF02" w14:textId="77777777" w:rsidR="00FF5542" w:rsidRPr="00D65917" w:rsidRDefault="00FF5542" w:rsidP="008D5AC8">
            <w:pPr>
              <w:keepNext/>
              <w:keepLines/>
              <w:jc w:val="both"/>
              <w:rPr>
                <w:rFonts w:ascii="Tahoma" w:hAnsi="Tahoma" w:cs="Tahoma"/>
                <w:b/>
              </w:rPr>
            </w:pPr>
          </w:p>
        </w:tc>
        <w:tc>
          <w:tcPr>
            <w:tcW w:w="3685" w:type="dxa"/>
            <w:shd w:val="clear" w:color="auto" w:fill="auto"/>
          </w:tcPr>
          <w:p w14:paraId="2B243209" w14:textId="77777777" w:rsidR="00FF5542" w:rsidRPr="00D65917" w:rsidRDefault="00FF5542" w:rsidP="008D5AC8">
            <w:pPr>
              <w:keepNext/>
              <w:keepLines/>
              <w:jc w:val="both"/>
              <w:rPr>
                <w:rFonts w:ascii="Tahoma" w:hAnsi="Tahoma" w:cs="Tahoma"/>
                <w:b/>
              </w:rPr>
            </w:pPr>
          </w:p>
        </w:tc>
        <w:tc>
          <w:tcPr>
            <w:tcW w:w="1810" w:type="dxa"/>
            <w:shd w:val="clear" w:color="auto" w:fill="auto"/>
          </w:tcPr>
          <w:p w14:paraId="26A042BC" w14:textId="77777777" w:rsidR="00FF5542" w:rsidRPr="00D65917" w:rsidRDefault="00FF5542" w:rsidP="008D5AC8">
            <w:pPr>
              <w:keepNext/>
              <w:keepLines/>
              <w:jc w:val="both"/>
              <w:rPr>
                <w:rFonts w:ascii="Tahoma" w:hAnsi="Tahoma" w:cs="Tahoma"/>
                <w:b/>
              </w:rPr>
            </w:pPr>
          </w:p>
        </w:tc>
      </w:tr>
      <w:tr w:rsidR="00FF5542" w:rsidRPr="00D65917" w14:paraId="21B963B5" w14:textId="77777777" w:rsidTr="00803040">
        <w:tc>
          <w:tcPr>
            <w:tcW w:w="534" w:type="dxa"/>
            <w:shd w:val="clear" w:color="auto" w:fill="auto"/>
          </w:tcPr>
          <w:p w14:paraId="718DBA58" w14:textId="77777777" w:rsidR="00FF5542" w:rsidRPr="00D65917" w:rsidRDefault="00FF5542" w:rsidP="008D5AC8">
            <w:pPr>
              <w:keepNext/>
              <w:keepLines/>
              <w:jc w:val="both"/>
              <w:rPr>
                <w:rFonts w:ascii="Tahoma" w:hAnsi="Tahoma" w:cs="Tahoma"/>
                <w:b/>
              </w:rPr>
            </w:pPr>
            <w:r w:rsidRPr="00D65917">
              <w:rPr>
                <w:rFonts w:ascii="Tahoma" w:hAnsi="Tahoma" w:cs="Tahoma"/>
                <w:b/>
              </w:rPr>
              <w:t>3.</w:t>
            </w:r>
          </w:p>
        </w:tc>
        <w:tc>
          <w:tcPr>
            <w:tcW w:w="3402" w:type="dxa"/>
            <w:shd w:val="clear" w:color="auto" w:fill="auto"/>
          </w:tcPr>
          <w:p w14:paraId="6532A5D9" w14:textId="77777777" w:rsidR="00FF5542" w:rsidRPr="00D65917" w:rsidRDefault="00FF5542" w:rsidP="008D5AC8">
            <w:pPr>
              <w:keepNext/>
              <w:keepLines/>
              <w:jc w:val="both"/>
              <w:rPr>
                <w:rFonts w:ascii="Tahoma" w:hAnsi="Tahoma" w:cs="Tahoma"/>
                <w:b/>
              </w:rPr>
            </w:pPr>
          </w:p>
        </w:tc>
        <w:tc>
          <w:tcPr>
            <w:tcW w:w="3685" w:type="dxa"/>
            <w:shd w:val="clear" w:color="auto" w:fill="auto"/>
          </w:tcPr>
          <w:p w14:paraId="6311549D" w14:textId="77777777" w:rsidR="00FF5542" w:rsidRPr="00D65917" w:rsidRDefault="00FF5542" w:rsidP="008D5AC8">
            <w:pPr>
              <w:keepNext/>
              <w:keepLines/>
              <w:jc w:val="both"/>
              <w:rPr>
                <w:rFonts w:ascii="Tahoma" w:hAnsi="Tahoma" w:cs="Tahoma"/>
                <w:b/>
              </w:rPr>
            </w:pPr>
          </w:p>
        </w:tc>
        <w:tc>
          <w:tcPr>
            <w:tcW w:w="1810" w:type="dxa"/>
            <w:shd w:val="clear" w:color="auto" w:fill="auto"/>
          </w:tcPr>
          <w:p w14:paraId="2AE8029F" w14:textId="77777777" w:rsidR="00FF5542" w:rsidRPr="00D65917" w:rsidRDefault="00FF5542" w:rsidP="008D5AC8">
            <w:pPr>
              <w:keepNext/>
              <w:keepLines/>
              <w:jc w:val="both"/>
              <w:rPr>
                <w:rFonts w:ascii="Tahoma" w:hAnsi="Tahoma" w:cs="Tahoma"/>
                <w:b/>
              </w:rPr>
            </w:pPr>
          </w:p>
        </w:tc>
      </w:tr>
      <w:tr w:rsidR="00FF5542" w:rsidRPr="00D65917" w14:paraId="0DFC5F72" w14:textId="77777777" w:rsidTr="00803040">
        <w:tc>
          <w:tcPr>
            <w:tcW w:w="534" w:type="dxa"/>
            <w:shd w:val="clear" w:color="auto" w:fill="auto"/>
          </w:tcPr>
          <w:p w14:paraId="6032D757" w14:textId="77777777" w:rsidR="00FF5542" w:rsidRPr="00D65917" w:rsidRDefault="00FF5542" w:rsidP="008D5AC8">
            <w:pPr>
              <w:keepNext/>
              <w:keepLines/>
              <w:jc w:val="both"/>
              <w:rPr>
                <w:rFonts w:ascii="Tahoma" w:hAnsi="Tahoma" w:cs="Tahoma"/>
                <w:b/>
              </w:rPr>
            </w:pPr>
            <w:r w:rsidRPr="00D65917">
              <w:rPr>
                <w:rFonts w:ascii="Tahoma" w:hAnsi="Tahoma" w:cs="Tahoma"/>
                <w:b/>
              </w:rPr>
              <w:t>…</w:t>
            </w:r>
          </w:p>
        </w:tc>
        <w:tc>
          <w:tcPr>
            <w:tcW w:w="3402" w:type="dxa"/>
            <w:shd w:val="clear" w:color="auto" w:fill="auto"/>
          </w:tcPr>
          <w:p w14:paraId="197C147A" w14:textId="77777777" w:rsidR="00FF5542" w:rsidRPr="00D65917" w:rsidRDefault="00FF5542" w:rsidP="008D5AC8">
            <w:pPr>
              <w:keepNext/>
              <w:keepLines/>
              <w:jc w:val="both"/>
              <w:rPr>
                <w:rFonts w:ascii="Tahoma" w:hAnsi="Tahoma" w:cs="Tahoma"/>
                <w:b/>
              </w:rPr>
            </w:pPr>
          </w:p>
        </w:tc>
        <w:tc>
          <w:tcPr>
            <w:tcW w:w="3685" w:type="dxa"/>
            <w:shd w:val="clear" w:color="auto" w:fill="auto"/>
          </w:tcPr>
          <w:p w14:paraId="482A4710" w14:textId="77777777" w:rsidR="00FF5542" w:rsidRPr="00D65917" w:rsidRDefault="00FF5542" w:rsidP="008D5AC8">
            <w:pPr>
              <w:keepNext/>
              <w:keepLines/>
              <w:jc w:val="both"/>
              <w:rPr>
                <w:rFonts w:ascii="Tahoma" w:hAnsi="Tahoma" w:cs="Tahoma"/>
                <w:b/>
              </w:rPr>
            </w:pPr>
          </w:p>
        </w:tc>
        <w:tc>
          <w:tcPr>
            <w:tcW w:w="1810" w:type="dxa"/>
            <w:shd w:val="clear" w:color="auto" w:fill="auto"/>
          </w:tcPr>
          <w:p w14:paraId="18F51A3D" w14:textId="77777777" w:rsidR="00FF5542" w:rsidRPr="00D65917" w:rsidRDefault="00FF5542" w:rsidP="008D5AC8">
            <w:pPr>
              <w:keepNext/>
              <w:keepLines/>
              <w:jc w:val="both"/>
              <w:rPr>
                <w:rFonts w:ascii="Tahoma" w:hAnsi="Tahoma" w:cs="Tahoma"/>
                <w:b/>
              </w:rPr>
            </w:pPr>
          </w:p>
        </w:tc>
      </w:tr>
    </w:tbl>
    <w:p w14:paraId="25E63E41" w14:textId="77777777" w:rsidR="00FF5542" w:rsidRPr="00D65917" w:rsidRDefault="00FF5542" w:rsidP="008D5AC8">
      <w:pPr>
        <w:keepNext/>
        <w:keepLines/>
        <w:jc w:val="both"/>
        <w:rPr>
          <w:rFonts w:ascii="Tahoma" w:hAnsi="Tahoma" w:cs="Tahoma"/>
          <w:b/>
        </w:rPr>
      </w:pPr>
    </w:p>
    <w:p w14:paraId="0CEF130A" w14:textId="77777777" w:rsidR="00FF5542" w:rsidRPr="00D65917" w:rsidRDefault="00FF5542" w:rsidP="008D5AC8">
      <w:pPr>
        <w:keepNext/>
        <w:keepLines/>
        <w:jc w:val="both"/>
        <w:rPr>
          <w:rFonts w:ascii="Tahoma" w:hAnsi="Tahoma" w:cs="Tahoma"/>
        </w:rPr>
      </w:pPr>
      <w:r w:rsidRPr="00D65917">
        <w:rPr>
          <w:rFonts w:ascii="Tahoma" w:hAnsi="Tahoma" w:cs="Tahoma"/>
          <w:b/>
        </w:rPr>
        <w:br w:type="page"/>
      </w:r>
      <w:r w:rsidRPr="00D65917">
        <w:rPr>
          <w:rFonts w:ascii="Tahoma" w:hAnsi="Tahoma" w:cs="Tahoma"/>
          <w:b/>
        </w:rPr>
        <w:lastRenderedPageBreak/>
        <w:t>IZJAVLJAMO</w:t>
      </w:r>
      <w:r w:rsidRPr="00D65917">
        <w:rPr>
          <w:rFonts w:ascii="Tahoma" w:hAnsi="Tahoma" w:cs="Tahoma"/>
        </w:rPr>
        <w:t xml:space="preserve">, da so skladno z določbami zakona, ki ureja gospodarske družbe, </w:t>
      </w:r>
      <w:r w:rsidRPr="00D65917">
        <w:rPr>
          <w:rFonts w:ascii="Tahoma" w:hAnsi="Tahoma" w:cs="Tahoma"/>
          <w:u w:val="single"/>
        </w:rPr>
        <w:t>povezane družbe</w:t>
      </w:r>
      <w:r w:rsidRPr="00D65917">
        <w:rPr>
          <w:rFonts w:ascii="Tahoma" w:hAnsi="Tahoma" w:cs="Tahoma"/>
        </w:rPr>
        <w:t xml:space="preserve"> z zgoraj navedenim gospodarskim subjektom, naslednji gospodarski subjekti:</w:t>
      </w:r>
    </w:p>
    <w:p w14:paraId="4ABA2ECA" w14:textId="77777777" w:rsidR="00FF5542" w:rsidRPr="00D65917" w:rsidRDefault="00FF5542" w:rsidP="008D5AC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FF5542" w:rsidRPr="00D65917" w14:paraId="201AD31B" w14:textId="77777777" w:rsidTr="00803040">
        <w:tc>
          <w:tcPr>
            <w:tcW w:w="533" w:type="dxa"/>
            <w:shd w:val="clear" w:color="auto" w:fill="auto"/>
          </w:tcPr>
          <w:p w14:paraId="63A1D226" w14:textId="77777777" w:rsidR="00FF5542" w:rsidRPr="00D65917" w:rsidRDefault="00FF5542" w:rsidP="008D5AC8">
            <w:pPr>
              <w:keepNext/>
              <w:keepLines/>
              <w:jc w:val="both"/>
              <w:rPr>
                <w:rFonts w:ascii="Tahoma" w:hAnsi="Tahoma" w:cs="Tahoma"/>
                <w:b/>
              </w:rPr>
            </w:pPr>
            <w:r w:rsidRPr="00D65917">
              <w:rPr>
                <w:rFonts w:ascii="Tahoma" w:hAnsi="Tahoma" w:cs="Tahoma"/>
                <w:b/>
              </w:rPr>
              <w:t>Št.</w:t>
            </w:r>
          </w:p>
        </w:tc>
        <w:tc>
          <w:tcPr>
            <w:tcW w:w="3376" w:type="dxa"/>
            <w:shd w:val="clear" w:color="auto" w:fill="auto"/>
          </w:tcPr>
          <w:p w14:paraId="5207E2AE" w14:textId="77777777" w:rsidR="00FF5542" w:rsidRPr="00D65917" w:rsidRDefault="00FF5542" w:rsidP="008D5AC8">
            <w:pPr>
              <w:keepNext/>
              <w:keepLines/>
              <w:jc w:val="both"/>
              <w:rPr>
                <w:rFonts w:ascii="Tahoma" w:hAnsi="Tahoma" w:cs="Tahoma"/>
                <w:b/>
              </w:rPr>
            </w:pPr>
            <w:r w:rsidRPr="00D65917">
              <w:rPr>
                <w:rFonts w:ascii="Tahoma" w:hAnsi="Tahoma" w:cs="Tahoma"/>
                <w:b/>
              </w:rPr>
              <w:t xml:space="preserve">Naziv </w:t>
            </w:r>
          </w:p>
        </w:tc>
        <w:tc>
          <w:tcPr>
            <w:tcW w:w="3657" w:type="dxa"/>
            <w:shd w:val="clear" w:color="auto" w:fill="auto"/>
          </w:tcPr>
          <w:p w14:paraId="1390161D" w14:textId="77777777" w:rsidR="00FF5542" w:rsidRPr="00D65917" w:rsidRDefault="00FF5542" w:rsidP="008D5AC8">
            <w:pPr>
              <w:keepNext/>
              <w:keepLines/>
              <w:jc w:val="both"/>
              <w:rPr>
                <w:rFonts w:ascii="Tahoma" w:hAnsi="Tahoma" w:cs="Tahoma"/>
                <w:b/>
              </w:rPr>
            </w:pPr>
            <w:r w:rsidRPr="00D65917">
              <w:rPr>
                <w:rFonts w:ascii="Tahoma" w:hAnsi="Tahoma" w:cs="Tahoma"/>
                <w:b/>
              </w:rPr>
              <w:t xml:space="preserve">Sedež </w:t>
            </w:r>
          </w:p>
        </w:tc>
        <w:tc>
          <w:tcPr>
            <w:tcW w:w="1865" w:type="dxa"/>
            <w:shd w:val="clear" w:color="auto" w:fill="auto"/>
          </w:tcPr>
          <w:p w14:paraId="19AD1567" w14:textId="77777777" w:rsidR="00FF5542" w:rsidRPr="00D65917" w:rsidRDefault="00FF5542" w:rsidP="008D5AC8">
            <w:pPr>
              <w:keepNext/>
              <w:keepLines/>
              <w:jc w:val="both"/>
              <w:rPr>
                <w:rFonts w:ascii="Tahoma" w:hAnsi="Tahoma" w:cs="Tahoma"/>
                <w:b/>
              </w:rPr>
            </w:pPr>
            <w:r w:rsidRPr="00D65917">
              <w:rPr>
                <w:rFonts w:ascii="Tahoma" w:hAnsi="Tahoma" w:cs="Tahoma"/>
                <w:b/>
              </w:rPr>
              <w:t>Matična številka</w:t>
            </w:r>
          </w:p>
        </w:tc>
      </w:tr>
      <w:tr w:rsidR="00FF5542" w:rsidRPr="00D65917" w14:paraId="71BC8A03" w14:textId="77777777" w:rsidTr="00803040">
        <w:tc>
          <w:tcPr>
            <w:tcW w:w="533" w:type="dxa"/>
            <w:shd w:val="clear" w:color="auto" w:fill="auto"/>
          </w:tcPr>
          <w:p w14:paraId="40217F9C" w14:textId="77777777" w:rsidR="00FF5542" w:rsidRPr="00D65917" w:rsidRDefault="00FF5542" w:rsidP="008D5AC8">
            <w:pPr>
              <w:keepNext/>
              <w:keepLines/>
              <w:jc w:val="both"/>
              <w:rPr>
                <w:rFonts w:ascii="Tahoma" w:hAnsi="Tahoma" w:cs="Tahoma"/>
                <w:b/>
              </w:rPr>
            </w:pPr>
            <w:r w:rsidRPr="00D65917">
              <w:rPr>
                <w:rFonts w:ascii="Tahoma" w:hAnsi="Tahoma" w:cs="Tahoma"/>
                <w:b/>
              </w:rPr>
              <w:t>1.</w:t>
            </w:r>
          </w:p>
        </w:tc>
        <w:tc>
          <w:tcPr>
            <w:tcW w:w="3376" w:type="dxa"/>
            <w:shd w:val="clear" w:color="auto" w:fill="auto"/>
          </w:tcPr>
          <w:p w14:paraId="6029647A" w14:textId="77777777" w:rsidR="00FF5542" w:rsidRPr="00D65917" w:rsidRDefault="00FF5542" w:rsidP="008D5AC8">
            <w:pPr>
              <w:keepNext/>
              <w:keepLines/>
              <w:jc w:val="both"/>
              <w:rPr>
                <w:rFonts w:ascii="Tahoma" w:hAnsi="Tahoma" w:cs="Tahoma"/>
                <w:b/>
              </w:rPr>
            </w:pPr>
          </w:p>
        </w:tc>
        <w:tc>
          <w:tcPr>
            <w:tcW w:w="3657" w:type="dxa"/>
            <w:shd w:val="clear" w:color="auto" w:fill="auto"/>
          </w:tcPr>
          <w:p w14:paraId="2F00903C" w14:textId="77777777" w:rsidR="00FF5542" w:rsidRPr="00D65917" w:rsidRDefault="00FF5542" w:rsidP="008D5AC8">
            <w:pPr>
              <w:keepNext/>
              <w:keepLines/>
              <w:jc w:val="both"/>
              <w:rPr>
                <w:rFonts w:ascii="Tahoma" w:hAnsi="Tahoma" w:cs="Tahoma"/>
                <w:b/>
              </w:rPr>
            </w:pPr>
          </w:p>
        </w:tc>
        <w:tc>
          <w:tcPr>
            <w:tcW w:w="1865" w:type="dxa"/>
            <w:shd w:val="clear" w:color="auto" w:fill="auto"/>
          </w:tcPr>
          <w:p w14:paraId="43AA2790" w14:textId="77777777" w:rsidR="00FF5542" w:rsidRPr="00D65917" w:rsidRDefault="00FF5542" w:rsidP="008D5AC8">
            <w:pPr>
              <w:keepNext/>
              <w:keepLines/>
              <w:jc w:val="both"/>
              <w:rPr>
                <w:rFonts w:ascii="Tahoma" w:hAnsi="Tahoma" w:cs="Tahoma"/>
                <w:b/>
              </w:rPr>
            </w:pPr>
          </w:p>
        </w:tc>
      </w:tr>
      <w:tr w:rsidR="00FF5542" w:rsidRPr="00D65917" w14:paraId="083F9703" w14:textId="77777777" w:rsidTr="00803040">
        <w:tc>
          <w:tcPr>
            <w:tcW w:w="533" w:type="dxa"/>
            <w:shd w:val="clear" w:color="auto" w:fill="auto"/>
          </w:tcPr>
          <w:p w14:paraId="690798F6" w14:textId="77777777" w:rsidR="00FF5542" w:rsidRPr="00D65917" w:rsidRDefault="00FF5542" w:rsidP="008D5AC8">
            <w:pPr>
              <w:keepNext/>
              <w:keepLines/>
              <w:jc w:val="both"/>
              <w:rPr>
                <w:rFonts w:ascii="Tahoma" w:hAnsi="Tahoma" w:cs="Tahoma"/>
                <w:b/>
              </w:rPr>
            </w:pPr>
            <w:r w:rsidRPr="00D65917">
              <w:rPr>
                <w:rFonts w:ascii="Tahoma" w:hAnsi="Tahoma" w:cs="Tahoma"/>
                <w:b/>
              </w:rPr>
              <w:t>2.</w:t>
            </w:r>
          </w:p>
        </w:tc>
        <w:tc>
          <w:tcPr>
            <w:tcW w:w="3376" w:type="dxa"/>
            <w:shd w:val="clear" w:color="auto" w:fill="auto"/>
          </w:tcPr>
          <w:p w14:paraId="63840994" w14:textId="77777777" w:rsidR="00FF5542" w:rsidRPr="00D65917" w:rsidRDefault="00FF5542" w:rsidP="008D5AC8">
            <w:pPr>
              <w:keepNext/>
              <w:keepLines/>
              <w:jc w:val="both"/>
              <w:rPr>
                <w:rFonts w:ascii="Tahoma" w:hAnsi="Tahoma" w:cs="Tahoma"/>
                <w:b/>
              </w:rPr>
            </w:pPr>
          </w:p>
        </w:tc>
        <w:tc>
          <w:tcPr>
            <w:tcW w:w="3657" w:type="dxa"/>
            <w:shd w:val="clear" w:color="auto" w:fill="auto"/>
          </w:tcPr>
          <w:p w14:paraId="5B706867" w14:textId="77777777" w:rsidR="00FF5542" w:rsidRPr="00D65917" w:rsidRDefault="00FF5542" w:rsidP="008D5AC8">
            <w:pPr>
              <w:keepNext/>
              <w:keepLines/>
              <w:jc w:val="both"/>
              <w:rPr>
                <w:rFonts w:ascii="Tahoma" w:hAnsi="Tahoma" w:cs="Tahoma"/>
                <w:b/>
              </w:rPr>
            </w:pPr>
          </w:p>
        </w:tc>
        <w:tc>
          <w:tcPr>
            <w:tcW w:w="1865" w:type="dxa"/>
            <w:shd w:val="clear" w:color="auto" w:fill="auto"/>
          </w:tcPr>
          <w:p w14:paraId="02621801" w14:textId="77777777" w:rsidR="00FF5542" w:rsidRPr="00D65917" w:rsidRDefault="00FF5542" w:rsidP="008D5AC8">
            <w:pPr>
              <w:keepNext/>
              <w:keepLines/>
              <w:jc w:val="both"/>
              <w:rPr>
                <w:rFonts w:ascii="Tahoma" w:hAnsi="Tahoma" w:cs="Tahoma"/>
                <w:b/>
              </w:rPr>
            </w:pPr>
          </w:p>
        </w:tc>
      </w:tr>
      <w:tr w:rsidR="00FF5542" w:rsidRPr="00D65917" w14:paraId="0E1FC5AD" w14:textId="77777777" w:rsidTr="00803040">
        <w:tc>
          <w:tcPr>
            <w:tcW w:w="533" w:type="dxa"/>
            <w:shd w:val="clear" w:color="auto" w:fill="auto"/>
          </w:tcPr>
          <w:p w14:paraId="0A910DDC" w14:textId="77777777" w:rsidR="00FF5542" w:rsidRPr="00D65917" w:rsidRDefault="00FF5542" w:rsidP="008D5AC8">
            <w:pPr>
              <w:keepNext/>
              <w:keepLines/>
              <w:jc w:val="both"/>
              <w:rPr>
                <w:rFonts w:ascii="Tahoma" w:hAnsi="Tahoma" w:cs="Tahoma"/>
                <w:b/>
              </w:rPr>
            </w:pPr>
            <w:r w:rsidRPr="00D65917">
              <w:rPr>
                <w:rFonts w:ascii="Tahoma" w:hAnsi="Tahoma" w:cs="Tahoma"/>
                <w:b/>
              </w:rPr>
              <w:t>3.</w:t>
            </w:r>
          </w:p>
        </w:tc>
        <w:tc>
          <w:tcPr>
            <w:tcW w:w="3376" w:type="dxa"/>
            <w:shd w:val="clear" w:color="auto" w:fill="auto"/>
          </w:tcPr>
          <w:p w14:paraId="79CD6B21" w14:textId="77777777" w:rsidR="00FF5542" w:rsidRPr="00D65917" w:rsidRDefault="00FF5542" w:rsidP="008D5AC8">
            <w:pPr>
              <w:keepNext/>
              <w:keepLines/>
              <w:jc w:val="both"/>
              <w:rPr>
                <w:rFonts w:ascii="Tahoma" w:hAnsi="Tahoma" w:cs="Tahoma"/>
                <w:b/>
              </w:rPr>
            </w:pPr>
          </w:p>
        </w:tc>
        <w:tc>
          <w:tcPr>
            <w:tcW w:w="3657" w:type="dxa"/>
            <w:shd w:val="clear" w:color="auto" w:fill="auto"/>
          </w:tcPr>
          <w:p w14:paraId="5893C71A" w14:textId="77777777" w:rsidR="00FF5542" w:rsidRPr="00D65917" w:rsidRDefault="00FF5542" w:rsidP="008D5AC8">
            <w:pPr>
              <w:keepNext/>
              <w:keepLines/>
              <w:jc w:val="both"/>
              <w:rPr>
                <w:rFonts w:ascii="Tahoma" w:hAnsi="Tahoma" w:cs="Tahoma"/>
                <w:b/>
              </w:rPr>
            </w:pPr>
          </w:p>
        </w:tc>
        <w:tc>
          <w:tcPr>
            <w:tcW w:w="1865" w:type="dxa"/>
            <w:shd w:val="clear" w:color="auto" w:fill="auto"/>
          </w:tcPr>
          <w:p w14:paraId="384A1BF8" w14:textId="77777777" w:rsidR="00FF5542" w:rsidRPr="00D65917" w:rsidRDefault="00FF5542" w:rsidP="008D5AC8">
            <w:pPr>
              <w:keepNext/>
              <w:keepLines/>
              <w:jc w:val="both"/>
              <w:rPr>
                <w:rFonts w:ascii="Tahoma" w:hAnsi="Tahoma" w:cs="Tahoma"/>
                <w:b/>
              </w:rPr>
            </w:pPr>
          </w:p>
        </w:tc>
      </w:tr>
      <w:tr w:rsidR="00FF5542" w:rsidRPr="00D65917" w14:paraId="4E777DD3" w14:textId="77777777" w:rsidTr="00803040">
        <w:tc>
          <w:tcPr>
            <w:tcW w:w="533" w:type="dxa"/>
            <w:shd w:val="clear" w:color="auto" w:fill="auto"/>
          </w:tcPr>
          <w:p w14:paraId="73EF2362" w14:textId="77777777" w:rsidR="00FF5542" w:rsidRPr="00D65917" w:rsidRDefault="00FF5542" w:rsidP="008D5AC8">
            <w:pPr>
              <w:keepNext/>
              <w:keepLines/>
              <w:jc w:val="both"/>
              <w:rPr>
                <w:rFonts w:ascii="Tahoma" w:hAnsi="Tahoma" w:cs="Tahoma"/>
                <w:b/>
              </w:rPr>
            </w:pPr>
            <w:r w:rsidRPr="00D65917">
              <w:rPr>
                <w:rFonts w:ascii="Tahoma" w:hAnsi="Tahoma" w:cs="Tahoma"/>
                <w:b/>
              </w:rPr>
              <w:t>….</w:t>
            </w:r>
          </w:p>
        </w:tc>
        <w:tc>
          <w:tcPr>
            <w:tcW w:w="3376" w:type="dxa"/>
            <w:shd w:val="clear" w:color="auto" w:fill="auto"/>
          </w:tcPr>
          <w:p w14:paraId="382D66E1" w14:textId="77777777" w:rsidR="00FF5542" w:rsidRPr="00D65917" w:rsidRDefault="00FF5542" w:rsidP="008D5AC8">
            <w:pPr>
              <w:keepNext/>
              <w:keepLines/>
              <w:jc w:val="both"/>
              <w:rPr>
                <w:rFonts w:ascii="Tahoma" w:hAnsi="Tahoma" w:cs="Tahoma"/>
                <w:b/>
              </w:rPr>
            </w:pPr>
          </w:p>
        </w:tc>
        <w:tc>
          <w:tcPr>
            <w:tcW w:w="3657" w:type="dxa"/>
            <w:shd w:val="clear" w:color="auto" w:fill="auto"/>
          </w:tcPr>
          <w:p w14:paraId="40D09E61" w14:textId="77777777" w:rsidR="00FF5542" w:rsidRPr="00D65917" w:rsidRDefault="00FF5542" w:rsidP="008D5AC8">
            <w:pPr>
              <w:keepNext/>
              <w:keepLines/>
              <w:jc w:val="both"/>
              <w:rPr>
                <w:rFonts w:ascii="Tahoma" w:hAnsi="Tahoma" w:cs="Tahoma"/>
                <w:b/>
              </w:rPr>
            </w:pPr>
          </w:p>
        </w:tc>
        <w:tc>
          <w:tcPr>
            <w:tcW w:w="1865" w:type="dxa"/>
            <w:shd w:val="clear" w:color="auto" w:fill="auto"/>
          </w:tcPr>
          <w:p w14:paraId="1E58C482" w14:textId="77777777" w:rsidR="00FF5542" w:rsidRPr="00D65917" w:rsidRDefault="00FF5542" w:rsidP="008D5AC8">
            <w:pPr>
              <w:keepNext/>
              <w:keepLines/>
              <w:jc w:val="both"/>
              <w:rPr>
                <w:rFonts w:ascii="Tahoma" w:hAnsi="Tahoma" w:cs="Tahoma"/>
                <w:b/>
              </w:rPr>
            </w:pPr>
          </w:p>
        </w:tc>
      </w:tr>
    </w:tbl>
    <w:p w14:paraId="5922F63F" w14:textId="77777777" w:rsidR="00FF5542" w:rsidRPr="00D65917" w:rsidRDefault="00FF5542" w:rsidP="008D5AC8">
      <w:pPr>
        <w:keepNext/>
        <w:keepLines/>
        <w:jc w:val="both"/>
        <w:rPr>
          <w:rFonts w:ascii="Tahoma" w:hAnsi="Tahoma" w:cs="Tahoma"/>
        </w:rPr>
      </w:pPr>
    </w:p>
    <w:p w14:paraId="2D4DACA0" w14:textId="77777777" w:rsidR="00FF5542" w:rsidRPr="00D65917" w:rsidRDefault="00FF5542" w:rsidP="008D5AC8">
      <w:pPr>
        <w:keepNext/>
        <w:keepLines/>
        <w:jc w:val="both"/>
        <w:rPr>
          <w:rFonts w:ascii="Tahoma" w:hAnsi="Tahoma" w:cs="Tahoma"/>
        </w:rPr>
      </w:pPr>
      <w:r w:rsidRPr="00D6591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7E43285" w14:textId="77777777" w:rsidR="00FF5542" w:rsidRPr="00D65917" w:rsidRDefault="00FF5542" w:rsidP="008D5AC8">
      <w:pPr>
        <w:keepNext/>
        <w:keepLines/>
        <w:jc w:val="both"/>
        <w:rPr>
          <w:rFonts w:ascii="Tahoma" w:hAnsi="Tahoma" w:cs="Tahoma"/>
        </w:rPr>
      </w:pPr>
    </w:p>
    <w:p w14:paraId="2872DB3B" w14:textId="77777777" w:rsidR="00FF5542" w:rsidRPr="00D65917" w:rsidRDefault="00FF5542" w:rsidP="008D5AC8">
      <w:pPr>
        <w:keepNext/>
        <w:keepLines/>
        <w:jc w:val="both"/>
        <w:rPr>
          <w:rFonts w:ascii="Tahoma" w:hAnsi="Tahoma" w:cs="Tahoma"/>
        </w:rPr>
      </w:pPr>
      <w:r w:rsidRPr="00D65917">
        <w:rPr>
          <w:rFonts w:ascii="Tahoma" w:hAnsi="Tahoma" w:cs="Tahoma"/>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95121C7" w14:textId="77777777" w:rsidR="00FF5542" w:rsidRPr="00D65917" w:rsidRDefault="00FF5542" w:rsidP="008D5AC8">
      <w:pPr>
        <w:keepNext/>
        <w:keepLines/>
        <w:jc w:val="both"/>
        <w:rPr>
          <w:rFonts w:ascii="Tahoma" w:hAnsi="Tahoma" w:cs="Tahoma"/>
          <w:b/>
        </w:rPr>
      </w:pPr>
    </w:p>
    <w:p w14:paraId="1889A3BD" w14:textId="77777777" w:rsidR="00FF5542" w:rsidRPr="00D65917" w:rsidRDefault="00FF5542" w:rsidP="008D5AC8">
      <w:pPr>
        <w:keepNext/>
        <w:keepLines/>
        <w:jc w:val="both"/>
        <w:rPr>
          <w:rFonts w:ascii="Tahoma" w:hAnsi="Tahoma" w:cs="Tahoma"/>
          <w:i/>
          <w:u w:val="single"/>
        </w:rPr>
      </w:pPr>
    </w:p>
    <w:p w14:paraId="735B5855" w14:textId="77777777" w:rsidR="00FF5542" w:rsidRPr="00D65917" w:rsidRDefault="00FF5542" w:rsidP="008D5AC8">
      <w:pPr>
        <w:keepNext/>
        <w:keepLines/>
        <w:jc w:val="both"/>
        <w:rPr>
          <w:rFonts w:ascii="Tahoma" w:hAnsi="Tahoma" w:cs="Tahoma"/>
          <w:i/>
          <w:u w:val="single"/>
        </w:rPr>
      </w:pPr>
      <w:r w:rsidRPr="00D65917">
        <w:rPr>
          <w:rFonts w:ascii="Tahoma" w:hAnsi="Tahoma" w:cs="Tahoma"/>
          <w:i/>
          <w:u w:val="single"/>
        </w:rPr>
        <w:t>Vse izjave podajamo pod kazensko in materialno odgovornostjo.</w:t>
      </w:r>
    </w:p>
    <w:p w14:paraId="1258AA72" w14:textId="77777777" w:rsidR="00FF5542" w:rsidRPr="00D65917" w:rsidRDefault="00FF5542" w:rsidP="008D5AC8">
      <w:pPr>
        <w:keepNext/>
        <w:keepLines/>
        <w:jc w:val="both"/>
        <w:rPr>
          <w:rFonts w:ascii="Tahoma" w:hAnsi="Tahoma" w:cs="Tahoma"/>
          <w:b/>
        </w:rPr>
      </w:pPr>
    </w:p>
    <w:p w14:paraId="6E8F8ABD" w14:textId="77777777" w:rsidR="00FF5542" w:rsidRPr="00D65917" w:rsidRDefault="00FF5542" w:rsidP="008D5AC8">
      <w:pPr>
        <w:keepNext/>
        <w:keepLines/>
        <w:jc w:val="both"/>
        <w:rPr>
          <w:rFonts w:ascii="Tahoma" w:hAnsi="Tahoma" w:cs="Tahoma"/>
          <w:b/>
        </w:rPr>
      </w:pPr>
    </w:p>
    <w:p w14:paraId="13CA5EC3" w14:textId="77777777" w:rsidR="00FF5542" w:rsidRPr="00D65917" w:rsidRDefault="00FF5542" w:rsidP="008D5AC8">
      <w:pPr>
        <w:keepNext/>
        <w:keepLines/>
        <w:jc w:val="both"/>
        <w:rPr>
          <w:rFonts w:ascii="Tahoma" w:hAnsi="Tahoma" w:cs="Tahoma"/>
          <w:b/>
        </w:rPr>
      </w:pPr>
    </w:p>
    <w:p w14:paraId="55A21A1B" w14:textId="29957695" w:rsidR="00FF5542" w:rsidRPr="00D65917" w:rsidRDefault="00FF5542" w:rsidP="008D5AC8">
      <w:pPr>
        <w:keepNext/>
        <w:keepLines/>
        <w:jc w:val="both"/>
        <w:rPr>
          <w:rFonts w:ascii="Tahoma" w:hAnsi="Tahoma" w:cs="Tahoma"/>
          <w:b/>
        </w:rPr>
      </w:pPr>
      <w:r w:rsidRPr="00D65917">
        <w:rPr>
          <w:rFonts w:ascii="Tahoma" w:hAnsi="Tahoma" w:cs="Tahoma"/>
          <w:b/>
        </w:rPr>
        <w:t>______________________                                    __________________________</w:t>
      </w:r>
    </w:p>
    <w:p w14:paraId="46D071A6" w14:textId="524CD75F" w:rsidR="00FF5542" w:rsidRPr="00D65917" w:rsidRDefault="00FF5542" w:rsidP="008D5AC8">
      <w:pPr>
        <w:keepNext/>
        <w:keepLines/>
        <w:jc w:val="both"/>
        <w:rPr>
          <w:rFonts w:ascii="Tahoma" w:hAnsi="Tahoma" w:cs="Tahoma"/>
        </w:rPr>
      </w:pPr>
      <w:r w:rsidRPr="00D65917">
        <w:rPr>
          <w:rFonts w:ascii="Tahoma" w:hAnsi="Tahoma" w:cs="Tahoma"/>
        </w:rPr>
        <w:t>(Kraj in datum)                                         Žig                  (</w:t>
      </w:r>
      <w:r w:rsidRPr="00D65917">
        <w:rPr>
          <w:rFonts w:ascii="Tahoma" w:hAnsi="Tahoma" w:cs="Tahoma"/>
          <w:snapToGrid w:val="0"/>
          <w:color w:val="000000"/>
        </w:rPr>
        <w:t>Naziv in podpis gospodarskega subjekta</w:t>
      </w:r>
      <w:r w:rsidRPr="00D65917">
        <w:rPr>
          <w:rFonts w:ascii="Tahoma" w:hAnsi="Tahoma" w:cs="Tahoma"/>
        </w:rPr>
        <w:t xml:space="preserve">) </w:t>
      </w:r>
    </w:p>
    <w:p w14:paraId="45A4C01A" w14:textId="77777777" w:rsidR="00FF5542" w:rsidRPr="00D65917" w:rsidRDefault="00FF5542" w:rsidP="008D5AC8">
      <w:pPr>
        <w:keepNext/>
        <w:keepLines/>
        <w:tabs>
          <w:tab w:val="left" w:pos="284"/>
        </w:tabs>
        <w:jc w:val="both"/>
        <w:rPr>
          <w:rFonts w:ascii="Tahoma" w:hAnsi="Tahoma" w:cs="Tahoma"/>
        </w:rPr>
      </w:pPr>
    </w:p>
    <w:p w14:paraId="5C6A7445" w14:textId="77777777" w:rsidR="00FF5542" w:rsidRPr="00D65917" w:rsidRDefault="00FF5542" w:rsidP="008D5AC8">
      <w:pPr>
        <w:keepNext/>
        <w:keepLines/>
        <w:tabs>
          <w:tab w:val="left" w:pos="284"/>
        </w:tabs>
        <w:jc w:val="both"/>
        <w:rPr>
          <w:rFonts w:ascii="Tahoma" w:hAnsi="Tahoma" w:cs="Tahoma"/>
        </w:rPr>
      </w:pPr>
    </w:p>
    <w:p w14:paraId="7AFB5833" w14:textId="77777777" w:rsidR="00FF5542" w:rsidRPr="00D65917" w:rsidRDefault="00FF5542" w:rsidP="008D5AC8">
      <w:pPr>
        <w:keepNext/>
        <w:keepLines/>
        <w:tabs>
          <w:tab w:val="left" w:pos="284"/>
        </w:tabs>
        <w:jc w:val="both"/>
        <w:rPr>
          <w:rFonts w:ascii="Tahoma" w:hAnsi="Tahoma" w:cs="Tahoma"/>
        </w:rPr>
      </w:pPr>
    </w:p>
    <w:p w14:paraId="17739444" w14:textId="77777777" w:rsidR="00FF5542" w:rsidRPr="00D65917" w:rsidRDefault="00FF5542" w:rsidP="008D5AC8">
      <w:pPr>
        <w:keepNext/>
        <w:keepLines/>
        <w:tabs>
          <w:tab w:val="left" w:pos="284"/>
        </w:tabs>
        <w:jc w:val="both"/>
        <w:rPr>
          <w:rFonts w:ascii="Tahoma" w:hAnsi="Tahoma" w:cs="Tahoma"/>
        </w:rPr>
      </w:pPr>
    </w:p>
    <w:p w14:paraId="480BB25E" w14:textId="77777777" w:rsidR="00FF5542" w:rsidRPr="00D65917" w:rsidRDefault="00FF5542" w:rsidP="008D5AC8">
      <w:pPr>
        <w:keepNext/>
        <w:keepLines/>
        <w:tabs>
          <w:tab w:val="left" w:pos="284"/>
        </w:tabs>
        <w:jc w:val="both"/>
        <w:rPr>
          <w:rFonts w:ascii="Tahoma" w:hAnsi="Tahoma" w:cs="Tahoma"/>
        </w:rPr>
      </w:pPr>
    </w:p>
    <w:p w14:paraId="03C6ACCC" w14:textId="77777777" w:rsidR="00FF5542" w:rsidRPr="00D65917" w:rsidRDefault="00FF5542" w:rsidP="008D5AC8">
      <w:pPr>
        <w:keepNext/>
        <w:keepLines/>
        <w:tabs>
          <w:tab w:val="left" w:pos="284"/>
        </w:tabs>
        <w:jc w:val="both"/>
        <w:rPr>
          <w:rFonts w:ascii="Tahoma" w:hAnsi="Tahoma" w:cs="Tahoma"/>
        </w:rPr>
      </w:pPr>
    </w:p>
    <w:p w14:paraId="77DFD01E" w14:textId="32EB4D31" w:rsidR="00FF5542" w:rsidRPr="00D65917" w:rsidRDefault="00FF5542" w:rsidP="008D5AC8">
      <w:pPr>
        <w:keepNext/>
        <w:keepLines/>
        <w:spacing w:after="40"/>
        <w:jc w:val="both"/>
        <w:rPr>
          <w:rFonts w:ascii="Tahoma" w:hAnsi="Tahoma" w:cs="Tahoma"/>
          <w:b/>
          <w:i/>
          <w:sz w:val="18"/>
          <w:szCs w:val="18"/>
          <w:u w:val="single"/>
        </w:rPr>
      </w:pPr>
      <w:r w:rsidRPr="00D65917">
        <w:rPr>
          <w:rFonts w:ascii="Tahoma" w:hAnsi="Tahoma" w:cs="Tahoma"/>
          <w:b/>
          <w:i/>
          <w:sz w:val="18"/>
          <w:szCs w:val="18"/>
          <w:u w:val="single"/>
        </w:rPr>
        <w:t xml:space="preserve">Navodilo:  </w:t>
      </w:r>
      <w:r w:rsidRPr="00D65917">
        <w:rPr>
          <w:rFonts w:ascii="Tahoma" w:hAnsi="Tahoma" w:cs="Tahoma"/>
          <w:i/>
          <w:iCs/>
          <w:sz w:val="18"/>
          <w:szCs w:val="22"/>
        </w:rPr>
        <w:t xml:space="preserve">Izjavo izpolni in podpiše </w:t>
      </w:r>
      <w:r w:rsidRPr="00D65917">
        <w:rPr>
          <w:rFonts w:ascii="Tahoma" w:hAnsi="Tahoma" w:cs="Tahoma"/>
          <w:i/>
          <w:iCs/>
          <w:sz w:val="18"/>
          <w:szCs w:val="22"/>
          <w:u w:val="single"/>
        </w:rPr>
        <w:t>kandidat</w:t>
      </w:r>
      <w:r w:rsidRPr="00D65917">
        <w:rPr>
          <w:rFonts w:ascii="Tahoma" w:hAnsi="Tahoma" w:cs="Tahoma"/>
          <w:i/>
          <w:iCs/>
          <w:sz w:val="18"/>
          <w:szCs w:val="22"/>
        </w:rPr>
        <w:t xml:space="preserve">, kot tudi vsi </w:t>
      </w:r>
      <w:r w:rsidRPr="00D65917">
        <w:rPr>
          <w:rFonts w:ascii="Tahoma" w:hAnsi="Tahoma" w:cs="Tahoma"/>
          <w:i/>
          <w:iCs/>
          <w:sz w:val="18"/>
          <w:szCs w:val="22"/>
          <w:u w:val="single"/>
        </w:rPr>
        <w:t>posamezni člani skupine kandidatov/ponudnikov</w:t>
      </w:r>
      <w:r w:rsidRPr="00D65917">
        <w:rPr>
          <w:rFonts w:ascii="Tahoma" w:hAnsi="Tahoma" w:cs="Tahoma"/>
          <w:i/>
          <w:iCs/>
          <w:sz w:val="18"/>
          <w:szCs w:val="22"/>
        </w:rPr>
        <w:t xml:space="preserve"> (partnerji) v primeru skupne prijave, ter vsi morebitni </w:t>
      </w:r>
      <w:r w:rsidRPr="00D65917">
        <w:rPr>
          <w:rFonts w:ascii="Tahoma" w:hAnsi="Tahoma" w:cs="Tahoma"/>
          <w:i/>
          <w:iCs/>
          <w:sz w:val="18"/>
          <w:szCs w:val="22"/>
          <w:u w:val="single"/>
        </w:rPr>
        <w:t>podizvajalci</w:t>
      </w:r>
      <w:r w:rsidRPr="00D65917">
        <w:rPr>
          <w:rFonts w:ascii="Tahoma" w:hAnsi="Tahoma" w:cs="Tahoma"/>
          <w:i/>
          <w:iCs/>
          <w:sz w:val="18"/>
          <w:szCs w:val="22"/>
        </w:rPr>
        <w:t xml:space="preserve"> (če kandidat izvaja javno naročilo s podizvajalci) in vsi drugi </w:t>
      </w:r>
      <w:r w:rsidRPr="00D65917">
        <w:rPr>
          <w:rFonts w:ascii="Tahoma" w:hAnsi="Tahoma" w:cs="Tahoma"/>
          <w:i/>
          <w:iCs/>
          <w:sz w:val="18"/>
          <w:szCs w:val="22"/>
          <w:u w:val="single"/>
        </w:rPr>
        <w:t>subjekti</w:t>
      </w:r>
      <w:r w:rsidRPr="00D65917">
        <w:rPr>
          <w:rFonts w:ascii="Tahoma" w:hAnsi="Tahoma" w:cs="Tahoma"/>
          <w:i/>
          <w:iCs/>
          <w:sz w:val="18"/>
          <w:szCs w:val="22"/>
        </w:rPr>
        <w:t>, katerih zmogljivost uporablja kandidat (v kolikor bo kandidat uporabil zmogljivosti drugih subjektov).</w:t>
      </w:r>
    </w:p>
    <w:p w14:paraId="60401013" w14:textId="77777777" w:rsidR="00FF5542" w:rsidRPr="00D65917" w:rsidRDefault="00FF5542" w:rsidP="008D5AC8">
      <w:pPr>
        <w:keepNext/>
        <w:keepLines/>
        <w:tabs>
          <w:tab w:val="left" w:pos="284"/>
        </w:tabs>
        <w:jc w:val="both"/>
        <w:rPr>
          <w:rFonts w:ascii="Tahoma" w:hAnsi="Tahoma" w:cs="Tahoma"/>
        </w:rPr>
      </w:pPr>
    </w:p>
    <w:p w14:paraId="14B58870" w14:textId="77777777" w:rsidR="00FF5542" w:rsidRPr="00D65917" w:rsidRDefault="00FF5542" w:rsidP="008D5AC8">
      <w:pPr>
        <w:keepNext/>
        <w:keepLines/>
        <w:tabs>
          <w:tab w:val="left" w:pos="284"/>
        </w:tabs>
        <w:jc w:val="both"/>
        <w:rPr>
          <w:rFonts w:ascii="Tahoma" w:hAnsi="Tahoma" w:cs="Tahoma"/>
          <w:i/>
          <w:sz w:val="18"/>
          <w:szCs w:val="18"/>
        </w:rPr>
      </w:pPr>
      <w:r w:rsidRPr="00D65917">
        <w:rPr>
          <w:rFonts w:ascii="Tahoma" w:hAnsi="Tahoma" w:cs="Tahoma"/>
          <w:i/>
          <w:sz w:val="18"/>
          <w:szCs w:val="18"/>
        </w:rPr>
        <w:t>Izjava je lahko podana tudi na lastnem obrazcu ali v elektronski obliki.</w:t>
      </w:r>
    </w:p>
    <w:p w14:paraId="133FFADF" w14:textId="77777777" w:rsidR="00FF5542" w:rsidRPr="00D65917" w:rsidRDefault="00FF5542" w:rsidP="008D5AC8">
      <w:pPr>
        <w:keepNext/>
        <w:keepLines/>
        <w:tabs>
          <w:tab w:val="left" w:pos="284"/>
        </w:tabs>
        <w:jc w:val="both"/>
        <w:rPr>
          <w:rFonts w:ascii="Tahoma" w:hAnsi="Tahoma" w:cs="Tahoma"/>
        </w:rPr>
      </w:pPr>
    </w:p>
    <w:p w14:paraId="1887E9BF" w14:textId="77777777" w:rsidR="00FF5542" w:rsidRPr="00D65917" w:rsidRDefault="00FF5542" w:rsidP="008D5AC8">
      <w:pPr>
        <w:keepNext/>
        <w:keepLines/>
        <w:spacing w:after="40"/>
        <w:jc w:val="both"/>
        <w:rPr>
          <w:rFonts w:ascii="Tahoma" w:hAnsi="Tahoma" w:cs="Tahoma"/>
          <w:b/>
          <w:i/>
          <w:sz w:val="18"/>
          <w:szCs w:val="18"/>
          <w:u w:val="single"/>
        </w:rPr>
      </w:pPr>
      <w:r w:rsidRPr="00D65917">
        <w:rPr>
          <w:rFonts w:ascii="Tahoma" w:hAnsi="Tahoma" w:cs="Tahoma"/>
          <w:b/>
          <w:i/>
          <w:sz w:val="18"/>
          <w:szCs w:val="18"/>
          <w:u w:val="single"/>
        </w:rPr>
        <w:t xml:space="preserve">Opomba:  </w:t>
      </w:r>
      <w:r w:rsidRPr="00D65917">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8" w:history="1">
        <w:r w:rsidRPr="00D65917">
          <w:rPr>
            <w:rFonts w:ascii="Tahoma" w:hAnsi="Tahoma" w:cs="Tahoma"/>
            <w:i/>
            <w:iCs/>
            <w:sz w:val="18"/>
            <w:szCs w:val="22"/>
          </w:rPr>
          <w:t>https://www.kpk-rs.si/sl/pogosta-vprasanja</w:t>
        </w:r>
      </w:hyperlink>
      <w:r w:rsidRPr="00D65917">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0B09532" w14:textId="28DFCCDD" w:rsidR="00FF5542" w:rsidRPr="00D65917" w:rsidRDefault="00FF5542" w:rsidP="008D5AC8">
      <w:pPr>
        <w:keepNext/>
        <w:keepLines/>
      </w:pPr>
    </w:p>
    <w:p w14:paraId="2CC31061" w14:textId="1B6B0860" w:rsidR="00FF5542" w:rsidRPr="00D65917" w:rsidRDefault="00FF5542" w:rsidP="008D5AC8">
      <w:pPr>
        <w:keepNext/>
        <w:keepLines/>
      </w:pPr>
    </w:p>
    <w:p w14:paraId="742CFF8C" w14:textId="701CE5C7" w:rsidR="00FF5542" w:rsidRPr="00D65917" w:rsidRDefault="00FF5542" w:rsidP="008D5AC8">
      <w:pPr>
        <w:keepNext/>
        <w:keepLines/>
      </w:pPr>
    </w:p>
    <w:p w14:paraId="1FA7F4A0" w14:textId="4C058088" w:rsidR="00FF5542" w:rsidRPr="00D65917" w:rsidRDefault="00FF5542" w:rsidP="008D5AC8">
      <w:pPr>
        <w:keepNext/>
        <w:keepLines/>
      </w:pPr>
    </w:p>
    <w:p w14:paraId="0A20B8DA" w14:textId="77777777" w:rsidR="00FF5542" w:rsidRPr="00D65917" w:rsidRDefault="00FF5542" w:rsidP="008D5AC8">
      <w:pPr>
        <w:keepNext/>
        <w:keepLines/>
      </w:pPr>
    </w:p>
    <w:p w14:paraId="4692587D" w14:textId="77777777" w:rsidR="00391940" w:rsidRPr="00D65917" w:rsidRDefault="00391940" w:rsidP="008D5AC8">
      <w:pPr>
        <w:keepNext/>
        <w:keepLines/>
        <w:jc w:val="both"/>
        <w:rPr>
          <w:rFonts w:ascii="Tahoma" w:hAnsi="Tahoma" w:cs="Tahoma"/>
          <w:b/>
        </w:rPr>
      </w:pPr>
    </w:p>
    <w:p w14:paraId="41061066" w14:textId="2F5FA43F" w:rsidR="00FF5542" w:rsidRPr="00D65917" w:rsidRDefault="00FF5542" w:rsidP="008D5AC8">
      <w:pPr>
        <w:keepNext/>
        <w:keepLines/>
        <w:rPr>
          <w:rFonts w:ascii="Tahoma" w:hAnsi="Tahoma" w:cs="Tahoma"/>
          <w:b/>
        </w:rPr>
      </w:pPr>
      <w:r w:rsidRPr="00D65917">
        <w:rPr>
          <w:rFonts w:ascii="Tahoma" w:hAnsi="Tahoma" w:cs="Tahoma"/>
          <w:b/>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91940" w:rsidRPr="00D65917" w14:paraId="402D2BAE" w14:textId="77777777" w:rsidTr="00803040">
        <w:tc>
          <w:tcPr>
            <w:tcW w:w="600" w:type="dxa"/>
            <w:tcBorders>
              <w:top w:val="single" w:sz="4" w:space="0" w:color="auto"/>
              <w:left w:val="single" w:sz="4" w:space="0" w:color="auto"/>
              <w:bottom w:val="single" w:sz="4" w:space="0" w:color="auto"/>
              <w:right w:val="nil"/>
            </w:tcBorders>
          </w:tcPr>
          <w:p w14:paraId="77F45027" w14:textId="77777777" w:rsidR="00391940" w:rsidRPr="00D65917" w:rsidRDefault="00391940" w:rsidP="008D5AC8">
            <w:pPr>
              <w:keepNext/>
              <w:keepLines/>
              <w:jc w:val="right"/>
              <w:rPr>
                <w:rFonts w:ascii="Tahoma" w:hAnsi="Tahoma" w:cs="Tahoma"/>
              </w:rPr>
            </w:pPr>
            <w:r w:rsidRPr="00D65917">
              <w:lastRenderedPageBreak/>
              <w:br w:type="page"/>
            </w:r>
            <w:r w:rsidRPr="00D65917">
              <w:br w:type="page"/>
            </w:r>
            <w:r w:rsidRPr="00D65917">
              <w:br w:type="page"/>
            </w:r>
            <w:r w:rsidRPr="00D65917">
              <w:br w:type="page"/>
            </w:r>
            <w:r w:rsidRPr="00D65917">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2B3D257" w14:textId="77777777" w:rsidR="00391940" w:rsidRPr="00D65917" w:rsidRDefault="00391940" w:rsidP="008D5AC8">
            <w:pPr>
              <w:keepNext/>
              <w:keepLines/>
              <w:rPr>
                <w:rFonts w:ascii="Tahoma" w:hAnsi="Tahoma" w:cs="Tahoma"/>
              </w:rPr>
            </w:pPr>
            <w:r w:rsidRPr="00D65917">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14:paraId="77993C47" w14:textId="77777777" w:rsidR="00391940" w:rsidRPr="00D65917" w:rsidRDefault="00391940"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CAA668E" w14:textId="77777777" w:rsidR="00391940" w:rsidRPr="00D65917" w:rsidRDefault="00391940" w:rsidP="008D5AC8">
            <w:pPr>
              <w:keepNext/>
              <w:keepLines/>
              <w:rPr>
                <w:rFonts w:ascii="Tahoma" w:hAnsi="Tahoma" w:cs="Tahoma"/>
                <w:b/>
                <w:i/>
              </w:rPr>
            </w:pPr>
            <w:r w:rsidRPr="00D65917">
              <w:rPr>
                <w:rFonts w:ascii="Tahoma" w:hAnsi="Tahoma" w:cs="Tahoma"/>
                <w:b/>
                <w:i/>
              </w:rPr>
              <w:t>4/1</w:t>
            </w:r>
          </w:p>
        </w:tc>
      </w:tr>
    </w:tbl>
    <w:p w14:paraId="1FF180BD" w14:textId="77777777" w:rsidR="00391940" w:rsidRPr="00D65917" w:rsidRDefault="00391940" w:rsidP="008D5AC8">
      <w:pPr>
        <w:keepNext/>
        <w:keepLines/>
        <w:rPr>
          <w:rFonts w:ascii="Tahoma" w:hAnsi="Tahoma" w:cs="Tahoma"/>
          <w:sz w:val="14"/>
          <w:szCs w:val="26"/>
        </w:rPr>
      </w:pPr>
    </w:p>
    <w:p w14:paraId="0EE493ED" w14:textId="6E581943" w:rsidR="00391940" w:rsidRPr="00D65917" w:rsidRDefault="00391940" w:rsidP="008D5AC8">
      <w:pPr>
        <w:keepNext/>
        <w:keepLines/>
        <w:jc w:val="both"/>
        <w:rPr>
          <w:rFonts w:ascii="Tahoma" w:hAnsi="Tahoma" w:cs="Tahoma"/>
        </w:rPr>
      </w:pPr>
      <w:r w:rsidRPr="00D65917">
        <w:rPr>
          <w:rFonts w:ascii="Tahoma" w:hAnsi="Tahoma" w:cs="Tahoma"/>
        </w:rPr>
        <w:t>Kandidat mora v prilogi navesti podizvajalce, s katerimi namerava izvajati predmet javnega naročila in izpolniti vse zahtevane podatke. Prilogo podpišeta tako kandidat kot podizvajalec.</w:t>
      </w:r>
    </w:p>
    <w:p w14:paraId="720BA697" w14:textId="77777777" w:rsidR="00391940" w:rsidRPr="00D65917" w:rsidRDefault="00391940" w:rsidP="008D5AC8">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391940" w:rsidRPr="00D65917" w14:paraId="1C5B920A" w14:textId="77777777" w:rsidTr="0080304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B21D7AB" w14:textId="3B2545C2" w:rsidR="00391940" w:rsidRPr="00D65917" w:rsidRDefault="00391940" w:rsidP="008D5AC8">
            <w:pPr>
              <w:keepNext/>
              <w:keepLines/>
              <w:spacing w:before="40" w:after="40"/>
              <w:jc w:val="center"/>
              <w:rPr>
                <w:rFonts w:ascii="Tahoma" w:hAnsi="Tahoma" w:cs="Tahoma"/>
                <w:b/>
                <w:noProof/>
              </w:rPr>
            </w:pPr>
            <w:r w:rsidRPr="00D65917">
              <w:rPr>
                <w:rFonts w:ascii="Tahoma" w:hAnsi="Tahoma" w:cs="Tahoma"/>
              </w:rPr>
              <w:t xml:space="preserve">Javno naročilo št: </w:t>
            </w:r>
            <w:r w:rsidR="00F21E74" w:rsidRPr="00D65917">
              <w:rPr>
                <w:rFonts w:ascii="Tahoma" w:hAnsi="Tahoma" w:cs="Tahoma"/>
                <w:b/>
                <w:noProof/>
              </w:rPr>
              <w:t>JHL-15/20 Rekonstrukcija vodovodnega mostu - vzpostavitev povezave Mesta s Krajinskim parkom Ljubljansko barje za pešce in kolesarje</w:t>
            </w:r>
          </w:p>
        </w:tc>
      </w:tr>
      <w:tr w:rsidR="00391940" w:rsidRPr="00D65917" w14:paraId="474CD5E2" w14:textId="77777777" w:rsidTr="00C91421">
        <w:trPr>
          <w:trHeight w:val="501"/>
          <w:jc w:val="center"/>
        </w:trPr>
        <w:tc>
          <w:tcPr>
            <w:tcW w:w="3256" w:type="dxa"/>
            <w:tcBorders>
              <w:top w:val="single" w:sz="4" w:space="0" w:color="auto"/>
              <w:left w:val="single" w:sz="4" w:space="0" w:color="auto"/>
              <w:bottom w:val="single" w:sz="4" w:space="0" w:color="auto"/>
              <w:right w:val="single" w:sz="4" w:space="0" w:color="auto"/>
            </w:tcBorders>
            <w:vAlign w:val="center"/>
          </w:tcPr>
          <w:p w14:paraId="7FFE5814" w14:textId="77777777" w:rsidR="00391940" w:rsidRPr="00D65917" w:rsidRDefault="00391940" w:rsidP="008D5AC8">
            <w:pPr>
              <w:keepNext/>
              <w:keepLines/>
              <w:rPr>
                <w:rFonts w:ascii="Tahoma" w:hAnsi="Tahoma" w:cs="Tahoma"/>
                <w:sz w:val="18"/>
                <w:szCs w:val="18"/>
              </w:rPr>
            </w:pPr>
            <w:r w:rsidRPr="00D65917">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B85FE49" w14:textId="77777777" w:rsidR="00391940" w:rsidRPr="00D65917" w:rsidRDefault="00391940" w:rsidP="008D5AC8">
            <w:pPr>
              <w:keepNext/>
              <w:keepLines/>
              <w:rPr>
                <w:rFonts w:ascii="Tahoma" w:hAnsi="Tahoma" w:cs="Tahoma"/>
                <w:sz w:val="18"/>
                <w:szCs w:val="18"/>
              </w:rPr>
            </w:pPr>
          </w:p>
          <w:p w14:paraId="3E791CA6" w14:textId="77777777" w:rsidR="00391940" w:rsidRPr="00D65917" w:rsidRDefault="00391940" w:rsidP="008D5AC8">
            <w:pPr>
              <w:keepNext/>
              <w:keepLines/>
              <w:rPr>
                <w:rFonts w:ascii="Tahoma" w:hAnsi="Tahoma" w:cs="Tahoma"/>
                <w:sz w:val="18"/>
                <w:szCs w:val="18"/>
              </w:rPr>
            </w:pPr>
          </w:p>
        </w:tc>
      </w:tr>
      <w:tr w:rsidR="00391940" w:rsidRPr="00D65917" w14:paraId="777E86D4" w14:textId="77777777" w:rsidTr="00C91421">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6272D" w14:textId="77777777" w:rsidR="00391940" w:rsidRPr="00D65917" w:rsidRDefault="00391940" w:rsidP="008D5AC8">
            <w:pPr>
              <w:keepNext/>
              <w:keepLines/>
              <w:rPr>
                <w:rFonts w:ascii="Tahoma" w:hAnsi="Tahoma" w:cs="Tahoma"/>
                <w:sz w:val="18"/>
                <w:szCs w:val="18"/>
              </w:rPr>
            </w:pPr>
            <w:r w:rsidRPr="00D65917">
              <w:rPr>
                <w:rFonts w:ascii="Tahoma" w:hAnsi="Tahoma" w:cs="Tahoma"/>
                <w:sz w:val="18"/>
                <w:szCs w:val="18"/>
              </w:rPr>
              <w:t>Polni naslov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C09CEA7" w14:textId="77777777" w:rsidR="00391940" w:rsidRPr="00D65917" w:rsidRDefault="00391940" w:rsidP="008D5AC8">
            <w:pPr>
              <w:keepNext/>
              <w:keepLines/>
              <w:rPr>
                <w:rFonts w:ascii="Tahoma" w:hAnsi="Tahoma" w:cs="Tahoma"/>
                <w:sz w:val="18"/>
                <w:szCs w:val="18"/>
              </w:rPr>
            </w:pPr>
          </w:p>
          <w:p w14:paraId="6F49A652" w14:textId="77777777" w:rsidR="00391940" w:rsidRPr="00D65917" w:rsidRDefault="00391940" w:rsidP="008D5AC8">
            <w:pPr>
              <w:keepNext/>
              <w:keepLines/>
              <w:rPr>
                <w:rFonts w:ascii="Tahoma" w:hAnsi="Tahoma" w:cs="Tahoma"/>
                <w:sz w:val="18"/>
                <w:szCs w:val="18"/>
              </w:rPr>
            </w:pPr>
          </w:p>
        </w:tc>
      </w:tr>
      <w:tr w:rsidR="00391940" w:rsidRPr="00D65917" w14:paraId="0EE55886" w14:textId="77777777" w:rsidTr="00803040">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4C077AB6" w14:textId="77777777" w:rsidR="00391940" w:rsidRPr="00D65917" w:rsidRDefault="00391940" w:rsidP="008D5AC8">
            <w:pPr>
              <w:keepNext/>
              <w:keepLines/>
              <w:jc w:val="center"/>
              <w:rPr>
                <w:rFonts w:ascii="Tahoma" w:hAnsi="Tahoma" w:cs="Tahoma"/>
                <w:b/>
                <w:sz w:val="18"/>
                <w:szCs w:val="17"/>
              </w:rPr>
            </w:pPr>
            <w:r w:rsidRPr="00D65917">
              <w:rPr>
                <w:rFonts w:ascii="Tahoma" w:hAnsi="Tahoma" w:cs="Tahoma"/>
                <w:b/>
                <w:sz w:val="18"/>
                <w:szCs w:val="17"/>
              </w:rPr>
              <w:t>ZAHTEVA ZA NEPOSREDNO PLAČILO PODIZVAJLČEVE TERJATVE DO PONUDNIKA (s strani naročnika)</w:t>
            </w:r>
          </w:p>
          <w:p w14:paraId="55FB7028" w14:textId="77777777" w:rsidR="00391940" w:rsidRPr="00D65917" w:rsidRDefault="00391940" w:rsidP="008D5AC8">
            <w:pPr>
              <w:keepNext/>
              <w:keepLines/>
              <w:jc w:val="center"/>
              <w:rPr>
                <w:rFonts w:ascii="Tahoma" w:hAnsi="Tahoma" w:cs="Tahoma"/>
                <w:b/>
                <w:sz w:val="18"/>
                <w:szCs w:val="17"/>
              </w:rPr>
            </w:pPr>
          </w:p>
          <w:p w14:paraId="2A0A98C8" w14:textId="77777777" w:rsidR="00391940" w:rsidRPr="00D65917" w:rsidRDefault="00391940" w:rsidP="008D5AC8">
            <w:pPr>
              <w:keepNext/>
              <w:keepLines/>
              <w:jc w:val="both"/>
              <w:rPr>
                <w:rFonts w:ascii="Tahoma" w:hAnsi="Tahoma" w:cs="Tahoma"/>
              </w:rPr>
            </w:pPr>
            <w:r w:rsidRPr="00D65917">
              <w:rPr>
                <w:rFonts w:ascii="Tahoma" w:hAnsi="Tahoma" w:cs="Tahoma"/>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7393F9DC" w14:textId="77777777" w:rsidR="00391940" w:rsidRPr="00D65917" w:rsidRDefault="00391940" w:rsidP="008D5AC8">
            <w:pPr>
              <w:keepNext/>
              <w:keepLines/>
              <w:jc w:val="both"/>
              <w:rPr>
                <w:rFonts w:ascii="Tahoma" w:hAnsi="Tahoma" w:cs="Tahoma"/>
              </w:rPr>
            </w:pPr>
          </w:p>
        </w:tc>
      </w:tr>
      <w:tr w:rsidR="00391940" w:rsidRPr="00D65917" w14:paraId="2DC2EB6D" w14:textId="77777777" w:rsidTr="00C91421">
        <w:trPr>
          <w:trHeight w:val="321"/>
          <w:jc w:val="center"/>
        </w:trPr>
        <w:tc>
          <w:tcPr>
            <w:tcW w:w="3256" w:type="dxa"/>
            <w:tcBorders>
              <w:top w:val="nil"/>
              <w:left w:val="single" w:sz="4" w:space="0" w:color="auto"/>
              <w:bottom w:val="single" w:sz="4" w:space="0" w:color="auto"/>
              <w:right w:val="nil"/>
            </w:tcBorders>
            <w:vAlign w:val="center"/>
          </w:tcPr>
          <w:p w14:paraId="0F81B9DD" w14:textId="77777777" w:rsidR="00391940" w:rsidRPr="00D65917" w:rsidRDefault="00391940" w:rsidP="008D5AC8">
            <w:pPr>
              <w:keepNext/>
              <w:keepLines/>
              <w:jc w:val="both"/>
              <w:rPr>
                <w:rFonts w:ascii="Tahoma" w:hAnsi="Tahoma" w:cs="Tahoma"/>
                <w:b/>
                <w:sz w:val="18"/>
                <w:szCs w:val="18"/>
              </w:rPr>
            </w:pPr>
            <w:r w:rsidRPr="00D65917">
              <w:rPr>
                <w:rFonts w:ascii="Tahoma" w:hAnsi="Tahoma" w:cs="Tahoma"/>
                <w:b/>
              </w:rPr>
              <w:t>Obkrožite/označite</w:t>
            </w:r>
          </w:p>
        </w:tc>
        <w:tc>
          <w:tcPr>
            <w:tcW w:w="3140" w:type="dxa"/>
            <w:tcBorders>
              <w:top w:val="nil"/>
              <w:left w:val="nil"/>
              <w:bottom w:val="single" w:sz="4" w:space="0" w:color="auto"/>
              <w:right w:val="nil"/>
            </w:tcBorders>
            <w:vAlign w:val="center"/>
          </w:tcPr>
          <w:p w14:paraId="7EC41B10" w14:textId="77777777" w:rsidR="00391940" w:rsidRPr="00D65917" w:rsidRDefault="00391940" w:rsidP="008D5AC8">
            <w:pPr>
              <w:keepNext/>
              <w:keepLines/>
              <w:jc w:val="center"/>
              <w:rPr>
                <w:rFonts w:ascii="Tahoma" w:hAnsi="Tahoma" w:cs="Tahoma"/>
                <w:sz w:val="22"/>
                <w:szCs w:val="22"/>
              </w:rPr>
            </w:pPr>
            <w:r w:rsidRPr="00D65917">
              <w:rPr>
                <w:rFonts w:ascii="Tahoma" w:hAnsi="Tahoma" w:cs="Tahoma"/>
                <w:sz w:val="24"/>
                <w:szCs w:val="24"/>
              </w:rPr>
              <w:t>DA</w:t>
            </w:r>
          </w:p>
        </w:tc>
        <w:tc>
          <w:tcPr>
            <w:tcW w:w="3030" w:type="dxa"/>
            <w:tcBorders>
              <w:top w:val="nil"/>
              <w:left w:val="nil"/>
              <w:bottom w:val="single" w:sz="4" w:space="0" w:color="auto"/>
              <w:right w:val="single" w:sz="4" w:space="0" w:color="auto"/>
            </w:tcBorders>
            <w:vAlign w:val="center"/>
          </w:tcPr>
          <w:p w14:paraId="444F3577" w14:textId="77777777" w:rsidR="00391940" w:rsidRPr="00D65917" w:rsidRDefault="00391940" w:rsidP="008D5AC8">
            <w:pPr>
              <w:keepNext/>
              <w:keepLines/>
              <w:jc w:val="center"/>
              <w:rPr>
                <w:rFonts w:ascii="Tahoma" w:hAnsi="Tahoma" w:cs="Tahoma"/>
                <w:sz w:val="24"/>
                <w:szCs w:val="24"/>
              </w:rPr>
            </w:pPr>
            <w:r w:rsidRPr="00D65917">
              <w:rPr>
                <w:rFonts w:ascii="Tahoma" w:hAnsi="Tahoma" w:cs="Tahoma"/>
                <w:sz w:val="24"/>
                <w:szCs w:val="24"/>
              </w:rPr>
              <w:t>NE</w:t>
            </w:r>
          </w:p>
        </w:tc>
      </w:tr>
      <w:tr w:rsidR="00391940" w:rsidRPr="00D65917" w14:paraId="25CE4415" w14:textId="77777777" w:rsidTr="00C91421">
        <w:trPr>
          <w:trHeight w:val="41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180AFC8" w14:textId="64A63B69" w:rsidR="00391940" w:rsidRPr="00D65917" w:rsidRDefault="00391940" w:rsidP="008D5AC8">
            <w:pPr>
              <w:keepNext/>
              <w:keepLines/>
              <w:jc w:val="both"/>
              <w:rPr>
                <w:rFonts w:ascii="Tahoma" w:hAnsi="Tahoma" w:cs="Tahoma"/>
                <w:sz w:val="18"/>
                <w:szCs w:val="18"/>
              </w:rPr>
            </w:pPr>
            <w:r w:rsidRPr="00D65917">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0E48F61" w14:textId="77777777" w:rsidR="00391940" w:rsidRPr="00D65917" w:rsidRDefault="00391940" w:rsidP="008D5AC8">
            <w:pPr>
              <w:keepNext/>
              <w:keepLines/>
              <w:rPr>
                <w:rFonts w:ascii="Tahoma" w:hAnsi="Tahoma" w:cs="Tahoma"/>
                <w:sz w:val="18"/>
                <w:szCs w:val="18"/>
              </w:rPr>
            </w:pPr>
          </w:p>
          <w:p w14:paraId="189EF94A" w14:textId="4C413470" w:rsidR="00391940" w:rsidRPr="00D65917" w:rsidRDefault="00391940" w:rsidP="008D5AC8">
            <w:pPr>
              <w:keepNext/>
              <w:keepLines/>
              <w:rPr>
                <w:rFonts w:ascii="Tahoma" w:hAnsi="Tahoma" w:cs="Tahoma"/>
                <w:sz w:val="18"/>
                <w:szCs w:val="18"/>
              </w:rPr>
            </w:pPr>
          </w:p>
        </w:tc>
      </w:tr>
      <w:tr w:rsidR="00391940" w:rsidRPr="00D65917" w14:paraId="0D50152D" w14:textId="77777777" w:rsidTr="00803040">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51695F1" w14:textId="77777777" w:rsidR="00391940" w:rsidRPr="00D65917" w:rsidRDefault="00391940" w:rsidP="008D5AC8">
            <w:pPr>
              <w:keepNext/>
              <w:keepLines/>
              <w:spacing w:line="276" w:lineRule="auto"/>
              <w:rPr>
                <w:rFonts w:ascii="Tahoma" w:hAnsi="Tahoma" w:cs="Tahoma"/>
                <w:sz w:val="18"/>
                <w:szCs w:val="18"/>
              </w:rPr>
            </w:pPr>
            <w:r w:rsidRPr="00D65917">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E834737" w14:textId="77777777" w:rsidR="00391940" w:rsidRPr="00D65917" w:rsidRDefault="00391940" w:rsidP="008D5AC8">
            <w:pPr>
              <w:keepNext/>
              <w:keepLines/>
              <w:spacing w:line="276" w:lineRule="auto"/>
              <w:rPr>
                <w:rFonts w:ascii="Tahoma" w:hAnsi="Tahoma" w:cs="Tahoma"/>
                <w:sz w:val="18"/>
                <w:szCs w:val="18"/>
              </w:rPr>
            </w:pPr>
          </w:p>
        </w:tc>
      </w:tr>
      <w:tr w:rsidR="00391940" w:rsidRPr="00D65917" w14:paraId="639FABD9" w14:textId="77777777" w:rsidTr="00803040">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4490D21" w14:textId="77777777" w:rsidR="00391940" w:rsidRPr="00D65917" w:rsidRDefault="00391940" w:rsidP="008D5AC8">
            <w:pPr>
              <w:keepNext/>
              <w:keepLines/>
              <w:spacing w:line="276" w:lineRule="auto"/>
              <w:rPr>
                <w:rFonts w:ascii="Tahoma" w:hAnsi="Tahoma" w:cs="Tahoma"/>
                <w:sz w:val="18"/>
                <w:szCs w:val="18"/>
              </w:rPr>
            </w:pPr>
            <w:r w:rsidRPr="00D65917">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1898428" w14:textId="77777777" w:rsidR="00391940" w:rsidRPr="00D65917" w:rsidRDefault="00391940" w:rsidP="008D5AC8">
            <w:pPr>
              <w:keepNext/>
              <w:keepLines/>
              <w:spacing w:line="276" w:lineRule="auto"/>
              <w:rPr>
                <w:rFonts w:ascii="Tahoma" w:hAnsi="Tahoma" w:cs="Tahoma"/>
                <w:sz w:val="18"/>
                <w:szCs w:val="18"/>
              </w:rPr>
            </w:pPr>
          </w:p>
        </w:tc>
      </w:tr>
      <w:tr w:rsidR="00391940" w:rsidRPr="00D65917" w14:paraId="6EE37987" w14:textId="77777777" w:rsidTr="00803040">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7F90A24F" w14:textId="77777777" w:rsidR="00391940" w:rsidRPr="00D65917" w:rsidRDefault="00391940" w:rsidP="008D5AC8">
            <w:pPr>
              <w:keepNext/>
              <w:keepLines/>
              <w:spacing w:line="276" w:lineRule="auto"/>
              <w:rPr>
                <w:rFonts w:ascii="Tahoma" w:hAnsi="Tahoma" w:cs="Tahoma"/>
                <w:sz w:val="18"/>
                <w:szCs w:val="18"/>
              </w:rPr>
            </w:pPr>
            <w:r w:rsidRPr="00D65917">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AAFA1EA" w14:textId="77777777" w:rsidR="00391940" w:rsidRPr="00D65917" w:rsidRDefault="00391940" w:rsidP="008D5AC8">
            <w:pPr>
              <w:keepNext/>
              <w:keepLines/>
              <w:spacing w:line="276" w:lineRule="auto"/>
              <w:rPr>
                <w:rFonts w:ascii="Tahoma" w:hAnsi="Tahoma" w:cs="Tahoma"/>
                <w:sz w:val="18"/>
                <w:szCs w:val="18"/>
              </w:rPr>
            </w:pPr>
          </w:p>
        </w:tc>
      </w:tr>
      <w:tr w:rsidR="00391940" w:rsidRPr="00D65917" w14:paraId="7982C34C" w14:textId="77777777" w:rsidTr="00803040">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27BA22FC" w14:textId="77777777" w:rsidR="00391940" w:rsidRPr="00D65917" w:rsidRDefault="00391940" w:rsidP="008D5AC8">
            <w:pPr>
              <w:keepNext/>
              <w:keepLines/>
              <w:jc w:val="center"/>
              <w:rPr>
                <w:rFonts w:ascii="Tahoma" w:hAnsi="Tahoma" w:cs="Tahoma"/>
                <w:sz w:val="18"/>
                <w:szCs w:val="18"/>
              </w:rPr>
            </w:pPr>
          </w:p>
          <w:p w14:paraId="2ADCE99A" w14:textId="77777777" w:rsidR="00391940" w:rsidRPr="00D65917" w:rsidRDefault="00391940" w:rsidP="008D5AC8">
            <w:pPr>
              <w:keepNext/>
              <w:keepLines/>
              <w:rPr>
                <w:rFonts w:ascii="Tahoma" w:hAnsi="Tahoma" w:cs="Tahoma"/>
                <w:sz w:val="18"/>
                <w:szCs w:val="18"/>
              </w:rPr>
            </w:pPr>
            <w:r w:rsidRPr="00D65917">
              <w:rPr>
                <w:rFonts w:ascii="Tahoma" w:hAnsi="Tahoma" w:cs="Tahoma"/>
              </w:rPr>
              <w:t xml:space="preserve">Vsak del javnega naročila (storitev/gradnja/blago), ki se oddaja v </w:t>
            </w:r>
            <w:proofErr w:type="spellStart"/>
            <w:r w:rsidRPr="00D65917">
              <w:rPr>
                <w:rFonts w:ascii="Tahoma" w:hAnsi="Tahoma" w:cs="Tahoma"/>
              </w:rPr>
              <w:t>podizvajanje</w:t>
            </w:r>
            <w:proofErr w:type="spellEnd"/>
            <w:r w:rsidRPr="00D65917">
              <w:rPr>
                <w:rFonts w:ascii="Tahoma" w:hAnsi="Tahoma" w:cs="Tahoma"/>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7FA7A6E" w14:textId="77777777" w:rsidR="00391940" w:rsidRPr="00D65917" w:rsidRDefault="00391940" w:rsidP="008D5AC8">
            <w:pPr>
              <w:keepNext/>
              <w:keepLines/>
              <w:rPr>
                <w:sz w:val="18"/>
                <w:szCs w:val="18"/>
              </w:rPr>
            </w:pPr>
          </w:p>
          <w:p w14:paraId="5F37C4B9" w14:textId="77777777" w:rsidR="00391940" w:rsidRPr="00D65917" w:rsidRDefault="00391940" w:rsidP="008D5AC8">
            <w:pPr>
              <w:keepNext/>
              <w:keepLines/>
              <w:rPr>
                <w:sz w:val="18"/>
                <w:szCs w:val="18"/>
              </w:rPr>
            </w:pPr>
          </w:p>
        </w:tc>
      </w:tr>
      <w:tr w:rsidR="00391940" w:rsidRPr="00D65917" w14:paraId="2E449332" w14:textId="77777777" w:rsidTr="00803040">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88B2F80" w14:textId="77777777" w:rsidR="00391940" w:rsidRPr="00D65917" w:rsidRDefault="00391940" w:rsidP="008D5AC8">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EAA02C2" w14:textId="77777777" w:rsidR="00391940" w:rsidRPr="00D65917" w:rsidRDefault="00391940" w:rsidP="008D5AC8">
            <w:pPr>
              <w:keepNext/>
              <w:keepLines/>
              <w:rPr>
                <w:sz w:val="18"/>
                <w:szCs w:val="18"/>
              </w:rPr>
            </w:pPr>
          </w:p>
          <w:p w14:paraId="5B38D4B2" w14:textId="77777777" w:rsidR="00391940" w:rsidRPr="00D65917" w:rsidRDefault="00391940" w:rsidP="008D5AC8">
            <w:pPr>
              <w:keepNext/>
              <w:keepLines/>
              <w:rPr>
                <w:sz w:val="18"/>
                <w:szCs w:val="18"/>
              </w:rPr>
            </w:pPr>
          </w:p>
        </w:tc>
      </w:tr>
      <w:tr w:rsidR="00391940" w:rsidRPr="00D65917" w14:paraId="2384DFD2" w14:textId="77777777" w:rsidTr="00803040">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7CFB989" w14:textId="77777777" w:rsidR="00391940" w:rsidRPr="00D65917" w:rsidRDefault="00391940" w:rsidP="008D5AC8">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70D847B" w14:textId="77777777" w:rsidR="00391940" w:rsidRPr="00D65917" w:rsidRDefault="00391940" w:rsidP="008D5AC8">
            <w:pPr>
              <w:keepNext/>
              <w:keepLines/>
              <w:rPr>
                <w:sz w:val="18"/>
                <w:szCs w:val="18"/>
              </w:rPr>
            </w:pPr>
          </w:p>
          <w:p w14:paraId="7CA00FA3" w14:textId="77777777" w:rsidR="00391940" w:rsidRPr="00D65917" w:rsidRDefault="00391940" w:rsidP="008D5AC8">
            <w:pPr>
              <w:keepNext/>
              <w:keepLines/>
              <w:rPr>
                <w:sz w:val="18"/>
                <w:szCs w:val="18"/>
              </w:rPr>
            </w:pPr>
          </w:p>
        </w:tc>
      </w:tr>
      <w:tr w:rsidR="00391940" w:rsidRPr="00D65917" w14:paraId="272E1DF6" w14:textId="77777777" w:rsidTr="00803040">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B8B3BA7" w14:textId="77777777" w:rsidR="00391940" w:rsidRPr="00D65917" w:rsidRDefault="00391940" w:rsidP="008D5AC8">
            <w:pPr>
              <w:keepNext/>
              <w:keepLines/>
              <w:rPr>
                <w:rFonts w:ascii="Tahoma" w:hAnsi="Tahoma" w:cs="Tahoma"/>
                <w:sz w:val="18"/>
                <w:szCs w:val="18"/>
              </w:rPr>
            </w:pPr>
            <w:r w:rsidRPr="00D65917">
              <w:rPr>
                <w:rFonts w:ascii="Tahoma" w:hAnsi="Tahoma" w:cs="Tahoma"/>
                <w:sz w:val="18"/>
                <w:szCs w:val="18"/>
              </w:rPr>
              <w:t xml:space="preserve">Količina/Delež (%) javnega naročila, ki se oddaja v </w:t>
            </w:r>
            <w:proofErr w:type="spellStart"/>
            <w:r w:rsidRPr="00D65917">
              <w:rPr>
                <w:rFonts w:ascii="Tahoma" w:hAnsi="Tahoma" w:cs="Tahoma"/>
                <w:sz w:val="18"/>
                <w:szCs w:val="18"/>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77C50A1" w14:textId="77777777" w:rsidR="00391940" w:rsidRPr="00D65917" w:rsidRDefault="00391940" w:rsidP="008D5AC8">
            <w:pPr>
              <w:keepNext/>
              <w:keepLines/>
              <w:rPr>
                <w:sz w:val="18"/>
                <w:szCs w:val="18"/>
              </w:rPr>
            </w:pPr>
          </w:p>
        </w:tc>
      </w:tr>
      <w:tr w:rsidR="00391940" w:rsidRPr="00D65917" w14:paraId="657B245D" w14:textId="77777777" w:rsidTr="00803040">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40284E" w14:textId="4ADABD38" w:rsidR="003B7D1A" w:rsidRPr="00D65917" w:rsidRDefault="00391940" w:rsidP="008D5AC8">
            <w:pPr>
              <w:keepNext/>
              <w:keepLines/>
              <w:rPr>
                <w:rFonts w:ascii="Tahoma" w:hAnsi="Tahoma" w:cs="Tahoma"/>
                <w:sz w:val="18"/>
                <w:szCs w:val="18"/>
              </w:rPr>
            </w:pPr>
            <w:r w:rsidRPr="00D65917">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570C2E" w14:textId="4CD1BBF9" w:rsidR="00391940" w:rsidRPr="00D65917" w:rsidRDefault="004834A7" w:rsidP="008D5AC8">
            <w:pPr>
              <w:keepNext/>
              <w:keepLines/>
              <w:rPr>
                <w:sz w:val="18"/>
                <w:szCs w:val="18"/>
              </w:rPr>
            </w:pPr>
            <w:r w:rsidRPr="00D65917">
              <w:rPr>
                <w:rFonts w:ascii="Tahoma" w:hAnsi="Tahoma" w:cs="Tahoma"/>
                <w:sz w:val="18"/>
                <w:szCs w:val="18"/>
              </w:rPr>
              <w:t>(O</w:t>
            </w:r>
            <w:r w:rsidR="003B7D1A" w:rsidRPr="00D65917">
              <w:rPr>
                <w:rFonts w:ascii="Tahoma" w:hAnsi="Tahoma" w:cs="Tahoma"/>
                <w:sz w:val="18"/>
                <w:szCs w:val="18"/>
              </w:rPr>
              <w:t>pomba: vrednost del se ne vpiše, naročnik bo pri pripravi pogodbe navedel vrednost del podizvajalca</w:t>
            </w:r>
            <w:r w:rsidR="002A2ADE" w:rsidRPr="00D65917">
              <w:rPr>
                <w:rFonts w:ascii="Tahoma" w:hAnsi="Tahoma" w:cs="Tahoma"/>
                <w:sz w:val="18"/>
                <w:szCs w:val="18"/>
              </w:rPr>
              <w:t xml:space="preserve"> v EUR</w:t>
            </w:r>
            <w:r w:rsidR="003B7D1A" w:rsidRPr="00D65917">
              <w:rPr>
                <w:rFonts w:ascii="Tahoma" w:hAnsi="Tahoma" w:cs="Tahoma"/>
                <w:sz w:val="18"/>
                <w:szCs w:val="18"/>
              </w:rPr>
              <w:t xml:space="preserve">, upoštevajoč </w:t>
            </w:r>
            <w:r w:rsidRPr="00D65917">
              <w:rPr>
                <w:rFonts w:ascii="Tahoma" w:hAnsi="Tahoma" w:cs="Tahoma"/>
                <w:sz w:val="18"/>
                <w:szCs w:val="18"/>
              </w:rPr>
              <w:t xml:space="preserve">zgoraj navedenega </w:t>
            </w:r>
            <w:r w:rsidR="002A2ADE" w:rsidRPr="00D65917">
              <w:rPr>
                <w:rFonts w:ascii="Tahoma" w:hAnsi="Tahoma" w:cs="Tahoma"/>
                <w:sz w:val="18"/>
                <w:szCs w:val="18"/>
              </w:rPr>
              <w:t>delež</w:t>
            </w:r>
            <w:r w:rsidRPr="00D65917">
              <w:rPr>
                <w:rFonts w:ascii="Tahoma" w:hAnsi="Tahoma" w:cs="Tahoma"/>
                <w:sz w:val="18"/>
                <w:szCs w:val="18"/>
              </w:rPr>
              <w:t>a</w:t>
            </w:r>
            <w:r w:rsidR="002A2ADE" w:rsidRPr="00D65917">
              <w:rPr>
                <w:rFonts w:ascii="Tahoma" w:hAnsi="Tahoma" w:cs="Tahoma"/>
                <w:sz w:val="18"/>
                <w:szCs w:val="18"/>
              </w:rPr>
              <w:t xml:space="preserve"> (%) javnega naročila, ki se oddaja v </w:t>
            </w:r>
            <w:proofErr w:type="spellStart"/>
            <w:r w:rsidR="002A2ADE" w:rsidRPr="00D65917">
              <w:rPr>
                <w:rFonts w:ascii="Tahoma" w:hAnsi="Tahoma" w:cs="Tahoma"/>
                <w:sz w:val="18"/>
                <w:szCs w:val="18"/>
              </w:rPr>
              <w:t>podizvajanje</w:t>
            </w:r>
            <w:proofErr w:type="spellEnd"/>
          </w:p>
        </w:tc>
      </w:tr>
      <w:tr w:rsidR="00391940" w:rsidRPr="00D65917" w14:paraId="2C96F2EB" w14:textId="77777777" w:rsidTr="00803040">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402EF3F4" w14:textId="77777777" w:rsidR="00391940" w:rsidRPr="00D65917" w:rsidRDefault="00391940" w:rsidP="008D5AC8">
            <w:pPr>
              <w:keepNext/>
              <w:keepLines/>
              <w:rPr>
                <w:rFonts w:ascii="Tahoma" w:hAnsi="Tahoma" w:cs="Tahoma"/>
                <w:sz w:val="18"/>
                <w:szCs w:val="18"/>
              </w:rPr>
            </w:pPr>
            <w:r w:rsidRPr="00D65917">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451AE41" w14:textId="77777777" w:rsidR="00391940" w:rsidRPr="00D65917" w:rsidRDefault="00391940" w:rsidP="008D5AC8">
            <w:pPr>
              <w:keepNext/>
              <w:keepLines/>
              <w:rPr>
                <w:sz w:val="18"/>
                <w:szCs w:val="18"/>
              </w:rPr>
            </w:pPr>
          </w:p>
        </w:tc>
      </w:tr>
      <w:tr w:rsidR="00391940" w:rsidRPr="00D65917" w14:paraId="3D4A8440" w14:textId="77777777" w:rsidTr="00803040">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35F1EC27" w14:textId="77777777" w:rsidR="00391940" w:rsidRPr="00D65917" w:rsidRDefault="00391940" w:rsidP="008D5AC8">
            <w:pPr>
              <w:keepNext/>
              <w:keepLines/>
              <w:rPr>
                <w:rFonts w:ascii="Tahoma" w:hAnsi="Tahoma" w:cs="Tahoma"/>
                <w:sz w:val="18"/>
                <w:szCs w:val="18"/>
              </w:rPr>
            </w:pPr>
            <w:r w:rsidRPr="00D65917">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CFD5249" w14:textId="77777777" w:rsidR="00391940" w:rsidRPr="00D65917" w:rsidRDefault="00391940" w:rsidP="008D5AC8">
            <w:pPr>
              <w:keepNext/>
              <w:keepLines/>
              <w:rPr>
                <w:sz w:val="18"/>
                <w:szCs w:val="18"/>
              </w:rPr>
            </w:pPr>
          </w:p>
        </w:tc>
      </w:tr>
    </w:tbl>
    <w:p w14:paraId="6EC05AE5" w14:textId="77777777" w:rsidR="00391940" w:rsidRPr="00D65917" w:rsidRDefault="00391940" w:rsidP="008D5AC8">
      <w:pPr>
        <w:keepNext/>
        <w:keepLines/>
        <w:tabs>
          <w:tab w:val="left" w:pos="567"/>
          <w:tab w:val="left" w:pos="851"/>
          <w:tab w:val="left" w:pos="993"/>
        </w:tabs>
        <w:suppressAutoHyphens/>
        <w:jc w:val="both"/>
        <w:rPr>
          <w:rFonts w:ascii="Tahoma" w:hAnsi="Tahoma" w:cs="Tahoma"/>
          <w:lang w:eastAsia="ar-SA"/>
        </w:rPr>
      </w:pPr>
    </w:p>
    <w:p w14:paraId="646C069D" w14:textId="77777777" w:rsidR="00391940" w:rsidRPr="00D65917" w:rsidRDefault="00391940" w:rsidP="008D5AC8">
      <w:pPr>
        <w:keepNext/>
        <w:keepLines/>
        <w:tabs>
          <w:tab w:val="left" w:pos="5400"/>
        </w:tabs>
        <w:rPr>
          <w:rFonts w:ascii="Tahoma" w:hAnsi="Tahoma" w:cs="Tahoma"/>
        </w:rPr>
      </w:pPr>
      <w:r w:rsidRPr="00D65917">
        <w:rPr>
          <w:rFonts w:ascii="Tahoma" w:hAnsi="Tahoma" w:cs="Tahoma"/>
        </w:rPr>
        <w:t>Datum: ___________________</w:t>
      </w:r>
      <w:r w:rsidRPr="00D65917">
        <w:rPr>
          <w:rFonts w:ascii="Tahoma" w:hAnsi="Tahoma" w:cs="Tahoma"/>
        </w:rPr>
        <w:tab/>
      </w:r>
    </w:p>
    <w:p w14:paraId="1F46A5F4" w14:textId="77777777" w:rsidR="00391940" w:rsidRPr="00D65917" w:rsidRDefault="00391940" w:rsidP="008D5AC8">
      <w:pPr>
        <w:keepNext/>
        <w:keepLines/>
        <w:tabs>
          <w:tab w:val="left" w:pos="5400"/>
        </w:tabs>
        <w:rPr>
          <w:rFonts w:ascii="Tahoma" w:hAnsi="Tahoma" w:cs="Tahoma"/>
          <w:sz w:val="16"/>
          <w:szCs w:val="16"/>
        </w:rPr>
      </w:pPr>
    </w:p>
    <w:p w14:paraId="74595136" w14:textId="77777777" w:rsidR="00391940" w:rsidRPr="00D65917" w:rsidRDefault="00391940" w:rsidP="008D5AC8">
      <w:pPr>
        <w:keepNext/>
        <w:keepLines/>
        <w:tabs>
          <w:tab w:val="left" w:pos="5400"/>
        </w:tabs>
        <w:rPr>
          <w:rFonts w:ascii="Tahoma" w:hAnsi="Tahoma" w:cs="Tahoma"/>
          <w:sz w:val="16"/>
          <w:szCs w:val="16"/>
        </w:rPr>
      </w:pPr>
    </w:p>
    <w:p w14:paraId="218D8113" w14:textId="1CF03FEB" w:rsidR="00391940" w:rsidRPr="00D65917" w:rsidRDefault="00391940" w:rsidP="008D5AC8">
      <w:pPr>
        <w:keepNext/>
        <w:keepLines/>
        <w:tabs>
          <w:tab w:val="left" w:pos="5400"/>
        </w:tabs>
        <w:rPr>
          <w:rFonts w:ascii="Tahoma" w:hAnsi="Tahoma" w:cs="Tahoma"/>
        </w:rPr>
      </w:pPr>
      <w:r w:rsidRPr="00D65917">
        <w:rPr>
          <w:rFonts w:ascii="Tahoma" w:hAnsi="Tahoma" w:cs="Tahoma"/>
        </w:rPr>
        <w:t xml:space="preserve">Podpis odgovorne osebe gospodarskega subjekta: </w:t>
      </w:r>
      <w:r w:rsidRPr="00D65917">
        <w:rPr>
          <w:rFonts w:ascii="Tahoma" w:hAnsi="Tahoma" w:cs="Tahoma"/>
        </w:rPr>
        <w:tab/>
        <w:t>Podpis odgovorne osebe podizvajalca:</w:t>
      </w:r>
    </w:p>
    <w:p w14:paraId="4C9D8480" w14:textId="77777777" w:rsidR="00391940" w:rsidRPr="00D65917" w:rsidRDefault="00391940" w:rsidP="008D5AC8">
      <w:pPr>
        <w:keepNext/>
        <w:keepLines/>
        <w:tabs>
          <w:tab w:val="left" w:pos="5400"/>
        </w:tabs>
        <w:rPr>
          <w:rFonts w:ascii="Tahoma" w:hAnsi="Tahoma" w:cs="Tahoma"/>
        </w:rPr>
      </w:pPr>
    </w:p>
    <w:p w14:paraId="51F11118" w14:textId="337443BA" w:rsidR="00391940" w:rsidRPr="00D65917" w:rsidRDefault="00391940" w:rsidP="008D5AC8">
      <w:pPr>
        <w:keepNext/>
        <w:keepLines/>
        <w:rPr>
          <w:rFonts w:ascii="Tahoma" w:hAnsi="Tahoma" w:cs="Tahoma"/>
        </w:rPr>
      </w:pPr>
      <w:r w:rsidRPr="00D65917">
        <w:rPr>
          <w:rFonts w:ascii="Tahoma" w:hAnsi="Tahoma" w:cs="Tahoma"/>
        </w:rPr>
        <w:t>__________________________</w:t>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t>____________________________</w:t>
      </w:r>
    </w:p>
    <w:p w14:paraId="2829A375" w14:textId="77777777" w:rsidR="00391940" w:rsidRPr="00D65917" w:rsidRDefault="00391940" w:rsidP="008D5AC8">
      <w:pPr>
        <w:keepNext/>
        <w:keepLines/>
        <w:tabs>
          <w:tab w:val="left" w:pos="284"/>
        </w:tabs>
        <w:jc w:val="both"/>
        <w:rPr>
          <w:rFonts w:ascii="Tahoma" w:hAnsi="Tahoma" w:cs="Tahoma"/>
          <w:b/>
          <w:sz w:val="12"/>
        </w:rPr>
      </w:pPr>
      <w:r w:rsidRPr="00D65917">
        <w:rPr>
          <w:rFonts w:ascii="Tahoma" w:hAnsi="Tahoma" w:cs="Tahoma"/>
          <w:b/>
        </w:rPr>
        <w:tab/>
      </w:r>
      <w:r w:rsidRPr="00D65917">
        <w:rPr>
          <w:rFonts w:ascii="Tahoma" w:hAnsi="Tahoma" w:cs="Tahoma"/>
          <w:b/>
        </w:rPr>
        <w:tab/>
        <w:t xml:space="preserve">   </w:t>
      </w:r>
    </w:p>
    <w:p w14:paraId="60707BE5" w14:textId="77777777" w:rsidR="00391940" w:rsidRPr="00D65917" w:rsidRDefault="00391940" w:rsidP="008D5AC8">
      <w:pPr>
        <w:keepNext/>
        <w:keepLines/>
        <w:tabs>
          <w:tab w:val="left" w:pos="284"/>
        </w:tabs>
        <w:rPr>
          <w:rFonts w:ascii="Tahoma" w:hAnsi="Tahoma" w:cs="Tahoma"/>
          <w:b/>
        </w:rPr>
      </w:pPr>
      <w:r w:rsidRPr="00D65917">
        <w:rPr>
          <w:rFonts w:ascii="Tahoma" w:hAnsi="Tahoma" w:cs="Tahoma"/>
        </w:rPr>
        <w:tab/>
      </w:r>
      <w:r w:rsidRPr="00D65917">
        <w:rPr>
          <w:rFonts w:ascii="Tahoma" w:hAnsi="Tahoma" w:cs="Tahoma"/>
        </w:rPr>
        <w:tab/>
      </w:r>
      <w:r w:rsidRPr="00D65917">
        <w:rPr>
          <w:rFonts w:ascii="Tahoma" w:hAnsi="Tahoma" w:cs="Tahoma"/>
        </w:rPr>
        <w:tab/>
        <w:t xml:space="preserve">Žig: </w:t>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t xml:space="preserve"> Žig:</w:t>
      </w:r>
    </w:p>
    <w:p w14:paraId="564DE977" w14:textId="77777777" w:rsidR="00391940" w:rsidRPr="00D65917" w:rsidRDefault="00391940" w:rsidP="008D5AC8">
      <w:pPr>
        <w:keepNext/>
        <w:keepLines/>
        <w:rPr>
          <w:rFonts w:ascii="Tahoma" w:hAnsi="Tahoma" w:cs="Tahoma"/>
          <w:sz w:val="22"/>
          <w:szCs w:val="18"/>
          <w:lang w:eastAsia="ar-SA"/>
        </w:rPr>
      </w:pPr>
    </w:p>
    <w:p w14:paraId="06025BF1" w14:textId="6987EC00" w:rsidR="00391940" w:rsidRPr="00D65917" w:rsidRDefault="00391940" w:rsidP="008D5AC8">
      <w:pPr>
        <w:keepNext/>
        <w:keepLines/>
        <w:ind w:left="851" w:hanging="851"/>
        <w:jc w:val="both"/>
        <w:rPr>
          <w:rFonts w:ascii="Tahoma" w:hAnsi="Tahoma" w:cs="Tahoma"/>
          <w:i/>
          <w:sz w:val="16"/>
          <w:szCs w:val="18"/>
          <w:lang w:eastAsia="ar-SA"/>
        </w:rPr>
      </w:pPr>
      <w:r w:rsidRPr="00D65917">
        <w:rPr>
          <w:rFonts w:ascii="Tahoma" w:hAnsi="Tahoma" w:cs="Tahoma"/>
          <w:b/>
          <w:i/>
          <w:sz w:val="16"/>
          <w:szCs w:val="18"/>
          <w:lang w:eastAsia="ar-SA"/>
        </w:rPr>
        <w:t xml:space="preserve">Opomba:  </w:t>
      </w:r>
      <w:r w:rsidRPr="00D65917">
        <w:rPr>
          <w:rFonts w:ascii="Tahoma" w:hAnsi="Tahoma" w:cs="Tahoma"/>
          <w:i/>
          <w:sz w:val="16"/>
          <w:szCs w:val="18"/>
          <w:lang w:eastAsia="ar-SA"/>
        </w:rPr>
        <w:t xml:space="preserve">Obrazec velja tudi za primer, da se je gospodarski subjekt odločil oddati del javnega naročila v </w:t>
      </w:r>
      <w:proofErr w:type="spellStart"/>
      <w:r w:rsidRPr="00D65917">
        <w:rPr>
          <w:rFonts w:ascii="Tahoma" w:hAnsi="Tahoma" w:cs="Tahoma"/>
          <w:i/>
          <w:sz w:val="16"/>
          <w:szCs w:val="18"/>
          <w:lang w:eastAsia="ar-SA"/>
        </w:rPr>
        <w:t>podizvajanje</w:t>
      </w:r>
      <w:proofErr w:type="spellEnd"/>
      <w:r w:rsidRPr="00D65917">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kandidat.</w:t>
      </w:r>
    </w:p>
    <w:p w14:paraId="238DDAA2" w14:textId="77777777" w:rsidR="00391940" w:rsidRPr="00D65917" w:rsidRDefault="00391940" w:rsidP="008D5AC8">
      <w:pPr>
        <w:keepNext/>
        <w:keepLines/>
        <w:rPr>
          <w:rFonts w:ascii="Tahoma" w:hAnsi="Tahoma" w:cs="Tahoma"/>
          <w:sz w:val="16"/>
          <w:szCs w:val="18"/>
          <w:lang w:eastAsia="ar-SA"/>
        </w:rPr>
      </w:pPr>
    </w:p>
    <w:p w14:paraId="14094787" w14:textId="77777777" w:rsidR="00391940" w:rsidRPr="00D65917" w:rsidRDefault="00391940" w:rsidP="008D5AC8">
      <w:pPr>
        <w:keepNext/>
        <w:keepLines/>
        <w:rPr>
          <w:sz w:val="18"/>
        </w:rPr>
      </w:pPr>
      <w:r w:rsidRPr="00D65917">
        <w:rPr>
          <w:rFonts w:ascii="Tahoma" w:hAnsi="Tahoma" w:cs="Tahoma"/>
          <w:b/>
          <w:i/>
          <w:sz w:val="16"/>
          <w:szCs w:val="18"/>
          <w:lang w:eastAsia="ar-SA"/>
        </w:rPr>
        <w:t>Navodilo</w:t>
      </w:r>
      <w:r w:rsidRPr="00D65917">
        <w:rPr>
          <w:rFonts w:ascii="Tahoma" w:hAnsi="Tahoma" w:cs="Tahoma"/>
          <w:i/>
          <w:sz w:val="16"/>
          <w:szCs w:val="18"/>
          <w:lang w:eastAsia="ar-SA"/>
        </w:rPr>
        <w:t>: Obrazec se po potrebi kopira!</w:t>
      </w:r>
      <w:r w:rsidRPr="00D65917">
        <w:rPr>
          <w:sz w:val="18"/>
        </w:rPr>
        <w:t xml:space="preserve"> </w:t>
      </w:r>
    </w:p>
    <w:p w14:paraId="2F5233EB" w14:textId="2E745C4F" w:rsidR="00F731D0" w:rsidRPr="00D65917" w:rsidRDefault="00F731D0" w:rsidP="008D5AC8">
      <w:pPr>
        <w:keepNext/>
        <w:keepLines/>
        <w:jc w:val="both"/>
      </w:pPr>
      <w:r w:rsidRPr="00D65917">
        <w:rPr>
          <w:rFonts w:ascii="Tahoma" w:hAnsi="Tahoma" w:cs="Tahoma"/>
          <w:b/>
        </w:rPr>
        <w:br w:type="page"/>
      </w:r>
    </w:p>
    <w:p w14:paraId="1836929F" w14:textId="77777777" w:rsidR="00F731D0" w:rsidRPr="00D65917" w:rsidRDefault="00F731D0" w:rsidP="008D5AC8">
      <w:pPr>
        <w:keepNext/>
        <w:keepLines/>
        <w:tabs>
          <w:tab w:val="left" w:pos="567"/>
          <w:tab w:val="left" w:pos="851"/>
          <w:tab w:val="left" w:pos="993"/>
        </w:tabs>
        <w:suppressAutoHyphens/>
        <w:jc w:val="both"/>
        <w:rPr>
          <w:rFonts w:ascii="Tahoma" w:hAnsi="Tahoma" w:cs="Tahoma"/>
          <w:i/>
          <w:lang w:eastAsia="ar-SA"/>
        </w:rPr>
      </w:pPr>
    </w:p>
    <w:tbl>
      <w:tblPr>
        <w:tblW w:w="9745" w:type="dxa"/>
        <w:tblLayout w:type="fixed"/>
        <w:tblCellMar>
          <w:left w:w="70" w:type="dxa"/>
          <w:right w:w="70" w:type="dxa"/>
        </w:tblCellMar>
        <w:tblLook w:val="0000" w:firstRow="0" w:lastRow="0" w:firstColumn="0" w:lastColumn="0" w:noHBand="0" w:noVBand="0"/>
      </w:tblPr>
      <w:tblGrid>
        <w:gridCol w:w="599"/>
        <w:gridCol w:w="6559"/>
        <w:gridCol w:w="2587"/>
      </w:tblGrid>
      <w:tr w:rsidR="00721FF8" w:rsidRPr="00D65917" w14:paraId="28AF4E84" w14:textId="77777777" w:rsidTr="00803040">
        <w:tc>
          <w:tcPr>
            <w:tcW w:w="599" w:type="dxa"/>
            <w:tcBorders>
              <w:top w:val="single" w:sz="4" w:space="0" w:color="000000"/>
              <w:left w:val="single" w:sz="4" w:space="0" w:color="000000"/>
              <w:bottom w:val="single" w:sz="4" w:space="0" w:color="000000"/>
            </w:tcBorders>
          </w:tcPr>
          <w:p w14:paraId="1559AE57" w14:textId="77777777" w:rsidR="00721FF8" w:rsidRPr="00D65917" w:rsidRDefault="00721FF8" w:rsidP="008D5AC8">
            <w:pPr>
              <w:keepNext/>
              <w:keepLines/>
              <w:snapToGrid w:val="0"/>
              <w:jc w:val="right"/>
              <w:rPr>
                <w:rFonts w:ascii="Tahoma" w:eastAsia="Calibri" w:hAnsi="Tahoma" w:cs="Tahoma"/>
              </w:rPr>
            </w:pPr>
          </w:p>
        </w:tc>
        <w:tc>
          <w:tcPr>
            <w:tcW w:w="6559" w:type="dxa"/>
            <w:tcBorders>
              <w:top w:val="single" w:sz="4" w:space="0" w:color="000000"/>
              <w:bottom w:val="single" w:sz="4" w:space="0" w:color="000000"/>
            </w:tcBorders>
          </w:tcPr>
          <w:p w14:paraId="2C820C55" w14:textId="12BBDE07" w:rsidR="00721FF8" w:rsidRPr="00D65917" w:rsidRDefault="00531B1B" w:rsidP="008D5AC8">
            <w:pPr>
              <w:keepNext/>
              <w:keepLines/>
              <w:snapToGrid w:val="0"/>
              <w:rPr>
                <w:rFonts w:ascii="Tahoma" w:eastAsia="Calibri" w:hAnsi="Tahoma" w:cs="Tahoma"/>
              </w:rPr>
            </w:pPr>
            <w:r w:rsidRPr="00D65917">
              <w:rPr>
                <w:rFonts w:ascii="Tahoma" w:eastAsia="Calibri" w:hAnsi="Tahoma" w:cs="Tahoma"/>
              </w:rPr>
              <w:t>POOBLASTILO KANDIDATA</w:t>
            </w:r>
          </w:p>
        </w:tc>
        <w:tc>
          <w:tcPr>
            <w:tcW w:w="2587" w:type="dxa"/>
            <w:tcBorders>
              <w:top w:val="single" w:sz="4" w:space="0" w:color="000000"/>
              <w:left w:val="single" w:sz="4" w:space="0" w:color="808080"/>
              <w:bottom w:val="single" w:sz="4" w:space="0" w:color="000000"/>
              <w:right w:val="single" w:sz="4" w:space="0" w:color="000000"/>
            </w:tcBorders>
          </w:tcPr>
          <w:p w14:paraId="141FF2B9" w14:textId="77777777" w:rsidR="00721FF8" w:rsidRPr="00D65917" w:rsidRDefault="00721FF8" w:rsidP="008D5AC8">
            <w:pPr>
              <w:keepNext/>
              <w:keepLines/>
              <w:rPr>
                <w:rFonts w:ascii="Tahoma" w:eastAsia="Calibri" w:hAnsi="Tahoma" w:cs="Tahoma"/>
              </w:rPr>
            </w:pPr>
            <w:r w:rsidRPr="00D65917">
              <w:rPr>
                <w:rFonts w:ascii="Tahoma" w:eastAsia="Calibri" w:hAnsi="Tahoma" w:cs="Tahoma"/>
                <w:b/>
              </w:rPr>
              <w:t>Obrazec 1 k Prilogi 4/1</w:t>
            </w:r>
          </w:p>
        </w:tc>
      </w:tr>
    </w:tbl>
    <w:p w14:paraId="6863F757" w14:textId="77777777" w:rsidR="00721FF8" w:rsidRPr="00D65917" w:rsidRDefault="00721FF8" w:rsidP="008D5AC8">
      <w:pPr>
        <w:keepNext/>
        <w:keepLines/>
        <w:ind w:right="-143"/>
        <w:jc w:val="both"/>
        <w:rPr>
          <w:rFonts w:ascii="Tahoma" w:hAnsi="Tahoma" w:cs="Tahoma"/>
          <w:sz w:val="24"/>
        </w:rPr>
      </w:pPr>
    </w:p>
    <w:p w14:paraId="5E14B931" w14:textId="61FD7262" w:rsidR="00721FF8" w:rsidRPr="00D65917" w:rsidRDefault="00721FF8" w:rsidP="008D5AC8">
      <w:pPr>
        <w:keepNext/>
        <w:keepLines/>
        <w:rPr>
          <w:rFonts w:ascii="Tahoma" w:hAnsi="Tahoma" w:cs="Tahoma"/>
        </w:rPr>
      </w:pPr>
      <w:r w:rsidRPr="00D65917">
        <w:rPr>
          <w:rFonts w:ascii="Tahoma" w:hAnsi="Tahoma" w:cs="Tahoma"/>
        </w:rPr>
        <w:t>Kandidat: _____________________________________________________________________________</w:t>
      </w:r>
    </w:p>
    <w:p w14:paraId="5C117EEA" w14:textId="77777777" w:rsidR="00721FF8" w:rsidRPr="00D65917" w:rsidRDefault="00721FF8" w:rsidP="008D5AC8">
      <w:pPr>
        <w:keepNext/>
        <w:keepLines/>
        <w:rPr>
          <w:rFonts w:ascii="Tahoma" w:hAnsi="Tahoma" w:cs="Tahoma"/>
        </w:rPr>
      </w:pPr>
    </w:p>
    <w:p w14:paraId="263EC95A" w14:textId="3A8C4F99" w:rsidR="00721FF8" w:rsidRPr="00D65917" w:rsidRDefault="00721FF8" w:rsidP="008D5AC8">
      <w:pPr>
        <w:keepNext/>
        <w:keepLines/>
        <w:spacing w:before="40" w:after="40"/>
        <w:jc w:val="both"/>
        <w:rPr>
          <w:rFonts w:ascii="Tahoma" w:hAnsi="Tahoma" w:cs="Tahoma"/>
          <w:b/>
        </w:rPr>
      </w:pPr>
      <w:r w:rsidRPr="00D65917">
        <w:rPr>
          <w:rFonts w:ascii="Tahoma" w:hAnsi="Tahoma" w:cs="Tahoma"/>
        </w:rPr>
        <w:t>za izvedbo javnega naročila</w:t>
      </w:r>
      <w:r w:rsidRPr="00D65917">
        <w:rPr>
          <w:rFonts w:ascii="Tahoma" w:hAnsi="Tahoma" w:cs="Tahoma"/>
          <w:b/>
        </w:rPr>
        <w:t xml:space="preserve"> </w:t>
      </w:r>
      <w:r w:rsidRPr="00D65917">
        <w:rPr>
          <w:rFonts w:ascii="Tahoma" w:hAnsi="Tahoma" w:cs="Tahoma"/>
        </w:rPr>
        <w:t>št.</w:t>
      </w:r>
      <w:r w:rsidRPr="00D65917">
        <w:rPr>
          <w:rFonts w:ascii="Tahoma" w:hAnsi="Tahoma" w:cs="Tahoma"/>
          <w:b/>
          <w:sz w:val="24"/>
        </w:rPr>
        <w:t xml:space="preserve"> </w:t>
      </w:r>
      <w:r w:rsidR="00F21E74" w:rsidRPr="00D65917">
        <w:rPr>
          <w:rFonts w:ascii="Tahoma" w:hAnsi="Tahoma" w:cs="Tahoma"/>
          <w:b/>
          <w:noProof/>
        </w:rPr>
        <w:t>JHL-15/20 Rekonstrukcija vodovodnega mostu - vzpostavitev povezave Mesta s Krajinskim parkom Ljubljansko barje za pešce in kolesarje</w:t>
      </w:r>
      <w:r w:rsidRPr="00D65917">
        <w:rPr>
          <w:rFonts w:ascii="Tahoma" w:hAnsi="Tahoma" w:cs="Tahoma"/>
        </w:rPr>
        <w:t xml:space="preserve"> ter v skladu s 94. členom ZJN-3</w:t>
      </w:r>
    </w:p>
    <w:p w14:paraId="51BF3C37" w14:textId="77777777" w:rsidR="00721FF8" w:rsidRPr="00D65917" w:rsidRDefault="00721FF8" w:rsidP="008D5AC8">
      <w:pPr>
        <w:keepNext/>
        <w:keepLines/>
        <w:rPr>
          <w:rFonts w:ascii="Tahoma" w:hAnsi="Tahoma" w:cs="Tahoma"/>
        </w:rPr>
      </w:pPr>
    </w:p>
    <w:p w14:paraId="3075DE80" w14:textId="77777777" w:rsidR="00721FF8" w:rsidRPr="00D65917" w:rsidRDefault="00721FF8" w:rsidP="008D5AC8">
      <w:pPr>
        <w:keepNext/>
        <w:keepLines/>
        <w:jc w:val="center"/>
        <w:rPr>
          <w:rFonts w:ascii="Tahoma" w:hAnsi="Tahoma" w:cs="Tahoma"/>
          <w:b/>
          <w:sz w:val="22"/>
          <w:szCs w:val="22"/>
        </w:rPr>
      </w:pPr>
      <w:r w:rsidRPr="00D65917">
        <w:rPr>
          <w:rFonts w:ascii="Tahoma" w:hAnsi="Tahoma" w:cs="Tahoma"/>
          <w:b/>
          <w:sz w:val="22"/>
          <w:szCs w:val="22"/>
        </w:rPr>
        <w:t>POOBLAŠČAMO</w:t>
      </w:r>
    </w:p>
    <w:p w14:paraId="34E5AA25" w14:textId="77777777" w:rsidR="00721FF8" w:rsidRPr="00D65917" w:rsidRDefault="00721FF8" w:rsidP="008D5AC8">
      <w:pPr>
        <w:keepNext/>
        <w:keepLines/>
        <w:rPr>
          <w:rFonts w:ascii="Tahoma" w:hAnsi="Tahoma" w:cs="Tahoma"/>
        </w:rPr>
      </w:pPr>
    </w:p>
    <w:p w14:paraId="69BD1884" w14:textId="77777777" w:rsidR="00721FF8" w:rsidRPr="00D65917" w:rsidRDefault="00721FF8" w:rsidP="008D5AC8">
      <w:pPr>
        <w:keepNext/>
        <w:keepLines/>
        <w:spacing w:after="120" w:line="276" w:lineRule="auto"/>
        <w:jc w:val="both"/>
        <w:rPr>
          <w:rFonts w:ascii="Tahoma" w:hAnsi="Tahoma" w:cs="Tahoma"/>
        </w:rPr>
      </w:pPr>
      <w:r w:rsidRPr="00D65917">
        <w:rPr>
          <w:rFonts w:ascii="Tahoma" w:hAnsi="Tahoma" w:cs="Tahoma"/>
        </w:rPr>
        <w:t>posameznega naročnika predmetnega javnega naročila, da na podlagi potrjenega računa oziroma situacije neposredno plačuje naše obveznosti do naslednjih podizvajalcev:</w:t>
      </w:r>
    </w:p>
    <w:p w14:paraId="1662804F" w14:textId="77777777" w:rsidR="00721FF8" w:rsidRPr="00D65917" w:rsidRDefault="00721FF8" w:rsidP="008D5AC8">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21FF8" w:rsidRPr="00D65917" w14:paraId="41C99CCA" w14:textId="77777777" w:rsidTr="00803040">
        <w:tc>
          <w:tcPr>
            <w:tcW w:w="392" w:type="dxa"/>
            <w:shd w:val="clear" w:color="auto" w:fill="auto"/>
            <w:vAlign w:val="center"/>
          </w:tcPr>
          <w:p w14:paraId="5BE10FF1" w14:textId="77777777" w:rsidR="00721FF8" w:rsidRPr="00D65917" w:rsidRDefault="00721FF8" w:rsidP="008D5AC8">
            <w:pPr>
              <w:keepNext/>
              <w:keepLines/>
              <w:spacing w:line="276" w:lineRule="auto"/>
              <w:ind w:right="-108"/>
              <w:rPr>
                <w:rFonts w:ascii="Tahoma" w:hAnsi="Tahoma" w:cs="Tahoma"/>
                <w:szCs w:val="22"/>
                <w:lang w:eastAsia="en-US"/>
              </w:rPr>
            </w:pPr>
            <w:r w:rsidRPr="00D65917">
              <w:rPr>
                <w:rFonts w:ascii="Tahoma" w:hAnsi="Tahoma" w:cs="Tahoma"/>
                <w:sz w:val="18"/>
                <w:szCs w:val="22"/>
                <w:lang w:eastAsia="en-US"/>
              </w:rPr>
              <w:t>Št.</w:t>
            </w:r>
            <w:r w:rsidRPr="00D65917">
              <w:rPr>
                <w:rFonts w:ascii="Tahoma" w:hAnsi="Tahoma" w:cs="Tahoma"/>
                <w:szCs w:val="22"/>
                <w:lang w:eastAsia="en-US"/>
              </w:rPr>
              <w:t xml:space="preserve"> </w:t>
            </w:r>
          </w:p>
        </w:tc>
        <w:tc>
          <w:tcPr>
            <w:tcW w:w="9214" w:type="dxa"/>
            <w:shd w:val="clear" w:color="auto" w:fill="auto"/>
            <w:vAlign w:val="center"/>
          </w:tcPr>
          <w:p w14:paraId="642D880F" w14:textId="77777777" w:rsidR="00721FF8" w:rsidRPr="00D65917" w:rsidRDefault="00721FF8" w:rsidP="008D5AC8">
            <w:pPr>
              <w:keepNext/>
              <w:keepLines/>
              <w:spacing w:line="276" w:lineRule="auto"/>
              <w:jc w:val="center"/>
              <w:rPr>
                <w:rFonts w:ascii="Tahoma" w:hAnsi="Tahoma" w:cs="Tahoma"/>
                <w:szCs w:val="22"/>
                <w:lang w:eastAsia="en-US"/>
              </w:rPr>
            </w:pPr>
            <w:r w:rsidRPr="00D65917">
              <w:rPr>
                <w:rFonts w:ascii="Tahoma" w:hAnsi="Tahoma" w:cs="Tahoma"/>
                <w:sz w:val="18"/>
                <w:szCs w:val="22"/>
                <w:lang w:eastAsia="en-US"/>
              </w:rPr>
              <w:t>NAZIV PODIZVAJALCA</w:t>
            </w:r>
          </w:p>
        </w:tc>
      </w:tr>
      <w:tr w:rsidR="00721FF8" w:rsidRPr="00D65917" w14:paraId="08D68542" w14:textId="77777777" w:rsidTr="00803040">
        <w:tc>
          <w:tcPr>
            <w:tcW w:w="392" w:type="dxa"/>
            <w:shd w:val="clear" w:color="auto" w:fill="auto"/>
            <w:vAlign w:val="center"/>
          </w:tcPr>
          <w:p w14:paraId="6E90B617" w14:textId="77777777" w:rsidR="00721FF8" w:rsidRPr="00D65917" w:rsidRDefault="00721FF8" w:rsidP="008D5AC8">
            <w:pPr>
              <w:keepNext/>
              <w:keepLines/>
              <w:spacing w:line="276" w:lineRule="auto"/>
              <w:jc w:val="center"/>
              <w:rPr>
                <w:rFonts w:ascii="Tahoma" w:hAnsi="Tahoma" w:cs="Tahoma"/>
                <w:sz w:val="16"/>
                <w:szCs w:val="22"/>
                <w:lang w:eastAsia="en-US"/>
              </w:rPr>
            </w:pPr>
          </w:p>
          <w:p w14:paraId="40A67FD9" w14:textId="77777777" w:rsidR="00721FF8" w:rsidRPr="00D65917" w:rsidRDefault="00721FF8" w:rsidP="008D5AC8">
            <w:pPr>
              <w:keepNext/>
              <w:keepLines/>
              <w:spacing w:line="276" w:lineRule="auto"/>
              <w:jc w:val="center"/>
              <w:rPr>
                <w:rFonts w:ascii="Tahoma" w:hAnsi="Tahoma" w:cs="Tahoma"/>
                <w:sz w:val="16"/>
                <w:szCs w:val="22"/>
                <w:lang w:eastAsia="en-US"/>
              </w:rPr>
            </w:pPr>
            <w:r w:rsidRPr="00D65917">
              <w:rPr>
                <w:rFonts w:ascii="Tahoma" w:hAnsi="Tahoma" w:cs="Tahoma"/>
                <w:sz w:val="16"/>
                <w:szCs w:val="22"/>
                <w:lang w:eastAsia="en-US"/>
              </w:rPr>
              <w:t>1.</w:t>
            </w:r>
          </w:p>
          <w:p w14:paraId="4E838C76" w14:textId="77777777" w:rsidR="00721FF8" w:rsidRPr="00D65917" w:rsidRDefault="00721FF8" w:rsidP="008D5AC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7B06289" w14:textId="77777777" w:rsidR="00721FF8" w:rsidRPr="00D65917" w:rsidRDefault="00721FF8" w:rsidP="008D5AC8">
            <w:pPr>
              <w:keepNext/>
              <w:keepLines/>
              <w:spacing w:line="276" w:lineRule="auto"/>
              <w:rPr>
                <w:rFonts w:ascii="Tahoma" w:hAnsi="Tahoma" w:cs="Tahoma"/>
                <w:sz w:val="22"/>
                <w:szCs w:val="22"/>
                <w:lang w:eastAsia="en-US"/>
              </w:rPr>
            </w:pPr>
          </w:p>
          <w:p w14:paraId="34C0E92D" w14:textId="77777777" w:rsidR="00721FF8" w:rsidRPr="00D65917" w:rsidRDefault="00721FF8" w:rsidP="008D5AC8">
            <w:pPr>
              <w:keepNext/>
              <w:keepLines/>
              <w:spacing w:line="276" w:lineRule="auto"/>
              <w:rPr>
                <w:rFonts w:ascii="Tahoma" w:hAnsi="Tahoma" w:cs="Tahoma"/>
                <w:sz w:val="22"/>
                <w:szCs w:val="22"/>
                <w:lang w:eastAsia="en-US"/>
              </w:rPr>
            </w:pPr>
          </w:p>
          <w:p w14:paraId="67BE4128" w14:textId="77777777" w:rsidR="00721FF8" w:rsidRPr="00D65917" w:rsidRDefault="00721FF8" w:rsidP="008D5AC8">
            <w:pPr>
              <w:keepNext/>
              <w:keepLines/>
              <w:spacing w:line="276" w:lineRule="auto"/>
              <w:rPr>
                <w:rFonts w:ascii="Tahoma" w:hAnsi="Tahoma" w:cs="Tahoma"/>
                <w:sz w:val="22"/>
                <w:szCs w:val="22"/>
                <w:lang w:eastAsia="en-US"/>
              </w:rPr>
            </w:pPr>
          </w:p>
        </w:tc>
      </w:tr>
      <w:tr w:rsidR="00721FF8" w:rsidRPr="00D65917" w14:paraId="3F81BCCA" w14:textId="77777777" w:rsidTr="00803040">
        <w:tc>
          <w:tcPr>
            <w:tcW w:w="392" w:type="dxa"/>
            <w:shd w:val="clear" w:color="auto" w:fill="auto"/>
            <w:vAlign w:val="center"/>
          </w:tcPr>
          <w:p w14:paraId="28C2F3C5" w14:textId="77777777" w:rsidR="00721FF8" w:rsidRPr="00D65917" w:rsidRDefault="00721FF8" w:rsidP="008D5AC8">
            <w:pPr>
              <w:keepNext/>
              <w:keepLines/>
              <w:spacing w:line="276" w:lineRule="auto"/>
              <w:jc w:val="center"/>
              <w:rPr>
                <w:rFonts w:ascii="Tahoma" w:hAnsi="Tahoma" w:cs="Tahoma"/>
                <w:sz w:val="16"/>
                <w:szCs w:val="22"/>
                <w:lang w:eastAsia="en-US"/>
              </w:rPr>
            </w:pPr>
          </w:p>
          <w:p w14:paraId="5A0E8848" w14:textId="77777777" w:rsidR="00721FF8" w:rsidRPr="00D65917" w:rsidRDefault="00721FF8" w:rsidP="008D5AC8">
            <w:pPr>
              <w:keepNext/>
              <w:keepLines/>
              <w:spacing w:line="276" w:lineRule="auto"/>
              <w:jc w:val="center"/>
              <w:rPr>
                <w:rFonts w:ascii="Tahoma" w:hAnsi="Tahoma" w:cs="Tahoma"/>
                <w:sz w:val="16"/>
                <w:szCs w:val="22"/>
                <w:lang w:eastAsia="en-US"/>
              </w:rPr>
            </w:pPr>
            <w:r w:rsidRPr="00D65917">
              <w:rPr>
                <w:rFonts w:ascii="Tahoma" w:hAnsi="Tahoma" w:cs="Tahoma"/>
                <w:sz w:val="16"/>
                <w:szCs w:val="22"/>
                <w:lang w:eastAsia="en-US"/>
              </w:rPr>
              <w:t>2.</w:t>
            </w:r>
          </w:p>
          <w:p w14:paraId="7A8F2970" w14:textId="77777777" w:rsidR="00721FF8" w:rsidRPr="00D65917" w:rsidRDefault="00721FF8" w:rsidP="008D5AC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6135B47B" w14:textId="77777777" w:rsidR="00721FF8" w:rsidRPr="00D65917" w:rsidRDefault="00721FF8" w:rsidP="008D5AC8">
            <w:pPr>
              <w:keepNext/>
              <w:keepLines/>
              <w:spacing w:line="276" w:lineRule="auto"/>
              <w:rPr>
                <w:rFonts w:ascii="Tahoma" w:hAnsi="Tahoma" w:cs="Tahoma"/>
                <w:sz w:val="22"/>
                <w:szCs w:val="22"/>
                <w:lang w:eastAsia="en-US"/>
              </w:rPr>
            </w:pPr>
          </w:p>
          <w:p w14:paraId="6459CA31" w14:textId="77777777" w:rsidR="00721FF8" w:rsidRPr="00D65917" w:rsidRDefault="00721FF8" w:rsidP="008D5AC8">
            <w:pPr>
              <w:keepNext/>
              <w:keepLines/>
              <w:spacing w:line="276" w:lineRule="auto"/>
              <w:rPr>
                <w:rFonts w:ascii="Tahoma" w:hAnsi="Tahoma" w:cs="Tahoma"/>
                <w:sz w:val="22"/>
                <w:szCs w:val="22"/>
                <w:lang w:eastAsia="en-US"/>
              </w:rPr>
            </w:pPr>
          </w:p>
          <w:p w14:paraId="63AEAF23" w14:textId="77777777" w:rsidR="00721FF8" w:rsidRPr="00D65917" w:rsidRDefault="00721FF8" w:rsidP="008D5AC8">
            <w:pPr>
              <w:keepNext/>
              <w:keepLines/>
              <w:spacing w:line="276" w:lineRule="auto"/>
              <w:rPr>
                <w:rFonts w:ascii="Tahoma" w:hAnsi="Tahoma" w:cs="Tahoma"/>
                <w:sz w:val="22"/>
                <w:szCs w:val="22"/>
                <w:lang w:eastAsia="en-US"/>
              </w:rPr>
            </w:pPr>
          </w:p>
        </w:tc>
      </w:tr>
      <w:tr w:rsidR="00721FF8" w:rsidRPr="00D65917" w14:paraId="0F3A45BE" w14:textId="77777777" w:rsidTr="00803040">
        <w:tc>
          <w:tcPr>
            <w:tcW w:w="392" w:type="dxa"/>
            <w:shd w:val="clear" w:color="auto" w:fill="auto"/>
            <w:vAlign w:val="center"/>
          </w:tcPr>
          <w:p w14:paraId="6F345A83" w14:textId="77777777" w:rsidR="00721FF8" w:rsidRPr="00D65917" w:rsidRDefault="00721FF8" w:rsidP="008D5AC8">
            <w:pPr>
              <w:keepNext/>
              <w:keepLines/>
              <w:spacing w:line="276" w:lineRule="auto"/>
              <w:jc w:val="center"/>
              <w:rPr>
                <w:rFonts w:ascii="Tahoma" w:hAnsi="Tahoma" w:cs="Tahoma"/>
                <w:sz w:val="16"/>
                <w:szCs w:val="22"/>
                <w:lang w:eastAsia="en-US"/>
              </w:rPr>
            </w:pPr>
          </w:p>
          <w:p w14:paraId="46813838" w14:textId="77777777" w:rsidR="00721FF8" w:rsidRPr="00D65917" w:rsidRDefault="00721FF8" w:rsidP="008D5AC8">
            <w:pPr>
              <w:keepNext/>
              <w:keepLines/>
              <w:spacing w:line="276" w:lineRule="auto"/>
              <w:jc w:val="center"/>
              <w:rPr>
                <w:rFonts w:ascii="Tahoma" w:hAnsi="Tahoma" w:cs="Tahoma"/>
                <w:sz w:val="16"/>
                <w:szCs w:val="22"/>
                <w:lang w:eastAsia="en-US"/>
              </w:rPr>
            </w:pPr>
            <w:r w:rsidRPr="00D65917">
              <w:rPr>
                <w:rFonts w:ascii="Tahoma" w:hAnsi="Tahoma" w:cs="Tahoma"/>
                <w:sz w:val="16"/>
                <w:szCs w:val="22"/>
                <w:lang w:eastAsia="en-US"/>
              </w:rPr>
              <w:t>3.</w:t>
            </w:r>
          </w:p>
          <w:p w14:paraId="66569415" w14:textId="77777777" w:rsidR="00721FF8" w:rsidRPr="00D65917" w:rsidRDefault="00721FF8" w:rsidP="008D5AC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27BDE5F" w14:textId="77777777" w:rsidR="00721FF8" w:rsidRPr="00D65917" w:rsidRDefault="00721FF8" w:rsidP="008D5AC8">
            <w:pPr>
              <w:keepNext/>
              <w:keepLines/>
              <w:spacing w:line="276" w:lineRule="auto"/>
              <w:rPr>
                <w:rFonts w:ascii="Tahoma" w:hAnsi="Tahoma" w:cs="Tahoma"/>
                <w:sz w:val="22"/>
                <w:szCs w:val="22"/>
                <w:lang w:eastAsia="en-US"/>
              </w:rPr>
            </w:pPr>
          </w:p>
          <w:p w14:paraId="050E95D7" w14:textId="77777777" w:rsidR="00721FF8" w:rsidRPr="00D65917" w:rsidRDefault="00721FF8" w:rsidP="008D5AC8">
            <w:pPr>
              <w:keepNext/>
              <w:keepLines/>
              <w:spacing w:line="276" w:lineRule="auto"/>
              <w:rPr>
                <w:rFonts w:ascii="Tahoma" w:hAnsi="Tahoma" w:cs="Tahoma"/>
                <w:sz w:val="22"/>
                <w:szCs w:val="22"/>
                <w:lang w:eastAsia="en-US"/>
              </w:rPr>
            </w:pPr>
          </w:p>
          <w:p w14:paraId="1B971CD8" w14:textId="77777777" w:rsidR="00721FF8" w:rsidRPr="00D65917" w:rsidRDefault="00721FF8" w:rsidP="008D5AC8">
            <w:pPr>
              <w:keepNext/>
              <w:keepLines/>
              <w:spacing w:line="276" w:lineRule="auto"/>
              <w:rPr>
                <w:rFonts w:ascii="Tahoma" w:hAnsi="Tahoma" w:cs="Tahoma"/>
                <w:sz w:val="22"/>
                <w:szCs w:val="22"/>
                <w:lang w:eastAsia="en-US"/>
              </w:rPr>
            </w:pPr>
          </w:p>
        </w:tc>
      </w:tr>
    </w:tbl>
    <w:p w14:paraId="49923123" w14:textId="77777777" w:rsidR="00721FF8" w:rsidRPr="00D65917" w:rsidRDefault="00721FF8" w:rsidP="008D5AC8">
      <w:pPr>
        <w:keepNext/>
        <w:keepLines/>
        <w:jc w:val="both"/>
        <w:rPr>
          <w:rFonts w:ascii="Tahoma" w:hAnsi="Tahoma" w:cs="Tahoma"/>
          <w:bCs/>
          <w:i/>
          <w:noProof/>
          <w:sz w:val="18"/>
          <w:szCs w:val="18"/>
        </w:rPr>
      </w:pPr>
    </w:p>
    <w:p w14:paraId="0873DE84" w14:textId="77777777" w:rsidR="00721FF8" w:rsidRPr="00D65917" w:rsidRDefault="00721FF8" w:rsidP="008D5AC8">
      <w:pPr>
        <w:keepNext/>
        <w:keepLines/>
        <w:jc w:val="both"/>
        <w:rPr>
          <w:rFonts w:ascii="Tahoma" w:hAnsi="Tahoma" w:cs="Tahoma"/>
          <w:bCs/>
          <w:i/>
          <w:noProof/>
          <w:sz w:val="18"/>
          <w:szCs w:val="18"/>
        </w:rPr>
      </w:pPr>
    </w:p>
    <w:p w14:paraId="602C166A" w14:textId="77777777" w:rsidR="00721FF8" w:rsidRPr="00D65917" w:rsidRDefault="00721FF8" w:rsidP="008D5AC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21FF8" w:rsidRPr="00D65917" w14:paraId="4C333042" w14:textId="77777777" w:rsidTr="00803040">
        <w:tc>
          <w:tcPr>
            <w:tcW w:w="3189" w:type="dxa"/>
            <w:tcBorders>
              <w:top w:val="single" w:sz="4" w:space="0" w:color="auto"/>
            </w:tcBorders>
            <w:vAlign w:val="bottom"/>
          </w:tcPr>
          <w:p w14:paraId="1664BDA6" w14:textId="77777777" w:rsidR="00721FF8" w:rsidRPr="00D65917" w:rsidRDefault="00721FF8" w:rsidP="008D5AC8">
            <w:pPr>
              <w:keepNext/>
              <w:keepLines/>
              <w:tabs>
                <w:tab w:val="left" w:pos="567"/>
                <w:tab w:val="num" w:pos="851"/>
                <w:tab w:val="left" w:pos="993"/>
              </w:tabs>
              <w:jc w:val="center"/>
              <w:rPr>
                <w:rFonts w:ascii="Tahoma" w:hAnsi="Tahoma" w:cs="Tahoma"/>
              </w:rPr>
            </w:pPr>
            <w:r w:rsidRPr="00D65917">
              <w:rPr>
                <w:rFonts w:ascii="Tahoma" w:hAnsi="Tahoma" w:cs="Tahoma"/>
              </w:rPr>
              <w:t>Kraj, datum</w:t>
            </w:r>
          </w:p>
        </w:tc>
        <w:tc>
          <w:tcPr>
            <w:tcW w:w="2268" w:type="dxa"/>
          </w:tcPr>
          <w:p w14:paraId="31CC3451" w14:textId="77777777" w:rsidR="00721FF8" w:rsidRPr="00D65917" w:rsidRDefault="00721FF8" w:rsidP="008D5AC8">
            <w:pPr>
              <w:keepNext/>
              <w:keepLines/>
              <w:tabs>
                <w:tab w:val="left" w:pos="567"/>
                <w:tab w:val="num" w:pos="851"/>
                <w:tab w:val="left" w:pos="993"/>
              </w:tabs>
              <w:jc w:val="center"/>
              <w:rPr>
                <w:rFonts w:ascii="Tahoma" w:hAnsi="Tahoma" w:cs="Tahoma"/>
              </w:rPr>
            </w:pPr>
            <w:r w:rsidRPr="00D65917">
              <w:rPr>
                <w:rFonts w:ascii="Tahoma" w:hAnsi="Tahoma" w:cs="Tahoma"/>
              </w:rPr>
              <w:t>žig</w:t>
            </w:r>
          </w:p>
        </w:tc>
        <w:tc>
          <w:tcPr>
            <w:tcW w:w="4111" w:type="dxa"/>
            <w:tcBorders>
              <w:top w:val="single" w:sz="4" w:space="0" w:color="auto"/>
            </w:tcBorders>
          </w:tcPr>
          <w:p w14:paraId="01FFC4F2" w14:textId="77777777" w:rsidR="00721FF8" w:rsidRPr="00D65917" w:rsidRDefault="00721FF8" w:rsidP="008D5AC8">
            <w:pPr>
              <w:keepNext/>
              <w:keepLines/>
              <w:tabs>
                <w:tab w:val="left" w:pos="567"/>
                <w:tab w:val="num" w:pos="851"/>
                <w:tab w:val="left" w:pos="993"/>
              </w:tabs>
              <w:jc w:val="center"/>
              <w:rPr>
                <w:rFonts w:ascii="Tahoma" w:hAnsi="Tahoma" w:cs="Tahoma"/>
              </w:rPr>
            </w:pPr>
            <w:r w:rsidRPr="00D65917">
              <w:rPr>
                <w:rFonts w:ascii="Tahoma" w:hAnsi="Tahoma" w:cs="Tahoma"/>
              </w:rPr>
              <w:t>(Naziv gospodarskega subjekta, podpis odgovorne osebe)</w:t>
            </w:r>
          </w:p>
        </w:tc>
      </w:tr>
    </w:tbl>
    <w:p w14:paraId="62CF4498" w14:textId="77777777" w:rsidR="00721FF8" w:rsidRPr="00D65917" w:rsidRDefault="00721FF8" w:rsidP="008D5AC8">
      <w:pPr>
        <w:keepNext/>
        <w:keepLines/>
        <w:tabs>
          <w:tab w:val="left" w:pos="2835"/>
        </w:tabs>
        <w:ind w:left="284" w:hanging="284"/>
        <w:jc w:val="both"/>
        <w:rPr>
          <w:rFonts w:ascii="Tahoma" w:hAnsi="Tahoma" w:cs="Tahoma"/>
        </w:rPr>
      </w:pPr>
    </w:p>
    <w:p w14:paraId="44876C49" w14:textId="77777777" w:rsidR="00721FF8" w:rsidRPr="00D65917" w:rsidRDefault="00721FF8" w:rsidP="008D5AC8">
      <w:pPr>
        <w:keepNext/>
        <w:keepLines/>
        <w:tabs>
          <w:tab w:val="left" w:pos="2835"/>
        </w:tabs>
        <w:ind w:left="284" w:hanging="284"/>
        <w:jc w:val="both"/>
        <w:rPr>
          <w:rFonts w:ascii="Tahoma" w:hAnsi="Tahoma" w:cs="Tahoma"/>
        </w:rPr>
      </w:pPr>
    </w:p>
    <w:p w14:paraId="1A520A08" w14:textId="77777777" w:rsidR="00721FF8" w:rsidRPr="00D65917" w:rsidRDefault="00721FF8" w:rsidP="008D5AC8">
      <w:pPr>
        <w:keepNext/>
        <w:keepLines/>
        <w:tabs>
          <w:tab w:val="left" w:pos="2835"/>
        </w:tabs>
        <w:ind w:left="284" w:hanging="284"/>
        <w:jc w:val="both"/>
        <w:rPr>
          <w:rFonts w:ascii="Tahoma" w:hAnsi="Tahoma" w:cs="Tahoma"/>
        </w:rPr>
      </w:pPr>
    </w:p>
    <w:p w14:paraId="5857A2C1" w14:textId="61149151" w:rsidR="00721FF8" w:rsidRPr="00D65917" w:rsidRDefault="00721FF8" w:rsidP="008D5AC8">
      <w:pPr>
        <w:keepNext/>
        <w:keepLines/>
        <w:spacing w:after="40"/>
        <w:jc w:val="both"/>
        <w:rPr>
          <w:rFonts w:ascii="Tahoma" w:hAnsi="Tahoma" w:cs="Tahoma"/>
          <w:b/>
          <w:i/>
          <w:sz w:val="18"/>
          <w:szCs w:val="18"/>
          <w:u w:val="single"/>
        </w:rPr>
      </w:pPr>
      <w:r w:rsidRPr="00D65917">
        <w:rPr>
          <w:rFonts w:ascii="Tahoma" w:hAnsi="Tahoma" w:cs="Tahoma"/>
          <w:b/>
          <w:i/>
          <w:sz w:val="18"/>
          <w:szCs w:val="18"/>
          <w:u w:val="single"/>
        </w:rPr>
        <w:t xml:space="preserve">Opomba:  </w:t>
      </w:r>
      <w:r w:rsidRPr="00D65917">
        <w:rPr>
          <w:rFonts w:ascii="Tahoma" w:hAnsi="Tahoma" w:cs="Tahoma"/>
          <w:i/>
          <w:iCs/>
          <w:sz w:val="18"/>
          <w:szCs w:val="22"/>
        </w:rPr>
        <w:t xml:space="preserve">Obrazec se izpolni in podpiše </w:t>
      </w:r>
      <w:r w:rsidRPr="00D65917">
        <w:rPr>
          <w:rFonts w:ascii="Tahoma" w:hAnsi="Tahoma" w:cs="Tahoma"/>
          <w:i/>
          <w:iCs/>
          <w:sz w:val="18"/>
          <w:szCs w:val="22"/>
          <w:u w:val="single"/>
        </w:rPr>
        <w:t xml:space="preserve">kadar namerava </w:t>
      </w:r>
      <w:r w:rsidR="00391940" w:rsidRPr="00D65917">
        <w:rPr>
          <w:rFonts w:ascii="Tahoma" w:hAnsi="Tahoma" w:cs="Tahoma"/>
          <w:i/>
          <w:iCs/>
          <w:sz w:val="18"/>
          <w:szCs w:val="22"/>
          <w:u w:val="single"/>
        </w:rPr>
        <w:t>kandidat</w:t>
      </w:r>
      <w:r w:rsidRPr="00D65917">
        <w:rPr>
          <w:rFonts w:ascii="Tahoma" w:hAnsi="Tahoma" w:cs="Tahoma"/>
          <w:i/>
          <w:iCs/>
          <w:sz w:val="18"/>
          <w:szCs w:val="22"/>
          <w:u w:val="single"/>
        </w:rPr>
        <w:t xml:space="preserve"> izvesti javno naročilo s podizvajalcem, ki zahteva neposredno plačilo</w:t>
      </w:r>
      <w:r w:rsidRPr="00D65917">
        <w:rPr>
          <w:rFonts w:ascii="Tahoma" w:hAnsi="Tahoma" w:cs="Tahoma"/>
          <w:i/>
          <w:iCs/>
          <w:sz w:val="18"/>
          <w:szCs w:val="22"/>
        </w:rPr>
        <w:t xml:space="preserve"> v skladu s 94. členom ZJN-3.</w:t>
      </w:r>
    </w:p>
    <w:p w14:paraId="350BBBC0" w14:textId="77777777" w:rsidR="00721FF8" w:rsidRPr="00D65917" w:rsidRDefault="00721FF8" w:rsidP="008D5AC8">
      <w:pPr>
        <w:keepNext/>
        <w:keepLines/>
        <w:jc w:val="both"/>
        <w:rPr>
          <w:rFonts w:ascii="Tahoma" w:hAnsi="Tahoma" w:cs="Tahoma"/>
          <w:i/>
          <w:iCs/>
          <w:sz w:val="16"/>
          <w:szCs w:val="22"/>
        </w:rPr>
      </w:pPr>
    </w:p>
    <w:p w14:paraId="1E2E9556" w14:textId="6E743F13" w:rsidR="00721FF8" w:rsidRPr="00D65917" w:rsidRDefault="00721FF8" w:rsidP="008D5AC8">
      <w:pPr>
        <w:keepNext/>
        <w:keepLines/>
        <w:jc w:val="both"/>
        <w:rPr>
          <w:rFonts w:ascii="Tahoma" w:hAnsi="Tahoma" w:cs="Tahoma"/>
          <w:i/>
          <w:iCs/>
          <w:sz w:val="18"/>
          <w:szCs w:val="22"/>
        </w:rPr>
      </w:pPr>
      <w:r w:rsidRPr="00D65917">
        <w:rPr>
          <w:rFonts w:ascii="Tahoma" w:hAnsi="Tahoma" w:cs="Tahoma"/>
          <w:i/>
          <w:iCs/>
          <w:sz w:val="18"/>
          <w:szCs w:val="22"/>
        </w:rPr>
        <w:t xml:space="preserve">V primeru, da </w:t>
      </w:r>
      <w:r w:rsidR="00391940" w:rsidRPr="00D65917">
        <w:rPr>
          <w:rFonts w:ascii="Tahoma" w:hAnsi="Tahoma" w:cs="Tahoma"/>
          <w:i/>
          <w:iCs/>
          <w:sz w:val="18"/>
          <w:szCs w:val="22"/>
        </w:rPr>
        <w:t>kandidat</w:t>
      </w:r>
      <w:r w:rsidRPr="00D65917">
        <w:rPr>
          <w:rFonts w:ascii="Tahoma" w:hAnsi="Tahoma" w:cs="Tahoma"/>
          <w:i/>
          <w:iCs/>
          <w:sz w:val="18"/>
          <w:szCs w:val="22"/>
        </w:rPr>
        <w:t xml:space="preserve"> </w:t>
      </w:r>
      <w:r w:rsidRPr="00D65917">
        <w:rPr>
          <w:rFonts w:ascii="Tahoma" w:hAnsi="Tahoma" w:cs="Tahoma"/>
          <w:i/>
          <w:iCs/>
          <w:sz w:val="18"/>
          <w:szCs w:val="22"/>
          <w:u w:val="single"/>
        </w:rPr>
        <w:t>ne namerava</w:t>
      </w:r>
      <w:r w:rsidRPr="00D65917">
        <w:rPr>
          <w:rFonts w:ascii="Tahoma" w:hAnsi="Tahoma" w:cs="Tahoma"/>
          <w:i/>
          <w:iCs/>
          <w:sz w:val="18"/>
          <w:szCs w:val="22"/>
        </w:rPr>
        <w:t xml:space="preserve"> izvesti javno naročilo s podizvajalcem, </w:t>
      </w:r>
      <w:r w:rsidRPr="00D65917">
        <w:rPr>
          <w:rFonts w:ascii="Tahoma" w:hAnsi="Tahoma" w:cs="Tahoma"/>
          <w:i/>
          <w:iCs/>
          <w:sz w:val="18"/>
          <w:szCs w:val="22"/>
          <w:u w:val="single"/>
        </w:rPr>
        <w:t>ki zahteva neposredno plačilo</w:t>
      </w:r>
      <w:r w:rsidRPr="00D65917">
        <w:rPr>
          <w:rFonts w:ascii="Tahoma" w:hAnsi="Tahoma" w:cs="Tahoma"/>
          <w:i/>
          <w:iCs/>
          <w:sz w:val="18"/>
          <w:szCs w:val="22"/>
        </w:rPr>
        <w:t xml:space="preserve">, obrazca ni potrebno izpolniti.  </w:t>
      </w:r>
    </w:p>
    <w:p w14:paraId="7C23BCE2" w14:textId="77777777" w:rsidR="00721FF8" w:rsidRPr="00D65917" w:rsidRDefault="00721FF8" w:rsidP="008D5AC8">
      <w:pPr>
        <w:keepNext/>
        <w:keepLines/>
        <w:jc w:val="both"/>
        <w:rPr>
          <w:rFonts w:ascii="Tahoma" w:hAnsi="Tahoma" w:cs="Tahoma"/>
          <w:i/>
          <w:iCs/>
          <w:szCs w:val="22"/>
        </w:rPr>
      </w:pPr>
    </w:p>
    <w:p w14:paraId="02123699" w14:textId="77777777" w:rsidR="00721FF8" w:rsidRPr="00D65917" w:rsidRDefault="00721FF8" w:rsidP="008D5AC8">
      <w:pPr>
        <w:keepNext/>
        <w:keepLines/>
        <w:spacing w:after="40"/>
        <w:jc w:val="both"/>
        <w:rPr>
          <w:rFonts w:ascii="Tahoma" w:hAnsi="Tahoma" w:cs="Tahoma"/>
          <w:b/>
          <w:i/>
          <w:sz w:val="18"/>
          <w:szCs w:val="18"/>
          <w:u w:val="single"/>
        </w:rPr>
      </w:pPr>
      <w:r w:rsidRPr="00D65917">
        <w:rPr>
          <w:rFonts w:ascii="Tahoma" w:hAnsi="Tahoma" w:cs="Tahoma"/>
          <w:b/>
          <w:i/>
          <w:sz w:val="18"/>
          <w:szCs w:val="18"/>
          <w:u w:val="single"/>
        </w:rPr>
        <w:t xml:space="preserve">Navodilo: </w:t>
      </w:r>
      <w:r w:rsidRPr="00D65917">
        <w:rPr>
          <w:rFonts w:ascii="Tahoma" w:hAnsi="Tahoma" w:cs="Tahoma"/>
          <w:i/>
          <w:iCs/>
          <w:sz w:val="18"/>
          <w:szCs w:val="22"/>
        </w:rPr>
        <w:t>Glavni izvajalec mora svojemu računu ali situaciji priložiti račun ali situacijo podizvajalca, ki ga je predhodno potrdil.</w:t>
      </w:r>
    </w:p>
    <w:p w14:paraId="0FC52EE0" w14:textId="77777777" w:rsidR="00721FF8" w:rsidRPr="00D65917" w:rsidRDefault="00721FF8" w:rsidP="008D5AC8">
      <w:pPr>
        <w:keepNext/>
        <w:keepLines/>
        <w:jc w:val="both"/>
        <w:rPr>
          <w:rFonts w:ascii="Tahoma" w:hAnsi="Tahoma" w:cs="Tahoma"/>
          <w:i/>
          <w:sz w:val="18"/>
        </w:rPr>
      </w:pPr>
    </w:p>
    <w:p w14:paraId="1AA4100F" w14:textId="77777777" w:rsidR="00721FF8" w:rsidRPr="00D65917" w:rsidRDefault="00721FF8" w:rsidP="008D5AC8">
      <w:pPr>
        <w:keepNext/>
        <w:keepLines/>
        <w:jc w:val="both"/>
        <w:rPr>
          <w:rFonts w:ascii="Tahoma" w:hAnsi="Tahoma" w:cs="Tahoma"/>
          <w:i/>
          <w:sz w:val="18"/>
        </w:rPr>
      </w:pPr>
      <w:r w:rsidRPr="00D65917">
        <w:rPr>
          <w:rFonts w:ascii="Tahoma" w:hAnsi="Tahoma" w:cs="Tahoma"/>
          <w:i/>
          <w:sz w:val="18"/>
        </w:rPr>
        <w:t>Obrazec se po potrebi kopira!</w:t>
      </w:r>
    </w:p>
    <w:p w14:paraId="00A39B0F" w14:textId="3CB751EF" w:rsidR="00F731D0" w:rsidRPr="00D65917" w:rsidRDefault="00F731D0" w:rsidP="008D5AC8">
      <w:pPr>
        <w:keepNext/>
        <w:keepLines/>
        <w:rPr>
          <w:rFonts w:ascii="Tahoma" w:hAnsi="Tahoma" w:cs="Tahoma"/>
        </w:rPr>
      </w:pPr>
      <w:r w:rsidRPr="00D65917">
        <w:rPr>
          <w:rFonts w:ascii="Tahoma" w:hAnsi="Tahoma" w:cs="Tahoma"/>
        </w:rPr>
        <w:br w:type="page"/>
      </w:r>
    </w:p>
    <w:p w14:paraId="5FCF0993" w14:textId="13827E60" w:rsidR="00160DB0" w:rsidRPr="00D65917" w:rsidRDefault="00160DB0" w:rsidP="008D5AC8">
      <w:pPr>
        <w:keepNext/>
        <w:keepLines/>
        <w:rPr>
          <w:rFonts w:ascii="Tahoma" w:hAnsi="Tahoma" w:cs="Tahoma"/>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160DB0" w:rsidRPr="00D65917" w14:paraId="3FF92A4B" w14:textId="77777777" w:rsidTr="00803040">
        <w:tc>
          <w:tcPr>
            <w:tcW w:w="599" w:type="dxa"/>
            <w:tcBorders>
              <w:top w:val="single" w:sz="4" w:space="0" w:color="000000"/>
              <w:left w:val="single" w:sz="4" w:space="0" w:color="000000"/>
              <w:bottom w:val="single" w:sz="4" w:space="0" w:color="000000"/>
            </w:tcBorders>
          </w:tcPr>
          <w:p w14:paraId="24F388F3" w14:textId="77777777" w:rsidR="00160DB0" w:rsidRPr="00D65917" w:rsidRDefault="00160DB0" w:rsidP="008D5AC8">
            <w:pPr>
              <w:keepNext/>
              <w:keepLines/>
              <w:rPr>
                <w:rFonts w:ascii="Tahoma" w:eastAsia="Calibri" w:hAnsi="Tahoma" w:cs="Tahoma"/>
              </w:rPr>
            </w:pPr>
          </w:p>
        </w:tc>
        <w:tc>
          <w:tcPr>
            <w:tcW w:w="6574" w:type="dxa"/>
            <w:tcBorders>
              <w:top w:val="single" w:sz="4" w:space="0" w:color="000000"/>
              <w:bottom w:val="single" w:sz="4" w:space="0" w:color="000000"/>
            </w:tcBorders>
          </w:tcPr>
          <w:p w14:paraId="2DD9938B" w14:textId="77777777" w:rsidR="00160DB0" w:rsidRPr="00D65917" w:rsidRDefault="00160DB0" w:rsidP="008D5AC8">
            <w:pPr>
              <w:keepNext/>
              <w:keepLines/>
              <w:rPr>
                <w:rFonts w:ascii="Tahoma" w:eastAsia="Calibri" w:hAnsi="Tahoma" w:cs="Tahoma"/>
              </w:rPr>
            </w:pPr>
            <w:r w:rsidRPr="00D65917">
              <w:rPr>
                <w:rFonts w:ascii="Tahoma" w:eastAsia="Calibri" w:hAnsi="Tahoma" w:cs="Tahoma"/>
              </w:rPr>
              <w:t>SOGLASJE PODIZVAJALCEV</w:t>
            </w:r>
          </w:p>
        </w:tc>
        <w:tc>
          <w:tcPr>
            <w:tcW w:w="2572" w:type="dxa"/>
            <w:tcBorders>
              <w:top w:val="single" w:sz="4" w:space="0" w:color="000000"/>
              <w:left w:val="single" w:sz="4" w:space="0" w:color="808080"/>
              <w:bottom w:val="single" w:sz="4" w:space="0" w:color="000000"/>
              <w:right w:val="single" w:sz="4" w:space="0" w:color="000000"/>
            </w:tcBorders>
          </w:tcPr>
          <w:p w14:paraId="0EFDF6FE" w14:textId="77777777" w:rsidR="00160DB0" w:rsidRPr="00D65917" w:rsidRDefault="00160DB0" w:rsidP="008D5AC8">
            <w:pPr>
              <w:keepNext/>
              <w:keepLines/>
              <w:rPr>
                <w:rFonts w:ascii="Tahoma" w:eastAsia="Calibri" w:hAnsi="Tahoma" w:cs="Tahoma"/>
                <w:b/>
              </w:rPr>
            </w:pPr>
            <w:r w:rsidRPr="00D65917">
              <w:rPr>
                <w:rFonts w:ascii="Tahoma" w:eastAsia="Calibri" w:hAnsi="Tahoma" w:cs="Tahoma"/>
                <w:b/>
              </w:rPr>
              <w:t>Obrazec 2 k Prilogi 4/1</w:t>
            </w:r>
          </w:p>
        </w:tc>
      </w:tr>
    </w:tbl>
    <w:p w14:paraId="54D845AE" w14:textId="77777777" w:rsidR="00160DB0" w:rsidRPr="00D65917" w:rsidRDefault="00160DB0" w:rsidP="008D5AC8">
      <w:pPr>
        <w:keepNext/>
        <w:keepLines/>
        <w:rPr>
          <w:rFonts w:ascii="Tahoma" w:hAnsi="Tahoma" w:cs="Tahoma"/>
          <w:b/>
          <w:sz w:val="28"/>
        </w:rPr>
      </w:pPr>
    </w:p>
    <w:p w14:paraId="07F5F42A" w14:textId="73BCAE4A" w:rsidR="00160DB0" w:rsidRPr="00D65917" w:rsidRDefault="00160DB0" w:rsidP="008D5AC8">
      <w:pPr>
        <w:keepNext/>
        <w:keepLines/>
        <w:jc w:val="both"/>
        <w:rPr>
          <w:rFonts w:ascii="Tahoma" w:hAnsi="Tahoma" w:cs="Tahoma"/>
          <w:b/>
        </w:rPr>
      </w:pPr>
      <w:r w:rsidRPr="00D65917">
        <w:rPr>
          <w:rFonts w:ascii="Tahoma" w:hAnsi="Tahoma" w:cs="Tahoma"/>
        </w:rPr>
        <w:t>Gospodarski subjekt: ______________________________________________________________, ki kot podizvajalec nastopamo pri gospodarskemu subjektu, ki oddaja prijavo za javno naročilo št.</w:t>
      </w:r>
      <w:r w:rsidRPr="00D65917">
        <w:rPr>
          <w:rFonts w:ascii="Tahoma" w:hAnsi="Tahoma" w:cs="Tahoma"/>
          <w:b/>
        </w:rPr>
        <w:t xml:space="preserve"> </w:t>
      </w:r>
      <w:r w:rsidRPr="00D65917">
        <w:rPr>
          <w:rFonts w:ascii="Tahoma" w:hAnsi="Tahoma" w:cs="Tahoma"/>
          <w:b/>
          <w:noProof/>
        </w:rPr>
        <w:t>JHL-15/20 Rekonstrukcija vodovodnega mostu - vzpostavitev povezave Mesta s Krajinskim parkom Ljubljansko barje za pešce in kolesarje</w:t>
      </w:r>
      <w:r w:rsidRPr="00D65917">
        <w:rPr>
          <w:rFonts w:ascii="Tahoma" w:hAnsi="Tahoma" w:cs="Tahoma"/>
          <w:b/>
          <w:color w:val="000000"/>
        </w:rPr>
        <w:t>,</w:t>
      </w:r>
    </w:p>
    <w:p w14:paraId="01A49B78" w14:textId="77777777" w:rsidR="00160DB0" w:rsidRPr="00D65917" w:rsidRDefault="00160DB0" w:rsidP="008D5AC8">
      <w:pPr>
        <w:keepNext/>
        <w:keepLines/>
        <w:rPr>
          <w:rFonts w:ascii="Tahoma" w:hAnsi="Tahoma" w:cs="Tahoma"/>
        </w:rPr>
      </w:pPr>
    </w:p>
    <w:p w14:paraId="22ED0484" w14:textId="77777777" w:rsidR="00160DB0" w:rsidRPr="00D65917" w:rsidRDefault="00160DB0" w:rsidP="008D5AC8">
      <w:pPr>
        <w:keepNext/>
        <w:keepLines/>
        <w:jc w:val="center"/>
        <w:rPr>
          <w:rFonts w:ascii="Tahoma" w:hAnsi="Tahoma" w:cs="Tahoma"/>
          <w:b/>
        </w:rPr>
      </w:pPr>
    </w:p>
    <w:p w14:paraId="79D2FF16" w14:textId="77777777" w:rsidR="00160DB0" w:rsidRPr="00D65917" w:rsidRDefault="00160DB0" w:rsidP="008D5AC8">
      <w:pPr>
        <w:keepNext/>
        <w:keepLines/>
        <w:jc w:val="center"/>
        <w:rPr>
          <w:rFonts w:ascii="Tahoma" w:hAnsi="Tahoma" w:cs="Tahoma"/>
          <w:b/>
          <w:sz w:val="22"/>
          <w:szCs w:val="22"/>
        </w:rPr>
      </w:pPr>
      <w:r w:rsidRPr="00D65917">
        <w:rPr>
          <w:rFonts w:ascii="Tahoma" w:hAnsi="Tahoma" w:cs="Tahoma"/>
          <w:b/>
          <w:sz w:val="22"/>
          <w:szCs w:val="22"/>
        </w:rPr>
        <w:t>SOGLAŠAMO,</w:t>
      </w:r>
    </w:p>
    <w:p w14:paraId="2E90F11B" w14:textId="77777777" w:rsidR="00160DB0" w:rsidRPr="00D65917" w:rsidRDefault="00160DB0" w:rsidP="008D5AC8">
      <w:pPr>
        <w:keepNext/>
        <w:keepLines/>
        <w:rPr>
          <w:rFonts w:ascii="Tahoma" w:hAnsi="Tahoma" w:cs="Tahoma"/>
          <w:b/>
        </w:rPr>
      </w:pPr>
    </w:p>
    <w:p w14:paraId="097E6FA7" w14:textId="248017F8" w:rsidR="00160DB0" w:rsidRPr="00D65917" w:rsidRDefault="00160DB0" w:rsidP="008D5AC8">
      <w:pPr>
        <w:keepNext/>
        <w:keepLines/>
        <w:spacing w:after="120" w:line="276" w:lineRule="auto"/>
        <w:jc w:val="both"/>
        <w:rPr>
          <w:rFonts w:ascii="Tahoma" w:hAnsi="Tahoma" w:cs="Tahoma"/>
        </w:rPr>
      </w:pPr>
      <w:r w:rsidRPr="00D65917">
        <w:rPr>
          <w:rFonts w:ascii="Tahoma" w:hAnsi="Tahoma" w:cs="Tahoma"/>
        </w:rPr>
        <w:t xml:space="preserve">da nam posamezni naročnik predmetnega javnega naročila, v skladu s 94. členom ZJN-3, namesto gospodarskega subjekta, ki oddaja prijavo za predmetno javno naročilo, poravna našo terjatev v zvezi z izvedbo predmeta javnega naročila, in sicer na podlagi izstavljenih računov/situacij, ki jih bo predhodno potrdil izbrani ponudnik in bodo priloga računov/situacij, ki jih bo naročniku izstavil izbrani ponudnik.  </w:t>
      </w:r>
    </w:p>
    <w:p w14:paraId="528E2126" w14:textId="77777777" w:rsidR="00160DB0" w:rsidRPr="00D65917" w:rsidRDefault="00160DB0" w:rsidP="008D5AC8">
      <w:pPr>
        <w:keepNext/>
        <w:keepLines/>
        <w:rPr>
          <w:b/>
        </w:rPr>
      </w:pPr>
      <w:r w:rsidRPr="00D65917">
        <w:rPr>
          <w:b/>
        </w:rPr>
        <w:t xml:space="preserve"> </w:t>
      </w:r>
    </w:p>
    <w:p w14:paraId="319A9396" w14:textId="77777777" w:rsidR="00160DB0" w:rsidRPr="00D65917" w:rsidRDefault="00160DB0" w:rsidP="008D5AC8">
      <w:pPr>
        <w:keepNext/>
        <w:keepLines/>
        <w:rPr>
          <w:b/>
        </w:rPr>
      </w:pPr>
    </w:p>
    <w:p w14:paraId="121CA0BC" w14:textId="77777777" w:rsidR="00160DB0" w:rsidRPr="00D65917" w:rsidRDefault="00160DB0" w:rsidP="008D5AC8">
      <w:pPr>
        <w:keepNext/>
        <w:keepLines/>
        <w:rPr>
          <w:rFonts w:ascii="Tahoma" w:hAnsi="Tahoma" w:cs="Tahoma"/>
          <w:b/>
        </w:rPr>
      </w:pPr>
    </w:p>
    <w:p w14:paraId="6F4F0B75" w14:textId="39D550DB" w:rsidR="00160DB0" w:rsidRPr="00D65917" w:rsidRDefault="00160DB0" w:rsidP="008D5AC8">
      <w:pPr>
        <w:keepNext/>
        <w:keepLines/>
        <w:rPr>
          <w:rFonts w:ascii="Tahoma" w:hAnsi="Tahoma" w:cs="Tahoma"/>
        </w:rPr>
      </w:pPr>
      <w:r w:rsidRPr="00D65917">
        <w:rPr>
          <w:rFonts w:ascii="Tahoma" w:hAnsi="Tahoma" w:cs="Tahoma"/>
        </w:rPr>
        <w:t>________________________                     Žig                     _______________________________</w:t>
      </w:r>
    </w:p>
    <w:p w14:paraId="46778C6D" w14:textId="77777777" w:rsidR="00160DB0" w:rsidRPr="00D65917" w:rsidRDefault="00160DB0" w:rsidP="008D5AC8">
      <w:pPr>
        <w:keepNext/>
        <w:keepLines/>
        <w:rPr>
          <w:rFonts w:ascii="Tahoma" w:hAnsi="Tahoma" w:cs="Tahoma"/>
        </w:rPr>
      </w:pPr>
      <w:r w:rsidRPr="00D65917">
        <w:rPr>
          <w:rFonts w:ascii="Tahoma" w:hAnsi="Tahoma" w:cs="Tahoma"/>
        </w:rPr>
        <w:t>(Kraj in datum)                                                                          Podpis odgovorne osebe podizvajalca)</w:t>
      </w:r>
    </w:p>
    <w:p w14:paraId="7353146D" w14:textId="77777777" w:rsidR="00160DB0" w:rsidRPr="00D65917" w:rsidRDefault="00160DB0" w:rsidP="008D5AC8">
      <w:pPr>
        <w:keepNext/>
        <w:keepLines/>
      </w:pPr>
    </w:p>
    <w:p w14:paraId="554389D7" w14:textId="77777777" w:rsidR="00160DB0" w:rsidRPr="00D65917" w:rsidRDefault="00160DB0" w:rsidP="008D5AC8">
      <w:pPr>
        <w:keepNext/>
        <w:keepLines/>
      </w:pPr>
    </w:p>
    <w:p w14:paraId="1B0BDAD8" w14:textId="77777777" w:rsidR="00160DB0" w:rsidRPr="00D65917" w:rsidRDefault="00160DB0" w:rsidP="008D5AC8">
      <w:pPr>
        <w:keepNext/>
        <w:keepLines/>
      </w:pPr>
    </w:p>
    <w:p w14:paraId="30D74CDD" w14:textId="77777777" w:rsidR="00160DB0" w:rsidRPr="00D65917" w:rsidRDefault="00160DB0" w:rsidP="008D5AC8">
      <w:pPr>
        <w:keepNext/>
        <w:keepLines/>
      </w:pPr>
    </w:p>
    <w:p w14:paraId="4EAC7D32" w14:textId="77777777" w:rsidR="00160DB0" w:rsidRPr="00D65917" w:rsidRDefault="00160DB0" w:rsidP="008D5AC8">
      <w:pPr>
        <w:keepNext/>
        <w:keepLines/>
      </w:pPr>
    </w:p>
    <w:p w14:paraId="4A4BC8DF" w14:textId="77777777" w:rsidR="00160DB0" w:rsidRPr="00D65917" w:rsidRDefault="00160DB0" w:rsidP="008D5AC8">
      <w:pPr>
        <w:keepNext/>
        <w:keepLines/>
      </w:pPr>
    </w:p>
    <w:p w14:paraId="5865E774" w14:textId="77777777" w:rsidR="00160DB0" w:rsidRPr="00D65917" w:rsidRDefault="00160DB0" w:rsidP="008D5AC8">
      <w:pPr>
        <w:keepNext/>
        <w:keepLines/>
      </w:pPr>
    </w:p>
    <w:p w14:paraId="586D422D" w14:textId="77777777" w:rsidR="00160DB0" w:rsidRPr="00D65917" w:rsidRDefault="00160DB0" w:rsidP="008D5AC8">
      <w:pPr>
        <w:keepNext/>
        <w:keepLines/>
      </w:pPr>
    </w:p>
    <w:p w14:paraId="7290ADE8" w14:textId="77777777" w:rsidR="00160DB0" w:rsidRPr="00D65917" w:rsidRDefault="00160DB0" w:rsidP="008D5AC8">
      <w:pPr>
        <w:keepNext/>
        <w:keepLines/>
      </w:pPr>
    </w:p>
    <w:p w14:paraId="336C9D43" w14:textId="77777777" w:rsidR="00160DB0" w:rsidRPr="00D65917" w:rsidRDefault="00160DB0" w:rsidP="008D5AC8">
      <w:pPr>
        <w:keepNext/>
        <w:keepLines/>
      </w:pPr>
    </w:p>
    <w:p w14:paraId="68D9D01B" w14:textId="77777777" w:rsidR="00160DB0" w:rsidRPr="00D65917" w:rsidRDefault="00160DB0" w:rsidP="008D5AC8">
      <w:pPr>
        <w:keepNext/>
        <w:keepLines/>
      </w:pPr>
    </w:p>
    <w:p w14:paraId="07118191" w14:textId="77777777" w:rsidR="00160DB0" w:rsidRPr="00D65917" w:rsidRDefault="00160DB0" w:rsidP="008D5AC8">
      <w:pPr>
        <w:keepNext/>
        <w:keepLines/>
        <w:spacing w:after="40"/>
        <w:jc w:val="both"/>
        <w:rPr>
          <w:rFonts w:ascii="Tahoma" w:hAnsi="Tahoma" w:cs="Tahoma"/>
          <w:b/>
          <w:i/>
          <w:sz w:val="18"/>
          <w:szCs w:val="18"/>
          <w:u w:val="single"/>
        </w:rPr>
      </w:pPr>
      <w:r w:rsidRPr="00D65917">
        <w:rPr>
          <w:rFonts w:ascii="Tahoma" w:hAnsi="Tahoma" w:cs="Tahoma"/>
          <w:b/>
          <w:i/>
          <w:sz w:val="18"/>
          <w:szCs w:val="18"/>
          <w:u w:val="single"/>
        </w:rPr>
        <w:t xml:space="preserve">Opomba: </w:t>
      </w:r>
    </w:p>
    <w:p w14:paraId="45A43E6A" w14:textId="7F8147C7" w:rsidR="00160DB0" w:rsidRPr="00D65917" w:rsidRDefault="00160DB0" w:rsidP="008D5AC8">
      <w:pPr>
        <w:keepNext/>
        <w:keepLines/>
        <w:jc w:val="both"/>
        <w:rPr>
          <w:b/>
        </w:rPr>
      </w:pPr>
      <w:r w:rsidRPr="00D65917">
        <w:rPr>
          <w:rFonts w:ascii="Tahoma" w:hAnsi="Tahoma" w:cs="Tahoma"/>
          <w:i/>
          <w:iCs/>
          <w:sz w:val="18"/>
          <w:szCs w:val="22"/>
        </w:rPr>
        <w:t xml:space="preserve">Obrazec se izpolni in podpiše kadar namerava </w:t>
      </w:r>
      <w:r w:rsidR="00391940" w:rsidRPr="00D65917">
        <w:rPr>
          <w:rFonts w:ascii="Tahoma" w:hAnsi="Tahoma" w:cs="Tahoma"/>
          <w:i/>
          <w:iCs/>
          <w:sz w:val="18"/>
          <w:szCs w:val="22"/>
        </w:rPr>
        <w:t>kandidat</w:t>
      </w:r>
      <w:r w:rsidRPr="00D65917">
        <w:rPr>
          <w:rFonts w:ascii="Tahoma" w:hAnsi="Tahoma" w:cs="Tahoma"/>
          <w:i/>
          <w:iCs/>
          <w:sz w:val="18"/>
          <w:szCs w:val="22"/>
        </w:rPr>
        <w:t xml:space="preserve"> izvesti javno naročilo s podizvajalcem, ki zahteva neposredno plačilo v skladu s 94. členom ZJN-3, ter posledično služi kot priloga k pogodbi o izvedbi javnega naročila.</w:t>
      </w:r>
      <w:r w:rsidRPr="00D65917">
        <w:t xml:space="preserve"> </w:t>
      </w:r>
      <w:r w:rsidRPr="00D65917">
        <w:rPr>
          <w:rFonts w:ascii="Tahoma" w:hAnsi="Tahoma" w:cs="Tahoma"/>
          <w:i/>
          <w:iCs/>
          <w:sz w:val="18"/>
          <w:szCs w:val="22"/>
        </w:rPr>
        <w:t>Obrazec se izpolni za vsakega podizvajalca posebej.</w:t>
      </w:r>
    </w:p>
    <w:p w14:paraId="48FB3ED3" w14:textId="77777777" w:rsidR="00160DB0" w:rsidRPr="00D65917" w:rsidRDefault="00160DB0" w:rsidP="008D5AC8">
      <w:pPr>
        <w:keepNext/>
        <w:keepLines/>
        <w:jc w:val="both"/>
        <w:rPr>
          <w:rFonts w:ascii="Tahoma" w:hAnsi="Tahoma" w:cs="Tahoma"/>
          <w:i/>
          <w:iCs/>
          <w:sz w:val="18"/>
          <w:szCs w:val="22"/>
        </w:rPr>
      </w:pPr>
    </w:p>
    <w:p w14:paraId="69A60814" w14:textId="04C3BDCA" w:rsidR="00160DB0" w:rsidRPr="00D65917" w:rsidRDefault="00160DB0" w:rsidP="008D5AC8">
      <w:pPr>
        <w:keepNext/>
        <w:keepLines/>
        <w:jc w:val="both"/>
        <w:rPr>
          <w:rFonts w:ascii="Tahoma" w:hAnsi="Tahoma" w:cs="Tahoma"/>
          <w:i/>
          <w:iCs/>
          <w:sz w:val="18"/>
          <w:szCs w:val="22"/>
        </w:rPr>
      </w:pPr>
      <w:r w:rsidRPr="00D65917">
        <w:rPr>
          <w:rFonts w:ascii="Tahoma" w:hAnsi="Tahoma" w:cs="Tahoma"/>
          <w:i/>
          <w:iCs/>
          <w:sz w:val="18"/>
          <w:szCs w:val="22"/>
        </w:rPr>
        <w:t xml:space="preserve">V primeru, da </w:t>
      </w:r>
      <w:r w:rsidR="00391940" w:rsidRPr="00D65917">
        <w:rPr>
          <w:rFonts w:ascii="Tahoma" w:hAnsi="Tahoma" w:cs="Tahoma"/>
          <w:i/>
          <w:iCs/>
          <w:sz w:val="18"/>
          <w:szCs w:val="22"/>
        </w:rPr>
        <w:t>kandidat</w:t>
      </w:r>
      <w:r w:rsidRPr="00D65917">
        <w:rPr>
          <w:rFonts w:ascii="Tahoma" w:hAnsi="Tahoma" w:cs="Tahoma"/>
          <w:i/>
          <w:iCs/>
          <w:sz w:val="18"/>
          <w:szCs w:val="22"/>
        </w:rPr>
        <w:t xml:space="preserve"> ne namerava izvesti javno naročilo s podizvajalcem, ki zahteva neposredno plačilo, obrazca ni potrebno izpolniti.  </w:t>
      </w:r>
    </w:p>
    <w:p w14:paraId="1036F29C" w14:textId="690D7C42" w:rsidR="00160DB0" w:rsidRPr="00D65917" w:rsidRDefault="00160DB0" w:rsidP="008D5AC8">
      <w:pPr>
        <w:keepNext/>
        <w:keepLines/>
        <w:rPr>
          <w:rFonts w:ascii="Tahoma" w:hAnsi="Tahoma" w:cs="Tahoma"/>
        </w:rPr>
      </w:pPr>
    </w:p>
    <w:p w14:paraId="007F1E94" w14:textId="56522B14" w:rsidR="00160DB0" w:rsidRPr="00D65917" w:rsidRDefault="00160DB0" w:rsidP="008D5AC8">
      <w:pPr>
        <w:keepNext/>
        <w:keepLines/>
        <w:tabs>
          <w:tab w:val="left" w:pos="567"/>
          <w:tab w:val="left" w:pos="851"/>
          <w:tab w:val="left" w:pos="993"/>
        </w:tabs>
        <w:suppressAutoHyphens/>
        <w:jc w:val="both"/>
        <w:rPr>
          <w:rFonts w:ascii="Tahoma" w:hAnsi="Tahoma" w:cs="Tahoma"/>
          <w:i/>
          <w:lang w:eastAsia="ar-SA"/>
        </w:rPr>
      </w:pPr>
      <w:r w:rsidRPr="00D65917">
        <w:rPr>
          <w:rFonts w:ascii="Tahoma" w:hAnsi="Tahoma" w:cs="Tahoma"/>
          <w:i/>
          <w:sz w:val="16"/>
          <w:lang w:eastAsia="ar-SA"/>
        </w:rPr>
        <w:t>Obrazec se po potrebi kopira!</w:t>
      </w:r>
    </w:p>
    <w:p w14:paraId="4564D309" w14:textId="125FFA8A" w:rsidR="00160DB0" w:rsidRPr="00D65917" w:rsidRDefault="00160DB0" w:rsidP="008D5AC8">
      <w:pPr>
        <w:keepNext/>
        <w:keepLines/>
        <w:rPr>
          <w:rFonts w:ascii="Tahoma" w:hAnsi="Tahoma" w:cs="Tahoma"/>
        </w:rPr>
      </w:pPr>
    </w:p>
    <w:p w14:paraId="071B48F8" w14:textId="4526E452" w:rsidR="00160DB0" w:rsidRPr="00D65917" w:rsidRDefault="00160DB0" w:rsidP="008D5AC8">
      <w:pPr>
        <w:keepNext/>
        <w:keepLines/>
        <w:rPr>
          <w:rFonts w:ascii="Tahoma" w:hAnsi="Tahoma" w:cs="Tahoma"/>
        </w:rPr>
      </w:pPr>
    </w:p>
    <w:p w14:paraId="0011EB1F" w14:textId="18752E1F" w:rsidR="00160DB0" w:rsidRPr="00D65917" w:rsidRDefault="00160DB0" w:rsidP="008D5AC8">
      <w:pPr>
        <w:keepNext/>
        <w:keepLines/>
        <w:rPr>
          <w:rFonts w:ascii="Tahoma" w:hAnsi="Tahoma" w:cs="Tahoma"/>
        </w:rPr>
      </w:pPr>
    </w:p>
    <w:p w14:paraId="6277096A" w14:textId="4CFB8E50" w:rsidR="00160DB0" w:rsidRPr="00D65917" w:rsidRDefault="00160DB0" w:rsidP="008D5AC8">
      <w:pPr>
        <w:keepNext/>
        <w:keepLines/>
        <w:rPr>
          <w:rFonts w:ascii="Tahoma" w:hAnsi="Tahoma" w:cs="Tahoma"/>
        </w:rPr>
      </w:pPr>
    </w:p>
    <w:p w14:paraId="698F755E" w14:textId="3333BACB" w:rsidR="00160DB0" w:rsidRPr="00D65917" w:rsidRDefault="00160DB0" w:rsidP="008D5AC8">
      <w:pPr>
        <w:keepNext/>
        <w:keepLines/>
        <w:rPr>
          <w:rFonts w:ascii="Tahoma" w:hAnsi="Tahoma" w:cs="Tahoma"/>
        </w:rPr>
      </w:pPr>
    </w:p>
    <w:p w14:paraId="6291D6E9" w14:textId="7A33DD3F" w:rsidR="00160DB0" w:rsidRPr="00D65917" w:rsidRDefault="00160DB0" w:rsidP="008D5AC8">
      <w:pPr>
        <w:keepNext/>
        <w:keepLines/>
        <w:rPr>
          <w:rFonts w:ascii="Tahoma" w:hAnsi="Tahoma" w:cs="Tahoma"/>
        </w:rPr>
      </w:pPr>
    </w:p>
    <w:p w14:paraId="32BBBEBC" w14:textId="3AA5885A" w:rsidR="00160DB0" w:rsidRPr="00D65917" w:rsidRDefault="00160DB0" w:rsidP="008D5AC8">
      <w:pPr>
        <w:keepNext/>
        <w:keepLines/>
        <w:rPr>
          <w:rFonts w:ascii="Tahoma" w:hAnsi="Tahoma" w:cs="Tahoma"/>
        </w:rPr>
      </w:pPr>
    </w:p>
    <w:p w14:paraId="7B6CBFBB" w14:textId="0D7D5C86" w:rsidR="00160DB0" w:rsidRPr="00D65917" w:rsidRDefault="00160DB0" w:rsidP="008D5AC8">
      <w:pPr>
        <w:keepNext/>
        <w:keepLines/>
        <w:rPr>
          <w:rFonts w:ascii="Tahoma" w:hAnsi="Tahoma" w:cs="Tahoma"/>
        </w:rPr>
      </w:pPr>
      <w:r w:rsidRPr="00D65917">
        <w:rPr>
          <w:rFonts w:ascii="Tahoma" w:hAnsi="Tahoma" w:cs="Tahoma"/>
        </w:rPr>
        <w:br w:type="page"/>
      </w:r>
    </w:p>
    <w:p w14:paraId="1D53362E" w14:textId="77777777" w:rsidR="00160DB0" w:rsidRPr="00D65917" w:rsidRDefault="00160DB0" w:rsidP="008D5AC8">
      <w:pPr>
        <w:keepNext/>
        <w:keepLines/>
        <w:rPr>
          <w:rFonts w:ascii="Tahoma" w:hAnsi="Tahoma" w:cs="Tahoma"/>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160DB0" w:rsidRPr="00D65917" w14:paraId="2ED87C35" w14:textId="77777777" w:rsidTr="00803040">
        <w:tc>
          <w:tcPr>
            <w:tcW w:w="599" w:type="dxa"/>
            <w:tcBorders>
              <w:top w:val="single" w:sz="4" w:space="0" w:color="000000"/>
              <w:left w:val="single" w:sz="4" w:space="0" w:color="000000"/>
              <w:bottom w:val="single" w:sz="4" w:space="0" w:color="000000"/>
            </w:tcBorders>
          </w:tcPr>
          <w:p w14:paraId="11DF1E7C" w14:textId="77777777" w:rsidR="00160DB0" w:rsidRPr="00D65917" w:rsidRDefault="00160DB0" w:rsidP="008D5AC8">
            <w:pPr>
              <w:keepNext/>
              <w:keepLines/>
              <w:rPr>
                <w:rFonts w:ascii="Tahoma" w:eastAsia="Calibri" w:hAnsi="Tahoma" w:cs="Tahoma"/>
              </w:rPr>
            </w:pPr>
          </w:p>
        </w:tc>
        <w:tc>
          <w:tcPr>
            <w:tcW w:w="6574" w:type="dxa"/>
            <w:tcBorders>
              <w:top w:val="single" w:sz="4" w:space="0" w:color="000000"/>
              <w:bottom w:val="single" w:sz="4" w:space="0" w:color="000000"/>
            </w:tcBorders>
          </w:tcPr>
          <w:p w14:paraId="37A141A1" w14:textId="77777777" w:rsidR="00160DB0" w:rsidRPr="00D65917" w:rsidRDefault="00160DB0" w:rsidP="008D5AC8">
            <w:pPr>
              <w:keepNext/>
              <w:keepLines/>
              <w:rPr>
                <w:rFonts w:ascii="Tahoma" w:eastAsia="Calibri" w:hAnsi="Tahoma" w:cs="Tahoma"/>
              </w:rPr>
            </w:pPr>
            <w:r w:rsidRPr="00D65917">
              <w:rPr>
                <w:rFonts w:ascii="Tahoma" w:hAnsi="Tahoma" w:cs="Tahoma"/>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tcPr>
          <w:p w14:paraId="405F9B60" w14:textId="77777777" w:rsidR="00160DB0" w:rsidRPr="00D65917" w:rsidRDefault="00160DB0" w:rsidP="008D5AC8">
            <w:pPr>
              <w:keepNext/>
              <w:keepLines/>
              <w:rPr>
                <w:rFonts w:ascii="Tahoma" w:eastAsia="Calibri" w:hAnsi="Tahoma" w:cs="Tahoma"/>
                <w:b/>
              </w:rPr>
            </w:pPr>
            <w:r w:rsidRPr="00D65917">
              <w:rPr>
                <w:rFonts w:ascii="Tahoma" w:eastAsia="Calibri" w:hAnsi="Tahoma" w:cs="Tahoma"/>
                <w:b/>
              </w:rPr>
              <w:t>Obrazec 3 k Prilogi 4/1</w:t>
            </w:r>
          </w:p>
        </w:tc>
      </w:tr>
    </w:tbl>
    <w:p w14:paraId="4221B7EC" w14:textId="77777777" w:rsidR="00160DB0" w:rsidRPr="00D65917" w:rsidRDefault="00160DB0" w:rsidP="008D5AC8">
      <w:pPr>
        <w:keepNext/>
        <w:keepLines/>
      </w:pPr>
    </w:p>
    <w:p w14:paraId="2299BB31" w14:textId="77777777" w:rsidR="00160DB0" w:rsidRPr="00D65917" w:rsidRDefault="00160DB0" w:rsidP="008D5AC8">
      <w:pPr>
        <w:keepNext/>
        <w:keepLines/>
      </w:pPr>
    </w:p>
    <w:p w14:paraId="7EAF1433" w14:textId="77777777" w:rsidR="00160DB0" w:rsidRPr="00D65917" w:rsidRDefault="00160DB0" w:rsidP="008D5AC8">
      <w:pPr>
        <w:keepNext/>
        <w:keepLines/>
        <w:jc w:val="center"/>
        <w:rPr>
          <w:rFonts w:ascii="Tahoma" w:hAnsi="Tahoma" w:cs="Tahoma"/>
          <w:b/>
          <w:i/>
        </w:rPr>
      </w:pPr>
      <w:r w:rsidRPr="00D65917">
        <w:rPr>
          <w:rFonts w:ascii="Tahoma" w:hAnsi="Tahoma" w:cs="Tahoma"/>
          <w:b/>
        </w:rPr>
        <w:t>SPORAZUM</w:t>
      </w:r>
    </w:p>
    <w:p w14:paraId="1DA6DAB8" w14:textId="77777777" w:rsidR="00160DB0" w:rsidRPr="00D65917" w:rsidRDefault="00160DB0" w:rsidP="008D5AC8">
      <w:pPr>
        <w:keepNext/>
        <w:keepLines/>
        <w:jc w:val="center"/>
        <w:rPr>
          <w:rFonts w:ascii="Tahoma" w:hAnsi="Tahoma" w:cs="Tahoma"/>
          <w:b/>
          <w:i/>
        </w:rPr>
      </w:pPr>
      <w:r w:rsidRPr="00D65917">
        <w:rPr>
          <w:rFonts w:ascii="Tahoma" w:hAnsi="Tahoma" w:cs="Tahoma"/>
          <w:b/>
        </w:rPr>
        <w:t>O MEDSEBOJNEM SODELOVANJU</w:t>
      </w:r>
    </w:p>
    <w:p w14:paraId="252197CB" w14:textId="77777777" w:rsidR="00160DB0" w:rsidRPr="00D65917" w:rsidRDefault="00160DB0" w:rsidP="008D5AC8">
      <w:pPr>
        <w:keepNext/>
        <w:keepLines/>
        <w:jc w:val="center"/>
        <w:rPr>
          <w:rFonts w:ascii="Tahoma" w:hAnsi="Tahoma" w:cs="Tahoma"/>
          <w:i/>
        </w:rPr>
      </w:pPr>
    </w:p>
    <w:p w14:paraId="14C8FD26" w14:textId="77777777" w:rsidR="00160DB0" w:rsidRPr="00D65917" w:rsidRDefault="00160DB0" w:rsidP="008D5AC8">
      <w:pPr>
        <w:keepNext/>
        <w:keepLines/>
        <w:jc w:val="center"/>
        <w:rPr>
          <w:rFonts w:ascii="Tahoma" w:hAnsi="Tahoma" w:cs="Tahoma"/>
          <w:i/>
        </w:rPr>
      </w:pPr>
    </w:p>
    <w:p w14:paraId="7DA44955" w14:textId="670095CB" w:rsidR="00160DB0" w:rsidRPr="00D65917" w:rsidRDefault="00160DB0" w:rsidP="008D5AC8">
      <w:pPr>
        <w:keepNext/>
        <w:keepLines/>
        <w:jc w:val="center"/>
        <w:rPr>
          <w:rFonts w:ascii="Tahoma" w:hAnsi="Tahoma" w:cs="Tahoma"/>
          <w:i/>
        </w:rPr>
      </w:pPr>
      <w:r w:rsidRPr="00D65917">
        <w:rPr>
          <w:rFonts w:ascii="Tahoma" w:hAnsi="Tahoma" w:cs="Tahoma"/>
        </w:rPr>
        <w:t>(med kandidatom/ponudnikom in podizvajalci – priloži kandidat)</w:t>
      </w:r>
    </w:p>
    <w:p w14:paraId="4B5DE553" w14:textId="1E1F6B0C" w:rsidR="00160DB0" w:rsidRPr="00D65917" w:rsidRDefault="00160DB0" w:rsidP="008D5AC8">
      <w:pPr>
        <w:keepNext/>
        <w:keepLines/>
        <w:rPr>
          <w:rFonts w:ascii="Tahoma" w:hAnsi="Tahoma" w:cs="Tahoma"/>
        </w:rPr>
      </w:pPr>
    </w:p>
    <w:p w14:paraId="365A60DC" w14:textId="2BB8187D" w:rsidR="00160DB0" w:rsidRPr="00D65917" w:rsidRDefault="00160DB0" w:rsidP="008D5AC8">
      <w:pPr>
        <w:keepNext/>
        <w:keepLines/>
        <w:rPr>
          <w:rFonts w:ascii="Tahoma" w:hAnsi="Tahoma" w:cs="Tahoma"/>
        </w:rPr>
      </w:pPr>
    </w:p>
    <w:p w14:paraId="5090478E" w14:textId="79F6997C" w:rsidR="00160DB0" w:rsidRPr="00D65917" w:rsidRDefault="00160DB0" w:rsidP="008D5AC8">
      <w:pPr>
        <w:keepNext/>
        <w:keepLines/>
        <w:rPr>
          <w:rFonts w:ascii="Tahoma" w:hAnsi="Tahoma" w:cs="Tahoma"/>
        </w:rPr>
      </w:pPr>
    </w:p>
    <w:p w14:paraId="046B2A41" w14:textId="6C2A079B" w:rsidR="00160DB0" w:rsidRPr="00D65917" w:rsidRDefault="00160DB0" w:rsidP="008D5AC8">
      <w:pPr>
        <w:keepNext/>
        <w:keepLines/>
        <w:rPr>
          <w:rFonts w:ascii="Tahoma" w:hAnsi="Tahoma" w:cs="Tahoma"/>
        </w:rPr>
      </w:pPr>
    </w:p>
    <w:p w14:paraId="2372AC69" w14:textId="5EF9E67F" w:rsidR="00160DB0" w:rsidRPr="00D65917" w:rsidRDefault="00160DB0" w:rsidP="008D5AC8">
      <w:pPr>
        <w:keepNext/>
        <w:keepLines/>
        <w:rPr>
          <w:rFonts w:ascii="Tahoma" w:hAnsi="Tahoma" w:cs="Tahoma"/>
        </w:rPr>
      </w:pPr>
      <w:r w:rsidRPr="00D65917">
        <w:rPr>
          <w:rFonts w:ascii="Tahoma" w:hAnsi="Tahoma" w:cs="Tahoma"/>
        </w:rPr>
        <w:br w:type="page"/>
      </w:r>
    </w:p>
    <w:p w14:paraId="340C6C28" w14:textId="77777777" w:rsidR="00160DB0" w:rsidRPr="00D65917" w:rsidRDefault="00160DB0" w:rsidP="008D5AC8">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B7629" w:rsidRPr="00D65917" w14:paraId="1CFD56FD" w14:textId="77777777" w:rsidTr="00803040">
        <w:tc>
          <w:tcPr>
            <w:tcW w:w="599" w:type="dxa"/>
            <w:tcBorders>
              <w:top w:val="single" w:sz="4" w:space="0" w:color="auto"/>
              <w:bottom w:val="single" w:sz="4" w:space="0" w:color="auto"/>
              <w:right w:val="nil"/>
            </w:tcBorders>
          </w:tcPr>
          <w:p w14:paraId="0704921F" w14:textId="77777777" w:rsidR="00EB7629" w:rsidRPr="00D65917" w:rsidRDefault="00EB7629" w:rsidP="008D5AC8">
            <w:pPr>
              <w:keepNext/>
              <w:keepLines/>
              <w:jc w:val="right"/>
              <w:rPr>
                <w:rFonts w:ascii="Tahoma" w:hAnsi="Tahoma" w:cs="Tahoma"/>
              </w:rPr>
            </w:pPr>
            <w:r w:rsidRPr="00D65917">
              <w:br w:type="page"/>
            </w:r>
            <w:r w:rsidRPr="00D65917">
              <w:br w:type="page"/>
            </w:r>
            <w:r w:rsidRPr="00D65917">
              <w:br w:type="page"/>
            </w:r>
            <w:r w:rsidRPr="00D65917">
              <w:rPr>
                <w:rFonts w:ascii="Tahoma" w:hAnsi="Tahoma" w:cs="Tahoma"/>
                <w:b/>
              </w:rPr>
              <w:br w:type="page"/>
            </w:r>
          </w:p>
        </w:tc>
        <w:tc>
          <w:tcPr>
            <w:tcW w:w="7653" w:type="dxa"/>
            <w:tcBorders>
              <w:top w:val="single" w:sz="4" w:space="0" w:color="auto"/>
              <w:left w:val="nil"/>
              <w:bottom w:val="single" w:sz="4" w:space="0" w:color="auto"/>
            </w:tcBorders>
          </w:tcPr>
          <w:p w14:paraId="55666AC1" w14:textId="091BCA5F" w:rsidR="00EB7629" w:rsidRPr="00D65917" w:rsidRDefault="00EB7629" w:rsidP="008D5AC8">
            <w:pPr>
              <w:keepNext/>
              <w:keepLines/>
              <w:jc w:val="both"/>
              <w:rPr>
                <w:rFonts w:ascii="Tahoma" w:hAnsi="Tahoma" w:cs="Tahoma"/>
              </w:rPr>
            </w:pPr>
            <w:r w:rsidRPr="00D65917">
              <w:rPr>
                <w:rFonts w:ascii="Tahoma" w:hAnsi="Tahoma" w:cs="Tahoma"/>
              </w:rPr>
              <w:t>SEZNAM DRUGIH SUBJEKTOV, KATERI</w:t>
            </w:r>
            <w:r w:rsidR="00F21E74" w:rsidRPr="00D65917">
              <w:rPr>
                <w:rFonts w:ascii="Tahoma" w:hAnsi="Tahoma" w:cs="Tahoma"/>
              </w:rPr>
              <w:t>H ZMOGLJIVOST UPORABLJA KANDIDAT</w:t>
            </w:r>
            <w:r w:rsidRPr="00D65917">
              <w:rPr>
                <w:rFonts w:ascii="Tahoma" w:hAnsi="Tahoma" w:cs="Tahoma"/>
              </w:rPr>
              <w:t xml:space="preserve">  </w:t>
            </w:r>
          </w:p>
        </w:tc>
        <w:tc>
          <w:tcPr>
            <w:tcW w:w="912" w:type="dxa"/>
            <w:tcBorders>
              <w:top w:val="single" w:sz="4" w:space="0" w:color="auto"/>
              <w:bottom w:val="single" w:sz="4" w:space="0" w:color="auto"/>
              <w:right w:val="nil"/>
            </w:tcBorders>
          </w:tcPr>
          <w:p w14:paraId="551A507E" w14:textId="77777777" w:rsidR="00EB7629" w:rsidRPr="00D65917" w:rsidRDefault="00EB7629"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tcBorders>
          </w:tcPr>
          <w:p w14:paraId="6D8EDE91" w14:textId="77777777" w:rsidR="00EB7629" w:rsidRPr="00D65917" w:rsidRDefault="00EB7629" w:rsidP="008D5AC8">
            <w:pPr>
              <w:keepNext/>
              <w:keepLines/>
              <w:rPr>
                <w:rFonts w:ascii="Tahoma" w:hAnsi="Tahoma" w:cs="Tahoma"/>
                <w:b/>
                <w:i/>
              </w:rPr>
            </w:pPr>
            <w:r w:rsidRPr="00D65917">
              <w:rPr>
                <w:rFonts w:ascii="Tahoma" w:hAnsi="Tahoma" w:cs="Tahoma"/>
                <w:b/>
                <w:i/>
              </w:rPr>
              <w:t>4/2</w:t>
            </w:r>
          </w:p>
        </w:tc>
      </w:tr>
    </w:tbl>
    <w:p w14:paraId="7B554C2D" w14:textId="4F873141" w:rsidR="00EB7629" w:rsidRPr="00D65917" w:rsidRDefault="00EB7629" w:rsidP="008D5AC8">
      <w:pPr>
        <w:keepNext/>
        <w:keepLines/>
        <w:jc w:val="both"/>
        <w:rPr>
          <w:rFonts w:ascii="Tahoma" w:hAnsi="Tahoma" w:cs="Tahoma"/>
          <w:b/>
          <w:noProof/>
        </w:rPr>
      </w:pPr>
    </w:p>
    <w:p w14:paraId="685DC2A0" w14:textId="564B8F6F" w:rsidR="00F731D0" w:rsidRPr="00D65917" w:rsidRDefault="00F21E74" w:rsidP="008D5AC8">
      <w:pPr>
        <w:keepNext/>
        <w:keepLines/>
        <w:jc w:val="both"/>
        <w:rPr>
          <w:rFonts w:ascii="Tahoma" w:hAnsi="Tahoma" w:cs="Tahoma"/>
          <w:b/>
          <w:noProof/>
        </w:rPr>
      </w:pPr>
      <w:r w:rsidRPr="00D65917">
        <w:rPr>
          <w:rFonts w:ascii="Tahoma" w:hAnsi="Tahoma" w:cs="Tahoma"/>
          <w:b/>
          <w:noProof/>
        </w:rPr>
        <w:t>JHL-15/20 Rekonstrukcija vodovodnega mostu - vzpostavitev povezave Mesta s Krajinskim parkom Ljubljansko barje za pešce in kolesarje</w:t>
      </w:r>
    </w:p>
    <w:p w14:paraId="2BCA8B0A" w14:textId="77777777" w:rsidR="00F21E74" w:rsidRPr="00D65917" w:rsidRDefault="00F21E74" w:rsidP="008D5AC8">
      <w:pPr>
        <w:keepNext/>
        <w:keepLines/>
        <w:jc w:val="both"/>
        <w:rPr>
          <w:rFonts w:ascii="Tahoma" w:hAnsi="Tahoma" w:cs="Tahoma"/>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F731D0" w:rsidRPr="00D65917" w14:paraId="6A14AE1B" w14:textId="77777777" w:rsidTr="00F731D0">
        <w:trPr>
          <w:trHeight w:val="385"/>
          <w:jc w:val="center"/>
        </w:trPr>
        <w:tc>
          <w:tcPr>
            <w:tcW w:w="2762" w:type="dxa"/>
          </w:tcPr>
          <w:p w14:paraId="7000559B" w14:textId="77777777" w:rsidR="00F731D0" w:rsidRPr="00D65917" w:rsidRDefault="00F731D0" w:rsidP="008D5AC8">
            <w:pPr>
              <w:keepNext/>
              <w:keepLines/>
              <w:jc w:val="both"/>
              <w:rPr>
                <w:rFonts w:ascii="Tahoma" w:hAnsi="Tahoma" w:cs="Tahoma"/>
              </w:rPr>
            </w:pPr>
            <w:r w:rsidRPr="00D65917">
              <w:rPr>
                <w:rFonts w:ascii="Tahoma" w:hAnsi="Tahoma" w:cs="Tahoma"/>
              </w:rPr>
              <w:t>NAZIV GOSPODARSKEGA SUBJEKTA</w:t>
            </w:r>
          </w:p>
          <w:p w14:paraId="57E10136" w14:textId="77777777" w:rsidR="00F731D0" w:rsidRPr="00D65917" w:rsidRDefault="00F731D0" w:rsidP="008D5AC8">
            <w:pPr>
              <w:keepNext/>
              <w:keepLines/>
              <w:jc w:val="both"/>
              <w:rPr>
                <w:rFonts w:ascii="Tahoma" w:hAnsi="Tahoma" w:cs="Tahoma"/>
              </w:rPr>
            </w:pPr>
          </w:p>
        </w:tc>
        <w:tc>
          <w:tcPr>
            <w:tcW w:w="6446" w:type="dxa"/>
          </w:tcPr>
          <w:p w14:paraId="6DF84FA7" w14:textId="77777777" w:rsidR="00F731D0" w:rsidRPr="00D65917" w:rsidRDefault="00F731D0" w:rsidP="008D5AC8">
            <w:pPr>
              <w:keepNext/>
              <w:keepLines/>
              <w:jc w:val="both"/>
              <w:rPr>
                <w:rFonts w:ascii="Tahoma" w:hAnsi="Tahoma" w:cs="Tahoma"/>
              </w:rPr>
            </w:pPr>
          </w:p>
        </w:tc>
      </w:tr>
      <w:tr w:rsidR="00F731D0" w:rsidRPr="00D65917" w14:paraId="1B5D523B" w14:textId="77777777" w:rsidTr="00F731D0">
        <w:trPr>
          <w:jc w:val="center"/>
        </w:trPr>
        <w:tc>
          <w:tcPr>
            <w:tcW w:w="2762" w:type="dxa"/>
          </w:tcPr>
          <w:p w14:paraId="36682623" w14:textId="77777777" w:rsidR="00F731D0" w:rsidRPr="00D65917" w:rsidRDefault="00F731D0" w:rsidP="008D5AC8">
            <w:pPr>
              <w:keepNext/>
              <w:keepLines/>
              <w:jc w:val="both"/>
              <w:rPr>
                <w:rFonts w:ascii="Tahoma" w:hAnsi="Tahoma" w:cs="Tahoma"/>
              </w:rPr>
            </w:pPr>
            <w:r w:rsidRPr="00D65917">
              <w:rPr>
                <w:rFonts w:ascii="Tahoma" w:hAnsi="Tahoma" w:cs="Tahoma"/>
              </w:rPr>
              <w:t>POLNI NASLOV</w:t>
            </w:r>
          </w:p>
          <w:p w14:paraId="548BEEDF" w14:textId="77777777" w:rsidR="00F731D0" w:rsidRPr="00D65917" w:rsidRDefault="00F731D0" w:rsidP="008D5AC8">
            <w:pPr>
              <w:keepNext/>
              <w:keepLines/>
              <w:jc w:val="both"/>
              <w:rPr>
                <w:rFonts w:ascii="Tahoma" w:hAnsi="Tahoma" w:cs="Tahoma"/>
              </w:rPr>
            </w:pPr>
          </w:p>
        </w:tc>
        <w:tc>
          <w:tcPr>
            <w:tcW w:w="6446" w:type="dxa"/>
          </w:tcPr>
          <w:p w14:paraId="1757B8E8" w14:textId="77777777" w:rsidR="00F731D0" w:rsidRPr="00D65917" w:rsidRDefault="00F731D0" w:rsidP="008D5AC8">
            <w:pPr>
              <w:keepNext/>
              <w:keepLines/>
              <w:jc w:val="both"/>
              <w:rPr>
                <w:rFonts w:ascii="Tahoma" w:hAnsi="Tahoma" w:cs="Tahoma"/>
              </w:rPr>
            </w:pPr>
          </w:p>
        </w:tc>
      </w:tr>
      <w:tr w:rsidR="00F731D0" w:rsidRPr="00D65917" w14:paraId="66953D41" w14:textId="77777777" w:rsidTr="00F731D0">
        <w:trPr>
          <w:jc w:val="center"/>
        </w:trPr>
        <w:tc>
          <w:tcPr>
            <w:tcW w:w="2762" w:type="dxa"/>
          </w:tcPr>
          <w:p w14:paraId="662872E1" w14:textId="77777777" w:rsidR="00F731D0" w:rsidRPr="00D65917" w:rsidRDefault="00F731D0" w:rsidP="008D5AC8">
            <w:pPr>
              <w:keepNext/>
              <w:keepLines/>
              <w:jc w:val="both"/>
              <w:rPr>
                <w:rFonts w:ascii="Tahoma" w:hAnsi="Tahoma" w:cs="Tahoma"/>
              </w:rPr>
            </w:pPr>
            <w:r w:rsidRPr="00D65917">
              <w:rPr>
                <w:rFonts w:ascii="Tahoma" w:hAnsi="Tahoma" w:cs="Tahoma"/>
              </w:rPr>
              <w:t>TELEFON</w:t>
            </w:r>
          </w:p>
          <w:p w14:paraId="38CC0C96" w14:textId="77777777" w:rsidR="00F731D0" w:rsidRPr="00D65917" w:rsidRDefault="00F731D0" w:rsidP="008D5AC8">
            <w:pPr>
              <w:keepNext/>
              <w:keepLines/>
              <w:jc w:val="both"/>
              <w:rPr>
                <w:rFonts w:ascii="Tahoma" w:hAnsi="Tahoma" w:cs="Tahoma"/>
              </w:rPr>
            </w:pPr>
          </w:p>
        </w:tc>
        <w:tc>
          <w:tcPr>
            <w:tcW w:w="6446" w:type="dxa"/>
          </w:tcPr>
          <w:p w14:paraId="070BB116" w14:textId="77777777" w:rsidR="00F731D0" w:rsidRPr="00D65917" w:rsidRDefault="00F731D0" w:rsidP="008D5AC8">
            <w:pPr>
              <w:keepNext/>
              <w:keepLines/>
              <w:jc w:val="both"/>
              <w:rPr>
                <w:rFonts w:ascii="Tahoma" w:hAnsi="Tahoma" w:cs="Tahoma"/>
              </w:rPr>
            </w:pPr>
          </w:p>
        </w:tc>
      </w:tr>
      <w:tr w:rsidR="00F731D0" w:rsidRPr="00D65917" w14:paraId="0439E0C9" w14:textId="77777777" w:rsidTr="00F731D0">
        <w:trPr>
          <w:trHeight w:val="341"/>
          <w:jc w:val="center"/>
        </w:trPr>
        <w:tc>
          <w:tcPr>
            <w:tcW w:w="2762" w:type="dxa"/>
          </w:tcPr>
          <w:p w14:paraId="065BE386" w14:textId="77777777" w:rsidR="00F731D0" w:rsidRPr="00D65917" w:rsidRDefault="00F731D0" w:rsidP="008D5AC8">
            <w:pPr>
              <w:keepNext/>
              <w:keepLines/>
              <w:jc w:val="both"/>
              <w:rPr>
                <w:rFonts w:ascii="Tahoma" w:hAnsi="Tahoma" w:cs="Tahoma"/>
              </w:rPr>
            </w:pPr>
            <w:r w:rsidRPr="00D65917">
              <w:rPr>
                <w:rFonts w:ascii="Tahoma" w:hAnsi="Tahoma" w:cs="Tahoma"/>
              </w:rPr>
              <w:t>KONTAKTNA OSEBA</w:t>
            </w:r>
          </w:p>
        </w:tc>
        <w:tc>
          <w:tcPr>
            <w:tcW w:w="6446" w:type="dxa"/>
          </w:tcPr>
          <w:p w14:paraId="0E34374B" w14:textId="77777777" w:rsidR="00F731D0" w:rsidRPr="00D65917" w:rsidRDefault="00F731D0" w:rsidP="008D5AC8">
            <w:pPr>
              <w:keepNext/>
              <w:keepLines/>
              <w:jc w:val="both"/>
              <w:rPr>
                <w:rFonts w:ascii="Tahoma" w:hAnsi="Tahoma" w:cs="Tahoma"/>
              </w:rPr>
            </w:pPr>
          </w:p>
        </w:tc>
      </w:tr>
      <w:tr w:rsidR="00F731D0" w:rsidRPr="00D65917" w14:paraId="455A5BDD" w14:textId="77777777" w:rsidTr="00F731D0">
        <w:trPr>
          <w:jc w:val="center"/>
        </w:trPr>
        <w:tc>
          <w:tcPr>
            <w:tcW w:w="2762" w:type="dxa"/>
          </w:tcPr>
          <w:p w14:paraId="3B713CC3" w14:textId="77777777" w:rsidR="00F731D0" w:rsidRPr="00D65917" w:rsidRDefault="00F731D0" w:rsidP="008D5AC8">
            <w:pPr>
              <w:keepNext/>
              <w:keepLines/>
              <w:rPr>
                <w:rFonts w:ascii="Tahoma" w:hAnsi="Tahoma" w:cs="Tahoma"/>
              </w:rPr>
            </w:pPr>
            <w:r w:rsidRPr="00D65917">
              <w:rPr>
                <w:rFonts w:ascii="Tahoma" w:hAnsi="Tahoma" w:cs="Tahoma"/>
              </w:rPr>
              <w:t>VSI ZAKONITI ZASTOPNIKI</w:t>
            </w:r>
          </w:p>
          <w:p w14:paraId="0234D218" w14:textId="77777777" w:rsidR="00F731D0" w:rsidRPr="00D65917" w:rsidRDefault="00F731D0" w:rsidP="008D5AC8">
            <w:pPr>
              <w:keepNext/>
              <w:keepLines/>
              <w:jc w:val="both"/>
              <w:rPr>
                <w:rFonts w:ascii="Tahoma" w:hAnsi="Tahoma" w:cs="Tahoma"/>
              </w:rPr>
            </w:pPr>
          </w:p>
        </w:tc>
        <w:tc>
          <w:tcPr>
            <w:tcW w:w="6446" w:type="dxa"/>
          </w:tcPr>
          <w:p w14:paraId="3F6CA09C" w14:textId="77777777" w:rsidR="00F731D0" w:rsidRPr="00D65917" w:rsidRDefault="00F731D0" w:rsidP="008D5AC8">
            <w:pPr>
              <w:keepNext/>
              <w:keepLines/>
              <w:jc w:val="both"/>
              <w:rPr>
                <w:rFonts w:ascii="Tahoma" w:hAnsi="Tahoma" w:cs="Tahoma"/>
              </w:rPr>
            </w:pPr>
          </w:p>
        </w:tc>
      </w:tr>
      <w:tr w:rsidR="00F731D0" w:rsidRPr="00D65917" w14:paraId="7F6EF83D" w14:textId="77777777" w:rsidTr="00F731D0">
        <w:trPr>
          <w:jc w:val="center"/>
        </w:trPr>
        <w:tc>
          <w:tcPr>
            <w:tcW w:w="2762" w:type="dxa"/>
          </w:tcPr>
          <w:p w14:paraId="3682F9F0" w14:textId="77777777" w:rsidR="00F731D0" w:rsidRPr="00D65917" w:rsidRDefault="00F731D0" w:rsidP="008D5AC8">
            <w:pPr>
              <w:keepNext/>
              <w:keepLines/>
              <w:jc w:val="both"/>
              <w:rPr>
                <w:rFonts w:ascii="Tahoma" w:hAnsi="Tahoma" w:cs="Tahoma"/>
              </w:rPr>
            </w:pPr>
            <w:r w:rsidRPr="00D65917">
              <w:rPr>
                <w:rFonts w:ascii="Tahoma" w:hAnsi="Tahoma" w:cs="Tahoma"/>
              </w:rPr>
              <w:t>MATIČNA ŠTEVILKA</w:t>
            </w:r>
          </w:p>
        </w:tc>
        <w:tc>
          <w:tcPr>
            <w:tcW w:w="6446" w:type="dxa"/>
          </w:tcPr>
          <w:p w14:paraId="59BB3F0F" w14:textId="77777777" w:rsidR="00F731D0" w:rsidRPr="00D65917" w:rsidRDefault="00F731D0" w:rsidP="008D5AC8">
            <w:pPr>
              <w:keepNext/>
              <w:keepLines/>
              <w:jc w:val="both"/>
              <w:rPr>
                <w:rFonts w:ascii="Tahoma" w:hAnsi="Tahoma" w:cs="Tahoma"/>
              </w:rPr>
            </w:pPr>
          </w:p>
        </w:tc>
      </w:tr>
      <w:tr w:rsidR="00F731D0" w:rsidRPr="00D65917" w14:paraId="3F570E19" w14:textId="77777777" w:rsidTr="00F731D0">
        <w:trPr>
          <w:jc w:val="center"/>
        </w:trPr>
        <w:tc>
          <w:tcPr>
            <w:tcW w:w="2762" w:type="dxa"/>
          </w:tcPr>
          <w:p w14:paraId="5F363B89" w14:textId="77777777" w:rsidR="00F731D0" w:rsidRPr="00D65917" w:rsidRDefault="00F731D0" w:rsidP="008D5AC8">
            <w:pPr>
              <w:keepNext/>
              <w:keepLines/>
              <w:jc w:val="both"/>
              <w:rPr>
                <w:rFonts w:ascii="Tahoma" w:hAnsi="Tahoma" w:cs="Tahoma"/>
              </w:rPr>
            </w:pPr>
            <w:r w:rsidRPr="00D65917">
              <w:rPr>
                <w:rFonts w:ascii="Tahoma" w:hAnsi="Tahoma" w:cs="Tahoma"/>
              </w:rPr>
              <w:t>DAVČNA ŠTEVILKA</w:t>
            </w:r>
          </w:p>
        </w:tc>
        <w:tc>
          <w:tcPr>
            <w:tcW w:w="6446" w:type="dxa"/>
          </w:tcPr>
          <w:p w14:paraId="3E96EEE1" w14:textId="77777777" w:rsidR="00F731D0" w:rsidRPr="00D65917" w:rsidRDefault="00F731D0" w:rsidP="008D5AC8">
            <w:pPr>
              <w:keepNext/>
              <w:keepLines/>
              <w:jc w:val="both"/>
              <w:rPr>
                <w:rFonts w:ascii="Tahoma" w:hAnsi="Tahoma" w:cs="Tahoma"/>
              </w:rPr>
            </w:pPr>
          </w:p>
        </w:tc>
      </w:tr>
      <w:tr w:rsidR="00F731D0" w:rsidRPr="00D65917" w14:paraId="37973BA1" w14:textId="77777777" w:rsidTr="00F731D0">
        <w:trPr>
          <w:jc w:val="center"/>
        </w:trPr>
        <w:tc>
          <w:tcPr>
            <w:tcW w:w="2762" w:type="dxa"/>
          </w:tcPr>
          <w:p w14:paraId="09C49F31" w14:textId="77777777" w:rsidR="00F731D0" w:rsidRPr="00D65917" w:rsidRDefault="00F731D0" w:rsidP="008D5AC8">
            <w:pPr>
              <w:keepNext/>
              <w:keepLines/>
              <w:jc w:val="both"/>
              <w:rPr>
                <w:rFonts w:ascii="Tahoma" w:hAnsi="Tahoma" w:cs="Tahoma"/>
              </w:rPr>
            </w:pPr>
            <w:r w:rsidRPr="00D65917">
              <w:rPr>
                <w:rFonts w:ascii="Tahoma" w:hAnsi="Tahoma" w:cs="Tahoma"/>
              </w:rPr>
              <w:t>TRANSAKCIJSKI RAČUN in navedba banke</w:t>
            </w:r>
          </w:p>
          <w:p w14:paraId="571BC090" w14:textId="77777777" w:rsidR="00F731D0" w:rsidRPr="00D65917" w:rsidRDefault="00F731D0" w:rsidP="008D5AC8">
            <w:pPr>
              <w:keepNext/>
              <w:keepLines/>
              <w:jc w:val="both"/>
              <w:rPr>
                <w:rFonts w:ascii="Tahoma" w:hAnsi="Tahoma" w:cs="Tahoma"/>
              </w:rPr>
            </w:pPr>
          </w:p>
        </w:tc>
        <w:tc>
          <w:tcPr>
            <w:tcW w:w="6446" w:type="dxa"/>
          </w:tcPr>
          <w:p w14:paraId="5EB74321" w14:textId="77777777" w:rsidR="00F731D0" w:rsidRPr="00D65917" w:rsidRDefault="00F731D0" w:rsidP="008D5AC8">
            <w:pPr>
              <w:keepNext/>
              <w:keepLines/>
              <w:jc w:val="both"/>
              <w:rPr>
                <w:rFonts w:ascii="Tahoma" w:hAnsi="Tahoma" w:cs="Tahoma"/>
              </w:rPr>
            </w:pPr>
          </w:p>
        </w:tc>
      </w:tr>
      <w:tr w:rsidR="00F731D0" w:rsidRPr="00D65917" w14:paraId="083180EB" w14:textId="77777777" w:rsidTr="00F731D0">
        <w:trPr>
          <w:jc w:val="center"/>
        </w:trPr>
        <w:tc>
          <w:tcPr>
            <w:tcW w:w="2762" w:type="dxa"/>
            <w:vAlign w:val="center"/>
          </w:tcPr>
          <w:p w14:paraId="3FD765E2" w14:textId="77777777" w:rsidR="00F731D0" w:rsidRPr="00D65917" w:rsidRDefault="00F731D0" w:rsidP="008D5AC8">
            <w:pPr>
              <w:keepNext/>
              <w:keepLines/>
              <w:rPr>
                <w:rFonts w:ascii="Tahoma" w:hAnsi="Tahoma" w:cs="Tahoma"/>
                <w:szCs w:val="18"/>
              </w:rPr>
            </w:pPr>
            <w:r w:rsidRPr="00D65917">
              <w:rPr>
                <w:rFonts w:ascii="Tahoma" w:hAnsi="Tahoma" w:cs="Tahoma"/>
                <w:szCs w:val="18"/>
              </w:rPr>
              <w:t xml:space="preserve">Vsak del javnega naročila, za katere namerava </w:t>
            </w:r>
            <w:r w:rsidR="009C1A82" w:rsidRPr="00D65917">
              <w:rPr>
                <w:rFonts w:ascii="Tahoma" w:hAnsi="Tahoma" w:cs="Tahoma"/>
                <w:szCs w:val="18"/>
              </w:rPr>
              <w:t>kandidat</w:t>
            </w:r>
            <w:r w:rsidRPr="00D65917">
              <w:rPr>
                <w:rFonts w:ascii="Tahoma" w:hAnsi="Tahoma" w:cs="Tahoma"/>
                <w:szCs w:val="18"/>
              </w:rPr>
              <w:t xml:space="preserve"> uporabiti zmogljivost gospodarskega subjekta</w:t>
            </w:r>
          </w:p>
        </w:tc>
        <w:tc>
          <w:tcPr>
            <w:tcW w:w="6446" w:type="dxa"/>
            <w:vAlign w:val="center"/>
          </w:tcPr>
          <w:p w14:paraId="456C5323" w14:textId="77777777" w:rsidR="00F731D0" w:rsidRPr="00D65917" w:rsidRDefault="00F731D0" w:rsidP="008D5AC8">
            <w:pPr>
              <w:keepNext/>
              <w:keepLines/>
              <w:rPr>
                <w:sz w:val="18"/>
                <w:szCs w:val="18"/>
              </w:rPr>
            </w:pPr>
          </w:p>
          <w:p w14:paraId="67BE3CDB" w14:textId="77777777" w:rsidR="00F731D0" w:rsidRPr="00D65917" w:rsidRDefault="00F731D0" w:rsidP="008D5AC8">
            <w:pPr>
              <w:keepNext/>
              <w:keepLines/>
              <w:rPr>
                <w:sz w:val="18"/>
                <w:szCs w:val="18"/>
              </w:rPr>
            </w:pPr>
          </w:p>
        </w:tc>
      </w:tr>
      <w:tr w:rsidR="00F731D0" w:rsidRPr="00D65917" w14:paraId="314BAAD6" w14:textId="77777777" w:rsidTr="00F731D0">
        <w:trPr>
          <w:jc w:val="center"/>
        </w:trPr>
        <w:tc>
          <w:tcPr>
            <w:tcW w:w="2762" w:type="dxa"/>
            <w:vAlign w:val="center"/>
          </w:tcPr>
          <w:p w14:paraId="6E2B654D" w14:textId="77777777" w:rsidR="00F731D0" w:rsidRPr="00D65917" w:rsidRDefault="00F731D0" w:rsidP="008D5AC8">
            <w:pPr>
              <w:keepNext/>
              <w:keepLines/>
              <w:rPr>
                <w:rFonts w:ascii="Tahoma" w:hAnsi="Tahoma" w:cs="Tahoma"/>
                <w:szCs w:val="18"/>
              </w:rPr>
            </w:pPr>
            <w:r w:rsidRPr="00D65917">
              <w:rPr>
                <w:rFonts w:ascii="Tahoma" w:hAnsi="Tahoma" w:cs="Tahoma"/>
                <w:szCs w:val="18"/>
              </w:rPr>
              <w:t>Količina/Delež (%) javnega naročila</w:t>
            </w:r>
          </w:p>
        </w:tc>
        <w:tc>
          <w:tcPr>
            <w:tcW w:w="6446" w:type="dxa"/>
            <w:vAlign w:val="center"/>
          </w:tcPr>
          <w:p w14:paraId="11DA2214" w14:textId="77777777" w:rsidR="00F731D0" w:rsidRPr="00D65917" w:rsidRDefault="00F731D0" w:rsidP="008D5AC8">
            <w:pPr>
              <w:keepNext/>
              <w:keepLines/>
              <w:rPr>
                <w:sz w:val="18"/>
                <w:szCs w:val="18"/>
              </w:rPr>
            </w:pPr>
          </w:p>
          <w:p w14:paraId="785A0A57" w14:textId="77777777" w:rsidR="00F731D0" w:rsidRPr="00D65917" w:rsidRDefault="00F731D0" w:rsidP="008D5AC8">
            <w:pPr>
              <w:keepNext/>
              <w:keepLines/>
              <w:rPr>
                <w:sz w:val="18"/>
                <w:szCs w:val="18"/>
              </w:rPr>
            </w:pPr>
          </w:p>
        </w:tc>
      </w:tr>
    </w:tbl>
    <w:p w14:paraId="48585098" w14:textId="77777777" w:rsidR="00F731D0" w:rsidRPr="00D65917" w:rsidRDefault="00F731D0" w:rsidP="008D5AC8">
      <w:pPr>
        <w:keepNext/>
        <w:keepLines/>
        <w:tabs>
          <w:tab w:val="left" w:pos="567"/>
          <w:tab w:val="left" w:pos="851"/>
          <w:tab w:val="left" w:pos="993"/>
        </w:tabs>
        <w:suppressAutoHyphens/>
        <w:jc w:val="both"/>
        <w:rPr>
          <w:rFonts w:ascii="Tahoma" w:hAnsi="Tahoma" w:cs="Tahoma"/>
          <w:lang w:eastAsia="ar-SA"/>
        </w:rPr>
      </w:pPr>
    </w:p>
    <w:p w14:paraId="1463F7AF" w14:textId="77777777" w:rsidR="002A2ADE" w:rsidRPr="00D65917" w:rsidRDefault="002A2ADE" w:rsidP="008D5AC8">
      <w:pPr>
        <w:keepNext/>
        <w:keepLines/>
        <w:tabs>
          <w:tab w:val="left" w:pos="5400"/>
        </w:tabs>
        <w:rPr>
          <w:rFonts w:ascii="Tahoma" w:hAnsi="Tahoma" w:cs="Tahoma"/>
          <w:lang w:val="x-none" w:eastAsia="x-none"/>
        </w:rPr>
      </w:pPr>
    </w:p>
    <w:p w14:paraId="7F18C343" w14:textId="250037A8" w:rsidR="00F731D0" w:rsidRPr="00D65917" w:rsidRDefault="00F731D0" w:rsidP="008D5AC8">
      <w:pPr>
        <w:keepNext/>
        <w:keepLines/>
        <w:tabs>
          <w:tab w:val="left" w:pos="5400"/>
        </w:tabs>
        <w:rPr>
          <w:rFonts w:ascii="Tahoma" w:hAnsi="Tahoma" w:cs="Tahoma"/>
          <w:lang w:val="x-none" w:eastAsia="x-none"/>
        </w:rPr>
      </w:pPr>
      <w:r w:rsidRPr="00D65917">
        <w:rPr>
          <w:rFonts w:ascii="Tahoma" w:hAnsi="Tahoma" w:cs="Tahoma"/>
          <w:lang w:val="x-none" w:eastAsia="x-none"/>
        </w:rPr>
        <w:t>Datum:.........................</w:t>
      </w:r>
      <w:r w:rsidRPr="00D65917">
        <w:rPr>
          <w:rFonts w:ascii="Tahoma" w:hAnsi="Tahoma" w:cs="Tahoma"/>
          <w:lang w:val="x-none" w:eastAsia="x-none"/>
        </w:rPr>
        <w:tab/>
      </w:r>
    </w:p>
    <w:p w14:paraId="7407DEB1" w14:textId="77777777" w:rsidR="00F731D0" w:rsidRPr="00D65917" w:rsidRDefault="00F731D0" w:rsidP="008D5AC8">
      <w:pPr>
        <w:keepNext/>
        <w:keepLines/>
        <w:tabs>
          <w:tab w:val="left" w:pos="5400"/>
        </w:tabs>
        <w:jc w:val="both"/>
        <w:rPr>
          <w:rFonts w:ascii="Tahoma" w:hAnsi="Tahoma" w:cs="Tahoma"/>
          <w:lang w:eastAsia="x-none"/>
        </w:rPr>
      </w:pPr>
    </w:p>
    <w:p w14:paraId="1D0F9D73" w14:textId="510B2D4D" w:rsidR="00F731D0" w:rsidRPr="00D65917" w:rsidRDefault="00F731D0" w:rsidP="008D5AC8">
      <w:pPr>
        <w:keepNext/>
        <w:keepLines/>
        <w:tabs>
          <w:tab w:val="left" w:pos="5400"/>
        </w:tabs>
        <w:jc w:val="both"/>
        <w:rPr>
          <w:rFonts w:ascii="Tahoma" w:hAnsi="Tahoma" w:cs="Tahoma"/>
          <w:lang w:eastAsia="x-none"/>
        </w:rPr>
      </w:pPr>
    </w:p>
    <w:p w14:paraId="7B18001E" w14:textId="77777777" w:rsidR="00F731D0" w:rsidRPr="00D65917" w:rsidRDefault="00F731D0" w:rsidP="008D5AC8">
      <w:pPr>
        <w:keepNext/>
        <w:keepLines/>
        <w:tabs>
          <w:tab w:val="left" w:pos="5400"/>
        </w:tabs>
        <w:jc w:val="both"/>
        <w:rPr>
          <w:rFonts w:ascii="Tahoma" w:hAnsi="Tahoma" w:cs="Tahoma"/>
          <w:lang w:eastAsia="x-none"/>
        </w:rPr>
      </w:pPr>
    </w:p>
    <w:tbl>
      <w:tblPr>
        <w:tblW w:w="0" w:type="auto"/>
        <w:tblLook w:val="04A0" w:firstRow="1" w:lastRow="0" w:firstColumn="1" w:lastColumn="0" w:noHBand="0" w:noVBand="1"/>
      </w:tblPr>
      <w:tblGrid>
        <w:gridCol w:w="5407"/>
        <w:gridCol w:w="3949"/>
      </w:tblGrid>
      <w:tr w:rsidR="00F731D0" w:rsidRPr="00D65917" w14:paraId="5F4846A2" w14:textId="77777777" w:rsidTr="00F731D0">
        <w:tc>
          <w:tcPr>
            <w:tcW w:w="5495" w:type="dxa"/>
            <w:shd w:val="clear" w:color="auto" w:fill="auto"/>
          </w:tcPr>
          <w:p w14:paraId="62C979B4" w14:textId="77777777" w:rsidR="00F731D0" w:rsidRPr="00D65917" w:rsidRDefault="00F731D0" w:rsidP="008D5AC8">
            <w:pPr>
              <w:keepNext/>
              <w:keepLines/>
              <w:tabs>
                <w:tab w:val="left" w:pos="5400"/>
              </w:tabs>
              <w:jc w:val="both"/>
              <w:rPr>
                <w:rFonts w:ascii="Tahoma" w:hAnsi="Tahoma" w:cs="Tahoma"/>
                <w:snapToGrid w:val="0"/>
              </w:rPr>
            </w:pPr>
            <w:r w:rsidRPr="00D65917">
              <w:rPr>
                <w:rFonts w:ascii="Tahoma" w:hAnsi="Tahoma" w:cs="Tahoma"/>
                <w:snapToGrid w:val="0"/>
              </w:rPr>
              <w:t xml:space="preserve">Ime in priimek odgovorne osebe </w:t>
            </w:r>
          </w:p>
          <w:p w14:paraId="664EE380" w14:textId="77777777" w:rsidR="00F731D0" w:rsidRPr="00D65917" w:rsidRDefault="00F731D0" w:rsidP="008D5AC8">
            <w:pPr>
              <w:keepNext/>
              <w:keepLines/>
              <w:tabs>
                <w:tab w:val="left" w:pos="5400"/>
              </w:tabs>
              <w:jc w:val="both"/>
              <w:rPr>
                <w:rFonts w:ascii="Tahoma" w:hAnsi="Tahoma" w:cs="Tahoma"/>
                <w:lang w:eastAsia="x-none"/>
              </w:rPr>
            </w:pPr>
            <w:r w:rsidRPr="00D65917">
              <w:rPr>
                <w:rFonts w:ascii="Tahoma" w:hAnsi="Tahoma" w:cs="Tahoma"/>
                <w:snapToGrid w:val="0"/>
              </w:rPr>
              <w:t xml:space="preserve">ter podpis </w:t>
            </w:r>
            <w:r w:rsidR="009C1A82" w:rsidRPr="00D65917">
              <w:rPr>
                <w:rFonts w:ascii="Tahoma" w:hAnsi="Tahoma" w:cs="Tahoma"/>
                <w:snapToGrid w:val="0"/>
              </w:rPr>
              <w:t>kandidat</w:t>
            </w:r>
            <w:r w:rsidRPr="00D65917">
              <w:rPr>
                <w:rFonts w:ascii="Tahoma" w:hAnsi="Tahoma" w:cs="Tahoma"/>
                <w:snapToGrid w:val="0"/>
              </w:rPr>
              <w:t>a:</w:t>
            </w:r>
          </w:p>
        </w:tc>
        <w:tc>
          <w:tcPr>
            <w:tcW w:w="3999" w:type="dxa"/>
            <w:shd w:val="clear" w:color="auto" w:fill="auto"/>
          </w:tcPr>
          <w:p w14:paraId="7B7AA207" w14:textId="77777777" w:rsidR="00F731D0" w:rsidRPr="00D65917" w:rsidRDefault="00F731D0" w:rsidP="008D5AC8">
            <w:pPr>
              <w:keepNext/>
              <w:keepLines/>
              <w:tabs>
                <w:tab w:val="left" w:pos="5400"/>
              </w:tabs>
              <w:jc w:val="both"/>
              <w:rPr>
                <w:rFonts w:ascii="Tahoma" w:hAnsi="Tahoma" w:cs="Tahoma"/>
                <w:snapToGrid w:val="0"/>
              </w:rPr>
            </w:pPr>
            <w:r w:rsidRPr="00D65917">
              <w:rPr>
                <w:rFonts w:ascii="Tahoma" w:hAnsi="Tahoma" w:cs="Tahoma"/>
                <w:lang w:val="x-none" w:eastAsia="x-none"/>
              </w:rPr>
              <w:t xml:space="preserve">Ime in priimek </w:t>
            </w:r>
            <w:r w:rsidRPr="00D65917">
              <w:rPr>
                <w:rFonts w:ascii="Tahoma" w:hAnsi="Tahoma" w:cs="Tahoma"/>
                <w:snapToGrid w:val="0"/>
              </w:rPr>
              <w:t xml:space="preserve">odgovorne osebe </w:t>
            </w:r>
          </w:p>
          <w:p w14:paraId="2AA6E267" w14:textId="77777777" w:rsidR="00F731D0" w:rsidRPr="00D65917" w:rsidRDefault="00F731D0" w:rsidP="008D5AC8">
            <w:pPr>
              <w:keepNext/>
              <w:keepLines/>
              <w:tabs>
                <w:tab w:val="left" w:pos="5400"/>
              </w:tabs>
              <w:jc w:val="both"/>
              <w:rPr>
                <w:rFonts w:ascii="Tahoma" w:hAnsi="Tahoma" w:cs="Tahoma"/>
                <w:lang w:eastAsia="x-none"/>
              </w:rPr>
            </w:pPr>
            <w:r w:rsidRPr="00D65917">
              <w:rPr>
                <w:rFonts w:ascii="Tahoma" w:hAnsi="Tahoma" w:cs="Tahoma"/>
                <w:snapToGrid w:val="0"/>
              </w:rPr>
              <w:t>ter podpis</w:t>
            </w:r>
            <w:r w:rsidRPr="00D65917">
              <w:rPr>
                <w:rFonts w:ascii="Tahoma" w:hAnsi="Tahoma" w:cs="Tahoma"/>
                <w:lang w:eastAsia="x-none"/>
              </w:rPr>
              <w:t xml:space="preserve"> gospodarskega subjekta:</w:t>
            </w:r>
          </w:p>
        </w:tc>
      </w:tr>
    </w:tbl>
    <w:p w14:paraId="72CA9E0C" w14:textId="77777777" w:rsidR="00F731D0" w:rsidRPr="00D65917" w:rsidRDefault="00F731D0" w:rsidP="008D5AC8">
      <w:pPr>
        <w:keepNext/>
        <w:keepLines/>
        <w:tabs>
          <w:tab w:val="left" w:pos="5400"/>
        </w:tabs>
        <w:rPr>
          <w:rFonts w:ascii="Tahoma" w:hAnsi="Tahoma" w:cs="Tahoma"/>
          <w:lang w:val="x-none" w:eastAsia="x-none"/>
        </w:rPr>
      </w:pPr>
    </w:p>
    <w:p w14:paraId="621E3376" w14:textId="77777777" w:rsidR="00F731D0" w:rsidRPr="00D65917" w:rsidRDefault="00F731D0" w:rsidP="008D5AC8">
      <w:pPr>
        <w:keepNext/>
        <w:keepLines/>
        <w:tabs>
          <w:tab w:val="left" w:pos="5387"/>
        </w:tabs>
        <w:rPr>
          <w:rFonts w:ascii="Tahoma" w:hAnsi="Tahoma" w:cs="Tahoma"/>
          <w:lang w:val="x-none" w:eastAsia="x-none"/>
        </w:rPr>
      </w:pPr>
      <w:r w:rsidRPr="00D65917">
        <w:rPr>
          <w:rFonts w:ascii="Tahoma" w:hAnsi="Tahoma" w:cs="Tahoma"/>
          <w:lang w:val="x-none" w:eastAsia="x-none"/>
        </w:rPr>
        <w:t>..........................................</w:t>
      </w:r>
      <w:r w:rsidRPr="00D65917">
        <w:rPr>
          <w:rFonts w:ascii="Tahoma" w:hAnsi="Tahoma" w:cs="Tahoma"/>
          <w:lang w:val="x-none" w:eastAsia="x-none"/>
        </w:rPr>
        <w:tab/>
        <w:t>………………………………………………</w:t>
      </w:r>
    </w:p>
    <w:p w14:paraId="3BA90E82" w14:textId="77777777" w:rsidR="00F731D0" w:rsidRPr="00D65917" w:rsidRDefault="00F731D0" w:rsidP="008D5AC8">
      <w:pPr>
        <w:keepNext/>
        <w:keepLines/>
        <w:tabs>
          <w:tab w:val="left" w:pos="284"/>
        </w:tabs>
        <w:jc w:val="both"/>
        <w:rPr>
          <w:rFonts w:ascii="Tahoma" w:hAnsi="Tahoma" w:cs="Tahoma"/>
          <w:b/>
        </w:rPr>
      </w:pPr>
      <w:r w:rsidRPr="00D65917">
        <w:rPr>
          <w:rFonts w:ascii="Tahoma" w:hAnsi="Tahoma" w:cs="Tahoma"/>
          <w:b/>
        </w:rPr>
        <w:tab/>
      </w:r>
      <w:r w:rsidRPr="00D65917">
        <w:rPr>
          <w:rFonts w:ascii="Tahoma" w:hAnsi="Tahoma" w:cs="Tahoma"/>
          <w:b/>
        </w:rPr>
        <w:tab/>
        <w:t xml:space="preserve"> </w:t>
      </w:r>
      <w:r w:rsidRPr="00D65917">
        <w:rPr>
          <w:rFonts w:ascii="Tahoma" w:hAnsi="Tahoma" w:cs="Tahoma"/>
        </w:rPr>
        <w:t xml:space="preserve">Žig: </w:t>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t>Žig:</w:t>
      </w:r>
    </w:p>
    <w:p w14:paraId="5F9E667E" w14:textId="77777777" w:rsidR="00F731D0" w:rsidRPr="00D65917" w:rsidRDefault="00F731D0" w:rsidP="008D5AC8">
      <w:pPr>
        <w:keepNext/>
        <w:keepLines/>
        <w:jc w:val="both"/>
        <w:rPr>
          <w:rFonts w:ascii="Tahoma" w:hAnsi="Tahoma" w:cs="Tahoma"/>
        </w:rPr>
      </w:pPr>
    </w:p>
    <w:p w14:paraId="5ACEE4BC" w14:textId="77777777" w:rsidR="00F731D0" w:rsidRPr="00D65917" w:rsidRDefault="00F731D0" w:rsidP="008D5AC8">
      <w:pPr>
        <w:keepNext/>
        <w:keepLines/>
        <w:jc w:val="both"/>
        <w:rPr>
          <w:rFonts w:ascii="Tahoma" w:hAnsi="Tahoma" w:cs="Tahoma"/>
        </w:rPr>
      </w:pPr>
    </w:p>
    <w:p w14:paraId="39BE7E90" w14:textId="5A563DB7" w:rsidR="00F731D0" w:rsidRPr="00D65917" w:rsidRDefault="00F731D0" w:rsidP="008D5AC8">
      <w:pPr>
        <w:keepNext/>
        <w:keepLines/>
        <w:rPr>
          <w:rFonts w:ascii="Tahoma" w:hAnsi="Tahoma" w:cs="Tahoma"/>
          <w:b/>
        </w:rPr>
      </w:pPr>
    </w:p>
    <w:p w14:paraId="1294C013" w14:textId="3BD35FDB" w:rsidR="00EB7629" w:rsidRPr="00D65917" w:rsidRDefault="00EB7629" w:rsidP="008D5AC8">
      <w:pPr>
        <w:keepNext/>
        <w:keepLines/>
        <w:spacing w:after="40"/>
        <w:jc w:val="both"/>
        <w:rPr>
          <w:rFonts w:ascii="Tahoma" w:hAnsi="Tahoma" w:cs="Tahoma"/>
          <w:b/>
          <w:i/>
          <w:sz w:val="18"/>
          <w:szCs w:val="18"/>
          <w:u w:val="single"/>
        </w:rPr>
      </w:pPr>
      <w:r w:rsidRPr="00D65917">
        <w:rPr>
          <w:rFonts w:ascii="Tahoma" w:hAnsi="Tahoma" w:cs="Tahoma"/>
          <w:b/>
          <w:i/>
          <w:sz w:val="18"/>
          <w:szCs w:val="18"/>
          <w:u w:val="single"/>
        </w:rPr>
        <w:t xml:space="preserve">Opomba: </w:t>
      </w:r>
      <w:r w:rsidRPr="00D65917">
        <w:rPr>
          <w:rFonts w:ascii="Tahoma" w:hAnsi="Tahoma" w:cs="Tahoma"/>
          <w:i/>
          <w:sz w:val="18"/>
        </w:rPr>
        <w:t xml:space="preserve">Prilogo je potrebno izpolniti, v kolikor  </w:t>
      </w:r>
      <w:r w:rsidR="00F21E74" w:rsidRPr="00D65917">
        <w:rPr>
          <w:rFonts w:ascii="Tahoma" w:hAnsi="Tahoma" w:cs="Tahoma"/>
          <w:i/>
          <w:sz w:val="18"/>
        </w:rPr>
        <w:t>kandidat</w:t>
      </w:r>
      <w:r w:rsidRPr="00D65917">
        <w:rPr>
          <w:rFonts w:ascii="Tahoma" w:hAnsi="Tahoma" w:cs="Tahoma"/>
          <w:i/>
          <w:sz w:val="18"/>
        </w:rPr>
        <w:t xml:space="preserve"> uporabi zmogljivost drugih subjektov.</w:t>
      </w:r>
    </w:p>
    <w:p w14:paraId="6F994748" w14:textId="77777777" w:rsidR="00EB7629" w:rsidRPr="00D65917" w:rsidRDefault="00EB7629" w:rsidP="008D5AC8">
      <w:pPr>
        <w:keepNext/>
        <w:keepLines/>
        <w:tabs>
          <w:tab w:val="left" w:pos="567"/>
          <w:tab w:val="left" w:pos="851"/>
          <w:tab w:val="left" w:pos="993"/>
        </w:tabs>
        <w:suppressAutoHyphens/>
        <w:jc w:val="both"/>
        <w:rPr>
          <w:rFonts w:ascii="Tahoma" w:hAnsi="Tahoma" w:cs="Tahoma"/>
          <w:b/>
          <w:i/>
          <w:sz w:val="22"/>
          <w:szCs w:val="18"/>
          <w:lang w:eastAsia="ar-SA"/>
        </w:rPr>
      </w:pPr>
    </w:p>
    <w:p w14:paraId="398A8D97" w14:textId="34FFA75E" w:rsidR="00EB7629" w:rsidRPr="00D65917" w:rsidRDefault="00EB7629" w:rsidP="008D5AC8">
      <w:pPr>
        <w:keepNext/>
        <w:keepLines/>
        <w:spacing w:after="40"/>
        <w:jc w:val="both"/>
        <w:rPr>
          <w:rFonts w:ascii="Tahoma" w:hAnsi="Tahoma" w:cs="Tahoma"/>
          <w:i/>
          <w:sz w:val="18"/>
        </w:rPr>
        <w:sectPr w:rsidR="00EB7629" w:rsidRPr="00D65917" w:rsidSect="00776EE4">
          <w:headerReference w:type="default" r:id="rId29"/>
          <w:footerReference w:type="default" r:id="rId30"/>
          <w:headerReference w:type="first" r:id="rId31"/>
          <w:footerReference w:type="first" r:id="rId32"/>
          <w:pgSz w:w="11906" w:h="16838" w:code="9"/>
          <w:pgMar w:top="709" w:right="1274" w:bottom="1276" w:left="1276" w:header="567" w:footer="567" w:gutter="0"/>
          <w:cols w:space="708"/>
        </w:sectPr>
      </w:pPr>
      <w:r w:rsidRPr="00D65917">
        <w:rPr>
          <w:rFonts w:ascii="Tahoma" w:hAnsi="Tahoma" w:cs="Tahoma"/>
          <w:b/>
          <w:i/>
          <w:sz w:val="18"/>
          <w:szCs w:val="18"/>
          <w:u w:val="single"/>
        </w:rPr>
        <w:t xml:space="preserve">Navodilo: </w:t>
      </w:r>
      <w:r w:rsidRPr="00D65917">
        <w:rPr>
          <w:rFonts w:ascii="Tahoma" w:hAnsi="Tahoma" w:cs="Tahoma"/>
          <w:i/>
          <w:sz w:val="18"/>
        </w:rPr>
        <w:t>Obrazec se po potrebi kopira!</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D65917" w14:paraId="63C843FF" w14:textId="77777777" w:rsidTr="001040B4">
        <w:tc>
          <w:tcPr>
            <w:tcW w:w="600" w:type="dxa"/>
            <w:tcBorders>
              <w:top w:val="single" w:sz="4" w:space="0" w:color="auto"/>
              <w:left w:val="single" w:sz="4" w:space="0" w:color="auto"/>
              <w:bottom w:val="single" w:sz="4" w:space="0" w:color="auto"/>
              <w:right w:val="nil"/>
            </w:tcBorders>
          </w:tcPr>
          <w:p w14:paraId="425E53C4" w14:textId="04DEBC8C" w:rsidR="001040B4" w:rsidRPr="00D65917" w:rsidRDefault="001040B4" w:rsidP="008D5AC8">
            <w:pPr>
              <w:keepNext/>
              <w:keepLines/>
              <w:jc w:val="right"/>
              <w:rPr>
                <w:rFonts w:ascii="Tahoma" w:hAnsi="Tahoma" w:cs="Tahoma"/>
              </w:rPr>
            </w:pPr>
            <w:r w:rsidRPr="00D65917">
              <w:rPr>
                <w:rFonts w:ascii="Tahoma" w:hAnsi="Tahoma" w:cs="Tahoma"/>
              </w:rPr>
              <w:lastRenderedPageBreak/>
              <w:br w:type="page"/>
            </w:r>
          </w:p>
        </w:tc>
        <w:tc>
          <w:tcPr>
            <w:tcW w:w="7617" w:type="dxa"/>
            <w:tcBorders>
              <w:top w:val="single" w:sz="4" w:space="0" w:color="auto"/>
              <w:left w:val="nil"/>
              <w:bottom w:val="single" w:sz="4" w:space="0" w:color="auto"/>
              <w:right w:val="single" w:sz="4" w:space="0" w:color="808080"/>
            </w:tcBorders>
            <w:hideMark/>
          </w:tcPr>
          <w:p w14:paraId="06EC08ED" w14:textId="77777777" w:rsidR="001040B4" w:rsidRPr="00D65917" w:rsidRDefault="001040B4" w:rsidP="008D5AC8">
            <w:pPr>
              <w:keepNext/>
              <w:keepLines/>
              <w:rPr>
                <w:rFonts w:ascii="Tahoma" w:hAnsi="Tahoma" w:cs="Tahoma"/>
              </w:rPr>
            </w:pPr>
            <w:r w:rsidRPr="00D65917">
              <w:rPr>
                <w:rFonts w:ascii="Tahoma" w:hAnsi="Tahoma" w:cs="Tahoma"/>
              </w:rPr>
              <w:t xml:space="preserve">POTRDITEV REFERENC S STRANI </w:t>
            </w:r>
            <w:r w:rsidR="00170399" w:rsidRPr="00D65917">
              <w:rPr>
                <w:rFonts w:ascii="Tahoma" w:hAnsi="Tahoma" w:cs="Tahoma"/>
              </w:rPr>
              <w:t>POSAMEZNIH NAROČNIKOV – Kandidat</w:t>
            </w:r>
            <w:r w:rsidR="006F7982" w:rsidRPr="00D65917">
              <w:rPr>
                <w:rFonts w:ascii="Tahoma" w:hAnsi="Tahoma" w:cs="Tahoma"/>
              </w:rPr>
              <w:t xml:space="preserve"> </w:t>
            </w:r>
          </w:p>
          <w:p w14:paraId="37C05A33" w14:textId="349BDCE7" w:rsidR="006F7982" w:rsidRPr="00D65917" w:rsidRDefault="006F7982" w:rsidP="008D5AC8">
            <w:pPr>
              <w:keepNext/>
              <w:keepLines/>
              <w:rPr>
                <w:rFonts w:ascii="Tahoma" w:hAnsi="Tahoma" w:cs="Tahoma"/>
              </w:rPr>
            </w:pPr>
            <w:r w:rsidRPr="00D65917">
              <w:rPr>
                <w:rFonts w:ascii="Tahoma" w:hAnsi="Tahoma" w:cs="Tahoma"/>
              </w:rPr>
              <w:t>MOST, VIADUKT, BRV</w:t>
            </w:r>
          </w:p>
        </w:tc>
        <w:tc>
          <w:tcPr>
            <w:tcW w:w="952" w:type="dxa"/>
            <w:tcBorders>
              <w:top w:val="single" w:sz="4" w:space="0" w:color="auto"/>
              <w:left w:val="single" w:sz="4" w:space="0" w:color="808080"/>
              <w:bottom w:val="single" w:sz="4" w:space="0" w:color="auto"/>
              <w:right w:val="nil"/>
            </w:tcBorders>
            <w:hideMark/>
          </w:tcPr>
          <w:p w14:paraId="695121C1" w14:textId="77777777" w:rsidR="001040B4" w:rsidRPr="00D65917" w:rsidRDefault="001040B4"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888D109" w14:textId="77777777" w:rsidR="001040B4" w:rsidRPr="00D65917" w:rsidRDefault="001040B4" w:rsidP="008D5AC8">
            <w:pPr>
              <w:keepNext/>
              <w:keepLines/>
              <w:rPr>
                <w:rFonts w:ascii="Tahoma" w:hAnsi="Tahoma" w:cs="Tahoma"/>
                <w:b/>
                <w:i/>
              </w:rPr>
            </w:pPr>
            <w:r w:rsidRPr="00D65917">
              <w:rPr>
                <w:rFonts w:ascii="Tahoma" w:hAnsi="Tahoma" w:cs="Tahoma"/>
                <w:b/>
                <w:i/>
              </w:rPr>
              <w:t>5/1</w:t>
            </w:r>
          </w:p>
        </w:tc>
      </w:tr>
    </w:tbl>
    <w:p w14:paraId="14E585E6" w14:textId="3D557AF8" w:rsidR="001040B4" w:rsidRPr="00D65917" w:rsidRDefault="00EB7629" w:rsidP="008D5AC8">
      <w:pPr>
        <w:keepNext/>
        <w:keepLines/>
        <w:tabs>
          <w:tab w:val="left" w:pos="993"/>
        </w:tabs>
        <w:ind w:left="993" w:hanging="993"/>
        <w:rPr>
          <w:rFonts w:ascii="Tahoma" w:hAnsi="Tahoma" w:cs="Tahoma"/>
          <w:b/>
        </w:rPr>
      </w:pPr>
      <w:r w:rsidRPr="00D65917">
        <w:rPr>
          <w:rFonts w:ascii="Tahoma" w:hAnsi="Tahoma" w:cs="Tahoma"/>
          <w:b/>
        </w:rPr>
        <w:t>IZPOLNI KANDIDAT</w:t>
      </w:r>
      <w:r w:rsidR="001040B4" w:rsidRPr="00D65917">
        <w:rPr>
          <w:rFonts w:ascii="Tahoma" w:hAnsi="Tahoma" w:cs="Tahoma"/>
          <w:b/>
        </w:rPr>
        <w:t>!!!!!!</w:t>
      </w:r>
    </w:p>
    <w:p w14:paraId="444E907C" w14:textId="77777777" w:rsidR="001040B4" w:rsidRPr="00D65917" w:rsidRDefault="001040B4" w:rsidP="008D5AC8">
      <w:pPr>
        <w:keepNext/>
        <w:keepLines/>
        <w:rPr>
          <w:rFonts w:ascii="Tahoma" w:hAnsi="Tahoma" w:cs="Tahoma"/>
          <w:sz w:val="18"/>
        </w:rPr>
      </w:pPr>
    </w:p>
    <w:p w14:paraId="1509CD46" w14:textId="77777777" w:rsidR="001040B4" w:rsidRPr="00D65917" w:rsidRDefault="001040B4" w:rsidP="008D5AC8">
      <w:pPr>
        <w:keepNext/>
        <w:keepLines/>
        <w:jc w:val="both"/>
        <w:rPr>
          <w:rFonts w:ascii="Tahoma" w:hAnsi="Tahoma" w:cs="Tahoma"/>
        </w:rPr>
      </w:pPr>
      <w:r w:rsidRPr="00D65917">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3414C34F" w14:textId="77777777" w:rsidR="001040B4" w:rsidRPr="00D65917" w:rsidRDefault="001040B4" w:rsidP="008D5AC8">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040B4" w:rsidRPr="00D65917" w14:paraId="2D8C8F32" w14:textId="77777777" w:rsidTr="001040B4">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1B956F1D" w14:textId="77777777" w:rsidR="001040B4" w:rsidRPr="00D65917" w:rsidRDefault="001040B4" w:rsidP="008D5AC8">
            <w:pPr>
              <w:keepNext/>
              <w:keepLines/>
              <w:rPr>
                <w:rFonts w:ascii="Tahoma" w:hAnsi="Tahoma" w:cs="Tahoma"/>
              </w:rPr>
            </w:pPr>
            <w:r w:rsidRPr="00D65917">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ED474F7" w14:textId="77777777" w:rsidR="001040B4" w:rsidRPr="00D65917" w:rsidRDefault="001040B4" w:rsidP="008D5AC8">
            <w:pPr>
              <w:keepNext/>
              <w:keepLines/>
              <w:rPr>
                <w:rFonts w:ascii="Tahoma" w:hAnsi="Tahoma" w:cs="Tahoma"/>
              </w:rPr>
            </w:pPr>
          </w:p>
          <w:p w14:paraId="479801DE" w14:textId="77777777" w:rsidR="001040B4" w:rsidRPr="00D65917" w:rsidRDefault="001040B4" w:rsidP="008D5AC8">
            <w:pPr>
              <w:keepNext/>
              <w:keepLines/>
              <w:rPr>
                <w:rFonts w:ascii="Tahoma" w:hAnsi="Tahoma" w:cs="Tahoma"/>
              </w:rPr>
            </w:pPr>
          </w:p>
        </w:tc>
      </w:tr>
      <w:tr w:rsidR="001040B4" w:rsidRPr="00D65917" w14:paraId="0B11ACCC" w14:textId="77777777" w:rsidTr="001040B4">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045E3A13" w14:textId="77777777" w:rsidR="001040B4" w:rsidRPr="00D65917" w:rsidRDefault="001040B4" w:rsidP="008D5AC8">
            <w:pPr>
              <w:keepNext/>
              <w:keepLines/>
              <w:rPr>
                <w:rFonts w:ascii="Tahoma" w:hAnsi="Tahoma" w:cs="Tahoma"/>
              </w:rPr>
            </w:pPr>
            <w:r w:rsidRPr="00D65917">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DE69444" w14:textId="77777777" w:rsidR="001040B4" w:rsidRPr="00D65917" w:rsidRDefault="001040B4" w:rsidP="008D5AC8">
            <w:pPr>
              <w:keepNext/>
              <w:keepLines/>
              <w:rPr>
                <w:rFonts w:ascii="Tahoma" w:hAnsi="Tahoma" w:cs="Tahoma"/>
              </w:rPr>
            </w:pPr>
          </w:p>
          <w:p w14:paraId="01D2B260" w14:textId="77777777" w:rsidR="001040B4" w:rsidRPr="00D65917" w:rsidRDefault="001040B4" w:rsidP="008D5AC8">
            <w:pPr>
              <w:keepNext/>
              <w:keepLines/>
              <w:rPr>
                <w:rFonts w:ascii="Tahoma" w:hAnsi="Tahoma" w:cs="Tahoma"/>
              </w:rPr>
            </w:pPr>
          </w:p>
        </w:tc>
      </w:tr>
      <w:tr w:rsidR="001040B4" w:rsidRPr="00D65917" w14:paraId="549EA4B8" w14:textId="77777777" w:rsidTr="001040B4">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401ED020" w14:textId="77777777" w:rsidR="001040B4" w:rsidRPr="00D65917" w:rsidRDefault="001040B4" w:rsidP="008D5AC8">
            <w:pPr>
              <w:keepNext/>
              <w:keepLines/>
              <w:rPr>
                <w:rFonts w:ascii="Tahoma" w:hAnsi="Tahoma" w:cs="Tahoma"/>
              </w:rPr>
            </w:pPr>
            <w:r w:rsidRPr="00D65917">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79232711" w14:textId="77777777" w:rsidR="001040B4" w:rsidRPr="00D65917" w:rsidRDefault="001040B4" w:rsidP="008D5AC8">
            <w:pPr>
              <w:keepNext/>
              <w:keepLines/>
              <w:rPr>
                <w:rFonts w:ascii="Tahoma" w:hAnsi="Tahoma" w:cs="Tahoma"/>
              </w:rPr>
            </w:pPr>
          </w:p>
        </w:tc>
      </w:tr>
      <w:tr w:rsidR="001040B4" w:rsidRPr="00D65917" w14:paraId="54D069C9" w14:textId="77777777" w:rsidTr="001040B4">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65221643" w14:textId="77777777" w:rsidR="001040B4" w:rsidRPr="00D65917" w:rsidRDefault="001040B4" w:rsidP="008D5AC8">
            <w:pPr>
              <w:keepNext/>
              <w:keepLines/>
              <w:rPr>
                <w:rFonts w:ascii="Tahoma" w:hAnsi="Tahoma" w:cs="Tahoma"/>
              </w:rPr>
            </w:pPr>
            <w:r w:rsidRPr="00D65917">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67BCE600" w14:textId="77777777" w:rsidR="001040B4" w:rsidRPr="00D65917" w:rsidRDefault="001040B4" w:rsidP="008D5AC8">
            <w:pPr>
              <w:keepNext/>
              <w:keepLines/>
              <w:rPr>
                <w:rFonts w:ascii="Tahoma" w:hAnsi="Tahoma" w:cs="Tahoma"/>
              </w:rPr>
            </w:pPr>
          </w:p>
        </w:tc>
      </w:tr>
      <w:tr w:rsidR="001040B4" w:rsidRPr="00D65917" w14:paraId="4F546012" w14:textId="77777777" w:rsidTr="001040B4">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5A77316A" w14:textId="77777777" w:rsidR="001040B4" w:rsidRPr="00D65917" w:rsidRDefault="001040B4" w:rsidP="008D5AC8">
            <w:pPr>
              <w:keepNext/>
              <w:keepLines/>
              <w:rPr>
                <w:rFonts w:ascii="Tahoma" w:hAnsi="Tahoma" w:cs="Tahoma"/>
              </w:rPr>
            </w:pPr>
            <w:r w:rsidRPr="00D65917">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29AF90D7" w14:textId="77777777" w:rsidR="001040B4" w:rsidRPr="00D65917" w:rsidRDefault="001040B4" w:rsidP="008D5AC8">
            <w:pPr>
              <w:keepNext/>
              <w:keepLines/>
              <w:rPr>
                <w:rFonts w:ascii="Tahoma" w:hAnsi="Tahoma" w:cs="Tahoma"/>
              </w:rPr>
            </w:pPr>
          </w:p>
        </w:tc>
      </w:tr>
      <w:tr w:rsidR="001040B4" w:rsidRPr="00D65917" w14:paraId="0F5A6043" w14:textId="77777777" w:rsidTr="001040B4">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2F675D1" w14:textId="77777777" w:rsidR="001040B4" w:rsidRPr="00D65917" w:rsidRDefault="001040B4" w:rsidP="008D5AC8">
            <w:pPr>
              <w:keepNext/>
              <w:keepLines/>
              <w:rPr>
                <w:rFonts w:ascii="Tahoma" w:hAnsi="Tahoma" w:cs="Tahoma"/>
              </w:rPr>
            </w:pPr>
            <w:r w:rsidRPr="00D65917">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7412C69D" w14:textId="77777777" w:rsidR="001040B4" w:rsidRPr="00D65917" w:rsidRDefault="001040B4" w:rsidP="008D5AC8">
            <w:pPr>
              <w:keepNext/>
              <w:keepLines/>
              <w:rPr>
                <w:rFonts w:ascii="Tahoma" w:hAnsi="Tahoma" w:cs="Tahoma"/>
              </w:rPr>
            </w:pPr>
            <w:r w:rsidRPr="00D65917">
              <w:rPr>
                <w:rFonts w:ascii="Tahoma" w:hAnsi="Tahoma" w:cs="Tahoma"/>
              </w:rPr>
              <w:t xml:space="preserve"> Od  __________________         do_________________</w:t>
            </w:r>
          </w:p>
        </w:tc>
      </w:tr>
      <w:tr w:rsidR="001040B4" w:rsidRPr="00D65917" w14:paraId="4FDA5162" w14:textId="77777777" w:rsidTr="001040B4">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192B9B1F" w14:textId="77777777" w:rsidR="001040B4" w:rsidRPr="00D65917" w:rsidRDefault="001040B4" w:rsidP="008D5AC8">
            <w:pPr>
              <w:keepNext/>
              <w:keepLines/>
              <w:rPr>
                <w:rFonts w:ascii="Tahoma" w:hAnsi="Tahoma" w:cs="Tahoma"/>
              </w:rPr>
            </w:pPr>
            <w:r w:rsidRPr="00D65917">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38EAB141" w14:textId="77777777" w:rsidR="001040B4" w:rsidRPr="00D65917" w:rsidRDefault="001040B4" w:rsidP="008D5AC8">
            <w:pPr>
              <w:keepNext/>
              <w:keepLines/>
              <w:rPr>
                <w:rFonts w:ascii="Tahoma" w:hAnsi="Tahoma" w:cs="Tahoma"/>
              </w:rPr>
            </w:pPr>
          </w:p>
          <w:p w14:paraId="1E9EDEE9" w14:textId="77777777" w:rsidR="001040B4" w:rsidRPr="00D65917" w:rsidRDefault="001040B4" w:rsidP="008D5AC8">
            <w:pPr>
              <w:keepNext/>
              <w:keepLines/>
              <w:rPr>
                <w:rFonts w:ascii="Tahoma" w:hAnsi="Tahoma" w:cs="Tahoma"/>
              </w:rPr>
            </w:pPr>
          </w:p>
        </w:tc>
      </w:tr>
      <w:tr w:rsidR="003676CB" w:rsidRPr="00D65917" w14:paraId="7AB16B75" w14:textId="77777777" w:rsidTr="002E4368">
        <w:trPr>
          <w:trHeight w:val="1581"/>
        </w:trPr>
        <w:tc>
          <w:tcPr>
            <w:tcW w:w="3546" w:type="dxa"/>
            <w:tcBorders>
              <w:top w:val="single" w:sz="2" w:space="0" w:color="auto"/>
              <w:left w:val="single" w:sz="2" w:space="0" w:color="auto"/>
              <w:right w:val="single" w:sz="2" w:space="0" w:color="auto"/>
            </w:tcBorders>
            <w:vAlign w:val="center"/>
          </w:tcPr>
          <w:p w14:paraId="0570F40C" w14:textId="31E072D2" w:rsidR="003676CB" w:rsidRPr="00D65917" w:rsidRDefault="003676CB" w:rsidP="008D5AC8">
            <w:pPr>
              <w:keepNext/>
              <w:keepLines/>
              <w:shd w:val="clear" w:color="auto" w:fill="FFFFFF"/>
              <w:tabs>
                <w:tab w:val="left" w:pos="0"/>
              </w:tabs>
              <w:ind w:right="6"/>
              <w:jc w:val="both"/>
              <w:rPr>
                <w:rFonts w:ascii="Tahoma" w:hAnsi="Tahoma" w:cs="Tahoma"/>
              </w:rPr>
            </w:pPr>
            <w:r w:rsidRPr="00D65917">
              <w:rPr>
                <w:rFonts w:ascii="Tahoma" w:hAnsi="Tahoma" w:cs="Tahoma"/>
              </w:rPr>
              <w:t xml:space="preserve">Uspešno izveden in zaključen </w:t>
            </w:r>
            <w:r w:rsidRPr="00D65917">
              <w:rPr>
                <w:rFonts w:ascii="Tahoma" w:hAnsi="Tahoma" w:cs="Tahoma"/>
                <w:bCs/>
              </w:rPr>
              <w:t xml:space="preserve">posel pri izgradnji mostov, viaduktov ali brvi razpona najmanj 25 m, globina </w:t>
            </w:r>
            <w:proofErr w:type="spellStart"/>
            <w:r w:rsidRPr="00D65917">
              <w:rPr>
                <w:rFonts w:ascii="Tahoma" w:hAnsi="Tahoma" w:cs="Tahoma"/>
                <w:bCs/>
              </w:rPr>
              <w:t>uvrtavanja</w:t>
            </w:r>
            <w:proofErr w:type="spellEnd"/>
            <w:r w:rsidRPr="00D65917">
              <w:rPr>
                <w:rFonts w:ascii="Tahoma" w:hAnsi="Tahoma" w:cs="Tahoma"/>
                <w:bCs/>
              </w:rPr>
              <w:t xml:space="preserve"> pilotov min. 15 m)</w:t>
            </w:r>
            <w:r w:rsidR="004F0F39" w:rsidRPr="00D65917">
              <w:rPr>
                <w:rFonts w:ascii="Tahoma" w:hAnsi="Tahoma" w:cs="Tahoma"/>
                <w:bCs/>
              </w:rPr>
              <w:t>,</w:t>
            </w:r>
            <w:r w:rsidRPr="00D65917">
              <w:rPr>
                <w:rFonts w:ascii="Tahoma" w:hAnsi="Tahoma" w:cs="Tahoma"/>
                <w:bCs/>
              </w:rPr>
              <w:t xml:space="preserve"> kot je predmet tega naročila</w:t>
            </w:r>
          </w:p>
        </w:tc>
        <w:tc>
          <w:tcPr>
            <w:tcW w:w="6099" w:type="dxa"/>
            <w:tcBorders>
              <w:top w:val="single" w:sz="2" w:space="0" w:color="auto"/>
              <w:left w:val="single" w:sz="2" w:space="0" w:color="auto"/>
              <w:right w:val="single" w:sz="2" w:space="0" w:color="auto"/>
            </w:tcBorders>
            <w:vAlign w:val="center"/>
          </w:tcPr>
          <w:p w14:paraId="2EB70290" w14:textId="02E029C6" w:rsidR="006F7982" w:rsidRPr="00D65917" w:rsidRDefault="006F7982" w:rsidP="008D5AC8">
            <w:pPr>
              <w:keepNext/>
              <w:keepLines/>
              <w:jc w:val="center"/>
              <w:rPr>
                <w:rFonts w:ascii="Tahoma" w:hAnsi="Tahoma" w:cs="Tahoma"/>
              </w:rPr>
            </w:pPr>
            <w:r w:rsidRPr="00D65917">
              <w:rPr>
                <w:rFonts w:ascii="Tahoma" w:hAnsi="Tahoma" w:cs="Tahoma"/>
              </w:rPr>
              <w:t>Izgradnja</w:t>
            </w:r>
          </w:p>
          <w:p w14:paraId="6CAF3A83" w14:textId="77777777" w:rsidR="006F7982" w:rsidRPr="00D65917" w:rsidRDefault="006F7982" w:rsidP="008D5AC8">
            <w:pPr>
              <w:keepNext/>
              <w:keepLines/>
              <w:jc w:val="center"/>
              <w:rPr>
                <w:rFonts w:ascii="Tahoma" w:hAnsi="Tahoma" w:cs="Tahoma"/>
                <w:sz w:val="8"/>
                <w:szCs w:val="8"/>
              </w:rPr>
            </w:pPr>
          </w:p>
          <w:p w14:paraId="547F2B2A" w14:textId="7BF233C6" w:rsidR="003676CB" w:rsidRPr="00D65917" w:rsidRDefault="003676CB" w:rsidP="008D5AC8">
            <w:pPr>
              <w:keepNext/>
              <w:keepLines/>
              <w:jc w:val="center"/>
              <w:rPr>
                <w:rFonts w:ascii="Tahoma" w:hAnsi="Tahoma" w:cs="Tahoma"/>
              </w:rPr>
            </w:pPr>
            <w:r w:rsidRPr="00D65917">
              <w:rPr>
                <w:rFonts w:ascii="Tahoma" w:hAnsi="Tahoma" w:cs="Tahoma"/>
              </w:rPr>
              <w:t>Most</w:t>
            </w:r>
            <w:r w:rsidR="006F7982" w:rsidRPr="00D65917">
              <w:rPr>
                <w:rFonts w:ascii="Tahoma" w:hAnsi="Tahoma" w:cs="Tahoma"/>
              </w:rPr>
              <w:t>a</w:t>
            </w:r>
            <w:r w:rsidRPr="00D65917">
              <w:rPr>
                <w:rFonts w:ascii="Tahoma" w:hAnsi="Tahoma" w:cs="Tahoma"/>
              </w:rPr>
              <w:t xml:space="preserve">    /       Viadukt</w:t>
            </w:r>
            <w:r w:rsidR="006F7982" w:rsidRPr="00D65917">
              <w:rPr>
                <w:rFonts w:ascii="Tahoma" w:hAnsi="Tahoma" w:cs="Tahoma"/>
              </w:rPr>
              <w:t>a</w:t>
            </w:r>
            <w:r w:rsidRPr="00D65917">
              <w:rPr>
                <w:rFonts w:ascii="Tahoma" w:hAnsi="Tahoma" w:cs="Tahoma"/>
              </w:rPr>
              <w:t xml:space="preserve">    /       </w:t>
            </w:r>
            <w:r w:rsidR="006F7982" w:rsidRPr="00D65917">
              <w:rPr>
                <w:rFonts w:ascii="Tahoma" w:hAnsi="Tahoma" w:cs="Tahoma"/>
              </w:rPr>
              <w:t xml:space="preserve"> </w:t>
            </w:r>
            <w:r w:rsidRPr="00D65917">
              <w:rPr>
                <w:rFonts w:ascii="Tahoma" w:hAnsi="Tahoma" w:cs="Tahoma"/>
              </w:rPr>
              <w:t>Brv</w:t>
            </w:r>
            <w:r w:rsidR="006F7982" w:rsidRPr="00D65917">
              <w:rPr>
                <w:rFonts w:ascii="Tahoma" w:hAnsi="Tahoma" w:cs="Tahoma"/>
              </w:rPr>
              <w:t>i</w:t>
            </w:r>
            <w:r w:rsidRPr="00D65917">
              <w:rPr>
                <w:rFonts w:ascii="Tahoma" w:hAnsi="Tahoma" w:cs="Tahoma"/>
              </w:rPr>
              <w:t xml:space="preserve">        (</w:t>
            </w:r>
            <w:r w:rsidRPr="00D65917">
              <w:rPr>
                <w:rFonts w:ascii="Tahoma" w:hAnsi="Tahoma" w:cs="Tahoma"/>
                <w:b/>
              </w:rPr>
              <w:t>Obkroži!</w:t>
            </w:r>
            <w:r w:rsidRPr="00D65917">
              <w:rPr>
                <w:rFonts w:ascii="Tahoma" w:hAnsi="Tahoma" w:cs="Tahoma"/>
              </w:rPr>
              <w:t>)</w:t>
            </w:r>
          </w:p>
          <w:p w14:paraId="594F22DC" w14:textId="74DFEB73" w:rsidR="003676CB" w:rsidRPr="00D65917" w:rsidRDefault="003676CB" w:rsidP="008D5AC8">
            <w:pPr>
              <w:keepNext/>
              <w:keepLines/>
              <w:rPr>
                <w:rFonts w:ascii="Tahoma" w:hAnsi="Tahoma" w:cs="Tahoma"/>
                <w:sz w:val="12"/>
                <w:szCs w:val="12"/>
              </w:rPr>
            </w:pPr>
          </w:p>
          <w:p w14:paraId="601F6FA6" w14:textId="77777777" w:rsidR="003676CB" w:rsidRPr="00D65917" w:rsidRDefault="003676CB" w:rsidP="008D5AC8">
            <w:pPr>
              <w:keepNext/>
              <w:keepLines/>
              <w:jc w:val="center"/>
              <w:rPr>
                <w:rFonts w:ascii="Tahoma" w:hAnsi="Tahoma" w:cs="Tahoma"/>
                <w:sz w:val="12"/>
                <w:szCs w:val="12"/>
              </w:rPr>
            </w:pPr>
          </w:p>
          <w:p w14:paraId="7A51A180" w14:textId="77777777" w:rsidR="003676CB" w:rsidRPr="00D65917" w:rsidRDefault="003676CB" w:rsidP="008D5AC8">
            <w:pPr>
              <w:keepNext/>
              <w:keepLines/>
              <w:jc w:val="center"/>
              <w:rPr>
                <w:rFonts w:ascii="Tahoma" w:hAnsi="Tahoma" w:cs="Tahoma"/>
              </w:rPr>
            </w:pPr>
            <w:r w:rsidRPr="00D65917">
              <w:rPr>
                <w:rFonts w:ascii="Tahoma" w:hAnsi="Tahoma" w:cs="Tahoma"/>
              </w:rPr>
              <w:t>Razpon</w:t>
            </w:r>
            <w:r w:rsidR="006F7982" w:rsidRPr="00D65917">
              <w:rPr>
                <w:rFonts w:ascii="Tahoma" w:hAnsi="Tahoma" w:cs="Tahoma"/>
              </w:rPr>
              <w:t xml:space="preserve"> ___________ m</w:t>
            </w:r>
          </w:p>
          <w:p w14:paraId="51EE4994" w14:textId="77777777" w:rsidR="006F7982" w:rsidRPr="00D65917" w:rsidRDefault="006F7982" w:rsidP="008D5AC8">
            <w:pPr>
              <w:keepNext/>
              <w:keepLines/>
              <w:jc w:val="center"/>
              <w:rPr>
                <w:rFonts w:ascii="Tahoma" w:hAnsi="Tahoma" w:cs="Tahoma"/>
              </w:rPr>
            </w:pPr>
          </w:p>
          <w:p w14:paraId="0031B44A" w14:textId="77777777" w:rsidR="006F7982" w:rsidRPr="00D65917" w:rsidRDefault="006F7982" w:rsidP="008D5AC8">
            <w:pPr>
              <w:keepNext/>
              <w:keepLines/>
              <w:jc w:val="center"/>
              <w:rPr>
                <w:rFonts w:ascii="Tahoma" w:hAnsi="Tahoma" w:cs="Tahoma"/>
              </w:rPr>
            </w:pPr>
            <w:r w:rsidRPr="00D65917">
              <w:rPr>
                <w:rFonts w:ascii="Tahoma" w:hAnsi="Tahoma" w:cs="Tahoma"/>
              </w:rPr>
              <w:t xml:space="preserve">Globina </w:t>
            </w:r>
            <w:proofErr w:type="spellStart"/>
            <w:r w:rsidRPr="00D65917">
              <w:rPr>
                <w:rFonts w:ascii="Tahoma" w:hAnsi="Tahoma" w:cs="Tahoma"/>
              </w:rPr>
              <w:t>uvrtavanja</w:t>
            </w:r>
            <w:proofErr w:type="spellEnd"/>
            <w:r w:rsidRPr="00D65917">
              <w:rPr>
                <w:rFonts w:ascii="Tahoma" w:hAnsi="Tahoma" w:cs="Tahoma"/>
              </w:rPr>
              <w:t xml:space="preserve"> pilotov ___________ m</w:t>
            </w:r>
          </w:p>
          <w:p w14:paraId="17CBA624" w14:textId="3E272E8D" w:rsidR="006F7982" w:rsidRPr="00D65917" w:rsidRDefault="006F7982" w:rsidP="008D5AC8">
            <w:pPr>
              <w:keepNext/>
              <w:keepLines/>
              <w:jc w:val="center"/>
              <w:rPr>
                <w:rFonts w:ascii="Tahoma" w:hAnsi="Tahoma" w:cs="Tahoma"/>
              </w:rPr>
            </w:pPr>
          </w:p>
        </w:tc>
      </w:tr>
      <w:tr w:rsidR="001040B4" w:rsidRPr="00D65917" w14:paraId="0DE0DDE2" w14:textId="77777777" w:rsidTr="001040B4">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18D13F91"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2E805F9D" w14:textId="77777777" w:rsidR="001040B4" w:rsidRPr="00D65917" w:rsidRDefault="001040B4" w:rsidP="008D5AC8">
            <w:pPr>
              <w:keepNext/>
              <w:keepLines/>
              <w:jc w:val="center"/>
              <w:rPr>
                <w:rFonts w:ascii="Tahoma" w:hAnsi="Tahoma" w:cs="Tahoma"/>
              </w:rPr>
            </w:pPr>
          </w:p>
        </w:tc>
      </w:tr>
      <w:tr w:rsidR="001040B4" w:rsidRPr="00D65917" w14:paraId="175F9EC2" w14:textId="77777777" w:rsidTr="009A7463">
        <w:trPr>
          <w:trHeight w:val="1121"/>
        </w:trPr>
        <w:tc>
          <w:tcPr>
            <w:tcW w:w="3546" w:type="dxa"/>
            <w:tcBorders>
              <w:top w:val="single" w:sz="2" w:space="0" w:color="auto"/>
              <w:left w:val="single" w:sz="2" w:space="0" w:color="auto"/>
              <w:bottom w:val="single" w:sz="2" w:space="0" w:color="auto"/>
              <w:right w:val="single" w:sz="2" w:space="0" w:color="auto"/>
            </w:tcBorders>
            <w:vAlign w:val="center"/>
          </w:tcPr>
          <w:p w14:paraId="06ACE466"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1C2C07F" w14:textId="77777777" w:rsidR="001040B4" w:rsidRPr="00D65917" w:rsidRDefault="001040B4" w:rsidP="008D5AC8">
            <w:pPr>
              <w:keepNext/>
              <w:keepLines/>
              <w:jc w:val="center"/>
              <w:rPr>
                <w:rFonts w:ascii="Tahoma" w:hAnsi="Tahoma" w:cs="Tahoma"/>
              </w:rPr>
            </w:pPr>
          </w:p>
        </w:tc>
      </w:tr>
    </w:tbl>
    <w:p w14:paraId="4A5A2B0E" w14:textId="77777777" w:rsidR="001040B4" w:rsidRPr="00D65917" w:rsidRDefault="001040B4" w:rsidP="008D5AC8">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040B4" w:rsidRPr="00D65917" w14:paraId="249752DC" w14:textId="77777777" w:rsidTr="001040B4">
        <w:trPr>
          <w:trHeight w:val="235"/>
        </w:trPr>
        <w:tc>
          <w:tcPr>
            <w:tcW w:w="2410" w:type="dxa"/>
            <w:tcBorders>
              <w:top w:val="nil"/>
              <w:left w:val="nil"/>
              <w:bottom w:val="single" w:sz="4" w:space="0" w:color="auto"/>
              <w:right w:val="nil"/>
            </w:tcBorders>
          </w:tcPr>
          <w:p w14:paraId="003282DE" w14:textId="77777777" w:rsidR="001040B4" w:rsidRPr="00D65917" w:rsidRDefault="001040B4" w:rsidP="008D5AC8">
            <w:pPr>
              <w:keepNext/>
              <w:keepLines/>
              <w:jc w:val="both"/>
              <w:rPr>
                <w:rFonts w:ascii="Tahoma" w:hAnsi="Tahoma" w:cs="Tahoma"/>
                <w:snapToGrid w:val="0"/>
              </w:rPr>
            </w:pPr>
          </w:p>
        </w:tc>
        <w:tc>
          <w:tcPr>
            <w:tcW w:w="2693" w:type="dxa"/>
          </w:tcPr>
          <w:p w14:paraId="2CD33CC4" w14:textId="77777777" w:rsidR="001040B4" w:rsidRPr="00D65917" w:rsidRDefault="001040B4" w:rsidP="008D5AC8">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ECEF4EF" w14:textId="77777777" w:rsidR="001040B4" w:rsidRPr="00D65917" w:rsidRDefault="001040B4" w:rsidP="008D5AC8">
            <w:pPr>
              <w:keepNext/>
              <w:keepLines/>
              <w:jc w:val="both"/>
              <w:rPr>
                <w:rFonts w:ascii="Tahoma" w:hAnsi="Tahoma" w:cs="Tahoma"/>
                <w:snapToGrid w:val="0"/>
                <w:sz w:val="28"/>
              </w:rPr>
            </w:pPr>
          </w:p>
        </w:tc>
      </w:tr>
      <w:tr w:rsidR="001040B4" w:rsidRPr="00D65917" w14:paraId="6DF10A26" w14:textId="77777777" w:rsidTr="001040B4">
        <w:trPr>
          <w:trHeight w:val="235"/>
        </w:trPr>
        <w:tc>
          <w:tcPr>
            <w:tcW w:w="2410" w:type="dxa"/>
            <w:tcBorders>
              <w:top w:val="single" w:sz="4" w:space="0" w:color="auto"/>
              <w:left w:val="nil"/>
              <w:bottom w:val="nil"/>
              <w:right w:val="nil"/>
            </w:tcBorders>
            <w:hideMark/>
          </w:tcPr>
          <w:p w14:paraId="5C529A30"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(kraj, datum)</w:t>
            </w:r>
          </w:p>
        </w:tc>
        <w:tc>
          <w:tcPr>
            <w:tcW w:w="2693" w:type="dxa"/>
            <w:hideMark/>
          </w:tcPr>
          <w:p w14:paraId="67F1FC3A"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žig</w:t>
            </w:r>
          </w:p>
        </w:tc>
        <w:tc>
          <w:tcPr>
            <w:tcW w:w="4395" w:type="dxa"/>
            <w:tcBorders>
              <w:top w:val="single" w:sz="4" w:space="0" w:color="auto"/>
              <w:left w:val="nil"/>
              <w:bottom w:val="nil"/>
              <w:right w:val="nil"/>
            </w:tcBorders>
            <w:hideMark/>
          </w:tcPr>
          <w:p w14:paraId="49662046"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 xml:space="preserve">( podpis zakonitega zastopnika </w:t>
            </w:r>
            <w:r w:rsidRPr="00D65917">
              <w:rPr>
                <w:rFonts w:ascii="Tahoma" w:hAnsi="Tahoma"/>
                <w:snapToGrid w:val="0"/>
              </w:rPr>
              <w:t>k</w:t>
            </w:r>
            <w:r w:rsidRPr="00D65917">
              <w:rPr>
                <w:rFonts w:ascii="Tahoma" w:hAnsi="Tahoma" w:cs="Tahoma"/>
              </w:rPr>
              <w:t>andidata</w:t>
            </w:r>
            <w:r w:rsidRPr="00D65917">
              <w:rPr>
                <w:rFonts w:ascii="Tahoma" w:hAnsi="Tahoma" w:cs="Tahoma"/>
                <w:snapToGrid w:val="0"/>
              </w:rPr>
              <w:t>)</w:t>
            </w:r>
          </w:p>
        </w:tc>
      </w:tr>
    </w:tbl>
    <w:p w14:paraId="531F4326" w14:textId="77777777" w:rsidR="001040B4" w:rsidRPr="00D65917" w:rsidRDefault="001040B4" w:rsidP="008D5AC8">
      <w:pPr>
        <w:keepNext/>
        <w:keepLines/>
        <w:rPr>
          <w:rFonts w:ascii="Tahoma" w:hAnsi="Tahoma" w:cs="Tahoma"/>
          <w:b/>
        </w:rPr>
      </w:pPr>
      <w:r w:rsidRPr="00D65917">
        <w:rPr>
          <w:rFonts w:ascii="Tahoma" w:hAnsi="Tahoma" w:cs="Tahoma"/>
          <w:b/>
        </w:rPr>
        <w:t>______________________________________________________________________</w:t>
      </w:r>
    </w:p>
    <w:p w14:paraId="715FDFA5" w14:textId="77777777" w:rsidR="001040B4" w:rsidRPr="00D65917" w:rsidRDefault="001040B4" w:rsidP="008D5AC8">
      <w:pPr>
        <w:keepNext/>
        <w:keepLines/>
        <w:jc w:val="both"/>
        <w:rPr>
          <w:rFonts w:ascii="Tahoma" w:hAnsi="Tahoma" w:cs="Tahoma"/>
          <w:b/>
        </w:rPr>
      </w:pPr>
      <w:r w:rsidRPr="00D65917">
        <w:rPr>
          <w:rFonts w:ascii="Tahoma" w:hAnsi="Tahoma" w:cs="Tahoma"/>
          <w:b/>
        </w:rPr>
        <w:t xml:space="preserve">IZPOLNI INVESTITOR (Izdajatelj reference)!!!!! </w:t>
      </w:r>
    </w:p>
    <w:p w14:paraId="0613AACA" w14:textId="77777777" w:rsidR="001040B4" w:rsidRPr="00D65917" w:rsidRDefault="001040B4" w:rsidP="008D5AC8">
      <w:pPr>
        <w:keepNext/>
        <w:keepLines/>
        <w:jc w:val="both"/>
        <w:rPr>
          <w:rFonts w:ascii="Tahoma" w:hAnsi="Tahoma" w:cs="Tahoma"/>
        </w:rPr>
      </w:pPr>
    </w:p>
    <w:p w14:paraId="3B8BC5F3" w14:textId="77777777" w:rsidR="001040B4" w:rsidRPr="00D65917" w:rsidRDefault="001040B4" w:rsidP="008D5AC8">
      <w:pPr>
        <w:keepNext/>
        <w:keepLines/>
        <w:jc w:val="both"/>
        <w:rPr>
          <w:rFonts w:ascii="Tahoma" w:hAnsi="Tahoma" w:cs="Tahoma"/>
        </w:rPr>
      </w:pPr>
      <w:r w:rsidRPr="00D65917">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7C35C873" w14:textId="77777777" w:rsidR="001040B4" w:rsidRPr="00D65917" w:rsidRDefault="001040B4" w:rsidP="008D5AC8">
      <w:pPr>
        <w:keepNext/>
        <w:keepLines/>
        <w:rPr>
          <w:rFonts w:ascii="Tahoma" w:hAnsi="Tahoma" w:cs="Tahoma"/>
        </w:rPr>
      </w:pPr>
    </w:p>
    <w:p w14:paraId="3657E76D" w14:textId="77777777" w:rsidR="001040B4" w:rsidRPr="00D65917" w:rsidRDefault="001040B4" w:rsidP="008D5AC8">
      <w:pPr>
        <w:keepNext/>
        <w:keepLines/>
        <w:jc w:val="center"/>
        <w:rPr>
          <w:rFonts w:ascii="Tahoma" w:hAnsi="Tahoma" w:cs="Tahoma"/>
        </w:rPr>
      </w:pPr>
      <w:r w:rsidRPr="00D65917">
        <w:rPr>
          <w:rFonts w:ascii="Tahoma" w:hAnsi="Tahoma" w:cs="Tahoma"/>
        </w:rPr>
        <w:t xml:space="preserve">Izjavljamo, da smo   </w:t>
      </w:r>
      <w:r w:rsidRPr="00D65917">
        <w:rPr>
          <w:rFonts w:ascii="Tahoma" w:hAnsi="Tahoma" w:cs="Tahoma"/>
          <w:b/>
          <w:i/>
        </w:rPr>
        <w:t>javni  /  zasebni</w:t>
      </w:r>
      <w:r w:rsidRPr="00D65917">
        <w:rPr>
          <w:rFonts w:ascii="Tahoma" w:hAnsi="Tahoma" w:cs="Tahoma"/>
        </w:rPr>
        <w:t xml:space="preserve">   naročnik. (Ustrezno obkrožite)</w:t>
      </w:r>
    </w:p>
    <w:p w14:paraId="65561FFB" w14:textId="77777777" w:rsidR="001040B4" w:rsidRPr="00D65917" w:rsidRDefault="001040B4" w:rsidP="008D5AC8">
      <w:pPr>
        <w:keepNext/>
        <w:keepLines/>
        <w:rPr>
          <w:rFonts w:ascii="Tahoma" w:hAnsi="Tahoma" w:cs="Tahoma"/>
        </w:rPr>
      </w:pPr>
    </w:p>
    <w:p w14:paraId="3415C2CA" w14:textId="77777777" w:rsidR="001040B4" w:rsidRPr="00D65917" w:rsidRDefault="001040B4" w:rsidP="008D5AC8">
      <w:pPr>
        <w:keepNext/>
        <w:keepLines/>
        <w:rPr>
          <w:rFonts w:ascii="Tahoma" w:hAnsi="Tahoma" w:cs="Tahoma"/>
        </w:rPr>
      </w:pPr>
      <w:r w:rsidRPr="00D65917">
        <w:rPr>
          <w:rFonts w:ascii="Tahoma" w:hAnsi="Tahoma" w:cs="Tahoma"/>
        </w:rPr>
        <w:t>Izdajatelj reference</w:t>
      </w:r>
    </w:p>
    <w:p w14:paraId="41DE9AB8" w14:textId="77777777" w:rsidR="001040B4" w:rsidRPr="00D65917" w:rsidRDefault="001040B4" w:rsidP="008D5AC8">
      <w:pPr>
        <w:keepNext/>
        <w:keepLines/>
        <w:rPr>
          <w:rFonts w:ascii="Tahoma" w:hAnsi="Tahoma" w:cs="Tahoma"/>
        </w:rPr>
      </w:pPr>
      <w:r w:rsidRPr="00D65917">
        <w:rPr>
          <w:rFonts w:ascii="Tahoma" w:hAnsi="Tahoma" w:cs="Tahoma"/>
        </w:rPr>
        <w:t xml:space="preserve"> </w:t>
      </w:r>
    </w:p>
    <w:p w14:paraId="13E26ECC" w14:textId="77777777" w:rsidR="001040B4" w:rsidRPr="00D65917" w:rsidRDefault="001040B4" w:rsidP="008D5AC8">
      <w:pPr>
        <w:keepNext/>
        <w:keepLines/>
        <w:rPr>
          <w:rFonts w:ascii="Tahoma" w:hAnsi="Tahoma" w:cs="Tahoma"/>
        </w:rPr>
      </w:pPr>
      <w:r w:rsidRPr="00D65917">
        <w:rPr>
          <w:rFonts w:ascii="Tahoma" w:hAnsi="Tahoma" w:cs="Tahoma"/>
        </w:rPr>
        <w:t>__________________________________                 Žig                               _______________</w:t>
      </w:r>
    </w:p>
    <w:p w14:paraId="70C13570" w14:textId="77777777" w:rsidR="001040B4" w:rsidRPr="00D65917" w:rsidRDefault="001040B4" w:rsidP="008D5AC8">
      <w:pPr>
        <w:keepNext/>
        <w:keepLines/>
        <w:rPr>
          <w:rFonts w:ascii="Tahoma" w:hAnsi="Tahoma" w:cs="Tahoma"/>
        </w:rPr>
      </w:pPr>
      <w:r w:rsidRPr="00D65917">
        <w:rPr>
          <w:rFonts w:ascii="Tahoma" w:hAnsi="Tahoma" w:cs="Tahoma"/>
        </w:rPr>
        <w:t xml:space="preserve">( podpis odgovorne osebe)                                                                             (kraj in datum) </w:t>
      </w:r>
    </w:p>
    <w:p w14:paraId="3F2C05C5" w14:textId="77777777" w:rsidR="001040B4" w:rsidRPr="00D65917" w:rsidRDefault="001040B4" w:rsidP="008D5AC8">
      <w:pPr>
        <w:keepNext/>
        <w:keepLines/>
        <w:rPr>
          <w:rFonts w:ascii="Tahoma" w:hAnsi="Tahoma" w:cs="Tahoma"/>
        </w:rPr>
      </w:pPr>
    </w:p>
    <w:p w14:paraId="16E6289E" w14:textId="77777777" w:rsidR="001040B4" w:rsidRPr="00D65917" w:rsidRDefault="001040B4" w:rsidP="008D5AC8">
      <w:pPr>
        <w:keepNext/>
        <w:keepLines/>
        <w:jc w:val="both"/>
        <w:rPr>
          <w:rFonts w:ascii="Tahoma" w:hAnsi="Tahoma" w:cs="Tahoma"/>
          <w:i/>
          <w:sz w:val="18"/>
          <w:szCs w:val="18"/>
        </w:rPr>
      </w:pPr>
      <w:r w:rsidRPr="00D65917">
        <w:rPr>
          <w:rFonts w:ascii="Tahoma" w:hAnsi="Tahoma" w:cs="Tahoma"/>
          <w:b/>
          <w:i/>
          <w:sz w:val="18"/>
          <w:szCs w:val="18"/>
        </w:rPr>
        <w:t>Opomba</w:t>
      </w:r>
      <w:r w:rsidRPr="00D65917">
        <w:rPr>
          <w:rFonts w:ascii="Tahoma" w:hAnsi="Tahoma" w:cs="Tahoma"/>
          <w:i/>
          <w:sz w:val="18"/>
          <w:szCs w:val="18"/>
        </w:rPr>
        <w:t>: Obrazec se po potrebi fotokopira.</w:t>
      </w:r>
    </w:p>
    <w:p w14:paraId="16B0E4E8" w14:textId="432E5289" w:rsidR="006F7982" w:rsidRPr="00D65917" w:rsidRDefault="006F7982" w:rsidP="008D5AC8">
      <w:pPr>
        <w:keepNext/>
        <w:keepLines/>
        <w:rPr>
          <w:rFonts w:ascii="Tahoma" w:hAnsi="Tahoma" w:cs="Tahoma"/>
        </w:rPr>
      </w:pPr>
      <w:r w:rsidRPr="00D65917">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D65917" w14:paraId="753C3256" w14:textId="77777777" w:rsidTr="001040B4">
        <w:tc>
          <w:tcPr>
            <w:tcW w:w="600" w:type="dxa"/>
            <w:tcBorders>
              <w:top w:val="single" w:sz="4" w:space="0" w:color="auto"/>
              <w:left w:val="single" w:sz="4" w:space="0" w:color="auto"/>
              <w:bottom w:val="single" w:sz="4" w:space="0" w:color="auto"/>
              <w:right w:val="nil"/>
            </w:tcBorders>
          </w:tcPr>
          <w:p w14:paraId="1B4A51E7" w14:textId="77777777" w:rsidR="001040B4" w:rsidRPr="00D65917" w:rsidRDefault="001040B4"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0D34D88C" w14:textId="4DD87893" w:rsidR="001040B4" w:rsidRPr="00D65917" w:rsidRDefault="001040B4" w:rsidP="008D5AC8">
            <w:pPr>
              <w:keepNext/>
              <w:keepLines/>
              <w:rPr>
                <w:rFonts w:ascii="Tahoma" w:hAnsi="Tahoma" w:cs="Tahoma"/>
              </w:rPr>
            </w:pPr>
            <w:r w:rsidRPr="00D65917">
              <w:rPr>
                <w:rFonts w:ascii="Tahoma" w:hAnsi="Tahoma" w:cs="Tahoma"/>
              </w:rPr>
              <w:t>POTRDITEV REFERENC S STRANI POSAMEZNIH NAROČN</w:t>
            </w:r>
            <w:r w:rsidR="006F7982" w:rsidRPr="00D65917">
              <w:rPr>
                <w:rFonts w:ascii="Tahoma" w:hAnsi="Tahoma" w:cs="Tahoma"/>
              </w:rPr>
              <w:t>IKOV – Kandidat   JEKLENA KONSTRUKCIJA</w:t>
            </w:r>
          </w:p>
        </w:tc>
        <w:tc>
          <w:tcPr>
            <w:tcW w:w="952" w:type="dxa"/>
            <w:tcBorders>
              <w:top w:val="single" w:sz="4" w:space="0" w:color="auto"/>
              <w:left w:val="single" w:sz="4" w:space="0" w:color="808080"/>
              <w:bottom w:val="single" w:sz="4" w:space="0" w:color="auto"/>
              <w:right w:val="nil"/>
            </w:tcBorders>
            <w:hideMark/>
          </w:tcPr>
          <w:p w14:paraId="3F642D3B" w14:textId="77777777" w:rsidR="001040B4" w:rsidRPr="00D65917" w:rsidRDefault="001040B4"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127F705" w14:textId="072D23AC" w:rsidR="001040B4" w:rsidRPr="00D65917" w:rsidRDefault="001836F7" w:rsidP="008D5AC8">
            <w:pPr>
              <w:keepNext/>
              <w:keepLines/>
              <w:rPr>
                <w:rFonts w:ascii="Tahoma" w:hAnsi="Tahoma" w:cs="Tahoma"/>
                <w:b/>
                <w:i/>
              </w:rPr>
            </w:pPr>
            <w:r w:rsidRPr="00D65917">
              <w:rPr>
                <w:rFonts w:ascii="Tahoma" w:hAnsi="Tahoma" w:cs="Tahoma"/>
                <w:b/>
                <w:i/>
              </w:rPr>
              <w:t>5/2</w:t>
            </w:r>
          </w:p>
        </w:tc>
      </w:tr>
    </w:tbl>
    <w:p w14:paraId="2163FDF0" w14:textId="44488D8E" w:rsidR="001040B4" w:rsidRPr="00D65917" w:rsidRDefault="00EB7629" w:rsidP="008D5AC8">
      <w:pPr>
        <w:keepNext/>
        <w:keepLines/>
        <w:tabs>
          <w:tab w:val="left" w:pos="993"/>
        </w:tabs>
        <w:ind w:left="993" w:hanging="993"/>
        <w:rPr>
          <w:rFonts w:ascii="Tahoma" w:hAnsi="Tahoma" w:cs="Tahoma"/>
          <w:b/>
        </w:rPr>
      </w:pPr>
      <w:r w:rsidRPr="00D65917">
        <w:rPr>
          <w:rFonts w:ascii="Tahoma" w:hAnsi="Tahoma" w:cs="Tahoma"/>
          <w:b/>
        </w:rPr>
        <w:t>IZPOLNI KANDIDAT</w:t>
      </w:r>
      <w:r w:rsidR="001040B4" w:rsidRPr="00D65917">
        <w:rPr>
          <w:rFonts w:ascii="Tahoma" w:hAnsi="Tahoma" w:cs="Tahoma"/>
          <w:b/>
        </w:rPr>
        <w:t>!!!!!!</w:t>
      </w:r>
    </w:p>
    <w:p w14:paraId="1411A666" w14:textId="77777777" w:rsidR="001040B4" w:rsidRPr="00D65917" w:rsidRDefault="001040B4" w:rsidP="008D5AC8">
      <w:pPr>
        <w:keepNext/>
        <w:keepLines/>
        <w:rPr>
          <w:rFonts w:ascii="Tahoma" w:hAnsi="Tahoma" w:cs="Tahoma"/>
          <w:sz w:val="18"/>
        </w:rPr>
      </w:pPr>
    </w:p>
    <w:p w14:paraId="0429521A" w14:textId="77777777" w:rsidR="001040B4" w:rsidRPr="00D65917" w:rsidRDefault="001040B4" w:rsidP="008D5AC8">
      <w:pPr>
        <w:keepNext/>
        <w:keepLines/>
        <w:jc w:val="both"/>
        <w:rPr>
          <w:rFonts w:ascii="Tahoma" w:hAnsi="Tahoma" w:cs="Tahoma"/>
        </w:rPr>
      </w:pPr>
      <w:r w:rsidRPr="00D65917">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403F6804" w14:textId="77777777" w:rsidR="001040B4" w:rsidRPr="00D65917" w:rsidRDefault="001040B4" w:rsidP="008D5AC8">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040B4" w:rsidRPr="00D65917" w14:paraId="4B1A3A76" w14:textId="77777777" w:rsidTr="001040B4">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B86409C" w14:textId="77777777" w:rsidR="001040B4" w:rsidRPr="00D65917" w:rsidRDefault="001040B4" w:rsidP="008D5AC8">
            <w:pPr>
              <w:keepNext/>
              <w:keepLines/>
              <w:rPr>
                <w:rFonts w:ascii="Tahoma" w:hAnsi="Tahoma" w:cs="Tahoma"/>
              </w:rPr>
            </w:pPr>
            <w:r w:rsidRPr="00D65917">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86994BC" w14:textId="77777777" w:rsidR="001040B4" w:rsidRPr="00D65917" w:rsidRDefault="001040B4" w:rsidP="008D5AC8">
            <w:pPr>
              <w:keepNext/>
              <w:keepLines/>
              <w:rPr>
                <w:rFonts w:ascii="Tahoma" w:hAnsi="Tahoma" w:cs="Tahoma"/>
              </w:rPr>
            </w:pPr>
          </w:p>
          <w:p w14:paraId="157BD800" w14:textId="77777777" w:rsidR="001040B4" w:rsidRPr="00D65917" w:rsidRDefault="001040B4" w:rsidP="008D5AC8">
            <w:pPr>
              <w:keepNext/>
              <w:keepLines/>
              <w:rPr>
                <w:rFonts w:ascii="Tahoma" w:hAnsi="Tahoma" w:cs="Tahoma"/>
              </w:rPr>
            </w:pPr>
          </w:p>
        </w:tc>
      </w:tr>
      <w:tr w:rsidR="001040B4" w:rsidRPr="00D65917" w14:paraId="42182519" w14:textId="77777777" w:rsidTr="001040B4">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48419F20" w14:textId="77777777" w:rsidR="001040B4" w:rsidRPr="00D65917" w:rsidRDefault="001040B4" w:rsidP="008D5AC8">
            <w:pPr>
              <w:keepNext/>
              <w:keepLines/>
              <w:rPr>
                <w:rFonts w:ascii="Tahoma" w:hAnsi="Tahoma" w:cs="Tahoma"/>
              </w:rPr>
            </w:pPr>
            <w:r w:rsidRPr="00D65917">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18827BCC" w14:textId="77777777" w:rsidR="001040B4" w:rsidRPr="00D65917" w:rsidRDefault="001040B4" w:rsidP="008D5AC8">
            <w:pPr>
              <w:keepNext/>
              <w:keepLines/>
              <w:rPr>
                <w:rFonts w:ascii="Tahoma" w:hAnsi="Tahoma" w:cs="Tahoma"/>
              </w:rPr>
            </w:pPr>
          </w:p>
          <w:p w14:paraId="60D40D89" w14:textId="77777777" w:rsidR="001040B4" w:rsidRPr="00D65917" w:rsidRDefault="001040B4" w:rsidP="008D5AC8">
            <w:pPr>
              <w:keepNext/>
              <w:keepLines/>
              <w:rPr>
                <w:rFonts w:ascii="Tahoma" w:hAnsi="Tahoma" w:cs="Tahoma"/>
              </w:rPr>
            </w:pPr>
          </w:p>
        </w:tc>
      </w:tr>
      <w:tr w:rsidR="001040B4" w:rsidRPr="00D65917" w14:paraId="01BF7D0A" w14:textId="77777777" w:rsidTr="000730E7">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3354123D" w14:textId="77777777" w:rsidR="001040B4" w:rsidRPr="00D65917" w:rsidRDefault="001040B4" w:rsidP="008D5AC8">
            <w:pPr>
              <w:keepNext/>
              <w:keepLines/>
              <w:rPr>
                <w:rFonts w:ascii="Tahoma" w:hAnsi="Tahoma" w:cs="Tahoma"/>
              </w:rPr>
            </w:pPr>
            <w:r w:rsidRPr="00D65917">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3B4C860D" w14:textId="77777777" w:rsidR="001040B4" w:rsidRPr="00D65917" w:rsidRDefault="001040B4" w:rsidP="008D5AC8">
            <w:pPr>
              <w:keepNext/>
              <w:keepLines/>
              <w:rPr>
                <w:rFonts w:ascii="Tahoma" w:hAnsi="Tahoma" w:cs="Tahoma"/>
              </w:rPr>
            </w:pPr>
          </w:p>
        </w:tc>
      </w:tr>
      <w:tr w:rsidR="001040B4" w:rsidRPr="00D65917" w14:paraId="28318E1C" w14:textId="77777777" w:rsidTr="001040B4">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2A2C93B8" w14:textId="77777777" w:rsidR="001040B4" w:rsidRPr="00D65917" w:rsidRDefault="001040B4" w:rsidP="008D5AC8">
            <w:pPr>
              <w:keepNext/>
              <w:keepLines/>
              <w:rPr>
                <w:rFonts w:ascii="Tahoma" w:hAnsi="Tahoma" w:cs="Tahoma"/>
              </w:rPr>
            </w:pPr>
            <w:r w:rsidRPr="00D65917">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B2BBE56" w14:textId="77777777" w:rsidR="001040B4" w:rsidRPr="00D65917" w:rsidRDefault="001040B4" w:rsidP="008D5AC8">
            <w:pPr>
              <w:keepNext/>
              <w:keepLines/>
              <w:rPr>
                <w:rFonts w:ascii="Tahoma" w:hAnsi="Tahoma" w:cs="Tahoma"/>
              </w:rPr>
            </w:pPr>
          </w:p>
        </w:tc>
      </w:tr>
      <w:tr w:rsidR="001040B4" w:rsidRPr="00D65917" w14:paraId="2A1BF3A8" w14:textId="77777777" w:rsidTr="001040B4">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02589BD" w14:textId="77777777" w:rsidR="001040B4" w:rsidRPr="00D65917" w:rsidRDefault="001040B4" w:rsidP="008D5AC8">
            <w:pPr>
              <w:keepNext/>
              <w:keepLines/>
              <w:rPr>
                <w:rFonts w:ascii="Tahoma" w:hAnsi="Tahoma" w:cs="Tahoma"/>
              </w:rPr>
            </w:pPr>
            <w:r w:rsidRPr="00D65917">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B21C8AB" w14:textId="77777777" w:rsidR="001040B4" w:rsidRPr="00D65917" w:rsidRDefault="001040B4" w:rsidP="008D5AC8">
            <w:pPr>
              <w:keepNext/>
              <w:keepLines/>
              <w:rPr>
                <w:rFonts w:ascii="Tahoma" w:hAnsi="Tahoma" w:cs="Tahoma"/>
              </w:rPr>
            </w:pPr>
          </w:p>
        </w:tc>
      </w:tr>
      <w:tr w:rsidR="001040B4" w:rsidRPr="00D65917" w14:paraId="32CA7819" w14:textId="77777777" w:rsidTr="001040B4">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0D5F3BF7" w14:textId="77777777" w:rsidR="001040B4" w:rsidRPr="00D65917" w:rsidRDefault="001040B4" w:rsidP="008D5AC8">
            <w:pPr>
              <w:keepNext/>
              <w:keepLines/>
              <w:rPr>
                <w:rFonts w:ascii="Tahoma" w:hAnsi="Tahoma" w:cs="Tahoma"/>
              </w:rPr>
            </w:pPr>
            <w:r w:rsidRPr="00D65917">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198C3498" w14:textId="77777777" w:rsidR="001040B4" w:rsidRPr="00D65917" w:rsidRDefault="001040B4" w:rsidP="008D5AC8">
            <w:pPr>
              <w:keepNext/>
              <w:keepLines/>
              <w:rPr>
                <w:rFonts w:ascii="Tahoma" w:hAnsi="Tahoma" w:cs="Tahoma"/>
              </w:rPr>
            </w:pPr>
            <w:r w:rsidRPr="00D65917">
              <w:rPr>
                <w:rFonts w:ascii="Tahoma" w:hAnsi="Tahoma" w:cs="Tahoma"/>
              </w:rPr>
              <w:t xml:space="preserve"> Od  __________________         do_________________</w:t>
            </w:r>
          </w:p>
        </w:tc>
      </w:tr>
      <w:tr w:rsidR="001040B4" w:rsidRPr="00D65917" w14:paraId="29E26E1C" w14:textId="77777777" w:rsidTr="000730E7">
        <w:trPr>
          <w:trHeight w:val="346"/>
        </w:trPr>
        <w:tc>
          <w:tcPr>
            <w:tcW w:w="3546" w:type="dxa"/>
            <w:tcBorders>
              <w:top w:val="single" w:sz="2" w:space="0" w:color="auto"/>
              <w:left w:val="single" w:sz="2" w:space="0" w:color="auto"/>
              <w:bottom w:val="single" w:sz="2" w:space="0" w:color="auto"/>
              <w:right w:val="single" w:sz="2" w:space="0" w:color="auto"/>
            </w:tcBorders>
            <w:vAlign w:val="center"/>
            <w:hideMark/>
          </w:tcPr>
          <w:p w14:paraId="1C6E187F" w14:textId="77777777" w:rsidR="001040B4" w:rsidRPr="00D65917" w:rsidRDefault="001040B4" w:rsidP="008D5AC8">
            <w:pPr>
              <w:keepNext/>
              <w:keepLines/>
              <w:rPr>
                <w:rFonts w:ascii="Tahoma" w:hAnsi="Tahoma" w:cs="Tahoma"/>
              </w:rPr>
            </w:pPr>
            <w:r w:rsidRPr="00D65917">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30E059D1" w14:textId="68167EB9" w:rsidR="001040B4" w:rsidRPr="00D65917" w:rsidRDefault="001040B4" w:rsidP="008D5AC8">
            <w:pPr>
              <w:keepNext/>
              <w:keepLines/>
              <w:rPr>
                <w:rFonts w:ascii="Tahoma" w:hAnsi="Tahoma" w:cs="Tahoma"/>
              </w:rPr>
            </w:pPr>
          </w:p>
        </w:tc>
      </w:tr>
      <w:tr w:rsidR="00EB7629" w:rsidRPr="00D65917" w14:paraId="730207A1" w14:textId="77777777" w:rsidTr="00EB7629">
        <w:trPr>
          <w:trHeight w:val="1815"/>
        </w:trPr>
        <w:tc>
          <w:tcPr>
            <w:tcW w:w="3546" w:type="dxa"/>
            <w:tcBorders>
              <w:top w:val="single" w:sz="2" w:space="0" w:color="auto"/>
              <w:left w:val="single" w:sz="2" w:space="0" w:color="auto"/>
              <w:right w:val="single" w:sz="2" w:space="0" w:color="auto"/>
            </w:tcBorders>
            <w:vAlign w:val="center"/>
          </w:tcPr>
          <w:p w14:paraId="6EA6F113" w14:textId="7A5A348C" w:rsidR="00EB7629" w:rsidRPr="00D65917" w:rsidRDefault="00EB7629" w:rsidP="008D5AC8">
            <w:pPr>
              <w:keepNext/>
              <w:keepLines/>
              <w:shd w:val="clear" w:color="auto" w:fill="FFFFFF"/>
              <w:tabs>
                <w:tab w:val="left" w:pos="0"/>
              </w:tabs>
              <w:ind w:right="6"/>
              <w:jc w:val="both"/>
              <w:rPr>
                <w:rFonts w:ascii="Tahoma" w:hAnsi="Tahoma" w:cs="Tahoma"/>
              </w:rPr>
            </w:pPr>
            <w:r w:rsidRPr="00D65917">
              <w:rPr>
                <w:rFonts w:ascii="Tahoma" w:hAnsi="Tahoma" w:cs="Tahoma"/>
              </w:rPr>
              <w:t xml:space="preserve">Uspešno izvedena in zaključena zahtevna </w:t>
            </w:r>
            <w:r w:rsidRPr="00D65917">
              <w:rPr>
                <w:rFonts w:ascii="Tahoma" w:hAnsi="Tahoma" w:cs="Tahoma"/>
                <w:bCs/>
              </w:rPr>
              <w:t>jeklena konstrukcija razpona min 20 m in teže jeklene konstrukcije min. 8.000 kg (izvedbeni razred EXC3 po SIST EN 1090-2 aneks B)</w:t>
            </w:r>
          </w:p>
        </w:tc>
        <w:tc>
          <w:tcPr>
            <w:tcW w:w="6099" w:type="dxa"/>
            <w:tcBorders>
              <w:top w:val="single" w:sz="2" w:space="0" w:color="auto"/>
              <w:left w:val="single" w:sz="2" w:space="0" w:color="auto"/>
              <w:right w:val="single" w:sz="2" w:space="0" w:color="auto"/>
            </w:tcBorders>
            <w:vAlign w:val="center"/>
          </w:tcPr>
          <w:p w14:paraId="6C0D1FF1" w14:textId="4F189A14" w:rsidR="00EB7629" w:rsidRPr="00D65917" w:rsidRDefault="00EB7629" w:rsidP="008D5AC8">
            <w:pPr>
              <w:keepNext/>
              <w:keepLines/>
              <w:jc w:val="center"/>
              <w:rPr>
                <w:rFonts w:ascii="Tahoma" w:hAnsi="Tahoma" w:cs="Tahoma"/>
              </w:rPr>
            </w:pPr>
            <w:r w:rsidRPr="00D65917">
              <w:rPr>
                <w:rFonts w:ascii="Tahoma" w:hAnsi="Tahoma" w:cs="Tahoma"/>
              </w:rPr>
              <w:t>Razpon ___________ m</w:t>
            </w:r>
          </w:p>
          <w:p w14:paraId="4E8F5690" w14:textId="77777777" w:rsidR="00EB7629" w:rsidRPr="00D65917" w:rsidRDefault="00EB7629" w:rsidP="008D5AC8">
            <w:pPr>
              <w:keepNext/>
              <w:keepLines/>
              <w:rPr>
                <w:rFonts w:ascii="Tahoma" w:hAnsi="Tahoma" w:cs="Tahoma"/>
                <w:sz w:val="12"/>
                <w:szCs w:val="12"/>
              </w:rPr>
            </w:pPr>
          </w:p>
          <w:p w14:paraId="6BF8AF72" w14:textId="77777777" w:rsidR="00EB7629" w:rsidRPr="00D65917" w:rsidRDefault="00EB7629" w:rsidP="008D5AC8">
            <w:pPr>
              <w:keepNext/>
              <w:keepLines/>
              <w:jc w:val="center"/>
              <w:rPr>
                <w:rFonts w:ascii="Tahoma" w:hAnsi="Tahoma" w:cs="Tahoma"/>
              </w:rPr>
            </w:pPr>
            <w:r w:rsidRPr="00D65917">
              <w:rPr>
                <w:rFonts w:ascii="Tahoma" w:hAnsi="Tahoma" w:cs="Tahoma"/>
              </w:rPr>
              <w:t xml:space="preserve">Teža jeklene konstrukcije  ________ kg  </w:t>
            </w:r>
          </w:p>
          <w:p w14:paraId="3E6FA026" w14:textId="77777777" w:rsidR="00EB7629" w:rsidRPr="00D65917" w:rsidRDefault="00EB7629" w:rsidP="008D5AC8">
            <w:pPr>
              <w:keepNext/>
              <w:keepLines/>
              <w:jc w:val="center"/>
              <w:rPr>
                <w:rFonts w:ascii="Tahoma" w:hAnsi="Tahoma" w:cs="Tahoma"/>
              </w:rPr>
            </w:pPr>
          </w:p>
          <w:p w14:paraId="5B5FB5D5" w14:textId="77777777" w:rsidR="00EB7629" w:rsidRPr="00D65917" w:rsidRDefault="00EB7629" w:rsidP="008D5AC8">
            <w:pPr>
              <w:keepNext/>
              <w:keepLines/>
              <w:jc w:val="center"/>
              <w:rPr>
                <w:rFonts w:ascii="Tahoma" w:hAnsi="Tahoma" w:cs="Tahoma"/>
                <w:bCs/>
              </w:rPr>
            </w:pPr>
            <w:r w:rsidRPr="00D65917">
              <w:rPr>
                <w:rFonts w:ascii="Tahoma" w:hAnsi="Tahoma" w:cs="Tahoma"/>
              </w:rPr>
              <w:t xml:space="preserve"> </w:t>
            </w:r>
            <w:r w:rsidRPr="00D65917">
              <w:rPr>
                <w:rFonts w:ascii="Tahoma" w:hAnsi="Tahoma" w:cs="Tahoma"/>
                <w:bCs/>
              </w:rPr>
              <w:t xml:space="preserve">Izvedbeni razred </w:t>
            </w:r>
          </w:p>
          <w:p w14:paraId="01CF9907" w14:textId="77777777" w:rsidR="00EB7629" w:rsidRPr="00D65917" w:rsidRDefault="00EB7629" w:rsidP="008D5AC8">
            <w:pPr>
              <w:keepNext/>
              <w:keepLines/>
              <w:jc w:val="center"/>
              <w:rPr>
                <w:rFonts w:ascii="Tahoma" w:hAnsi="Tahoma" w:cs="Tahoma"/>
                <w:bCs/>
                <w:sz w:val="8"/>
                <w:szCs w:val="8"/>
              </w:rPr>
            </w:pPr>
          </w:p>
          <w:p w14:paraId="2A35F4EE" w14:textId="2C2CE98F" w:rsidR="00EB7629" w:rsidRPr="00D65917" w:rsidRDefault="00EB7629" w:rsidP="008D5AC8">
            <w:pPr>
              <w:keepNext/>
              <w:keepLines/>
              <w:jc w:val="center"/>
              <w:rPr>
                <w:rFonts w:ascii="Tahoma" w:hAnsi="Tahoma" w:cs="Tahoma"/>
              </w:rPr>
            </w:pPr>
            <w:r w:rsidRPr="00D65917">
              <w:rPr>
                <w:rFonts w:ascii="Tahoma" w:hAnsi="Tahoma" w:cs="Tahoma"/>
                <w:bCs/>
              </w:rPr>
              <w:t>EXC3 po SIST EN 1090-2 aneks</w:t>
            </w:r>
            <w:r w:rsidRPr="00D65917">
              <w:rPr>
                <w:rFonts w:ascii="Tahoma" w:hAnsi="Tahoma" w:cs="Tahoma"/>
              </w:rPr>
              <w:t xml:space="preserve">     DA    /  NE   (</w:t>
            </w:r>
            <w:r w:rsidRPr="00D65917">
              <w:rPr>
                <w:rFonts w:ascii="Tahoma" w:hAnsi="Tahoma" w:cs="Tahoma"/>
                <w:b/>
              </w:rPr>
              <w:t>Obkroži!</w:t>
            </w:r>
            <w:r w:rsidRPr="00D65917">
              <w:rPr>
                <w:rFonts w:ascii="Tahoma" w:hAnsi="Tahoma" w:cs="Tahoma"/>
              </w:rPr>
              <w:t xml:space="preserve">)    </w:t>
            </w:r>
          </w:p>
        </w:tc>
      </w:tr>
      <w:tr w:rsidR="001040B4" w:rsidRPr="00D65917" w14:paraId="72AC343E" w14:textId="77777777" w:rsidTr="001040B4">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3E42A6D0"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E064C5C" w14:textId="77777777" w:rsidR="001040B4" w:rsidRPr="00D65917" w:rsidRDefault="001040B4" w:rsidP="008D5AC8">
            <w:pPr>
              <w:keepNext/>
              <w:keepLines/>
              <w:jc w:val="center"/>
              <w:rPr>
                <w:rFonts w:ascii="Tahoma" w:hAnsi="Tahoma" w:cs="Tahoma"/>
              </w:rPr>
            </w:pPr>
          </w:p>
        </w:tc>
      </w:tr>
      <w:tr w:rsidR="001040B4" w:rsidRPr="00D65917" w14:paraId="0860A1FA" w14:textId="77777777" w:rsidTr="000730E7">
        <w:trPr>
          <w:trHeight w:val="1049"/>
        </w:trPr>
        <w:tc>
          <w:tcPr>
            <w:tcW w:w="3546" w:type="dxa"/>
            <w:tcBorders>
              <w:top w:val="single" w:sz="2" w:space="0" w:color="auto"/>
              <w:left w:val="single" w:sz="2" w:space="0" w:color="auto"/>
              <w:bottom w:val="single" w:sz="2" w:space="0" w:color="auto"/>
              <w:right w:val="single" w:sz="2" w:space="0" w:color="auto"/>
            </w:tcBorders>
            <w:vAlign w:val="center"/>
          </w:tcPr>
          <w:p w14:paraId="535D3206"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954E1A1" w14:textId="77777777" w:rsidR="001040B4" w:rsidRPr="00D65917" w:rsidRDefault="001040B4" w:rsidP="008D5AC8">
            <w:pPr>
              <w:keepNext/>
              <w:keepLines/>
              <w:jc w:val="center"/>
              <w:rPr>
                <w:rFonts w:ascii="Tahoma" w:hAnsi="Tahoma" w:cs="Tahoma"/>
              </w:rPr>
            </w:pPr>
          </w:p>
        </w:tc>
      </w:tr>
    </w:tbl>
    <w:p w14:paraId="7E32A80B" w14:textId="77777777" w:rsidR="001040B4" w:rsidRPr="00D65917" w:rsidRDefault="001040B4" w:rsidP="008D5AC8">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040B4" w:rsidRPr="00D65917" w14:paraId="7AC9C161" w14:textId="77777777" w:rsidTr="001040B4">
        <w:trPr>
          <w:trHeight w:val="235"/>
        </w:trPr>
        <w:tc>
          <w:tcPr>
            <w:tcW w:w="2410" w:type="dxa"/>
            <w:tcBorders>
              <w:top w:val="nil"/>
              <w:left w:val="nil"/>
              <w:bottom w:val="single" w:sz="4" w:space="0" w:color="auto"/>
              <w:right w:val="nil"/>
            </w:tcBorders>
          </w:tcPr>
          <w:p w14:paraId="78659EFC" w14:textId="77777777" w:rsidR="001040B4" w:rsidRPr="00D65917" w:rsidRDefault="001040B4" w:rsidP="008D5AC8">
            <w:pPr>
              <w:keepNext/>
              <w:keepLines/>
              <w:jc w:val="both"/>
              <w:rPr>
                <w:rFonts w:ascii="Tahoma" w:hAnsi="Tahoma" w:cs="Tahoma"/>
                <w:snapToGrid w:val="0"/>
              </w:rPr>
            </w:pPr>
          </w:p>
        </w:tc>
        <w:tc>
          <w:tcPr>
            <w:tcW w:w="2693" w:type="dxa"/>
          </w:tcPr>
          <w:p w14:paraId="6D912673" w14:textId="77777777" w:rsidR="001040B4" w:rsidRPr="00D65917" w:rsidRDefault="001040B4" w:rsidP="008D5AC8">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47D022F" w14:textId="77777777" w:rsidR="001040B4" w:rsidRPr="00D65917" w:rsidRDefault="001040B4" w:rsidP="008D5AC8">
            <w:pPr>
              <w:keepNext/>
              <w:keepLines/>
              <w:jc w:val="both"/>
              <w:rPr>
                <w:rFonts w:ascii="Tahoma" w:hAnsi="Tahoma" w:cs="Tahoma"/>
                <w:snapToGrid w:val="0"/>
                <w:sz w:val="28"/>
              </w:rPr>
            </w:pPr>
          </w:p>
        </w:tc>
      </w:tr>
      <w:tr w:rsidR="001040B4" w:rsidRPr="00D65917" w14:paraId="1AB4E992" w14:textId="77777777" w:rsidTr="001040B4">
        <w:trPr>
          <w:trHeight w:val="235"/>
        </w:trPr>
        <w:tc>
          <w:tcPr>
            <w:tcW w:w="2410" w:type="dxa"/>
            <w:tcBorders>
              <w:top w:val="single" w:sz="4" w:space="0" w:color="auto"/>
              <w:left w:val="nil"/>
              <w:bottom w:val="nil"/>
              <w:right w:val="nil"/>
            </w:tcBorders>
            <w:hideMark/>
          </w:tcPr>
          <w:p w14:paraId="290C8D44"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(kraj, datum)</w:t>
            </w:r>
          </w:p>
        </w:tc>
        <w:tc>
          <w:tcPr>
            <w:tcW w:w="2693" w:type="dxa"/>
            <w:hideMark/>
          </w:tcPr>
          <w:p w14:paraId="61943A40"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žig</w:t>
            </w:r>
          </w:p>
        </w:tc>
        <w:tc>
          <w:tcPr>
            <w:tcW w:w="4395" w:type="dxa"/>
            <w:tcBorders>
              <w:top w:val="single" w:sz="4" w:space="0" w:color="auto"/>
              <w:left w:val="nil"/>
              <w:bottom w:val="nil"/>
              <w:right w:val="nil"/>
            </w:tcBorders>
            <w:hideMark/>
          </w:tcPr>
          <w:p w14:paraId="0E8B8D35" w14:textId="2A3EC870"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 xml:space="preserve">( podpis zakonitega zastopnika </w:t>
            </w:r>
            <w:r w:rsidR="00EB7629" w:rsidRPr="00D65917">
              <w:rPr>
                <w:rFonts w:ascii="Tahoma" w:hAnsi="Tahoma"/>
                <w:snapToGrid w:val="0"/>
              </w:rPr>
              <w:t>kandidata</w:t>
            </w:r>
            <w:r w:rsidRPr="00D65917">
              <w:rPr>
                <w:rFonts w:ascii="Tahoma" w:hAnsi="Tahoma" w:cs="Tahoma"/>
                <w:snapToGrid w:val="0"/>
              </w:rPr>
              <w:t>)</w:t>
            </w:r>
          </w:p>
        </w:tc>
      </w:tr>
    </w:tbl>
    <w:p w14:paraId="29714C2C" w14:textId="77777777" w:rsidR="001040B4" w:rsidRPr="00D65917" w:rsidRDefault="001040B4" w:rsidP="008D5AC8">
      <w:pPr>
        <w:keepNext/>
        <w:keepLines/>
        <w:rPr>
          <w:rFonts w:ascii="Tahoma" w:hAnsi="Tahoma" w:cs="Tahoma"/>
          <w:b/>
        </w:rPr>
      </w:pPr>
      <w:r w:rsidRPr="00D65917">
        <w:rPr>
          <w:rFonts w:ascii="Tahoma" w:hAnsi="Tahoma" w:cs="Tahoma"/>
          <w:b/>
        </w:rPr>
        <w:t>______________________________________________________________________</w:t>
      </w:r>
    </w:p>
    <w:p w14:paraId="7A840E6B" w14:textId="77777777" w:rsidR="001040B4" w:rsidRPr="00D65917" w:rsidRDefault="001040B4" w:rsidP="008D5AC8">
      <w:pPr>
        <w:keepNext/>
        <w:keepLines/>
        <w:jc w:val="both"/>
        <w:rPr>
          <w:rFonts w:ascii="Tahoma" w:hAnsi="Tahoma" w:cs="Tahoma"/>
          <w:b/>
        </w:rPr>
      </w:pPr>
      <w:r w:rsidRPr="00D65917">
        <w:rPr>
          <w:rFonts w:ascii="Tahoma" w:hAnsi="Tahoma" w:cs="Tahoma"/>
          <w:b/>
        </w:rPr>
        <w:t xml:space="preserve">IZPOLNI INVESTITOR (Izdajatelj reference)!!!!! </w:t>
      </w:r>
    </w:p>
    <w:p w14:paraId="372A284A" w14:textId="77777777" w:rsidR="001040B4" w:rsidRPr="00D65917" w:rsidRDefault="001040B4" w:rsidP="008D5AC8">
      <w:pPr>
        <w:keepNext/>
        <w:keepLines/>
        <w:jc w:val="both"/>
        <w:rPr>
          <w:rFonts w:ascii="Tahoma" w:hAnsi="Tahoma" w:cs="Tahoma"/>
        </w:rPr>
      </w:pPr>
    </w:p>
    <w:p w14:paraId="67587DD1" w14:textId="77777777" w:rsidR="001040B4" w:rsidRPr="00D65917" w:rsidRDefault="001040B4" w:rsidP="008D5AC8">
      <w:pPr>
        <w:keepNext/>
        <w:keepLines/>
        <w:jc w:val="both"/>
        <w:rPr>
          <w:rFonts w:ascii="Tahoma" w:hAnsi="Tahoma" w:cs="Tahoma"/>
        </w:rPr>
      </w:pPr>
      <w:r w:rsidRPr="00D65917">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48DF9A16" w14:textId="77777777" w:rsidR="001040B4" w:rsidRPr="00D65917" w:rsidRDefault="001040B4" w:rsidP="008D5AC8">
      <w:pPr>
        <w:keepNext/>
        <w:keepLines/>
        <w:rPr>
          <w:rFonts w:ascii="Tahoma" w:hAnsi="Tahoma" w:cs="Tahoma"/>
        </w:rPr>
      </w:pPr>
    </w:p>
    <w:p w14:paraId="45270BB1" w14:textId="77777777" w:rsidR="001040B4" w:rsidRPr="00D65917" w:rsidRDefault="001040B4" w:rsidP="008D5AC8">
      <w:pPr>
        <w:keepNext/>
        <w:keepLines/>
        <w:jc w:val="center"/>
        <w:rPr>
          <w:rFonts w:ascii="Tahoma" w:hAnsi="Tahoma" w:cs="Tahoma"/>
        </w:rPr>
      </w:pPr>
      <w:r w:rsidRPr="00D65917">
        <w:rPr>
          <w:rFonts w:ascii="Tahoma" w:hAnsi="Tahoma" w:cs="Tahoma"/>
        </w:rPr>
        <w:t xml:space="preserve">Izjavljamo, da smo   </w:t>
      </w:r>
      <w:r w:rsidRPr="00D65917">
        <w:rPr>
          <w:rFonts w:ascii="Tahoma" w:hAnsi="Tahoma" w:cs="Tahoma"/>
          <w:b/>
          <w:i/>
        </w:rPr>
        <w:t>javni  /  zasebni</w:t>
      </w:r>
      <w:r w:rsidRPr="00D65917">
        <w:rPr>
          <w:rFonts w:ascii="Tahoma" w:hAnsi="Tahoma" w:cs="Tahoma"/>
        </w:rPr>
        <w:t xml:space="preserve">   naročnik. (Ustrezno obkrožite)</w:t>
      </w:r>
    </w:p>
    <w:p w14:paraId="05F86D01" w14:textId="77777777" w:rsidR="001040B4" w:rsidRPr="00D65917" w:rsidRDefault="001040B4" w:rsidP="008D5AC8">
      <w:pPr>
        <w:keepNext/>
        <w:keepLines/>
        <w:rPr>
          <w:rFonts w:ascii="Tahoma" w:hAnsi="Tahoma" w:cs="Tahoma"/>
        </w:rPr>
      </w:pPr>
    </w:p>
    <w:p w14:paraId="267A81D4" w14:textId="77777777" w:rsidR="001040B4" w:rsidRPr="00D65917" w:rsidRDefault="001040B4" w:rsidP="008D5AC8">
      <w:pPr>
        <w:keepNext/>
        <w:keepLines/>
        <w:rPr>
          <w:rFonts w:ascii="Tahoma" w:hAnsi="Tahoma" w:cs="Tahoma"/>
        </w:rPr>
      </w:pPr>
      <w:r w:rsidRPr="00D65917">
        <w:rPr>
          <w:rFonts w:ascii="Tahoma" w:hAnsi="Tahoma" w:cs="Tahoma"/>
        </w:rPr>
        <w:t>Izdajatelj reference</w:t>
      </w:r>
    </w:p>
    <w:p w14:paraId="44D359EA" w14:textId="77777777" w:rsidR="001040B4" w:rsidRPr="00D65917" w:rsidRDefault="001040B4" w:rsidP="008D5AC8">
      <w:pPr>
        <w:keepNext/>
        <w:keepLines/>
        <w:rPr>
          <w:rFonts w:ascii="Tahoma" w:hAnsi="Tahoma" w:cs="Tahoma"/>
        </w:rPr>
      </w:pPr>
      <w:r w:rsidRPr="00D65917">
        <w:rPr>
          <w:rFonts w:ascii="Tahoma" w:hAnsi="Tahoma" w:cs="Tahoma"/>
        </w:rPr>
        <w:t xml:space="preserve"> </w:t>
      </w:r>
    </w:p>
    <w:p w14:paraId="7B2D2CD0" w14:textId="77777777" w:rsidR="001040B4" w:rsidRPr="00D65917" w:rsidRDefault="001040B4" w:rsidP="008D5AC8">
      <w:pPr>
        <w:keepNext/>
        <w:keepLines/>
        <w:rPr>
          <w:rFonts w:ascii="Tahoma" w:hAnsi="Tahoma" w:cs="Tahoma"/>
        </w:rPr>
      </w:pPr>
      <w:r w:rsidRPr="00D65917">
        <w:rPr>
          <w:rFonts w:ascii="Tahoma" w:hAnsi="Tahoma" w:cs="Tahoma"/>
        </w:rPr>
        <w:t>__________________________________                 Žig                               _______________</w:t>
      </w:r>
    </w:p>
    <w:p w14:paraId="0F1D1A5B" w14:textId="77777777" w:rsidR="001040B4" w:rsidRPr="00D65917" w:rsidRDefault="001040B4" w:rsidP="008D5AC8">
      <w:pPr>
        <w:keepNext/>
        <w:keepLines/>
        <w:rPr>
          <w:rFonts w:ascii="Tahoma" w:hAnsi="Tahoma" w:cs="Tahoma"/>
        </w:rPr>
      </w:pPr>
      <w:r w:rsidRPr="00D65917">
        <w:rPr>
          <w:rFonts w:ascii="Tahoma" w:hAnsi="Tahoma" w:cs="Tahoma"/>
        </w:rPr>
        <w:t xml:space="preserve">( podpis odgovorne osebe)                                                                             (kraj in datum) </w:t>
      </w:r>
    </w:p>
    <w:p w14:paraId="6A88D306" w14:textId="77777777" w:rsidR="001040B4" w:rsidRPr="00D65917" w:rsidRDefault="001040B4" w:rsidP="008D5AC8">
      <w:pPr>
        <w:keepNext/>
        <w:keepLines/>
        <w:rPr>
          <w:rFonts w:ascii="Tahoma" w:hAnsi="Tahoma" w:cs="Tahoma"/>
        </w:rPr>
      </w:pPr>
    </w:p>
    <w:p w14:paraId="1E146F57" w14:textId="77777777" w:rsidR="001040B4" w:rsidRPr="00D65917" w:rsidRDefault="001040B4" w:rsidP="008D5AC8">
      <w:pPr>
        <w:keepNext/>
        <w:keepLines/>
        <w:rPr>
          <w:rFonts w:ascii="Tahoma" w:hAnsi="Tahoma" w:cs="Tahoma"/>
        </w:rPr>
      </w:pPr>
    </w:p>
    <w:p w14:paraId="11000E23" w14:textId="77777777" w:rsidR="001040B4" w:rsidRPr="00D65917" w:rsidRDefault="001040B4" w:rsidP="008D5AC8">
      <w:pPr>
        <w:keepNext/>
        <w:keepLines/>
        <w:jc w:val="both"/>
        <w:rPr>
          <w:rFonts w:ascii="Tahoma" w:hAnsi="Tahoma" w:cs="Tahoma"/>
          <w:i/>
          <w:sz w:val="18"/>
          <w:szCs w:val="18"/>
        </w:rPr>
      </w:pPr>
      <w:r w:rsidRPr="00D65917">
        <w:rPr>
          <w:rFonts w:ascii="Tahoma" w:hAnsi="Tahoma" w:cs="Tahoma"/>
          <w:b/>
          <w:i/>
          <w:sz w:val="18"/>
          <w:szCs w:val="18"/>
        </w:rPr>
        <w:t>Opomba</w:t>
      </w:r>
      <w:r w:rsidRPr="00D65917">
        <w:rPr>
          <w:rFonts w:ascii="Tahoma" w:hAnsi="Tahoma" w:cs="Tahoma"/>
          <w:i/>
          <w:sz w:val="18"/>
          <w:szCs w:val="18"/>
        </w:rPr>
        <w:t>: Obrazec se po potrebi fotokopira.</w:t>
      </w:r>
    </w:p>
    <w:p w14:paraId="4A2B0AAA" w14:textId="77777777" w:rsidR="001040B4" w:rsidRPr="00D65917" w:rsidRDefault="001040B4" w:rsidP="008D5AC8">
      <w:pPr>
        <w:keepNext/>
        <w:keepLines/>
        <w:rPr>
          <w:rFonts w:ascii="Tahoma" w:hAnsi="Tahoma" w:cs="Tahoma"/>
        </w:rPr>
      </w:pPr>
    </w:p>
    <w:p w14:paraId="4798560D" w14:textId="77777777" w:rsidR="001040B4" w:rsidRPr="00D65917" w:rsidRDefault="001040B4" w:rsidP="008D5AC8">
      <w:pPr>
        <w:keepNext/>
        <w:keepLines/>
        <w:rPr>
          <w:rFonts w:ascii="Tahoma" w:hAnsi="Tahoma" w:cs="Tahoma"/>
        </w:rPr>
      </w:pPr>
    </w:p>
    <w:p w14:paraId="1486116E" w14:textId="77777777" w:rsidR="001040B4" w:rsidRPr="00D65917" w:rsidRDefault="001040B4"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D65917" w14:paraId="6882A3E1" w14:textId="77777777" w:rsidTr="001040B4">
        <w:tc>
          <w:tcPr>
            <w:tcW w:w="600" w:type="dxa"/>
            <w:tcBorders>
              <w:top w:val="single" w:sz="4" w:space="0" w:color="auto"/>
              <w:left w:val="single" w:sz="4" w:space="0" w:color="auto"/>
              <w:bottom w:val="single" w:sz="4" w:space="0" w:color="auto"/>
              <w:right w:val="nil"/>
            </w:tcBorders>
          </w:tcPr>
          <w:p w14:paraId="20163E2A" w14:textId="77777777" w:rsidR="001040B4" w:rsidRPr="00D65917" w:rsidRDefault="001040B4"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105B84F6" w14:textId="3232E19C" w:rsidR="001040B4" w:rsidRPr="00D65917" w:rsidRDefault="001040B4" w:rsidP="008D5AC8">
            <w:pPr>
              <w:keepNext/>
              <w:keepLines/>
              <w:rPr>
                <w:rFonts w:ascii="Tahoma" w:hAnsi="Tahoma" w:cs="Tahoma"/>
              </w:rPr>
            </w:pPr>
            <w:r w:rsidRPr="00D65917">
              <w:rPr>
                <w:rFonts w:ascii="Tahoma" w:hAnsi="Tahoma" w:cs="Tahoma"/>
              </w:rPr>
              <w:t xml:space="preserve">POTRDITEV REFERENC S STRANI </w:t>
            </w:r>
            <w:r w:rsidR="004F0F39" w:rsidRPr="00D65917">
              <w:rPr>
                <w:rFonts w:ascii="Tahoma" w:hAnsi="Tahoma" w:cs="Tahoma"/>
              </w:rPr>
              <w:t>POSAMEZNIH NAROČNIKOV – Kandidat</w:t>
            </w:r>
            <w:r w:rsidRPr="00D65917">
              <w:rPr>
                <w:rFonts w:ascii="Tahoma" w:hAnsi="Tahoma" w:cs="Tahoma"/>
              </w:rPr>
              <w:t xml:space="preserve"> VODOVOD</w:t>
            </w:r>
          </w:p>
        </w:tc>
        <w:tc>
          <w:tcPr>
            <w:tcW w:w="952" w:type="dxa"/>
            <w:tcBorders>
              <w:top w:val="single" w:sz="4" w:space="0" w:color="auto"/>
              <w:left w:val="single" w:sz="4" w:space="0" w:color="808080"/>
              <w:bottom w:val="single" w:sz="4" w:space="0" w:color="auto"/>
              <w:right w:val="nil"/>
            </w:tcBorders>
            <w:hideMark/>
          </w:tcPr>
          <w:p w14:paraId="22089195" w14:textId="77777777" w:rsidR="001040B4" w:rsidRPr="00D65917" w:rsidRDefault="001040B4"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DC5CE28" w14:textId="73DB0D17" w:rsidR="001040B4" w:rsidRPr="00D65917" w:rsidRDefault="001836F7" w:rsidP="008D5AC8">
            <w:pPr>
              <w:keepNext/>
              <w:keepLines/>
              <w:rPr>
                <w:rFonts w:ascii="Tahoma" w:hAnsi="Tahoma" w:cs="Tahoma"/>
                <w:b/>
                <w:i/>
              </w:rPr>
            </w:pPr>
            <w:r w:rsidRPr="00D65917">
              <w:rPr>
                <w:rFonts w:ascii="Tahoma" w:hAnsi="Tahoma" w:cs="Tahoma"/>
                <w:b/>
                <w:i/>
              </w:rPr>
              <w:t>5/3</w:t>
            </w:r>
          </w:p>
        </w:tc>
      </w:tr>
    </w:tbl>
    <w:p w14:paraId="76D5D649" w14:textId="25DDE6AA" w:rsidR="001040B4" w:rsidRPr="00D65917" w:rsidRDefault="001C096E" w:rsidP="008D5AC8">
      <w:pPr>
        <w:keepNext/>
        <w:keepLines/>
        <w:tabs>
          <w:tab w:val="left" w:pos="993"/>
        </w:tabs>
        <w:ind w:left="993" w:hanging="993"/>
        <w:rPr>
          <w:rFonts w:ascii="Tahoma" w:hAnsi="Tahoma" w:cs="Tahoma"/>
          <w:b/>
        </w:rPr>
      </w:pPr>
      <w:r w:rsidRPr="00D65917">
        <w:rPr>
          <w:rFonts w:ascii="Tahoma" w:hAnsi="Tahoma" w:cs="Tahoma"/>
          <w:b/>
        </w:rPr>
        <w:t>IZPOLNI KANDIDAT</w:t>
      </w:r>
      <w:r w:rsidR="001040B4" w:rsidRPr="00D65917">
        <w:rPr>
          <w:rFonts w:ascii="Tahoma" w:hAnsi="Tahoma" w:cs="Tahoma"/>
          <w:b/>
        </w:rPr>
        <w:t>!!!!!!</w:t>
      </w:r>
    </w:p>
    <w:p w14:paraId="048AAFC6" w14:textId="77777777" w:rsidR="001040B4" w:rsidRPr="00D65917" w:rsidRDefault="001040B4" w:rsidP="008D5AC8">
      <w:pPr>
        <w:keepNext/>
        <w:keepLines/>
        <w:rPr>
          <w:rFonts w:ascii="Tahoma" w:hAnsi="Tahoma" w:cs="Tahoma"/>
          <w:sz w:val="18"/>
        </w:rPr>
      </w:pPr>
    </w:p>
    <w:p w14:paraId="5785FF24" w14:textId="77777777" w:rsidR="001040B4" w:rsidRPr="00D65917" w:rsidRDefault="001040B4" w:rsidP="008D5AC8">
      <w:pPr>
        <w:keepNext/>
        <w:keepLines/>
        <w:jc w:val="both"/>
        <w:rPr>
          <w:rFonts w:ascii="Tahoma" w:hAnsi="Tahoma" w:cs="Tahoma"/>
        </w:rPr>
      </w:pPr>
      <w:r w:rsidRPr="00D65917">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4A99FB78" w14:textId="77777777" w:rsidR="001040B4" w:rsidRPr="00D65917" w:rsidRDefault="001040B4" w:rsidP="008D5AC8">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040B4" w:rsidRPr="00D65917" w14:paraId="00FA2D63" w14:textId="77777777" w:rsidTr="001040B4">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1050F9F2" w14:textId="77777777" w:rsidR="001040B4" w:rsidRPr="00D65917" w:rsidRDefault="001040B4" w:rsidP="008D5AC8">
            <w:pPr>
              <w:keepNext/>
              <w:keepLines/>
              <w:rPr>
                <w:rFonts w:ascii="Tahoma" w:hAnsi="Tahoma" w:cs="Tahoma"/>
              </w:rPr>
            </w:pPr>
            <w:r w:rsidRPr="00D65917">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D917A1B" w14:textId="77777777" w:rsidR="001040B4" w:rsidRPr="00D65917" w:rsidRDefault="001040B4" w:rsidP="008D5AC8">
            <w:pPr>
              <w:keepNext/>
              <w:keepLines/>
              <w:rPr>
                <w:rFonts w:ascii="Tahoma" w:hAnsi="Tahoma" w:cs="Tahoma"/>
              </w:rPr>
            </w:pPr>
          </w:p>
          <w:p w14:paraId="21061256" w14:textId="77777777" w:rsidR="001040B4" w:rsidRPr="00D65917" w:rsidRDefault="001040B4" w:rsidP="008D5AC8">
            <w:pPr>
              <w:keepNext/>
              <w:keepLines/>
              <w:rPr>
                <w:rFonts w:ascii="Tahoma" w:hAnsi="Tahoma" w:cs="Tahoma"/>
              </w:rPr>
            </w:pPr>
          </w:p>
        </w:tc>
      </w:tr>
      <w:tr w:rsidR="001040B4" w:rsidRPr="00D65917" w14:paraId="249A766D" w14:textId="77777777" w:rsidTr="001040B4">
        <w:trPr>
          <w:trHeight w:val="313"/>
        </w:trPr>
        <w:tc>
          <w:tcPr>
            <w:tcW w:w="3546" w:type="dxa"/>
            <w:tcBorders>
              <w:top w:val="single" w:sz="2" w:space="0" w:color="auto"/>
              <w:left w:val="single" w:sz="2" w:space="0" w:color="auto"/>
              <w:bottom w:val="single" w:sz="2" w:space="0" w:color="auto"/>
              <w:right w:val="single" w:sz="2" w:space="0" w:color="auto"/>
            </w:tcBorders>
            <w:vAlign w:val="center"/>
            <w:hideMark/>
          </w:tcPr>
          <w:p w14:paraId="18ABCEAA" w14:textId="77777777" w:rsidR="001040B4" w:rsidRPr="00D65917" w:rsidRDefault="001040B4" w:rsidP="008D5AC8">
            <w:pPr>
              <w:keepNext/>
              <w:keepLines/>
              <w:rPr>
                <w:rFonts w:ascii="Tahoma" w:hAnsi="Tahoma" w:cs="Tahoma"/>
              </w:rPr>
            </w:pPr>
            <w:r w:rsidRPr="00D65917">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1223FCDE" w14:textId="77777777" w:rsidR="001040B4" w:rsidRPr="00D65917" w:rsidRDefault="001040B4" w:rsidP="008D5AC8">
            <w:pPr>
              <w:keepNext/>
              <w:keepLines/>
              <w:rPr>
                <w:rFonts w:ascii="Tahoma" w:hAnsi="Tahoma" w:cs="Tahoma"/>
              </w:rPr>
            </w:pPr>
          </w:p>
          <w:p w14:paraId="09A89CF7" w14:textId="77777777" w:rsidR="001040B4" w:rsidRPr="00D65917" w:rsidRDefault="001040B4" w:rsidP="008D5AC8">
            <w:pPr>
              <w:keepNext/>
              <w:keepLines/>
              <w:rPr>
                <w:rFonts w:ascii="Tahoma" w:hAnsi="Tahoma" w:cs="Tahoma"/>
              </w:rPr>
            </w:pPr>
          </w:p>
        </w:tc>
      </w:tr>
      <w:tr w:rsidR="001040B4" w:rsidRPr="00D65917" w14:paraId="7957EF9B" w14:textId="77777777" w:rsidTr="001040B4">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54BE08C1" w14:textId="77777777" w:rsidR="001040B4" w:rsidRPr="00D65917" w:rsidRDefault="001040B4" w:rsidP="008D5AC8">
            <w:pPr>
              <w:keepNext/>
              <w:keepLines/>
              <w:rPr>
                <w:rFonts w:ascii="Tahoma" w:hAnsi="Tahoma" w:cs="Tahoma"/>
              </w:rPr>
            </w:pPr>
            <w:r w:rsidRPr="00D65917">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1962AB72" w14:textId="77777777" w:rsidR="001040B4" w:rsidRPr="00D65917" w:rsidRDefault="001040B4" w:rsidP="008D5AC8">
            <w:pPr>
              <w:keepNext/>
              <w:keepLines/>
              <w:rPr>
                <w:rFonts w:ascii="Tahoma" w:hAnsi="Tahoma" w:cs="Tahoma"/>
              </w:rPr>
            </w:pPr>
          </w:p>
        </w:tc>
      </w:tr>
      <w:tr w:rsidR="001040B4" w:rsidRPr="00D65917" w14:paraId="06B207D0" w14:textId="77777777" w:rsidTr="001040B4">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3D8FFA2E" w14:textId="77777777" w:rsidR="001040B4" w:rsidRPr="00D65917" w:rsidRDefault="001040B4" w:rsidP="008D5AC8">
            <w:pPr>
              <w:keepNext/>
              <w:keepLines/>
              <w:rPr>
                <w:rFonts w:ascii="Tahoma" w:hAnsi="Tahoma" w:cs="Tahoma"/>
              </w:rPr>
            </w:pPr>
            <w:r w:rsidRPr="00D65917">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577D8DB4" w14:textId="77777777" w:rsidR="001040B4" w:rsidRPr="00D65917" w:rsidRDefault="001040B4" w:rsidP="008D5AC8">
            <w:pPr>
              <w:keepNext/>
              <w:keepLines/>
              <w:rPr>
                <w:rFonts w:ascii="Tahoma" w:hAnsi="Tahoma" w:cs="Tahoma"/>
              </w:rPr>
            </w:pPr>
          </w:p>
        </w:tc>
      </w:tr>
      <w:tr w:rsidR="001040B4" w:rsidRPr="00D65917" w14:paraId="274014F1" w14:textId="77777777" w:rsidTr="001040B4">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76E26CBC" w14:textId="77777777" w:rsidR="001040B4" w:rsidRPr="00D65917" w:rsidRDefault="001040B4" w:rsidP="008D5AC8">
            <w:pPr>
              <w:keepNext/>
              <w:keepLines/>
              <w:rPr>
                <w:rFonts w:ascii="Tahoma" w:hAnsi="Tahoma" w:cs="Tahoma"/>
              </w:rPr>
            </w:pPr>
            <w:r w:rsidRPr="00D65917">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7724EA6" w14:textId="77777777" w:rsidR="001040B4" w:rsidRPr="00D65917" w:rsidRDefault="001040B4" w:rsidP="008D5AC8">
            <w:pPr>
              <w:keepNext/>
              <w:keepLines/>
              <w:rPr>
                <w:rFonts w:ascii="Tahoma" w:hAnsi="Tahoma" w:cs="Tahoma"/>
              </w:rPr>
            </w:pPr>
          </w:p>
        </w:tc>
      </w:tr>
      <w:tr w:rsidR="001040B4" w:rsidRPr="00D65917" w14:paraId="049D814E" w14:textId="77777777" w:rsidTr="001040B4">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607024D6" w14:textId="77777777" w:rsidR="001040B4" w:rsidRPr="00D65917" w:rsidRDefault="001040B4" w:rsidP="008D5AC8">
            <w:pPr>
              <w:keepNext/>
              <w:keepLines/>
              <w:rPr>
                <w:rFonts w:ascii="Tahoma" w:hAnsi="Tahoma" w:cs="Tahoma"/>
              </w:rPr>
            </w:pPr>
            <w:r w:rsidRPr="00D65917">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94203ED" w14:textId="77777777" w:rsidR="001040B4" w:rsidRPr="00D65917" w:rsidRDefault="001040B4" w:rsidP="008D5AC8">
            <w:pPr>
              <w:keepNext/>
              <w:keepLines/>
              <w:rPr>
                <w:rFonts w:ascii="Tahoma" w:hAnsi="Tahoma" w:cs="Tahoma"/>
              </w:rPr>
            </w:pPr>
            <w:r w:rsidRPr="00D65917">
              <w:rPr>
                <w:rFonts w:ascii="Tahoma" w:hAnsi="Tahoma" w:cs="Tahoma"/>
              </w:rPr>
              <w:t xml:space="preserve"> Od  __________________         do_________________</w:t>
            </w:r>
          </w:p>
        </w:tc>
      </w:tr>
      <w:tr w:rsidR="001040B4" w:rsidRPr="00D65917" w14:paraId="1A982686" w14:textId="77777777" w:rsidTr="001040B4">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29763786" w14:textId="77777777" w:rsidR="001040B4" w:rsidRPr="00D65917" w:rsidRDefault="001040B4" w:rsidP="008D5AC8">
            <w:pPr>
              <w:keepNext/>
              <w:keepLines/>
              <w:rPr>
                <w:rFonts w:ascii="Tahoma" w:hAnsi="Tahoma" w:cs="Tahoma"/>
              </w:rPr>
            </w:pPr>
            <w:r w:rsidRPr="00D65917">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373CCD46" w14:textId="77777777" w:rsidR="001040B4" w:rsidRPr="00D65917" w:rsidRDefault="001040B4" w:rsidP="008D5AC8">
            <w:pPr>
              <w:keepNext/>
              <w:keepLines/>
              <w:rPr>
                <w:rFonts w:ascii="Tahoma" w:hAnsi="Tahoma" w:cs="Tahoma"/>
              </w:rPr>
            </w:pPr>
          </w:p>
          <w:p w14:paraId="329BB5BF" w14:textId="77777777" w:rsidR="001040B4" w:rsidRPr="00D65917" w:rsidRDefault="001040B4" w:rsidP="008D5AC8">
            <w:pPr>
              <w:keepNext/>
              <w:keepLines/>
              <w:rPr>
                <w:rFonts w:ascii="Tahoma" w:hAnsi="Tahoma" w:cs="Tahoma"/>
              </w:rPr>
            </w:pPr>
          </w:p>
        </w:tc>
      </w:tr>
      <w:tr w:rsidR="001040B4" w:rsidRPr="00D65917" w14:paraId="4C4A3363" w14:textId="77777777" w:rsidTr="001040B4">
        <w:trPr>
          <w:trHeight w:val="201"/>
        </w:trPr>
        <w:tc>
          <w:tcPr>
            <w:tcW w:w="3546" w:type="dxa"/>
            <w:vMerge w:val="restart"/>
            <w:tcBorders>
              <w:top w:val="single" w:sz="2" w:space="0" w:color="auto"/>
              <w:left w:val="single" w:sz="2" w:space="0" w:color="auto"/>
              <w:right w:val="single" w:sz="2" w:space="0" w:color="auto"/>
            </w:tcBorders>
            <w:vAlign w:val="center"/>
          </w:tcPr>
          <w:p w14:paraId="5A0A96C1" w14:textId="5E9EC4F1"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 xml:space="preserve">Uspešno izvedena in zaključena gradnja/obnova javnega vodovoda iz </w:t>
            </w:r>
            <w:proofErr w:type="spellStart"/>
            <w:r w:rsidR="00BD45BE" w:rsidRPr="00D65917">
              <w:rPr>
                <w:rFonts w:ascii="Tahoma" w:hAnsi="Tahoma" w:cs="Tahoma"/>
              </w:rPr>
              <w:t>duktilne</w:t>
            </w:r>
            <w:proofErr w:type="spellEnd"/>
            <w:r w:rsidRPr="00D65917">
              <w:rPr>
                <w:rFonts w:ascii="Tahoma" w:hAnsi="Tahoma" w:cs="Tahoma"/>
              </w:rPr>
              <w:t xml:space="preserve"> litine</w:t>
            </w:r>
            <w:r w:rsidR="00BD45BE" w:rsidRPr="00D65917">
              <w:rPr>
                <w:rFonts w:ascii="Tahoma" w:hAnsi="Tahoma" w:cs="Tahoma"/>
              </w:rPr>
              <w:t xml:space="preserve"> DN400, dolžine vsaj 400m</w:t>
            </w:r>
          </w:p>
        </w:tc>
        <w:tc>
          <w:tcPr>
            <w:tcW w:w="6099" w:type="dxa"/>
            <w:tcBorders>
              <w:top w:val="single" w:sz="2" w:space="0" w:color="auto"/>
              <w:left w:val="single" w:sz="2" w:space="0" w:color="auto"/>
              <w:bottom w:val="single" w:sz="2" w:space="0" w:color="auto"/>
              <w:right w:val="single" w:sz="2" w:space="0" w:color="auto"/>
            </w:tcBorders>
            <w:vAlign w:val="center"/>
          </w:tcPr>
          <w:p w14:paraId="63464D2B" w14:textId="77777777" w:rsidR="001040B4" w:rsidRPr="00D65917" w:rsidRDefault="001040B4" w:rsidP="008D5AC8">
            <w:pPr>
              <w:keepNext/>
              <w:keepLines/>
              <w:jc w:val="center"/>
              <w:rPr>
                <w:rFonts w:ascii="Tahoma" w:hAnsi="Tahoma" w:cs="Tahoma"/>
                <w:sz w:val="12"/>
                <w:szCs w:val="12"/>
              </w:rPr>
            </w:pPr>
          </w:p>
          <w:p w14:paraId="1B0B4968" w14:textId="77777777" w:rsidR="001040B4" w:rsidRPr="00D65917" w:rsidRDefault="001040B4" w:rsidP="008D5AC8">
            <w:pPr>
              <w:keepNext/>
              <w:keepLines/>
              <w:jc w:val="center"/>
              <w:rPr>
                <w:rFonts w:ascii="Tahoma" w:hAnsi="Tahoma" w:cs="Tahoma"/>
              </w:rPr>
            </w:pPr>
            <w:r w:rsidRPr="00D65917">
              <w:rPr>
                <w:rFonts w:ascii="Tahoma" w:hAnsi="Tahoma" w:cs="Tahoma"/>
              </w:rPr>
              <w:t>Gradnja        /       obnova      (</w:t>
            </w:r>
            <w:r w:rsidRPr="00D65917">
              <w:rPr>
                <w:rFonts w:ascii="Tahoma" w:hAnsi="Tahoma" w:cs="Tahoma"/>
                <w:b/>
              </w:rPr>
              <w:t>Obkroži!</w:t>
            </w:r>
            <w:r w:rsidRPr="00D65917">
              <w:rPr>
                <w:rFonts w:ascii="Tahoma" w:hAnsi="Tahoma" w:cs="Tahoma"/>
              </w:rPr>
              <w:t>)</w:t>
            </w:r>
          </w:p>
          <w:p w14:paraId="38AAFF01" w14:textId="43A81946" w:rsidR="00BD45BE" w:rsidRPr="00D65917" w:rsidRDefault="00BD45BE" w:rsidP="008D5AC8">
            <w:pPr>
              <w:keepNext/>
              <w:keepLines/>
              <w:rPr>
                <w:rFonts w:ascii="Tahoma" w:hAnsi="Tahoma" w:cs="Tahoma"/>
              </w:rPr>
            </w:pPr>
          </w:p>
          <w:p w14:paraId="3369B84F" w14:textId="7F206C21" w:rsidR="001040B4" w:rsidRPr="00D65917" w:rsidRDefault="000730E7" w:rsidP="008D5AC8">
            <w:pPr>
              <w:keepNext/>
              <w:keepLines/>
              <w:jc w:val="center"/>
              <w:rPr>
                <w:rFonts w:ascii="Tahoma" w:hAnsi="Tahoma" w:cs="Tahoma"/>
              </w:rPr>
            </w:pPr>
            <w:proofErr w:type="spellStart"/>
            <w:r w:rsidRPr="00D65917">
              <w:rPr>
                <w:rFonts w:ascii="Tahoma" w:hAnsi="Tahoma" w:cs="Tahoma"/>
              </w:rPr>
              <w:t>Duktilna</w:t>
            </w:r>
            <w:proofErr w:type="spellEnd"/>
            <w:r w:rsidR="001040B4" w:rsidRPr="00D65917">
              <w:rPr>
                <w:rFonts w:ascii="Tahoma" w:hAnsi="Tahoma" w:cs="Tahoma"/>
              </w:rPr>
              <w:t xml:space="preserve"> litina    DA  / NE   (</w:t>
            </w:r>
            <w:r w:rsidR="001040B4" w:rsidRPr="00D65917">
              <w:rPr>
                <w:rFonts w:ascii="Tahoma" w:hAnsi="Tahoma" w:cs="Tahoma"/>
                <w:b/>
              </w:rPr>
              <w:t>Obkroži!</w:t>
            </w:r>
            <w:r w:rsidR="001040B4" w:rsidRPr="00D65917">
              <w:rPr>
                <w:rFonts w:ascii="Tahoma" w:hAnsi="Tahoma" w:cs="Tahoma"/>
              </w:rPr>
              <w:t>)</w:t>
            </w:r>
          </w:p>
          <w:p w14:paraId="79D06F49" w14:textId="77777777" w:rsidR="001040B4" w:rsidRPr="00D65917" w:rsidRDefault="001040B4" w:rsidP="008D5AC8">
            <w:pPr>
              <w:keepNext/>
              <w:keepLines/>
              <w:rPr>
                <w:rFonts w:ascii="Tahoma" w:hAnsi="Tahoma" w:cs="Tahoma"/>
              </w:rPr>
            </w:pPr>
          </w:p>
        </w:tc>
      </w:tr>
      <w:tr w:rsidR="001040B4" w:rsidRPr="00D65917" w14:paraId="68226130" w14:textId="77777777" w:rsidTr="001040B4">
        <w:trPr>
          <w:trHeight w:val="200"/>
        </w:trPr>
        <w:tc>
          <w:tcPr>
            <w:tcW w:w="3546" w:type="dxa"/>
            <w:vMerge/>
            <w:tcBorders>
              <w:left w:val="single" w:sz="2" w:space="0" w:color="auto"/>
              <w:bottom w:val="single" w:sz="2" w:space="0" w:color="auto"/>
              <w:right w:val="single" w:sz="2" w:space="0" w:color="auto"/>
            </w:tcBorders>
            <w:vAlign w:val="center"/>
          </w:tcPr>
          <w:p w14:paraId="55A23E25" w14:textId="77777777" w:rsidR="001040B4" w:rsidRPr="00D65917" w:rsidRDefault="001040B4" w:rsidP="008D5AC8">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4C3701D5" w14:textId="77777777" w:rsidR="001040B4" w:rsidRPr="00D65917" w:rsidRDefault="001040B4" w:rsidP="008D5AC8">
            <w:pPr>
              <w:keepNext/>
              <w:keepLines/>
              <w:jc w:val="center"/>
              <w:rPr>
                <w:rFonts w:ascii="Tahoma" w:hAnsi="Tahoma" w:cs="Tahoma"/>
                <w:sz w:val="12"/>
                <w:szCs w:val="12"/>
              </w:rPr>
            </w:pPr>
          </w:p>
          <w:p w14:paraId="754E33E6" w14:textId="77777777" w:rsidR="001040B4" w:rsidRPr="00D65917" w:rsidRDefault="001040B4" w:rsidP="008D5AC8">
            <w:pPr>
              <w:keepNext/>
              <w:keepLines/>
              <w:jc w:val="center"/>
              <w:rPr>
                <w:rFonts w:ascii="Tahoma" w:hAnsi="Tahoma" w:cs="Tahoma"/>
              </w:rPr>
            </w:pPr>
            <w:r w:rsidRPr="00D65917">
              <w:rPr>
                <w:rFonts w:ascii="Tahoma" w:hAnsi="Tahoma" w:cs="Tahoma"/>
              </w:rPr>
              <w:t>Dolžina ________ m              premer ___________</w:t>
            </w:r>
          </w:p>
          <w:p w14:paraId="5429F17E" w14:textId="77777777" w:rsidR="001040B4" w:rsidRPr="00D65917" w:rsidRDefault="001040B4" w:rsidP="008D5AC8">
            <w:pPr>
              <w:keepNext/>
              <w:keepLines/>
              <w:jc w:val="center"/>
              <w:rPr>
                <w:rFonts w:ascii="Tahoma" w:hAnsi="Tahoma" w:cs="Tahoma"/>
                <w:sz w:val="12"/>
                <w:szCs w:val="12"/>
              </w:rPr>
            </w:pPr>
          </w:p>
        </w:tc>
      </w:tr>
      <w:tr w:rsidR="001040B4" w:rsidRPr="00D65917" w14:paraId="16C1112D" w14:textId="77777777" w:rsidTr="001040B4">
        <w:trPr>
          <w:trHeight w:val="298"/>
        </w:trPr>
        <w:tc>
          <w:tcPr>
            <w:tcW w:w="3546" w:type="dxa"/>
            <w:tcBorders>
              <w:top w:val="single" w:sz="2" w:space="0" w:color="auto"/>
              <w:left w:val="single" w:sz="2" w:space="0" w:color="auto"/>
              <w:bottom w:val="single" w:sz="2" w:space="0" w:color="auto"/>
              <w:right w:val="single" w:sz="2" w:space="0" w:color="auto"/>
            </w:tcBorders>
            <w:vAlign w:val="center"/>
          </w:tcPr>
          <w:p w14:paraId="09F7564B"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70B62547" w14:textId="77777777" w:rsidR="001040B4" w:rsidRPr="00D65917" w:rsidRDefault="001040B4" w:rsidP="008D5AC8">
            <w:pPr>
              <w:keepNext/>
              <w:keepLines/>
              <w:jc w:val="center"/>
              <w:rPr>
                <w:rFonts w:ascii="Tahoma" w:hAnsi="Tahoma" w:cs="Tahoma"/>
              </w:rPr>
            </w:pPr>
          </w:p>
        </w:tc>
      </w:tr>
      <w:tr w:rsidR="001040B4" w:rsidRPr="00D65917" w14:paraId="3A52E23D" w14:textId="77777777" w:rsidTr="001040B4">
        <w:trPr>
          <w:trHeight w:val="1429"/>
        </w:trPr>
        <w:tc>
          <w:tcPr>
            <w:tcW w:w="3546" w:type="dxa"/>
            <w:tcBorders>
              <w:top w:val="single" w:sz="2" w:space="0" w:color="auto"/>
              <w:left w:val="single" w:sz="2" w:space="0" w:color="auto"/>
              <w:bottom w:val="single" w:sz="2" w:space="0" w:color="auto"/>
              <w:right w:val="single" w:sz="2" w:space="0" w:color="auto"/>
            </w:tcBorders>
            <w:vAlign w:val="center"/>
          </w:tcPr>
          <w:p w14:paraId="07BCB2E8"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6D2833AA" w14:textId="77777777" w:rsidR="001040B4" w:rsidRPr="00D65917" w:rsidRDefault="001040B4" w:rsidP="008D5AC8">
            <w:pPr>
              <w:keepNext/>
              <w:keepLines/>
              <w:jc w:val="center"/>
              <w:rPr>
                <w:rFonts w:ascii="Tahoma" w:hAnsi="Tahoma" w:cs="Tahoma"/>
              </w:rPr>
            </w:pPr>
          </w:p>
        </w:tc>
      </w:tr>
    </w:tbl>
    <w:p w14:paraId="18BE2424" w14:textId="77777777" w:rsidR="001040B4" w:rsidRPr="00D65917" w:rsidRDefault="001040B4" w:rsidP="008D5AC8">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040B4" w:rsidRPr="00D65917" w14:paraId="00F6307B" w14:textId="77777777" w:rsidTr="001040B4">
        <w:trPr>
          <w:trHeight w:val="235"/>
        </w:trPr>
        <w:tc>
          <w:tcPr>
            <w:tcW w:w="2410" w:type="dxa"/>
            <w:tcBorders>
              <w:top w:val="nil"/>
              <w:left w:val="nil"/>
              <w:bottom w:val="single" w:sz="4" w:space="0" w:color="auto"/>
              <w:right w:val="nil"/>
            </w:tcBorders>
          </w:tcPr>
          <w:p w14:paraId="517D34B8" w14:textId="77777777" w:rsidR="001040B4" w:rsidRPr="00D65917" w:rsidRDefault="001040B4" w:rsidP="008D5AC8">
            <w:pPr>
              <w:keepNext/>
              <w:keepLines/>
              <w:jc w:val="both"/>
              <w:rPr>
                <w:rFonts w:ascii="Tahoma" w:hAnsi="Tahoma" w:cs="Tahoma"/>
                <w:snapToGrid w:val="0"/>
              </w:rPr>
            </w:pPr>
          </w:p>
        </w:tc>
        <w:tc>
          <w:tcPr>
            <w:tcW w:w="2693" w:type="dxa"/>
          </w:tcPr>
          <w:p w14:paraId="4B5C6729" w14:textId="77777777" w:rsidR="001040B4" w:rsidRPr="00D65917" w:rsidRDefault="001040B4" w:rsidP="008D5AC8">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2EE7473" w14:textId="77777777" w:rsidR="001040B4" w:rsidRPr="00D65917" w:rsidRDefault="001040B4" w:rsidP="008D5AC8">
            <w:pPr>
              <w:keepNext/>
              <w:keepLines/>
              <w:jc w:val="both"/>
              <w:rPr>
                <w:rFonts w:ascii="Tahoma" w:hAnsi="Tahoma" w:cs="Tahoma"/>
                <w:snapToGrid w:val="0"/>
                <w:sz w:val="28"/>
              </w:rPr>
            </w:pPr>
          </w:p>
        </w:tc>
      </w:tr>
      <w:tr w:rsidR="001040B4" w:rsidRPr="00D65917" w14:paraId="265ED3A1" w14:textId="77777777" w:rsidTr="001040B4">
        <w:trPr>
          <w:trHeight w:val="235"/>
        </w:trPr>
        <w:tc>
          <w:tcPr>
            <w:tcW w:w="2410" w:type="dxa"/>
            <w:tcBorders>
              <w:top w:val="single" w:sz="4" w:space="0" w:color="auto"/>
              <w:left w:val="nil"/>
              <w:bottom w:val="nil"/>
              <w:right w:val="nil"/>
            </w:tcBorders>
            <w:hideMark/>
          </w:tcPr>
          <w:p w14:paraId="7FAE83D8"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(kraj, datum)</w:t>
            </w:r>
          </w:p>
        </w:tc>
        <w:tc>
          <w:tcPr>
            <w:tcW w:w="2693" w:type="dxa"/>
            <w:hideMark/>
          </w:tcPr>
          <w:p w14:paraId="6504F944"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žig</w:t>
            </w:r>
          </w:p>
        </w:tc>
        <w:tc>
          <w:tcPr>
            <w:tcW w:w="4395" w:type="dxa"/>
            <w:tcBorders>
              <w:top w:val="single" w:sz="4" w:space="0" w:color="auto"/>
              <w:left w:val="nil"/>
              <w:bottom w:val="nil"/>
              <w:right w:val="nil"/>
            </w:tcBorders>
            <w:hideMark/>
          </w:tcPr>
          <w:p w14:paraId="0ADB9E91" w14:textId="7BF8B4A4"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 xml:space="preserve">( podpis zakonitega zastopnika </w:t>
            </w:r>
            <w:r w:rsidR="001C096E" w:rsidRPr="00D65917">
              <w:rPr>
                <w:rFonts w:ascii="Tahoma" w:hAnsi="Tahoma"/>
                <w:snapToGrid w:val="0"/>
              </w:rPr>
              <w:t>kandidata</w:t>
            </w:r>
            <w:r w:rsidRPr="00D65917">
              <w:rPr>
                <w:rFonts w:ascii="Tahoma" w:hAnsi="Tahoma" w:cs="Tahoma"/>
                <w:snapToGrid w:val="0"/>
              </w:rPr>
              <w:t>)</w:t>
            </w:r>
          </w:p>
        </w:tc>
      </w:tr>
    </w:tbl>
    <w:p w14:paraId="1EE98EBF" w14:textId="77777777" w:rsidR="001040B4" w:rsidRPr="00D65917" w:rsidRDefault="001040B4" w:rsidP="008D5AC8">
      <w:pPr>
        <w:keepNext/>
        <w:keepLines/>
        <w:rPr>
          <w:rFonts w:ascii="Tahoma" w:hAnsi="Tahoma" w:cs="Tahoma"/>
          <w:b/>
        </w:rPr>
      </w:pPr>
      <w:r w:rsidRPr="00D65917">
        <w:rPr>
          <w:rFonts w:ascii="Tahoma" w:hAnsi="Tahoma" w:cs="Tahoma"/>
          <w:b/>
        </w:rPr>
        <w:t>______________________________________________________________________</w:t>
      </w:r>
    </w:p>
    <w:p w14:paraId="01160544" w14:textId="77777777" w:rsidR="001040B4" w:rsidRPr="00D65917" w:rsidRDefault="001040B4" w:rsidP="008D5AC8">
      <w:pPr>
        <w:keepNext/>
        <w:keepLines/>
        <w:jc w:val="both"/>
        <w:rPr>
          <w:rFonts w:ascii="Tahoma" w:hAnsi="Tahoma" w:cs="Tahoma"/>
          <w:b/>
        </w:rPr>
      </w:pPr>
      <w:r w:rsidRPr="00D65917">
        <w:rPr>
          <w:rFonts w:ascii="Tahoma" w:hAnsi="Tahoma" w:cs="Tahoma"/>
          <w:b/>
        </w:rPr>
        <w:t xml:space="preserve">IZPOLNI INVESTITOR (Izdajatelj reference)!!!!! </w:t>
      </w:r>
    </w:p>
    <w:p w14:paraId="44D4A6F1" w14:textId="77777777" w:rsidR="001040B4" w:rsidRPr="00D65917" w:rsidRDefault="001040B4" w:rsidP="008D5AC8">
      <w:pPr>
        <w:keepNext/>
        <w:keepLines/>
        <w:jc w:val="both"/>
        <w:rPr>
          <w:rFonts w:ascii="Tahoma" w:hAnsi="Tahoma" w:cs="Tahoma"/>
        </w:rPr>
      </w:pPr>
    </w:p>
    <w:p w14:paraId="2D154FF5" w14:textId="77777777" w:rsidR="001040B4" w:rsidRPr="00D65917" w:rsidRDefault="001040B4" w:rsidP="008D5AC8">
      <w:pPr>
        <w:keepNext/>
        <w:keepLines/>
        <w:jc w:val="both"/>
        <w:rPr>
          <w:rFonts w:ascii="Tahoma" w:hAnsi="Tahoma" w:cs="Tahoma"/>
        </w:rPr>
      </w:pPr>
      <w:r w:rsidRPr="00D65917">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25A9383B" w14:textId="77777777" w:rsidR="001040B4" w:rsidRPr="00D65917" w:rsidRDefault="001040B4" w:rsidP="008D5AC8">
      <w:pPr>
        <w:keepNext/>
        <w:keepLines/>
        <w:rPr>
          <w:rFonts w:ascii="Tahoma" w:hAnsi="Tahoma" w:cs="Tahoma"/>
        </w:rPr>
      </w:pPr>
    </w:p>
    <w:p w14:paraId="67DEFB2F" w14:textId="77777777" w:rsidR="001040B4" w:rsidRPr="00D65917" w:rsidRDefault="001040B4" w:rsidP="008D5AC8">
      <w:pPr>
        <w:keepNext/>
        <w:keepLines/>
        <w:jc w:val="center"/>
        <w:rPr>
          <w:rFonts w:ascii="Tahoma" w:hAnsi="Tahoma" w:cs="Tahoma"/>
        </w:rPr>
      </w:pPr>
      <w:r w:rsidRPr="00D65917">
        <w:rPr>
          <w:rFonts w:ascii="Tahoma" w:hAnsi="Tahoma" w:cs="Tahoma"/>
        </w:rPr>
        <w:t xml:space="preserve">Izjavljamo, da smo   </w:t>
      </w:r>
      <w:r w:rsidRPr="00D65917">
        <w:rPr>
          <w:rFonts w:ascii="Tahoma" w:hAnsi="Tahoma" w:cs="Tahoma"/>
          <w:b/>
          <w:i/>
        </w:rPr>
        <w:t>javni  /  zasebni</w:t>
      </w:r>
      <w:r w:rsidRPr="00D65917">
        <w:rPr>
          <w:rFonts w:ascii="Tahoma" w:hAnsi="Tahoma" w:cs="Tahoma"/>
        </w:rPr>
        <w:t xml:space="preserve">   naročnik. (Ustrezno obkrožite)</w:t>
      </w:r>
    </w:p>
    <w:p w14:paraId="70572C6A" w14:textId="77777777" w:rsidR="001040B4" w:rsidRPr="00D65917" w:rsidRDefault="001040B4" w:rsidP="008D5AC8">
      <w:pPr>
        <w:keepNext/>
        <w:keepLines/>
        <w:rPr>
          <w:rFonts w:ascii="Tahoma" w:hAnsi="Tahoma" w:cs="Tahoma"/>
        </w:rPr>
      </w:pPr>
    </w:p>
    <w:p w14:paraId="5B4FBF64" w14:textId="77777777" w:rsidR="001040B4" w:rsidRPr="00D65917" w:rsidRDefault="001040B4" w:rsidP="008D5AC8">
      <w:pPr>
        <w:keepNext/>
        <w:keepLines/>
        <w:rPr>
          <w:rFonts w:ascii="Tahoma" w:hAnsi="Tahoma" w:cs="Tahoma"/>
        </w:rPr>
      </w:pPr>
      <w:r w:rsidRPr="00D65917">
        <w:rPr>
          <w:rFonts w:ascii="Tahoma" w:hAnsi="Tahoma" w:cs="Tahoma"/>
        </w:rPr>
        <w:t>Izdajatelj reference</w:t>
      </w:r>
    </w:p>
    <w:p w14:paraId="1D6E33ED" w14:textId="77777777" w:rsidR="001040B4" w:rsidRPr="00D65917" w:rsidRDefault="001040B4" w:rsidP="008D5AC8">
      <w:pPr>
        <w:keepNext/>
        <w:keepLines/>
        <w:rPr>
          <w:rFonts w:ascii="Tahoma" w:hAnsi="Tahoma" w:cs="Tahoma"/>
        </w:rPr>
      </w:pPr>
      <w:r w:rsidRPr="00D65917">
        <w:rPr>
          <w:rFonts w:ascii="Tahoma" w:hAnsi="Tahoma" w:cs="Tahoma"/>
        </w:rPr>
        <w:t xml:space="preserve"> </w:t>
      </w:r>
    </w:p>
    <w:p w14:paraId="27CAC159" w14:textId="77777777" w:rsidR="001040B4" w:rsidRPr="00D65917" w:rsidRDefault="001040B4" w:rsidP="008D5AC8">
      <w:pPr>
        <w:keepNext/>
        <w:keepLines/>
        <w:rPr>
          <w:rFonts w:ascii="Tahoma" w:hAnsi="Tahoma" w:cs="Tahoma"/>
        </w:rPr>
      </w:pPr>
      <w:r w:rsidRPr="00D65917">
        <w:rPr>
          <w:rFonts w:ascii="Tahoma" w:hAnsi="Tahoma" w:cs="Tahoma"/>
        </w:rPr>
        <w:t>__________________________________                 Žig                               _______________</w:t>
      </w:r>
    </w:p>
    <w:p w14:paraId="28683A4A" w14:textId="77777777" w:rsidR="001040B4" w:rsidRPr="00D65917" w:rsidRDefault="001040B4" w:rsidP="008D5AC8">
      <w:pPr>
        <w:keepNext/>
        <w:keepLines/>
        <w:rPr>
          <w:rFonts w:ascii="Tahoma" w:hAnsi="Tahoma" w:cs="Tahoma"/>
        </w:rPr>
      </w:pPr>
      <w:r w:rsidRPr="00D65917">
        <w:rPr>
          <w:rFonts w:ascii="Tahoma" w:hAnsi="Tahoma" w:cs="Tahoma"/>
        </w:rPr>
        <w:t xml:space="preserve">( podpis odgovorne osebe)                                                                             (kraj in datum) </w:t>
      </w:r>
    </w:p>
    <w:p w14:paraId="4191033F" w14:textId="77777777" w:rsidR="001040B4" w:rsidRPr="00D65917" w:rsidRDefault="001040B4" w:rsidP="008D5AC8">
      <w:pPr>
        <w:keepNext/>
        <w:keepLines/>
        <w:rPr>
          <w:rFonts w:ascii="Tahoma" w:hAnsi="Tahoma" w:cs="Tahoma"/>
        </w:rPr>
      </w:pPr>
    </w:p>
    <w:p w14:paraId="733663F9" w14:textId="77777777" w:rsidR="001040B4" w:rsidRPr="00D65917" w:rsidRDefault="001040B4" w:rsidP="008D5AC8">
      <w:pPr>
        <w:keepNext/>
        <w:keepLines/>
        <w:rPr>
          <w:rFonts w:ascii="Tahoma" w:hAnsi="Tahoma" w:cs="Tahoma"/>
        </w:rPr>
      </w:pPr>
    </w:p>
    <w:p w14:paraId="08A62A5E" w14:textId="77777777" w:rsidR="001040B4" w:rsidRPr="00D65917" w:rsidRDefault="001040B4" w:rsidP="008D5AC8">
      <w:pPr>
        <w:keepNext/>
        <w:keepLines/>
        <w:jc w:val="both"/>
        <w:rPr>
          <w:rFonts w:ascii="Tahoma" w:hAnsi="Tahoma" w:cs="Tahoma"/>
          <w:i/>
          <w:sz w:val="18"/>
          <w:szCs w:val="18"/>
        </w:rPr>
      </w:pPr>
      <w:r w:rsidRPr="00D65917">
        <w:rPr>
          <w:rFonts w:ascii="Tahoma" w:hAnsi="Tahoma" w:cs="Tahoma"/>
          <w:b/>
          <w:i/>
          <w:sz w:val="18"/>
          <w:szCs w:val="18"/>
        </w:rPr>
        <w:t>Opomba</w:t>
      </w:r>
      <w:r w:rsidRPr="00D65917">
        <w:rPr>
          <w:rFonts w:ascii="Tahoma" w:hAnsi="Tahoma" w:cs="Tahoma"/>
          <w:i/>
          <w:sz w:val="18"/>
          <w:szCs w:val="18"/>
        </w:rPr>
        <w:t>: Obrazec se po potrebi fotokopira.</w:t>
      </w:r>
    </w:p>
    <w:p w14:paraId="69B402A1" w14:textId="77777777" w:rsidR="001040B4" w:rsidRPr="00D65917" w:rsidRDefault="001040B4" w:rsidP="008D5AC8">
      <w:pPr>
        <w:keepNext/>
        <w:keepLines/>
        <w:rPr>
          <w:rFonts w:ascii="Tahoma" w:hAnsi="Tahoma" w:cs="Tahoma"/>
        </w:rPr>
      </w:pPr>
    </w:p>
    <w:p w14:paraId="39D5DA51" w14:textId="622758B5" w:rsidR="001040B4" w:rsidRPr="00D65917" w:rsidRDefault="001040B4"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BD45BE" w:rsidRPr="00D65917" w14:paraId="1DA6DD31" w14:textId="77777777" w:rsidTr="002E4368">
        <w:tc>
          <w:tcPr>
            <w:tcW w:w="600" w:type="dxa"/>
            <w:tcBorders>
              <w:top w:val="single" w:sz="4" w:space="0" w:color="auto"/>
              <w:left w:val="single" w:sz="4" w:space="0" w:color="auto"/>
              <w:bottom w:val="single" w:sz="4" w:space="0" w:color="auto"/>
              <w:right w:val="nil"/>
            </w:tcBorders>
          </w:tcPr>
          <w:p w14:paraId="36021D32" w14:textId="77777777" w:rsidR="00BD45BE" w:rsidRPr="00D65917" w:rsidRDefault="00BD45BE"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0A26C522" w14:textId="042C8363" w:rsidR="00BD45BE" w:rsidRPr="00D65917" w:rsidRDefault="00BD45BE" w:rsidP="008D5AC8">
            <w:pPr>
              <w:keepNext/>
              <w:keepLines/>
              <w:rPr>
                <w:rFonts w:ascii="Tahoma" w:hAnsi="Tahoma" w:cs="Tahoma"/>
              </w:rPr>
            </w:pPr>
            <w:r w:rsidRPr="00D65917">
              <w:rPr>
                <w:rFonts w:ascii="Tahoma" w:hAnsi="Tahoma" w:cs="Tahoma"/>
              </w:rPr>
              <w:t xml:space="preserve">POTRDITEV REFERENC S STRANI </w:t>
            </w:r>
            <w:r w:rsidR="001836F7" w:rsidRPr="00D65917">
              <w:rPr>
                <w:rFonts w:ascii="Tahoma" w:hAnsi="Tahoma" w:cs="Tahoma"/>
              </w:rPr>
              <w:t>POSAMEZNIH NAROČNIKOV – Kandidat</w:t>
            </w:r>
            <w:r w:rsidRPr="00D65917">
              <w:rPr>
                <w:rFonts w:ascii="Tahoma" w:hAnsi="Tahoma" w:cs="Tahoma"/>
              </w:rPr>
              <w:t xml:space="preserve"> VODOVOD OBEŠEN NA KOSTRUKCIJO</w:t>
            </w:r>
          </w:p>
        </w:tc>
        <w:tc>
          <w:tcPr>
            <w:tcW w:w="952" w:type="dxa"/>
            <w:tcBorders>
              <w:top w:val="single" w:sz="4" w:space="0" w:color="auto"/>
              <w:left w:val="single" w:sz="4" w:space="0" w:color="808080"/>
              <w:bottom w:val="single" w:sz="4" w:space="0" w:color="auto"/>
              <w:right w:val="nil"/>
            </w:tcBorders>
            <w:hideMark/>
          </w:tcPr>
          <w:p w14:paraId="0C656526" w14:textId="77777777" w:rsidR="00BD45BE" w:rsidRPr="00D65917" w:rsidRDefault="00BD45BE"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28E61456" w14:textId="3D7B4E38" w:rsidR="00BD45BE" w:rsidRPr="00D65917" w:rsidRDefault="001836F7" w:rsidP="008D5AC8">
            <w:pPr>
              <w:keepNext/>
              <w:keepLines/>
              <w:rPr>
                <w:rFonts w:ascii="Tahoma" w:hAnsi="Tahoma" w:cs="Tahoma"/>
                <w:b/>
                <w:i/>
              </w:rPr>
            </w:pPr>
            <w:r w:rsidRPr="00D65917">
              <w:rPr>
                <w:rFonts w:ascii="Tahoma" w:hAnsi="Tahoma" w:cs="Tahoma"/>
                <w:b/>
                <w:i/>
              </w:rPr>
              <w:t>5/4</w:t>
            </w:r>
          </w:p>
        </w:tc>
      </w:tr>
    </w:tbl>
    <w:p w14:paraId="25807240" w14:textId="5196EFB0" w:rsidR="00BD45BE" w:rsidRPr="00D65917" w:rsidRDefault="001C096E" w:rsidP="008D5AC8">
      <w:pPr>
        <w:keepNext/>
        <w:keepLines/>
        <w:tabs>
          <w:tab w:val="left" w:pos="993"/>
        </w:tabs>
        <w:ind w:left="993" w:hanging="993"/>
        <w:rPr>
          <w:rFonts w:ascii="Tahoma" w:hAnsi="Tahoma" w:cs="Tahoma"/>
          <w:b/>
        </w:rPr>
      </w:pPr>
      <w:r w:rsidRPr="00D65917">
        <w:rPr>
          <w:rFonts w:ascii="Tahoma" w:hAnsi="Tahoma" w:cs="Tahoma"/>
          <w:b/>
        </w:rPr>
        <w:t>IZPOLNI KANDIDAT</w:t>
      </w:r>
      <w:r w:rsidR="00BD45BE" w:rsidRPr="00D65917">
        <w:rPr>
          <w:rFonts w:ascii="Tahoma" w:hAnsi="Tahoma" w:cs="Tahoma"/>
          <w:b/>
        </w:rPr>
        <w:t>!!!!!!</w:t>
      </w:r>
    </w:p>
    <w:p w14:paraId="4BABC5BC" w14:textId="77777777" w:rsidR="00BD45BE" w:rsidRPr="00D65917" w:rsidRDefault="00BD45BE" w:rsidP="008D5AC8">
      <w:pPr>
        <w:keepNext/>
        <w:keepLines/>
        <w:rPr>
          <w:rFonts w:ascii="Tahoma" w:hAnsi="Tahoma" w:cs="Tahoma"/>
          <w:sz w:val="18"/>
        </w:rPr>
      </w:pPr>
    </w:p>
    <w:p w14:paraId="17CD97E3" w14:textId="77777777" w:rsidR="00BD45BE" w:rsidRPr="00D65917" w:rsidRDefault="00BD45BE" w:rsidP="008D5AC8">
      <w:pPr>
        <w:keepNext/>
        <w:keepLines/>
        <w:jc w:val="both"/>
        <w:rPr>
          <w:rFonts w:ascii="Tahoma" w:hAnsi="Tahoma" w:cs="Tahoma"/>
        </w:rPr>
      </w:pPr>
      <w:r w:rsidRPr="00D65917">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4548AA18" w14:textId="77777777" w:rsidR="00BD45BE" w:rsidRPr="00D65917" w:rsidRDefault="00BD45BE" w:rsidP="008D5AC8">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D45BE" w:rsidRPr="00D65917" w14:paraId="52773178" w14:textId="77777777" w:rsidTr="002E4368">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0FB23144" w14:textId="77777777" w:rsidR="00BD45BE" w:rsidRPr="00D65917" w:rsidRDefault="00BD45BE" w:rsidP="008D5AC8">
            <w:pPr>
              <w:keepNext/>
              <w:keepLines/>
              <w:rPr>
                <w:rFonts w:ascii="Tahoma" w:hAnsi="Tahoma" w:cs="Tahoma"/>
              </w:rPr>
            </w:pPr>
            <w:r w:rsidRPr="00D65917">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218A950" w14:textId="77777777" w:rsidR="00BD45BE" w:rsidRPr="00D65917" w:rsidRDefault="00BD45BE" w:rsidP="008D5AC8">
            <w:pPr>
              <w:keepNext/>
              <w:keepLines/>
              <w:rPr>
                <w:rFonts w:ascii="Tahoma" w:hAnsi="Tahoma" w:cs="Tahoma"/>
              </w:rPr>
            </w:pPr>
          </w:p>
          <w:p w14:paraId="472430F6" w14:textId="77777777" w:rsidR="00BD45BE" w:rsidRPr="00D65917" w:rsidRDefault="00BD45BE" w:rsidP="008D5AC8">
            <w:pPr>
              <w:keepNext/>
              <w:keepLines/>
              <w:rPr>
                <w:rFonts w:ascii="Tahoma" w:hAnsi="Tahoma" w:cs="Tahoma"/>
              </w:rPr>
            </w:pPr>
          </w:p>
        </w:tc>
      </w:tr>
      <w:tr w:rsidR="00BD45BE" w:rsidRPr="00D65917" w14:paraId="6994E584" w14:textId="77777777" w:rsidTr="002E4368">
        <w:trPr>
          <w:trHeight w:val="313"/>
        </w:trPr>
        <w:tc>
          <w:tcPr>
            <w:tcW w:w="3546" w:type="dxa"/>
            <w:tcBorders>
              <w:top w:val="single" w:sz="2" w:space="0" w:color="auto"/>
              <w:left w:val="single" w:sz="2" w:space="0" w:color="auto"/>
              <w:bottom w:val="single" w:sz="2" w:space="0" w:color="auto"/>
              <w:right w:val="single" w:sz="2" w:space="0" w:color="auto"/>
            </w:tcBorders>
            <w:vAlign w:val="center"/>
            <w:hideMark/>
          </w:tcPr>
          <w:p w14:paraId="41B1BC35" w14:textId="77777777" w:rsidR="00BD45BE" w:rsidRPr="00D65917" w:rsidRDefault="00BD45BE" w:rsidP="008D5AC8">
            <w:pPr>
              <w:keepNext/>
              <w:keepLines/>
              <w:rPr>
                <w:rFonts w:ascii="Tahoma" w:hAnsi="Tahoma" w:cs="Tahoma"/>
              </w:rPr>
            </w:pPr>
            <w:r w:rsidRPr="00D65917">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5A8E2182" w14:textId="77777777" w:rsidR="00BD45BE" w:rsidRPr="00D65917" w:rsidRDefault="00BD45BE" w:rsidP="008D5AC8">
            <w:pPr>
              <w:keepNext/>
              <w:keepLines/>
              <w:rPr>
                <w:rFonts w:ascii="Tahoma" w:hAnsi="Tahoma" w:cs="Tahoma"/>
              </w:rPr>
            </w:pPr>
          </w:p>
          <w:p w14:paraId="19A8536B" w14:textId="77777777" w:rsidR="00BD45BE" w:rsidRPr="00D65917" w:rsidRDefault="00BD45BE" w:rsidP="008D5AC8">
            <w:pPr>
              <w:keepNext/>
              <w:keepLines/>
              <w:rPr>
                <w:rFonts w:ascii="Tahoma" w:hAnsi="Tahoma" w:cs="Tahoma"/>
              </w:rPr>
            </w:pPr>
          </w:p>
        </w:tc>
      </w:tr>
      <w:tr w:rsidR="00BD45BE" w:rsidRPr="00D65917" w14:paraId="25B34A38" w14:textId="77777777" w:rsidTr="002E4368">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1035FB42" w14:textId="77777777" w:rsidR="00BD45BE" w:rsidRPr="00D65917" w:rsidRDefault="00BD45BE" w:rsidP="008D5AC8">
            <w:pPr>
              <w:keepNext/>
              <w:keepLines/>
              <w:rPr>
                <w:rFonts w:ascii="Tahoma" w:hAnsi="Tahoma" w:cs="Tahoma"/>
              </w:rPr>
            </w:pPr>
            <w:r w:rsidRPr="00D65917">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01F4C196" w14:textId="77777777" w:rsidR="00BD45BE" w:rsidRPr="00D65917" w:rsidRDefault="00BD45BE" w:rsidP="008D5AC8">
            <w:pPr>
              <w:keepNext/>
              <w:keepLines/>
              <w:rPr>
                <w:rFonts w:ascii="Tahoma" w:hAnsi="Tahoma" w:cs="Tahoma"/>
              </w:rPr>
            </w:pPr>
          </w:p>
        </w:tc>
      </w:tr>
      <w:tr w:rsidR="00BD45BE" w:rsidRPr="00D65917" w14:paraId="721EC8B6" w14:textId="77777777" w:rsidTr="002E4368">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6A331F0F" w14:textId="77777777" w:rsidR="00BD45BE" w:rsidRPr="00D65917" w:rsidRDefault="00BD45BE" w:rsidP="008D5AC8">
            <w:pPr>
              <w:keepNext/>
              <w:keepLines/>
              <w:rPr>
                <w:rFonts w:ascii="Tahoma" w:hAnsi="Tahoma" w:cs="Tahoma"/>
              </w:rPr>
            </w:pPr>
            <w:r w:rsidRPr="00D65917">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463B75B0" w14:textId="77777777" w:rsidR="00BD45BE" w:rsidRPr="00D65917" w:rsidRDefault="00BD45BE" w:rsidP="008D5AC8">
            <w:pPr>
              <w:keepNext/>
              <w:keepLines/>
              <w:rPr>
                <w:rFonts w:ascii="Tahoma" w:hAnsi="Tahoma" w:cs="Tahoma"/>
              </w:rPr>
            </w:pPr>
          </w:p>
        </w:tc>
      </w:tr>
      <w:tr w:rsidR="00BD45BE" w:rsidRPr="00D65917" w14:paraId="3E299F34" w14:textId="77777777" w:rsidTr="002E4368">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206DDEA" w14:textId="77777777" w:rsidR="00BD45BE" w:rsidRPr="00D65917" w:rsidRDefault="00BD45BE" w:rsidP="008D5AC8">
            <w:pPr>
              <w:keepNext/>
              <w:keepLines/>
              <w:rPr>
                <w:rFonts w:ascii="Tahoma" w:hAnsi="Tahoma" w:cs="Tahoma"/>
              </w:rPr>
            </w:pPr>
            <w:r w:rsidRPr="00D65917">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C7C0DC8" w14:textId="77777777" w:rsidR="00BD45BE" w:rsidRPr="00D65917" w:rsidRDefault="00BD45BE" w:rsidP="008D5AC8">
            <w:pPr>
              <w:keepNext/>
              <w:keepLines/>
              <w:rPr>
                <w:rFonts w:ascii="Tahoma" w:hAnsi="Tahoma" w:cs="Tahoma"/>
              </w:rPr>
            </w:pPr>
          </w:p>
        </w:tc>
      </w:tr>
      <w:tr w:rsidR="00BD45BE" w:rsidRPr="00D65917" w14:paraId="2F986631" w14:textId="77777777" w:rsidTr="002E4368">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5DCD56F2" w14:textId="77777777" w:rsidR="00BD45BE" w:rsidRPr="00D65917" w:rsidRDefault="00BD45BE" w:rsidP="008D5AC8">
            <w:pPr>
              <w:keepNext/>
              <w:keepLines/>
              <w:rPr>
                <w:rFonts w:ascii="Tahoma" w:hAnsi="Tahoma" w:cs="Tahoma"/>
              </w:rPr>
            </w:pPr>
            <w:r w:rsidRPr="00D65917">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298D5F93" w14:textId="77777777" w:rsidR="00BD45BE" w:rsidRPr="00D65917" w:rsidRDefault="00BD45BE" w:rsidP="008D5AC8">
            <w:pPr>
              <w:keepNext/>
              <w:keepLines/>
              <w:rPr>
                <w:rFonts w:ascii="Tahoma" w:hAnsi="Tahoma" w:cs="Tahoma"/>
              </w:rPr>
            </w:pPr>
            <w:r w:rsidRPr="00D65917">
              <w:rPr>
                <w:rFonts w:ascii="Tahoma" w:hAnsi="Tahoma" w:cs="Tahoma"/>
              </w:rPr>
              <w:t xml:space="preserve"> Od  __________________         do_________________</w:t>
            </w:r>
          </w:p>
        </w:tc>
      </w:tr>
      <w:tr w:rsidR="00BD45BE" w:rsidRPr="00D65917" w14:paraId="6F28F6E8" w14:textId="77777777" w:rsidTr="002E4368">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04952CD6" w14:textId="77777777" w:rsidR="00BD45BE" w:rsidRPr="00D65917" w:rsidRDefault="00BD45BE" w:rsidP="008D5AC8">
            <w:pPr>
              <w:keepNext/>
              <w:keepLines/>
              <w:rPr>
                <w:rFonts w:ascii="Tahoma" w:hAnsi="Tahoma" w:cs="Tahoma"/>
              </w:rPr>
            </w:pPr>
            <w:r w:rsidRPr="00D65917">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9E5C8B5" w14:textId="77777777" w:rsidR="00BD45BE" w:rsidRPr="00D65917" w:rsidRDefault="00BD45BE" w:rsidP="008D5AC8">
            <w:pPr>
              <w:keepNext/>
              <w:keepLines/>
              <w:rPr>
                <w:rFonts w:ascii="Tahoma" w:hAnsi="Tahoma" w:cs="Tahoma"/>
              </w:rPr>
            </w:pPr>
          </w:p>
          <w:p w14:paraId="2F51C616" w14:textId="77777777" w:rsidR="00BD45BE" w:rsidRPr="00D65917" w:rsidRDefault="00BD45BE" w:rsidP="008D5AC8">
            <w:pPr>
              <w:keepNext/>
              <w:keepLines/>
              <w:rPr>
                <w:rFonts w:ascii="Tahoma" w:hAnsi="Tahoma" w:cs="Tahoma"/>
              </w:rPr>
            </w:pPr>
          </w:p>
        </w:tc>
      </w:tr>
      <w:tr w:rsidR="00A40A1D" w:rsidRPr="00D65917" w14:paraId="6D913673" w14:textId="77777777" w:rsidTr="00A40A1D">
        <w:trPr>
          <w:trHeight w:val="486"/>
        </w:trPr>
        <w:tc>
          <w:tcPr>
            <w:tcW w:w="3546" w:type="dxa"/>
            <w:vMerge w:val="restart"/>
            <w:tcBorders>
              <w:top w:val="single" w:sz="2" w:space="0" w:color="auto"/>
              <w:left w:val="single" w:sz="2" w:space="0" w:color="auto"/>
              <w:right w:val="single" w:sz="2" w:space="0" w:color="auto"/>
            </w:tcBorders>
            <w:vAlign w:val="center"/>
          </w:tcPr>
          <w:p w14:paraId="119515F9" w14:textId="54AABE84" w:rsidR="00A40A1D" w:rsidRPr="00D65917" w:rsidRDefault="00A40A1D" w:rsidP="008D5AC8">
            <w:pPr>
              <w:keepNext/>
              <w:keepLines/>
              <w:shd w:val="clear" w:color="auto" w:fill="FFFFFF"/>
              <w:tabs>
                <w:tab w:val="left" w:pos="0"/>
              </w:tabs>
              <w:ind w:right="6"/>
              <w:jc w:val="both"/>
              <w:rPr>
                <w:rFonts w:ascii="Tahoma" w:hAnsi="Tahoma" w:cs="Tahoma"/>
              </w:rPr>
            </w:pPr>
            <w:r w:rsidRPr="00D65917">
              <w:rPr>
                <w:rFonts w:ascii="Tahoma" w:hAnsi="Tahoma" w:cs="Tahoma"/>
              </w:rPr>
              <w:t xml:space="preserve">Uspešno izvedena in zaključena gradnja/obnova javnega vodovoda iz </w:t>
            </w:r>
            <w:proofErr w:type="spellStart"/>
            <w:r w:rsidRPr="00D65917">
              <w:rPr>
                <w:rFonts w:ascii="Tahoma" w:hAnsi="Tahoma" w:cs="Tahoma"/>
              </w:rPr>
              <w:t>duktilne</w:t>
            </w:r>
            <w:proofErr w:type="spellEnd"/>
            <w:r w:rsidRPr="00D65917">
              <w:rPr>
                <w:rFonts w:ascii="Tahoma" w:hAnsi="Tahoma" w:cs="Tahoma"/>
              </w:rPr>
              <w:t xml:space="preserve"> litine obešenega na konstrukcijo v dolžini vsaj 25m</w:t>
            </w:r>
          </w:p>
        </w:tc>
        <w:tc>
          <w:tcPr>
            <w:tcW w:w="6099" w:type="dxa"/>
            <w:tcBorders>
              <w:top w:val="single" w:sz="2" w:space="0" w:color="auto"/>
              <w:left w:val="single" w:sz="2" w:space="0" w:color="auto"/>
              <w:right w:val="single" w:sz="2" w:space="0" w:color="auto"/>
            </w:tcBorders>
            <w:vAlign w:val="center"/>
          </w:tcPr>
          <w:p w14:paraId="592166CE" w14:textId="44B972FE" w:rsidR="00A40A1D" w:rsidRPr="00D65917" w:rsidRDefault="00A40A1D" w:rsidP="008D5AC8">
            <w:pPr>
              <w:keepNext/>
              <w:keepLines/>
              <w:rPr>
                <w:rFonts w:ascii="Tahoma" w:hAnsi="Tahoma" w:cs="Tahoma"/>
                <w:sz w:val="12"/>
                <w:szCs w:val="12"/>
              </w:rPr>
            </w:pPr>
          </w:p>
          <w:p w14:paraId="4168B70F" w14:textId="2C1AF8D9" w:rsidR="00197D5C" w:rsidRPr="00D65917" w:rsidRDefault="00197D5C" w:rsidP="008D5AC8">
            <w:pPr>
              <w:keepNext/>
              <w:keepLines/>
              <w:jc w:val="center"/>
              <w:rPr>
                <w:rFonts w:ascii="Tahoma" w:hAnsi="Tahoma" w:cs="Tahoma"/>
              </w:rPr>
            </w:pPr>
            <w:r w:rsidRPr="00D65917">
              <w:rPr>
                <w:rFonts w:ascii="Tahoma" w:hAnsi="Tahoma" w:cs="Tahoma"/>
              </w:rPr>
              <w:t>Gradnja        /       obnova      (</w:t>
            </w:r>
            <w:r w:rsidRPr="00D65917">
              <w:rPr>
                <w:rFonts w:ascii="Tahoma" w:hAnsi="Tahoma" w:cs="Tahoma"/>
                <w:b/>
              </w:rPr>
              <w:t>Obkroži!</w:t>
            </w:r>
            <w:r w:rsidRPr="00D65917">
              <w:rPr>
                <w:rFonts w:ascii="Tahoma" w:hAnsi="Tahoma" w:cs="Tahoma"/>
              </w:rPr>
              <w:t>)</w:t>
            </w:r>
          </w:p>
          <w:p w14:paraId="21C97447" w14:textId="77777777" w:rsidR="001C096E" w:rsidRPr="00D65917" w:rsidRDefault="001C096E" w:rsidP="008D5AC8">
            <w:pPr>
              <w:keepNext/>
              <w:keepLines/>
              <w:jc w:val="center"/>
              <w:rPr>
                <w:rFonts w:ascii="Tahoma" w:hAnsi="Tahoma" w:cs="Tahoma"/>
                <w:sz w:val="12"/>
                <w:szCs w:val="12"/>
              </w:rPr>
            </w:pPr>
          </w:p>
          <w:p w14:paraId="33344FFC" w14:textId="46FC6441" w:rsidR="00197D5C" w:rsidRPr="00D65917" w:rsidRDefault="00197D5C" w:rsidP="008D5AC8">
            <w:pPr>
              <w:keepNext/>
              <w:keepLines/>
              <w:rPr>
                <w:rFonts w:ascii="Tahoma" w:hAnsi="Tahoma" w:cs="Tahoma"/>
              </w:rPr>
            </w:pPr>
            <w:r w:rsidRPr="00D65917">
              <w:rPr>
                <w:rFonts w:ascii="Tahoma" w:hAnsi="Tahoma" w:cs="Tahoma"/>
              </w:rPr>
              <w:t xml:space="preserve">  Vodovod obešen na konstrukcijo    DA  / NE   (</w:t>
            </w:r>
            <w:r w:rsidRPr="00D65917">
              <w:rPr>
                <w:rFonts w:ascii="Tahoma" w:hAnsi="Tahoma" w:cs="Tahoma"/>
                <w:b/>
              </w:rPr>
              <w:t>Obkroži!</w:t>
            </w:r>
            <w:r w:rsidRPr="00D65917">
              <w:rPr>
                <w:rFonts w:ascii="Tahoma" w:hAnsi="Tahoma" w:cs="Tahoma"/>
              </w:rPr>
              <w:t>)</w:t>
            </w:r>
          </w:p>
          <w:p w14:paraId="5B9EE30F" w14:textId="77777777" w:rsidR="001C096E" w:rsidRPr="00D65917" w:rsidRDefault="001C096E" w:rsidP="008D5AC8">
            <w:pPr>
              <w:keepNext/>
              <w:keepLines/>
              <w:rPr>
                <w:rFonts w:ascii="Tahoma" w:hAnsi="Tahoma" w:cs="Tahoma"/>
                <w:sz w:val="12"/>
                <w:szCs w:val="12"/>
              </w:rPr>
            </w:pPr>
          </w:p>
          <w:p w14:paraId="5F82F93A" w14:textId="77777777" w:rsidR="00197D5C" w:rsidRPr="00D65917" w:rsidRDefault="00197D5C" w:rsidP="008D5AC8">
            <w:pPr>
              <w:keepNext/>
              <w:keepLines/>
              <w:jc w:val="center"/>
              <w:rPr>
                <w:rFonts w:ascii="Tahoma" w:hAnsi="Tahoma" w:cs="Tahoma"/>
              </w:rPr>
            </w:pPr>
            <w:proofErr w:type="spellStart"/>
            <w:r w:rsidRPr="00D65917">
              <w:rPr>
                <w:rFonts w:ascii="Tahoma" w:hAnsi="Tahoma" w:cs="Tahoma"/>
              </w:rPr>
              <w:t>Duktilna</w:t>
            </w:r>
            <w:proofErr w:type="spellEnd"/>
            <w:r w:rsidRPr="00D65917">
              <w:rPr>
                <w:rFonts w:ascii="Tahoma" w:hAnsi="Tahoma" w:cs="Tahoma"/>
              </w:rPr>
              <w:t xml:space="preserve"> litina    DA  / NE   (</w:t>
            </w:r>
            <w:r w:rsidRPr="00D65917">
              <w:rPr>
                <w:rFonts w:ascii="Tahoma" w:hAnsi="Tahoma" w:cs="Tahoma"/>
                <w:b/>
              </w:rPr>
              <w:t>Obkroži!</w:t>
            </w:r>
            <w:r w:rsidRPr="00D65917">
              <w:rPr>
                <w:rFonts w:ascii="Tahoma" w:hAnsi="Tahoma" w:cs="Tahoma"/>
              </w:rPr>
              <w:t>)</w:t>
            </w:r>
          </w:p>
          <w:p w14:paraId="5B552C4C" w14:textId="77777777" w:rsidR="00A40A1D" w:rsidRPr="00D65917" w:rsidRDefault="00A40A1D" w:rsidP="008D5AC8">
            <w:pPr>
              <w:keepNext/>
              <w:keepLines/>
              <w:jc w:val="center"/>
              <w:rPr>
                <w:rFonts w:ascii="Tahoma" w:hAnsi="Tahoma" w:cs="Tahoma"/>
                <w:sz w:val="12"/>
                <w:szCs w:val="12"/>
              </w:rPr>
            </w:pPr>
          </w:p>
        </w:tc>
      </w:tr>
      <w:tr w:rsidR="00A40A1D" w:rsidRPr="00D65917" w14:paraId="2C124F1D" w14:textId="77777777" w:rsidTr="002E4368">
        <w:trPr>
          <w:trHeight w:val="486"/>
        </w:trPr>
        <w:tc>
          <w:tcPr>
            <w:tcW w:w="3546" w:type="dxa"/>
            <w:vMerge/>
            <w:tcBorders>
              <w:left w:val="single" w:sz="2" w:space="0" w:color="auto"/>
              <w:right w:val="single" w:sz="2" w:space="0" w:color="auto"/>
            </w:tcBorders>
            <w:vAlign w:val="center"/>
          </w:tcPr>
          <w:p w14:paraId="57C8403A" w14:textId="77777777" w:rsidR="00A40A1D" w:rsidRPr="00D65917" w:rsidRDefault="00A40A1D" w:rsidP="008D5AC8">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right w:val="single" w:sz="2" w:space="0" w:color="auto"/>
            </w:tcBorders>
            <w:vAlign w:val="center"/>
          </w:tcPr>
          <w:p w14:paraId="10423FC0" w14:textId="77777777" w:rsidR="00197D5C" w:rsidRPr="00D65917" w:rsidRDefault="00197D5C" w:rsidP="008D5AC8">
            <w:pPr>
              <w:keepNext/>
              <w:keepLines/>
              <w:jc w:val="center"/>
              <w:rPr>
                <w:rFonts w:ascii="Tahoma" w:hAnsi="Tahoma" w:cs="Tahoma"/>
                <w:sz w:val="12"/>
                <w:szCs w:val="12"/>
              </w:rPr>
            </w:pPr>
          </w:p>
          <w:p w14:paraId="5894613F" w14:textId="17C481EA" w:rsidR="00197D5C" w:rsidRPr="00D65917" w:rsidRDefault="00197D5C" w:rsidP="008D5AC8">
            <w:pPr>
              <w:keepNext/>
              <w:keepLines/>
              <w:jc w:val="center"/>
              <w:rPr>
                <w:rFonts w:ascii="Tahoma" w:hAnsi="Tahoma" w:cs="Tahoma"/>
              </w:rPr>
            </w:pPr>
            <w:r w:rsidRPr="00D65917">
              <w:rPr>
                <w:rFonts w:ascii="Tahoma" w:hAnsi="Tahoma" w:cs="Tahoma"/>
              </w:rPr>
              <w:t xml:space="preserve">Dolžina konstrukcije ________ m         </w:t>
            </w:r>
          </w:p>
          <w:p w14:paraId="3854E642" w14:textId="77777777" w:rsidR="00A40A1D" w:rsidRPr="00D65917" w:rsidRDefault="00A40A1D" w:rsidP="008D5AC8">
            <w:pPr>
              <w:keepNext/>
              <w:keepLines/>
              <w:rPr>
                <w:rFonts w:ascii="Tahoma" w:hAnsi="Tahoma" w:cs="Tahoma"/>
                <w:sz w:val="12"/>
                <w:szCs w:val="12"/>
              </w:rPr>
            </w:pPr>
          </w:p>
        </w:tc>
      </w:tr>
      <w:tr w:rsidR="00BD45BE" w:rsidRPr="00D65917" w14:paraId="3B80A06C" w14:textId="77777777" w:rsidTr="002E4368">
        <w:trPr>
          <w:trHeight w:val="298"/>
        </w:trPr>
        <w:tc>
          <w:tcPr>
            <w:tcW w:w="3546" w:type="dxa"/>
            <w:tcBorders>
              <w:top w:val="single" w:sz="2" w:space="0" w:color="auto"/>
              <w:left w:val="single" w:sz="2" w:space="0" w:color="auto"/>
              <w:bottom w:val="single" w:sz="2" w:space="0" w:color="auto"/>
              <w:right w:val="single" w:sz="2" w:space="0" w:color="auto"/>
            </w:tcBorders>
            <w:vAlign w:val="center"/>
          </w:tcPr>
          <w:p w14:paraId="1E047722" w14:textId="77777777" w:rsidR="00BD45BE" w:rsidRPr="00D65917" w:rsidRDefault="00BD45BE" w:rsidP="008D5AC8">
            <w:pPr>
              <w:keepNext/>
              <w:keepLines/>
              <w:shd w:val="clear" w:color="auto" w:fill="FFFFFF"/>
              <w:tabs>
                <w:tab w:val="left" w:pos="0"/>
              </w:tabs>
              <w:ind w:right="6"/>
              <w:jc w:val="both"/>
              <w:rPr>
                <w:rFonts w:ascii="Tahoma" w:hAnsi="Tahoma" w:cs="Tahoma"/>
              </w:rPr>
            </w:pPr>
            <w:r w:rsidRPr="00D65917">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2C5B094D" w14:textId="77777777" w:rsidR="00BD45BE" w:rsidRPr="00D65917" w:rsidRDefault="00BD45BE" w:rsidP="008D5AC8">
            <w:pPr>
              <w:keepNext/>
              <w:keepLines/>
              <w:jc w:val="center"/>
              <w:rPr>
                <w:rFonts w:ascii="Tahoma" w:hAnsi="Tahoma" w:cs="Tahoma"/>
              </w:rPr>
            </w:pPr>
          </w:p>
        </w:tc>
      </w:tr>
      <w:tr w:rsidR="00BD45BE" w:rsidRPr="00D65917" w14:paraId="759FF0F3" w14:textId="77777777" w:rsidTr="002E4368">
        <w:trPr>
          <w:trHeight w:val="1429"/>
        </w:trPr>
        <w:tc>
          <w:tcPr>
            <w:tcW w:w="3546" w:type="dxa"/>
            <w:tcBorders>
              <w:top w:val="single" w:sz="2" w:space="0" w:color="auto"/>
              <w:left w:val="single" w:sz="2" w:space="0" w:color="auto"/>
              <w:bottom w:val="single" w:sz="2" w:space="0" w:color="auto"/>
              <w:right w:val="single" w:sz="2" w:space="0" w:color="auto"/>
            </w:tcBorders>
            <w:vAlign w:val="center"/>
          </w:tcPr>
          <w:p w14:paraId="509713B8" w14:textId="77777777" w:rsidR="00BD45BE" w:rsidRPr="00D65917" w:rsidRDefault="00BD45BE" w:rsidP="008D5AC8">
            <w:pPr>
              <w:keepNext/>
              <w:keepLines/>
              <w:shd w:val="clear" w:color="auto" w:fill="FFFFFF"/>
              <w:tabs>
                <w:tab w:val="left" w:pos="0"/>
              </w:tabs>
              <w:ind w:right="6"/>
              <w:jc w:val="both"/>
              <w:rPr>
                <w:rFonts w:ascii="Tahoma" w:hAnsi="Tahoma" w:cs="Tahoma"/>
              </w:rPr>
            </w:pPr>
            <w:r w:rsidRPr="00D65917">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4EDC546E" w14:textId="77777777" w:rsidR="00BD45BE" w:rsidRPr="00D65917" w:rsidRDefault="00BD45BE" w:rsidP="008D5AC8">
            <w:pPr>
              <w:keepNext/>
              <w:keepLines/>
              <w:jc w:val="center"/>
              <w:rPr>
                <w:rFonts w:ascii="Tahoma" w:hAnsi="Tahoma" w:cs="Tahoma"/>
              </w:rPr>
            </w:pPr>
          </w:p>
        </w:tc>
      </w:tr>
    </w:tbl>
    <w:p w14:paraId="13EB9730" w14:textId="77777777" w:rsidR="00BD45BE" w:rsidRPr="00D65917" w:rsidRDefault="00BD45BE" w:rsidP="008D5AC8">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D45BE" w:rsidRPr="00D65917" w14:paraId="235C3616" w14:textId="77777777" w:rsidTr="002E4368">
        <w:trPr>
          <w:trHeight w:val="235"/>
        </w:trPr>
        <w:tc>
          <w:tcPr>
            <w:tcW w:w="2410" w:type="dxa"/>
            <w:tcBorders>
              <w:top w:val="nil"/>
              <w:left w:val="nil"/>
              <w:bottom w:val="single" w:sz="4" w:space="0" w:color="auto"/>
              <w:right w:val="nil"/>
            </w:tcBorders>
          </w:tcPr>
          <w:p w14:paraId="5013B81F" w14:textId="77777777" w:rsidR="00BD45BE" w:rsidRPr="00D65917" w:rsidRDefault="00BD45BE" w:rsidP="008D5AC8">
            <w:pPr>
              <w:keepNext/>
              <w:keepLines/>
              <w:jc w:val="both"/>
              <w:rPr>
                <w:rFonts w:ascii="Tahoma" w:hAnsi="Tahoma" w:cs="Tahoma"/>
                <w:snapToGrid w:val="0"/>
              </w:rPr>
            </w:pPr>
          </w:p>
        </w:tc>
        <w:tc>
          <w:tcPr>
            <w:tcW w:w="2693" w:type="dxa"/>
          </w:tcPr>
          <w:p w14:paraId="1F8B5322" w14:textId="77777777" w:rsidR="00BD45BE" w:rsidRPr="00D65917" w:rsidRDefault="00BD45BE" w:rsidP="008D5AC8">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F00F8F9" w14:textId="77777777" w:rsidR="00BD45BE" w:rsidRPr="00D65917" w:rsidRDefault="00BD45BE" w:rsidP="008D5AC8">
            <w:pPr>
              <w:keepNext/>
              <w:keepLines/>
              <w:jc w:val="both"/>
              <w:rPr>
                <w:rFonts w:ascii="Tahoma" w:hAnsi="Tahoma" w:cs="Tahoma"/>
                <w:snapToGrid w:val="0"/>
                <w:sz w:val="28"/>
              </w:rPr>
            </w:pPr>
          </w:p>
        </w:tc>
      </w:tr>
      <w:tr w:rsidR="00BD45BE" w:rsidRPr="00D65917" w14:paraId="7469E1AC" w14:textId="77777777" w:rsidTr="002E4368">
        <w:trPr>
          <w:trHeight w:val="235"/>
        </w:trPr>
        <w:tc>
          <w:tcPr>
            <w:tcW w:w="2410" w:type="dxa"/>
            <w:tcBorders>
              <w:top w:val="single" w:sz="4" w:space="0" w:color="auto"/>
              <w:left w:val="nil"/>
              <w:bottom w:val="nil"/>
              <w:right w:val="nil"/>
            </w:tcBorders>
            <w:hideMark/>
          </w:tcPr>
          <w:p w14:paraId="2393A45D" w14:textId="77777777" w:rsidR="00BD45BE" w:rsidRPr="00D65917" w:rsidRDefault="00BD45BE" w:rsidP="008D5AC8">
            <w:pPr>
              <w:keepNext/>
              <w:keepLines/>
              <w:jc w:val="center"/>
              <w:rPr>
                <w:rFonts w:ascii="Tahoma" w:hAnsi="Tahoma" w:cs="Tahoma"/>
                <w:snapToGrid w:val="0"/>
              </w:rPr>
            </w:pPr>
            <w:r w:rsidRPr="00D65917">
              <w:rPr>
                <w:rFonts w:ascii="Tahoma" w:hAnsi="Tahoma" w:cs="Tahoma"/>
                <w:snapToGrid w:val="0"/>
              </w:rPr>
              <w:t>(kraj, datum)</w:t>
            </w:r>
          </w:p>
        </w:tc>
        <w:tc>
          <w:tcPr>
            <w:tcW w:w="2693" w:type="dxa"/>
            <w:hideMark/>
          </w:tcPr>
          <w:p w14:paraId="72154A5D" w14:textId="77777777" w:rsidR="00BD45BE" w:rsidRPr="00D65917" w:rsidRDefault="00BD45BE" w:rsidP="008D5AC8">
            <w:pPr>
              <w:keepNext/>
              <w:keepLines/>
              <w:jc w:val="center"/>
              <w:rPr>
                <w:rFonts w:ascii="Tahoma" w:hAnsi="Tahoma" w:cs="Tahoma"/>
                <w:snapToGrid w:val="0"/>
              </w:rPr>
            </w:pPr>
            <w:r w:rsidRPr="00D65917">
              <w:rPr>
                <w:rFonts w:ascii="Tahoma" w:hAnsi="Tahoma" w:cs="Tahoma"/>
                <w:snapToGrid w:val="0"/>
              </w:rPr>
              <w:t>žig</w:t>
            </w:r>
          </w:p>
        </w:tc>
        <w:tc>
          <w:tcPr>
            <w:tcW w:w="4395" w:type="dxa"/>
            <w:tcBorders>
              <w:top w:val="single" w:sz="4" w:space="0" w:color="auto"/>
              <w:left w:val="nil"/>
              <w:bottom w:val="nil"/>
              <w:right w:val="nil"/>
            </w:tcBorders>
            <w:hideMark/>
          </w:tcPr>
          <w:p w14:paraId="35D2D609" w14:textId="0A6C2918" w:rsidR="00BD45BE" w:rsidRPr="00D65917" w:rsidRDefault="00BD45BE" w:rsidP="008D5AC8">
            <w:pPr>
              <w:keepNext/>
              <w:keepLines/>
              <w:jc w:val="center"/>
              <w:rPr>
                <w:rFonts w:ascii="Tahoma" w:hAnsi="Tahoma" w:cs="Tahoma"/>
                <w:snapToGrid w:val="0"/>
              </w:rPr>
            </w:pPr>
            <w:r w:rsidRPr="00D65917">
              <w:rPr>
                <w:rFonts w:ascii="Tahoma" w:hAnsi="Tahoma" w:cs="Tahoma"/>
                <w:snapToGrid w:val="0"/>
              </w:rPr>
              <w:t xml:space="preserve">( podpis zakonitega zastopnika </w:t>
            </w:r>
            <w:r w:rsidR="001C096E" w:rsidRPr="00D65917">
              <w:rPr>
                <w:rFonts w:ascii="Tahoma" w:hAnsi="Tahoma"/>
                <w:snapToGrid w:val="0"/>
              </w:rPr>
              <w:t>kandidata</w:t>
            </w:r>
            <w:r w:rsidRPr="00D65917">
              <w:rPr>
                <w:rFonts w:ascii="Tahoma" w:hAnsi="Tahoma" w:cs="Tahoma"/>
                <w:snapToGrid w:val="0"/>
              </w:rPr>
              <w:t>)</w:t>
            </w:r>
          </w:p>
        </w:tc>
      </w:tr>
    </w:tbl>
    <w:p w14:paraId="1D036B7D" w14:textId="77777777" w:rsidR="00BD45BE" w:rsidRPr="00D65917" w:rsidRDefault="00BD45BE" w:rsidP="008D5AC8">
      <w:pPr>
        <w:keepNext/>
        <w:keepLines/>
        <w:rPr>
          <w:rFonts w:ascii="Tahoma" w:hAnsi="Tahoma" w:cs="Tahoma"/>
          <w:b/>
        </w:rPr>
      </w:pPr>
      <w:r w:rsidRPr="00D65917">
        <w:rPr>
          <w:rFonts w:ascii="Tahoma" w:hAnsi="Tahoma" w:cs="Tahoma"/>
          <w:b/>
        </w:rPr>
        <w:t>______________________________________________________________________</w:t>
      </w:r>
    </w:p>
    <w:p w14:paraId="273F5262" w14:textId="77777777" w:rsidR="00BD45BE" w:rsidRPr="00D65917" w:rsidRDefault="00BD45BE" w:rsidP="008D5AC8">
      <w:pPr>
        <w:keepNext/>
        <w:keepLines/>
        <w:jc w:val="both"/>
        <w:rPr>
          <w:rFonts w:ascii="Tahoma" w:hAnsi="Tahoma" w:cs="Tahoma"/>
          <w:b/>
        </w:rPr>
      </w:pPr>
      <w:r w:rsidRPr="00D65917">
        <w:rPr>
          <w:rFonts w:ascii="Tahoma" w:hAnsi="Tahoma" w:cs="Tahoma"/>
          <w:b/>
        </w:rPr>
        <w:t xml:space="preserve">IZPOLNI INVESTITOR (Izdajatelj reference)!!!!! </w:t>
      </w:r>
    </w:p>
    <w:p w14:paraId="43484761" w14:textId="77777777" w:rsidR="00BD45BE" w:rsidRPr="00D65917" w:rsidRDefault="00BD45BE" w:rsidP="008D5AC8">
      <w:pPr>
        <w:keepNext/>
        <w:keepLines/>
        <w:jc w:val="both"/>
        <w:rPr>
          <w:rFonts w:ascii="Tahoma" w:hAnsi="Tahoma" w:cs="Tahoma"/>
        </w:rPr>
      </w:pPr>
    </w:p>
    <w:p w14:paraId="46E71C8B" w14:textId="77777777" w:rsidR="00BD45BE" w:rsidRPr="00D65917" w:rsidRDefault="00BD45BE" w:rsidP="008D5AC8">
      <w:pPr>
        <w:keepNext/>
        <w:keepLines/>
        <w:jc w:val="both"/>
        <w:rPr>
          <w:rFonts w:ascii="Tahoma" w:hAnsi="Tahoma" w:cs="Tahoma"/>
        </w:rPr>
      </w:pPr>
      <w:r w:rsidRPr="00D65917">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2B3EE534" w14:textId="77777777" w:rsidR="00BD45BE" w:rsidRPr="00D65917" w:rsidRDefault="00BD45BE" w:rsidP="008D5AC8">
      <w:pPr>
        <w:keepNext/>
        <w:keepLines/>
        <w:rPr>
          <w:rFonts w:ascii="Tahoma" w:hAnsi="Tahoma" w:cs="Tahoma"/>
        </w:rPr>
      </w:pPr>
    </w:p>
    <w:p w14:paraId="26EBB42A" w14:textId="77777777" w:rsidR="00BD45BE" w:rsidRPr="00D65917" w:rsidRDefault="00BD45BE" w:rsidP="008D5AC8">
      <w:pPr>
        <w:keepNext/>
        <w:keepLines/>
        <w:jc w:val="center"/>
        <w:rPr>
          <w:rFonts w:ascii="Tahoma" w:hAnsi="Tahoma" w:cs="Tahoma"/>
        </w:rPr>
      </w:pPr>
      <w:r w:rsidRPr="00D65917">
        <w:rPr>
          <w:rFonts w:ascii="Tahoma" w:hAnsi="Tahoma" w:cs="Tahoma"/>
        </w:rPr>
        <w:t xml:space="preserve">Izjavljamo, da smo   </w:t>
      </w:r>
      <w:r w:rsidRPr="00D65917">
        <w:rPr>
          <w:rFonts w:ascii="Tahoma" w:hAnsi="Tahoma" w:cs="Tahoma"/>
          <w:b/>
          <w:i/>
        </w:rPr>
        <w:t>javni  /  zasebni</w:t>
      </w:r>
      <w:r w:rsidRPr="00D65917">
        <w:rPr>
          <w:rFonts w:ascii="Tahoma" w:hAnsi="Tahoma" w:cs="Tahoma"/>
        </w:rPr>
        <w:t xml:space="preserve">   naročnik. (Ustrezno obkrožite)</w:t>
      </w:r>
    </w:p>
    <w:p w14:paraId="3B6B728B" w14:textId="77777777" w:rsidR="00BD45BE" w:rsidRPr="00D65917" w:rsidRDefault="00BD45BE" w:rsidP="008D5AC8">
      <w:pPr>
        <w:keepNext/>
        <w:keepLines/>
        <w:rPr>
          <w:rFonts w:ascii="Tahoma" w:hAnsi="Tahoma" w:cs="Tahoma"/>
        </w:rPr>
      </w:pPr>
    </w:p>
    <w:p w14:paraId="24161CAF" w14:textId="77777777" w:rsidR="00BD45BE" w:rsidRPr="00D65917" w:rsidRDefault="00BD45BE" w:rsidP="008D5AC8">
      <w:pPr>
        <w:keepNext/>
        <w:keepLines/>
        <w:rPr>
          <w:rFonts w:ascii="Tahoma" w:hAnsi="Tahoma" w:cs="Tahoma"/>
        </w:rPr>
      </w:pPr>
      <w:r w:rsidRPr="00D65917">
        <w:rPr>
          <w:rFonts w:ascii="Tahoma" w:hAnsi="Tahoma" w:cs="Tahoma"/>
        </w:rPr>
        <w:t>Izdajatelj reference</w:t>
      </w:r>
    </w:p>
    <w:p w14:paraId="7F572569" w14:textId="77777777" w:rsidR="00BD45BE" w:rsidRPr="00D65917" w:rsidRDefault="00BD45BE" w:rsidP="008D5AC8">
      <w:pPr>
        <w:keepNext/>
        <w:keepLines/>
        <w:rPr>
          <w:rFonts w:ascii="Tahoma" w:hAnsi="Tahoma" w:cs="Tahoma"/>
        </w:rPr>
      </w:pPr>
      <w:r w:rsidRPr="00D65917">
        <w:rPr>
          <w:rFonts w:ascii="Tahoma" w:hAnsi="Tahoma" w:cs="Tahoma"/>
        </w:rPr>
        <w:t xml:space="preserve"> </w:t>
      </w:r>
    </w:p>
    <w:p w14:paraId="4D43240E" w14:textId="77777777" w:rsidR="00BD45BE" w:rsidRPr="00D65917" w:rsidRDefault="00BD45BE" w:rsidP="008D5AC8">
      <w:pPr>
        <w:keepNext/>
        <w:keepLines/>
        <w:rPr>
          <w:rFonts w:ascii="Tahoma" w:hAnsi="Tahoma" w:cs="Tahoma"/>
        </w:rPr>
      </w:pPr>
      <w:r w:rsidRPr="00D65917">
        <w:rPr>
          <w:rFonts w:ascii="Tahoma" w:hAnsi="Tahoma" w:cs="Tahoma"/>
        </w:rPr>
        <w:t>__________________________________                 Žig                               _______________</w:t>
      </w:r>
    </w:p>
    <w:p w14:paraId="23CB111E" w14:textId="77777777" w:rsidR="00BD45BE" w:rsidRPr="00D65917" w:rsidRDefault="00BD45BE" w:rsidP="008D5AC8">
      <w:pPr>
        <w:keepNext/>
        <w:keepLines/>
        <w:rPr>
          <w:rFonts w:ascii="Tahoma" w:hAnsi="Tahoma" w:cs="Tahoma"/>
        </w:rPr>
      </w:pPr>
      <w:r w:rsidRPr="00D65917">
        <w:rPr>
          <w:rFonts w:ascii="Tahoma" w:hAnsi="Tahoma" w:cs="Tahoma"/>
        </w:rPr>
        <w:t xml:space="preserve">( podpis odgovorne osebe)                                                                             (kraj in datum) </w:t>
      </w:r>
    </w:p>
    <w:p w14:paraId="405C722E" w14:textId="77777777" w:rsidR="00BD45BE" w:rsidRPr="00D65917" w:rsidRDefault="00BD45BE" w:rsidP="008D5AC8">
      <w:pPr>
        <w:keepNext/>
        <w:keepLines/>
        <w:rPr>
          <w:rFonts w:ascii="Tahoma" w:hAnsi="Tahoma" w:cs="Tahoma"/>
        </w:rPr>
      </w:pPr>
    </w:p>
    <w:p w14:paraId="35953716" w14:textId="77777777" w:rsidR="00BD45BE" w:rsidRPr="00D65917" w:rsidRDefault="00BD45BE" w:rsidP="008D5AC8">
      <w:pPr>
        <w:keepNext/>
        <w:keepLines/>
        <w:rPr>
          <w:rFonts w:ascii="Tahoma" w:hAnsi="Tahoma" w:cs="Tahoma"/>
        </w:rPr>
      </w:pPr>
    </w:p>
    <w:p w14:paraId="386F21CE" w14:textId="77777777" w:rsidR="00BD45BE" w:rsidRPr="00D65917" w:rsidRDefault="00BD45BE" w:rsidP="008D5AC8">
      <w:pPr>
        <w:keepNext/>
        <w:keepLines/>
        <w:jc w:val="both"/>
        <w:rPr>
          <w:rFonts w:ascii="Tahoma" w:hAnsi="Tahoma" w:cs="Tahoma"/>
          <w:i/>
          <w:sz w:val="18"/>
          <w:szCs w:val="18"/>
        </w:rPr>
      </w:pPr>
      <w:r w:rsidRPr="00D65917">
        <w:rPr>
          <w:rFonts w:ascii="Tahoma" w:hAnsi="Tahoma" w:cs="Tahoma"/>
          <w:b/>
          <w:i/>
          <w:sz w:val="18"/>
          <w:szCs w:val="18"/>
        </w:rPr>
        <w:t>Opomba</w:t>
      </w:r>
      <w:r w:rsidRPr="00D65917">
        <w:rPr>
          <w:rFonts w:ascii="Tahoma" w:hAnsi="Tahoma" w:cs="Tahoma"/>
          <w:i/>
          <w:sz w:val="18"/>
          <w:szCs w:val="18"/>
        </w:rPr>
        <w:t>: Obrazec se po potrebi fotokopira.</w:t>
      </w:r>
    </w:p>
    <w:p w14:paraId="1A83104F" w14:textId="0015920A" w:rsidR="00BD45BE" w:rsidRPr="00D65917" w:rsidRDefault="00BD45BE"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D65917" w14:paraId="001AC57B" w14:textId="77777777" w:rsidTr="001040B4">
        <w:tc>
          <w:tcPr>
            <w:tcW w:w="600" w:type="dxa"/>
            <w:tcBorders>
              <w:top w:val="single" w:sz="4" w:space="0" w:color="auto"/>
              <w:left w:val="single" w:sz="4" w:space="0" w:color="auto"/>
              <w:bottom w:val="single" w:sz="4" w:space="0" w:color="auto"/>
              <w:right w:val="nil"/>
            </w:tcBorders>
          </w:tcPr>
          <w:p w14:paraId="00206128" w14:textId="77777777" w:rsidR="001040B4" w:rsidRPr="00D65917" w:rsidRDefault="001040B4"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753BE603" w14:textId="3C90A276" w:rsidR="001040B4" w:rsidRPr="00D65917" w:rsidRDefault="001040B4" w:rsidP="008D5AC8">
            <w:pPr>
              <w:keepNext/>
              <w:keepLines/>
              <w:rPr>
                <w:rFonts w:ascii="Tahoma" w:hAnsi="Tahoma" w:cs="Tahoma"/>
              </w:rPr>
            </w:pPr>
            <w:r w:rsidRPr="00D65917">
              <w:rPr>
                <w:rFonts w:ascii="Tahoma" w:hAnsi="Tahoma" w:cs="Tahoma"/>
              </w:rPr>
              <w:t xml:space="preserve">POTRDITEV REFERENC S STRANI POSAMEZNIH NAROČNIKOV – Vodja del </w:t>
            </w:r>
            <w:r w:rsidR="004F0F39" w:rsidRPr="00D65917">
              <w:rPr>
                <w:rFonts w:ascii="Tahoma" w:hAnsi="Tahoma" w:cs="Tahoma"/>
              </w:rPr>
              <w:t xml:space="preserve">    MOST, VIADUKT, BRV</w:t>
            </w:r>
          </w:p>
        </w:tc>
        <w:tc>
          <w:tcPr>
            <w:tcW w:w="952" w:type="dxa"/>
            <w:tcBorders>
              <w:top w:val="single" w:sz="4" w:space="0" w:color="auto"/>
              <w:left w:val="single" w:sz="4" w:space="0" w:color="808080"/>
              <w:bottom w:val="single" w:sz="4" w:space="0" w:color="auto"/>
              <w:right w:val="nil"/>
            </w:tcBorders>
            <w:hideMark/>
          </w:tcPr>
          <w:p w14:paraId="15F400EC" w14:textId="77777777" w:rsidR="001040B4" w:rsidRPr="00D65917" w:rsidRDefault="001040B4"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CD41AF3" w14:textId="77777777" w:rsidR="001040B4" w:rsidRPr="00D65917" w:rsidRDefault="001040B4" w:rsidP="008D5AC8">
            <w:pPr>
              <w:keepNext/>
              <w:keepLines/>
              <w:rPr>
                <w:rFonts w:ascii="Tahoma" w:hAnsi="Tahoma" w:cs="Tahoma"/>
                <w:b/>
                <w:i/>
              </w:rPr>
            </w:pPr>
            <w:r w:rsidRPr="00D65917">
              <w:rPr>
                <w:rFonts w:ascii="Tahoma" w:hAnsi="Tahoma" w:cs="Tahoma"/>
                <w:b/>
                <w:i/>
              </w:rPr>
              <w:t>6/1</w:t>
            </w:r>
          </w:p>
        </w:tc>
      </w:tr>
    </w:tbl>
    <w:p w14:paraId="1E16B410" w14:textId="2A22F3EE" w:rsidR="001040B4" w:rsidRPr="00D65917" w:rsidRDefault="0038733F" w:rsidP="008D5AC8">
      <w:pPr>
        <w:keepNext/>
        <w:keepLines/>
        <w:tabs>
          <w:tab w:val="left" w:pos="993"/>
        </w:tabs>
        <w:ind w:left="993" w:hanging="993"/>
        <w:rPr>
          <w:rFonts w:ascii="Tahoma" w:hAnsi="Tahoma" w:cs="Tahoma"/>
          <w:b/>
        </w:rPr>
      </w:pPr>
      <w:r w:rsidRPr="00D65917">
        <w:rPr>
          <w:rFonts w:ascii="Tahoma" w:hAnsi="Tahoma" w:cs="Tahoma"/>
          <w:b/>
        </w:rPr>
        <w:t>IZPOLNI KANDIDAT</w:t>
      </w:r>
      <w:r w:rsidR="001040B4" w:rsidRPr="00D65917">
        <w:rPr>
          <w:rFonts w:ascii="Tahoma" w:hAnsi="Tahoma" w:cs="Tahoma"/>
          <w:b/>
        </w:rPr>
        <w:t>!!!!!!</w:t>
      </w:r>
    </w:p>
    <w:p w14:paraId="68067C04" w14:textId="77777777" w:rsidR="001040B4" w:rsidRPr="00D65917" w:rsidRDefault="001040B4" w:rsidP="008D5AC8">
      <w:pPr>
        <w:keepNext/>
        <w:keepLines/>
        <w:rPr>
          <w:rFonts w:ascii="Tahoma" w:hAnsi="Tahoma" w:cs="Tahoma"/>
          <w:sz w:val="18"/>
        </w:rPr>
      </w:pPr>
    </w:p>
    <w:p w14:paraId="5BD08223" w14:textId="77777777" w:rsidR="001040B4" w:rsidRPr="00D65917" w:rsidRDefault="001040B4" w:rsidP="008D5AC8">
      <w:pPr>
        <w:keepNext/>
        <w:keepLines/>
        <w:jc w:val="both"/>
        <w:rPr>
          <w:rFonts w:ascii="Tahoma" w:hAnsi="Tahoma" w:cs="Tahoma"/>
        </w:rPr>
      </w:pPr>
      <w:r w:rsidRPr="00D65917">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91D6D00" w14:textId="77777777" w:rsidR="001040B4" w:rsidRPr="00D65917" w:rsidRDefault="001040B4" w:rsidP="008D5AC8">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040B4" w:rsidRPr="00D65917" w14:paraId="4A04CFF5" w14:textId="77777777" w:rsidTr="001040B4">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8EB959C" w14:textId="77777777" w:rsidR="001040B4" w:rsidRPr="00D65917" w:rsidRDefault="001040B4" w:rsidP="008D5AC8">
            <w:pPr>
              <w:keepNext/>
              <w:keepLines/>
              <w:rPr>
                <w:rFonts w:ascii="Tahoma" w:hAnsi="Tahoma" w:cs="Tahoma"/>
              </w:rPr>
            </w:pPr>
            <w:r w:rsidRPr="00D65917">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70D737C4" w14:textId="77777777" w:rsidR="001040B4" w:rsidRPr="00D65917" w:rsidRDefault="001040B4" w:rsidP="008D5AC8">
            <w:pPr>
              <w:keepNext/>
              <w:keepLines/>
              <w:rPr>
                <w:rFonts w:ascii="Tahoma" w:hAnsi="Tahoma" w:cs="Tahoma"/>
              </w:rPr>
            </w:pPr>
          </w:p>
          <w:p w14:paraId="0B835FF4" w14:textId="77777777" w:rsidR="001040B4" w:rsidRPr="00D65917" w:rsidRDefault="001040B4" w:rsidP="008D5AC8">
            <w:pPr>
              <w:keepNext/>
              <w:keepLines/>
              <w:rPr>
                <w:rFonts w:ascii="Tahoma" w:hAnsi="Tahoma" w:cs="Tahoma"/>
              </w:rPr>
            </w:pPr>
          </w:p>
        </w:tc>
      </w:tr>
      <w:tr w:rsidR="001040B4" w:rsidRPr="00D65917" w14:paraId="4B3B35E2" w14:textId="77777777" w:rsidTr="001040B4">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5AACC50" w14:textId="77777777" w:rsidR="001040B4" w:rsidRPr="00D65917" w:rsidRDefault="001040B4" w:rsidP="008D5AC8">
            <w:pPr>
              <w:keepNext/>
              <w:keepLines/>
              <w:rPr>
                <w:rFonts w:ascii="Tahoma" w:hAnsi="Tahoma" w:cs="Tahoma"/>
              </w:rPr>
            </w:pPr>
            <w:r w:rsidRPr="00D65917">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746CD886" w14:textId="77777777" w:rsidR="001040B4" w:rsidRPr="00D65917" w:rsidRDefault="001040B4" w:rsidP="008D5AC8">
            <w:pPr>
              <w:keepNext/>
              <w:keepLines/>
              <w:rPr>
                <w:rFonts w:ascii="Tahoma" w:hAnsi="Tahoma" w:cs="Tahoma"/>
              </w:rPr>
            </w:pPr>
          </w:p>
          <w:p w14:paraId="0EBB871E" w14:textId="77777777" w:rsidR="001040B4" w:rsidRPr="00D65917" w:rsidRDefault="001040B4" w:rsidP="008D5AC8">
            <w:pPr>
              <w:keepNext/>
              <w:keepLines/>
              <w:rPr>
                <w:rFonts w:ascii="Tahoma" w:hAnsi="Tahoma" w:cs="Tahoma"/>
              </w:rPr>
            </w:pPr>
          </w:p>
        </w:tc>
      </w:tr>
      <w:tr w:rsidR="001040B4" w:rsidRPr="00D65917" w14:paraId="62991A32" w14:textId="77777777" w:rsidTr="001040B4">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398EEA7B" w14:textId="77777777" w:rsidR="001040B4" w:rsidRPr="00D65917" w:rsidRDefault="001040B4" w:rsidP="008D5AC8">
            <w:pPr>
              <w:keepNext/>
              <w:keepLines/>
              <w:rPr>
                <w:rFonts w:ascii="Tahoma" w:hAnsi="Tahoma" w:cs="Tahoma"/>
              </w:rPr>
            </w:pPr>
            <w:r w:rsidRPr="00D65917">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3AC6402F" w14:textId="77777777" w:rsidR="001040B4" w:rsidRPr="00D65917" w:rsidRDefault="001040B4" w:rsidP="008D5AC8">
            <w:pPr>
              <w:keepNext/>
              <w:keepLines/>
              <w:rPr>
                <w:rFonts w:ascii="Tahoma" w:hAnsi="Tahoma" w:cs="Tahoma"/>
              </w:rPr>
            </w:pPr>
          </w:p>
        </w:tc>
      </w:tr>
      <w:tr w:rsidR="001040B4" w:rsidRPr="00D65917" w14:paraId="753EF72C" w14:textId="77777777" w:rsidTr="001040B4">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268EE92D" w14:textId="77777777" w:rsidR="001040B4" w:rsidRPr="00D65917" w:rsidRDefault="001040B4" w:rsidP="008D5AC8">
            <w:pPr>
              <w:keepNext/>
              <w:keepLines/>
              <w:rPr>
                <w:rFonts w:ascii="Tahoma" w:hAnsi="Tahoma" w:cs="Tahoma"/>
              </w:rPr>
            </w:pPr>
            <w:r w:rsidRPr="00D65917">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5394243C" w14:textId="77777777" w:rsidR="001040B4" w:rsidRPr="00D65917" w:rsidRDefault="001040B4" w:rsidP="008D5AC8">
            <w:pPr>
              <w:keepNext/>
              <w:keepLines/>
              <w:rPr>
                <w:rFonts w:ascii="Tahoma" w:hAnsi="Tahoma" w:cs="Tahoma"/>
              </w:rPr>
            </w:pPr>
          </w:p>
        </w:tc>
      </w:tr>
      <w:tr w:rsidR="001040B4" w:rsidRPr="00D65917" w14:paraId="1FC06D03" w14:textId="77777777" w:rsidTr="001040B4">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B9D49F9" w14:textId="77777777" w:rsidR="001040B4" w:rsidRPr="00D65917" w:rsidRDefault="001040B4" w:rsidP="008D5AC8">
            <w:pPr>
              <w:keepNext/>
              <w:keepLines/>
              <w:rPr>
                <w:rFonts w:ascii="Tahoma" w:hAnsi="Tahoma" w:cs="Tahoma"/>
              </w:rPr>
            </w:pPr>
            <w:r w:rsidRPr="00D65917">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2C2B9A05" w14:textId="77777777" w:rsidR="001040B4" w:rsidRPr="00D65917" w:rsidRDefault="001040B4" w:rsidP="008D5AC8">
            <w:pPr>
              <w:keepNext/>
              <w:keepLines/>
              <w:rPr>
                <w:rFonts w:ascii="Tahoma" w:hAnsi="Tahoma" w:cs="Tahoma"/>
              </w:rPr>
            </w:pPr>
          </w:p>
        </w:tc>
      </w:tr>
      <w:tr w:rsidR="001040B4" w:rsidRPr="00D65917" w14:paraId="189712F4" w14:textId="77777777" w:rsidTr="001040B4">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3422D299" w14:textId="77777777" w:rsidR="001040B4" w:rsidRPr="00D65917" w:rsidRDefault="001040B4" w:rsidP="008D5AC8">
            <w:pPr>
              <w:keepNext/>
              <w:keepLines/>
              <w:rPr>
                <w:rFonts w:ascii="Tahoma" w:hAnsi="Tahoma" w:cs="Tahoma"/>
              </w:rPr>
            </w:pPr>
            <w:r w:rsidRPr="00D65917">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6F60E80" w14:textId="77777777" w:rsidR="001040B4" w:rsidRPr="00D65917" w:rsidRDefault="001040B4" w:rsidP="008D5AC8">
            <w:pPr>
              <w:keepNext/>
              <w:keepLines/>
              <w:rPr>
                <w:rFonts w:ascii="Tahoma" w:hAnsi="Tahoma" w:cs="Tahoma"/>
              </w:rPr>
            </w:pPr>
            <w:r w:rsidRPr="00D65917">
              <w:rPr>
                <w:rFonts w:ascii="Tahoma" w:hAnsi="Tahoma" w:cs="Tahoma"/>
              </w:rPr>
              <w:t xml:space="preserve"> Od  __________________         do_________________</w:t>
            </w:r>
          </w:p>
        </w:tc>
      </w:tr>
      <w:tr w:rsidR="001040B4" w:rsidRPr="00D65917" w14:paraId="2FCC1483" w14:textId="77777777" w:rsidTr="001040B4">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76BED4EF" w14:textId="77777777" w:rsidR="001040B4" w:rsidRPr="00D65917" w:rsidRDefault="001040B4" w:rsidP="008D5AC8">
            <w:pPr>
              <w:keepNext/>
              <w:keepLines/>
              <w:rPr>
                <w:rFonts w:ascii="Tahoma" w:hAnsi="Tahoma" w:cs="Tahoma"/>
              </w:rPr>
            </w:pPr>
            <w:r w:rsidRPr="00D65917">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11FBBACE" w14:textId="77777777" w:rsidR="001040B4" w:rsidRPr="00D65917" w:rsidRDefault="001040B4" w:rsidP="008D5AC8">
            <w:pPr>
              <w:keepNext/>
              <w:keepLines/>
              <w:rPr>
                <w:rFonts w:ascii="Tahoma" w:hAnsi="Tahoma" w:cs="Tahoma"/>
              </w:rPr>
            </w:pPr>
          </w:p>
          <w:p w14:paraId="013A2C8F" w14:textId="77777777" w:rsidR="001040B4" w:rsidRPr="00D65917" w:rsidRDefault="001040B4" w:rsidP="008D5AC8">
            <w:pPr>
              <w:keepNext/>
              <w:keepLines/>
              <w:rPr>
                <w:rFonts w:ascii="Tahoma" w:hAnsi="Tahoma" w:cs="Tahoma"/>
              </w:rPr>
            </w:pPr>
          </w:p>
        </w:tc>
      </w:tr>
      <w:tr w:rsidR="001836F7" w:rsidRPr="00D65917" w14:paraId="3078CE6D" w14:textId="77777777" w:rsidTr="001836F7">
        <w:trPr>
          <w:trHeight w:val="1648"/>
        </w:trPr>
        <w:tc>
          <w:tcPr>
            <w:tcW w:w="3546" w:type="dxa"/>
            <w:tcBorders>
              <w:top w:val="single" w:sz="2" w:space="0" w:color="auto"/>
              <w:left w:val="single" w:sz="2" w:space="0" w:color="auto"/>
              <w:right w:val="single" w:sz="2" w:space="0" w:color="auto"/>
            </w:tcBorders>
            <w:vAlign w:val="center"/>
          </w:tcPr>
          <w:p w14:paraId="433B9FA9" w14:textId="15551658" w:rsidR="001836F7" w:rsidRPr="00D65917" w:rsidRDefault="001836F7" w:rsidP="008D5AC8">
            <w:pPr>
              <w:keepNext/>
              <w:keepLines/>
              <w:shd w:val="clear" w:color="auto" w:fill="FFFFFF"/>
              <w:tabs>
                <w:tab w:val="left" w:pos="0"/>
              </w:tabs>
              <w:ind w:right="6"/>
              <w:jc w:val="both"/>
              <w:rPr>
                <w:rFonts w:ascii="Tahoma" w:hAnsi="Tahoma" w:cs="Tahoma"/>
              </w:rPr>
            </w:pPr>
            <w:r w:rsidRPr="00D65917">
              <w:rPr>
                <w:rFonts w:ascii="Tahoma" w:hAnsi="Tahoma" w:cs="Tahoma"/>
              </w:rPr>
              <w:t xml:space="preserve">Uspešno izveden in zaključen </w:t>
            </w:r>
            <w:r w:rsidRPr="00D65917">
              <w:rPr>
                <w:rFonts w:ascii="Tahoma" w:hAnsi="Tahoma" w:cs="Tahoma"/>
                <w:bCs/>
              </w:rPr>
              <w:t xml:space="preserve">posel pri izgradnji mostov, viaduktov ali brvi razpona najmanj 25 m, globina </w:t>
            </w:r>
            <w:proofErr w:type="spellStart"/>
            <w:r w:rsidRPr="00D65917">
              <w:rPr>
                <w:rFonts w:ascii="Tahoma" w:hAnsi="Tahoma" w:cs="Tahoma"/>
                <w:bCs/>
              </w:rPr>
              <w:t>uvrtavanja</w:t>
            </w:r>
            <w:proofErr w:type="spellEnd"/>
            <w:r w:rsidRPr="00D65917">
              <w:rPr>
                <w:rFonts w:ascii="Tahoma" w:hAnsi="Tahoma" w:cs="Tahoma"/>
                <w:bCs/>
              </w:rPr>
              <w:t xml:space="preserve"> pilotov min. 15 m), kot je predmet tega naročila</w:t>
            </w:r>
          </w:p>
        </w:tc>
        <w:tc>
          <w:tcPr>
            <w:tcW w:w="6099" w:type="dxa"/>
            <w:tcBorders>
              <w:top w:val="single" w:sz="2" w:space="0" w:color="auto"/>
              <w:left w:val="single" w:sz="2" w:space="0" w:color="auto"/>
              <w:right w:val="single" w:sz="2" w:space="0" w:color="auto"/>
            </w:tcBorders>
            <w:vAlign w:val="center"/>
          </w:tcPr>
          <w:p w14:paraId="73349B44" w14:textId="77777777" w:rsidR="0038733F" w:rsidRPr="00D65917" w:rsidRDefault="0038733F" w:rsidP="008D5AC8">
            <w:pPr>
              <w:keepNext/>
              <w:keepLines/>
              <w:jc w:val="center"/>
              <w:rPr>
                <w:rFonts w:ascii="Tahoma" w:hAnsi="Tahoma" w:cs="Tahoma"/>
              </w:rPr>
            </w:pPr>
            <w:r w:rsidRPr="00D65917">
              <w:rPr>
                <w:rFonts w:ascii="Tahoma" w:hAnsi="Tahoma" w:cs="Tahoma"/>
              </w:rPr>
              <w:t>Izgradnja</w:t>
            </w:r>
          </w:p>
          <w:p w14:paraId="4435775D" w14:textId="77777777" w:rsidR="0038733F" w:rsidRPr="00D65917" w:rsidRDefault="0038733F" w:rsidP="008D5AC8">
            <w:pPr>
              <w:keepNext/>
              <w:keepLines/>
              <w:jc w:val="center"/>
              <w:rPr>
                <w:rFonts w:ascii="Tahoma" w:hAnsi="Tahoma" w:cs="Tahoma"/>
                <w:sz w:val="8"/>
                <w:szCs w:val="8"/>
              </w:rPr>
            </w:pPr>
          </w:p>
          <w:p w14:paraId="523107C5" w14:textId="77777777" w:rsidR="0038733F" w:rsidRPr="00D65917" w:rsidRDefault="0038733F" w:rsidP="008D5AC8">
            <w:pPr>
              <w:keepNext/>
              <w:keepLines/>
              <w:jc w:val="center"/>
              <w:rPr>
                <w:rFonts w:ascii="Tahoma" w:hAnsi="Tahoma" w:cs="Tahoma"/>
              </w:rPr>
            </w:pPr>
            <w:r w:rsidRPr="00D65917">
              <w:rPr>
                <w:rFonts w:ascii="Tahoma" w:hAnsi="Tahoma" w:cs="Tahoma"/>
              </w:rPr>
              <w:t>Mosta    /       Viadukta    /        Brvi        (</w:t>
            </w:r>
            <w:r w:rsidRPr="00D65917">
              <w:rPr>
                <w:rFonts w:ascii="Tahoma" w:hAnsi="Tahoma" w:cs="Tahoma"/>
                <w:b/>
              </w:rPr>
              <w:t>Obkroži!</w:t>
            </w:r>
            <w:r w:rsidRPr="00D65917">
              <w:rPr>
                <w:rFonts w:ascii="Tahoma" w:hAnsi="Tahoma" w:cs="Tahoma"/>
              </w:rPr>
              <w:t>)</w:t>
            </w:r>
          </w:p>
          <w:p w14:paraId="39A8ADE8" w14:textId="77777777" w:rsidR="0038733F" w:rsidRPr="00D65917" w:rsidRDefault="0038733F" w:rsidP="008D5AC8">
            <w:pPr>
              <w:keepNext/>
              <w:keepLines/>
              <w:jc w:val="center"/>
              <w:rPr>
                <w:rFonts w:ascii="Tahoma" w:hAnsi="Tahoma" w:cs="Tahoma"/>
                <w:sz w:val="12"/>
                <w:szCs w:val="12"/>
              </w:rPr>
            </w:pPr>
          </w:p>
          <w:p w14:paraId="17247B3F" w14:textId="77777777" w:rsidR="0038733F" w:rsidRPr="00D65917" w:rsidRDefault="0038733F" w:rsidP="008D5AC8">
            <w:pPr>
              <w:keepNext/>
              <w:keepLines/>
              <w:jc w:val="center"/>
              <w:rPr>
                <w:rFonts w:ascii="Tahoma" w:hAnsi="Tahoma" w:cs="Tahoma"/>
              </w:rPr>
            </w:pPr>
            <w:r w:rsidRPr="00D65917">
              <w:rPr>
                <w:rFonts w:ascii="Tahoma" w:hAnsi="Tahoma" w:cs="Tahoma"/>
              </w:rPr>
              <w:t>Razpon ___________ m</w:t>
            </w:r>
          </w:p>
          <w:p w14:paraId="6D98CAD1" w14:textId="77777777" w:rsidR="0038733F" w:rsidRPr="00D65917" w:rsidRDefault="0038733F" w:rsidP="008D5AC8">
            <w:pPr>
              <w:keepNext/>
              <w:keepLines/>
              <w:jc w:val="center"/>
              <w:rPr>
                <w:rFonts w:ascii="Tahoma" w:hAnsi="Tahoma" w:cs="Tahoma"/>
                <w:sz w:val="12"/>
                <w:szCs w:val="12"/>
              </w:rPr>
            </w:pPr>
          </w:p>
          <w:p w14:paraId="19A9B734" w14:textId="77777777" w:rsidR="0038733F" w:rsidRPr="00D65917" w:rsidRDefault="0038733F" w:rsidP="008D5AC8">
            <w:pPr>
              <w:keepNext/>
              <w:keepLines/>
              <w:jc w:val="center"/>
              <w:rPr>
                <w:rFonts w:ascii="Tahoma" w:hAnsi="Tahoma" w:cs="Tahoma"/>
              </w:rPr>
            </w:pPr>
            <w:r w:rsidRPr="00D65917">
              <w:rPr>
                <w:rFonts w:ascii="Tahoma" w:hAnsi="Tahoma" w:cs="Tahoma"/>
              </w:rPr>
              <w:t xml:space="preserve">Globina </w:t>
            </w:r>
            <w:proofErr w:type="spellStart"/>
            <w:r w:rsidRPr="00D65917">
              <w:rPr>
                <w:rFonts w:ascii="Tahoma" w:hAnsi="Tahoma" w:cs="Tahoma"/>
              </w:rPr>
              <w:t>uvrtavanja</w:t>
            </w:r>
            <w:proofErr w:type="spellEnd"/>
            <w:r w:rsidRPr="00D65917">
              <w:rPr>
                <w:rFonts w:ascii="Tahoma" w:hAnsi="Tahoma" w:cs="Tahoma"/>
              </w:rPr>
              <w:t xml:space="preserve"> pilotov ___________ m</w:t>
            </w:r>
          </w:p>
          <w:p w14:paraId="563E5612" w14:textId="23E8ECBC" w:rsidR="001836F7" w:rsidRPr="00D65917" w:rsidRDefault="001836F7" w:rsidP="008D5AC8">
            <w:pPr>
              <w:keepNext/>
              <w:keepLines/>
              <w:rPr>
                <w:rFonts w:ascii="Tahoma" w:hAnsi="Tahoma" w:cs="Tahoma"/>
                <w:sz w:val="12"/>
                <w:szCs w:val="12"/>
              </w:rPr>
            </w:pPr>
          </w:p>
        </w:tc>
      </w:tr>
      <w:tr w:rsidR="001040B4" w:rsidRPr="00D65917" w14:paraId="13155CAA" w14:textId="77777777" w:rsidTr="001040B4">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72D3240E"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291B3036" w14:textId="77777777" w:rsidR="001040B4" w:rsidRPr="00D65917" w:rsidRDefault="001040B4" w:rsidP="008D5AC8">
            <w:pPr>
              <w:keepNext/>
              <w:keepLines/>
              <w:jc w:val="center"/>
              <w:rPr>
                <w:rFonts w:ascii="Tahoma" w:hAnsi="Tahoma" w:cs="Tahoma"/>
              </w:rPr>
            </w:pPr>
          </w:p>
        </w:tc>
      </w:tr>
      <w:tr w:rsidR="001040B4" w:rsidRPr="00D65917" w14:paraId="66167DE8" w14:textId="77777777" w:rsidTr="001040B4">
        <w:trPr>
          <w:trHeight w:val="1277"/>
        </w:trPr>
        <w:tc>
          <w:tcPr>
            <w:tcW w:w="3546" w:type="dxa"/>
            <w:tcBorders>
              <w:top w:val="single" w:sz="2" w:space="0" w:color="auto"/>
              <w:left w:val="single" w:sz="2" w:space="0" w:color="auto"/>
              <w:bottom w:val="single" w:sz="2" w:space="0" w:color="auto"/>
              <w:right w:val="single" w:sz="2" w:space="0" w:color="auto"/>
            </w:tcBorders>
            <w:vAlign w:val="center"/>
          </w:tcPr>
          <w:p w14:paraId="35909F74"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0841F9BD" w14:textId="77777777" w:rsidR="001040B4" w:rsidRPr="00D65917" w:rsidRDefault="001040B4" w:rsidP="008D5AC8">
            <w:pPr>
              <w:keepNext/>
              <w:keepLines/>
              <w:jc w:val="center"/>
              <w:rPr>
                <w:rFonts w:ascii="Tahoma" w:hAnsi="Tahoma" w:cs="Tahoma"/>
              </w:rPr>
            </w:pPr>
          </w:p>
        </w:tc>
      </w:tr>
    </w:tbl>
    <w:p w14:paraId="07E91A9B" w14:textId="77777777" w:rsidR="001040B4" w:rsidRPr="00D65917" w:rsidRDefault="001040B4" w:rsidP="008D5AC8">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040B4" w:rsidRPr="00D65917" w14:paraId="6E2B53F2" w14:textId="77777777" w:rsidTr="001040B4">
        <w:trPr>
          <w:trHeight w:val="235"/>
        </w:trPr>
        <w:tc>
          <w:tcPr>
            <w:tcW w:w="2410" w:type="dxa"/>
            <w:tcBorders>
              <w:top w:val="nil"/>
              <w:left w:val="nil"/>
              <w:bottom w:val="single" w:sz="4" w:space="0" w:color="auto"/>
              <w:right w:val="nil"/>
            </w:tcBorders>
          </w:tcPr>
          <w:p w14:paraId="14AE6050" w14:textId="77777777" w:rsidR="001040B4" w:rsidRPr="00D65917" w:rsidRDefault="001040B4" w:rsidP="008D5AC8">
            <w:pPr>
              <w:keepNext/>
              <w:keepLines/>
              <w:jc w:val="both"/>
              <w:rPr>
                <w:rFonts w:ascii="Tahoma" w:hAnsi="Tahoma" w:cs="Tahoma"/>
                <w:snapToGrid w:val="0"/>
              </w:rPr>
            </w:pPr>
          </w:p>
        </w:tc>
        <w:tc>
          <w:tcPr>
            <w:tcW w:w="2693" w:type="dxa"/>
          </w:tcPr>
          <w:p w14:paraId="00B192CA" w14:textId="77777777" w:rsidR="001040B4" w:rsidRPr="00D65917" w:rsidRDefault="001040B4" w:rsidP="008D5AC8">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7590BED" w14:textId="77777777" w:rsidR="001040B4" w:rsidRPr="00D65917" w:rsidRDefault="001040B4" w:rsidP="008D5AC8">
            <w:pPr>
              <w:keepNext/>
              <w:keepLines/>
              <w:jc w:val="both"/>
              <w:rPr>
                <w:rFonts w:ascii="Tahoma" w:hAnsi="Tahoma" w:cs="Tahoma"/>
                <w:snapToGrid w:val="0"/>
                <w:sz w:val="28"/>
              </w:rPr>
            </w:pPr>
          </w:p>
        </w:tc>
      </w:tr>
      <w:tr w:rsidR="001040B4" w:rsidRPr="00D65917" w14:paraId="659D2345" w14:textId="77777777" w:rsidTr="001040B4">
        <w:trPr>
          <w:trHeight w:val="235"/>
        </w:trPr>
        <w:tc>
          <w:tcPr>
            <w:tcW w:w="2410" w:type="dxa"/>
            <w:tcBorders>
              <w:top w:val="single" w:sz="4" w:space="0" w:color="auto"/>
              <w:left w:val="nil"/>
              <w:bottom w:val="nil"/>
              <w:right w:val="nil"/>
            </w:tcBorders>
            <w:hideMark/>
          </w:tcPr>
          <w:p w14:paraId="0F404FD9"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(kraj, datum)</w:t>
            </w:r>
          </w:p>
        </w:tc>
        <w:tc>
          <w:tcPr>
            <w:tcW w:w="2693" w:type="dxa"/>
            <w:hideMark/>
          </w:tcPr>
          <w:p w14:paraId="3143DEB9"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žig</w:t>
            </w:r>
          </w:p>
        </w:tc>
        <w:tc>
          <w:tcPr>
            <w:tcW w:w="4395" w:type="dxa"/>
            <w:tcBorders>
              <w:top w:val="single" w:sz="4" w:space="0" w:color="auto"/>
              <w:left w:val="nil"/>
              <w:bottom w:val="nil"/>
              <w:right w:val="nil"/>
            </w:tcBorders>
            <w:hideMark/>
          </w:tcPr>
          <w:p w14:paraId="13C41D1A" w14:textId="1DDE2A1A"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 xml:space="preserve">( podpis zakonitega zastopnika </w:t>
            </w:r>
            <w:r w:rsidRPr="00D65917">
              <w:rPr>
                <w:rFonts w:ascii="Tahoma" w:hAnsi="Tahoma"/>
                <w:snapToGrid w:val="0"/>
              </w:rPr>
              <w:t>k</w:t>
            </w:r>
            <w:r w:rsidR="0038733F" w:rsidRPr="00D65917">
              <w:rPr>
                <w:rFonts w:ascii="Tahoma" w:hAnsi="Tahoma" w:cs="Tahoma"/>
              </w:rPr>
              <w:t>andidata</w:t>
            </w:r>
            <w:r w:rsidRPr="00D65917">
              <w:rPr>
                <w:rFonts w:ascii="Tahoma" w:hAnsi="Tahoma" w:cs="Tahoma"/>
                <w:snapToGrid w:val="0"/>
              </w:rPr>
              <w:t>)</w:t>
            </w:r>
          </w:p>
        </w:tc>
      </w:tr>
    </w:tbl>
    <w:p w14:paraId="585EEA14" w14:textId="77777777" w:rsidR="001040B4" w:rsidRPr="00D65917" w:rsidRDefault="001040B4" w:rsidP="008D5AC8">
      <w:pPr>
        <w:keepNext/>
        <w:keepLines/>
        <w:rPr>
          <w:rFonts w:ascii="Tahoma" w:hAnsi="Tahoma" w:cs="Tahoma"/>
          <w:b/>
        </w:rPr>
      </w:pPr>
      <w:r w:rsidRPr="00D65917">
        <w:rPr>
          <w:rFonts w:ascii="Tahoma" w:hAnsi="Tahoma" w:cs="Tahoma"/>
          <w:b/>
        </w:rPr>
        <w:t>______________________________________________________________________</w:t>
      </w:r>
    </w:p>
    <w:p w14:paraId="4C46DD34" w14:textId="77777777" w:rsidR="001040B4" w:rsidRPr="00D65917" w:rsidRDefault="001040B4" w:rsidP="008D5AC8">
      <w:pPr>
        <w:keepNext/>
        <w:keepLines/>
        <w:jc w:val="both"/>
        <w:rPr>
          <w:rFonts w:ascii="Tahoma" w:hAnsi="Tahoma" w:cs="Tahoma"/>
          <w:b/>
        </w:rPr>
      </w:pPr>
      <w:r w:rsidRPr="00D65917">
        <w:rPr>
          <w:rFonts w:ascii="Tahoma" w:hAnsi="Tahoma" w:cs="Tahoma"/>
          <w:b/>
        </w:rPr>
        <w:t xml:space="preserve">IZPOLNI INVESTITOR (Izdajatelj reference)!!!!! </w:t>
      </w:r>
    </w:p>
    <w:p w14:paraId="55A0E8DC" w14:textId="77777777" w:rsidR="001040B4" w:rsidRPr="00D65917" w:rsidRDefault="001040B4" w:rsidP="008D5AC8">
      <w:pPr>
        <w:keepNext/>
        <w:keepLines/>
        <w:jc w:val="both"/>
        <w:rPr>
          <w:rFonts w:ascii="Tahoma" w:hAnsi="Tahoma" w:cs="Tahoma"/>
        </w:rPr>
      </w:pPr>
    </w:p>
    <w:p w14:paraId="19121904" w14:textId="77777777" w:rsidR="001040B4" w:rsidRPr="00D65917" w:rsidRDefault="001040B4" w:rsidP="008D5AC8">
      <w:pPr>
        <w:keepNext/>
        <w:keepLines/>
        <w:jc w:val="both"/>
        <w:rPr>
          <w:rFonts w:ascii="Tahoma" w:hAnsi="Tahoma" w:cs="Tahoma"/>
        </w:rPr>
      </w:pPr>
      <w:r w:rsidRPr="00D65917">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665660CE" w14:textId="77777777" w:rsidR="001040B4" w:rsidRPr="00D65917" w:rsidRDefault="001040B4" w:rsidP="008D5AC8">
      <w:pPr>
        <w:keepNext/>
        <w:keepLines/>
        <w:rPr>
          <w:rFonts w:ascii="Tahoma" w:hAnsi="Tahoma" w:cs="Tahoma"/>
        </w:rPr>
      </w:pPr>
    </w:p>
    <w:p w14:paraId="1ACC9B13" w14:textId="77777777" w:rsidR="001040B4" w:rsidRPr="00D65917" w:rsidRDefault="001040B4" w:rsidP="008D5AC8">
      <w:pPr>
        <w:keepNext/>
        <w:keepLines/>
        <w:jc w:val="center"/>
        <w:rPr>
          <w:rFonts w:ascii="Tahoma" w:hAnsi="Tahoma" w:cs="Tahoma"/>
        </w:rPr>
      </w:pPr>
      <w:r w:rsidRPr="00D65917">
        <w:rPr>
          <w:rFonts w:ascii="Tahoma" w:hAnsi="Tahoma" w:cs="Tahoma"/>
        </w:rPr>
        <w:t xml:space="preserve">Izjavljamo, da smo   </w:t>
      </w:r>
      <w:r w:rsidRPr="00D65917">
        <w:rPr>
          <w:rFonts w:ascii="Tahoma" w:hAnsi="Tahoma" w:cs="Tahoma"/>
          <w:b/>
          <w:i/>
        </w:rPr>
        <w:t>javni  /  zasebni</w:t>
      </w:r>
      <w:r w:rsidRPr="00D65917">
        <w:rPr>
          <w:rFonts w:ascii="Tahoma" w:hAnsi="Tahoma" w:cs="Tahoma"/>
        </w:rPr>
        <w:t xml:space="preserve">   naročnik. (Ustrezno obkrožite)</w:t>
      </w:r>
    </w:p>
    <w:p w14:paraId="3665F262" w14:textId="77777777" w:rsidR="001040B4" w:rsidRPr="00D65917" w:rsidRDefault="001040B4" w:rsidP="008D5AC8">
      <w:pPr>
        <w:keepNext/>
        <w:keepLines/>
        <w:rPr>
          <w:rFonts w:ascii="Tahoma" w:hAnsi="Tahoma" w:cs="Tahoma"/>
        </w:rPr>
      </w:pPr>
    </w:p>
    <w:p w14:paraId="00106236" w14:textId="77777777" w:rsidR="001040B4" w:rsidRPr="00D65917" w:rsidRDefault="001040B4" w:rsidP="008D5AC8">
      <w:pPr>
        <w:keepNext/>
        <w:keepLines/>
        <w:rPr>
          <w:rFonts w:ascii="Tahoma" w:hAnsi="Tahoma" w:cs="Tahoma"/>
        </w:rPr>
      </w:pPr>
      <w:r w:rsidRPr="00D65917">
        <w:rPr>
          <w:rFonts w:ascii="Tahoma" w:hAnsi="Tahoma" w:cs="Tahoma"/>
        </w:rPr>
        <w:t>Izdajatelj reference</w:t>
      </w:r>
    </w:p>
    <w:p w14:paraId="0F946579" w14:textId="77777777" w:rsidR="001040B4" w:rsidRPr="00D65917" w:rsidRDefault="001040B4" w:rsidP="008D5AC8">
      <w:pPr>
        <w:keepNext/>
        <w:keepLines/>
        <w:rPr>
          <w:rFonts w:ascii="Tahoma" w:hAnsi="Tahoma" w:cs="Tahoma"/>
        </w:rPr>
      </w:pPr>
      <w:r w:rsidRPr="00D65917">
        <w:rPr>
          <w:rFonts w:ascii="Tahoma" w:hAnsi="Tahoma" w:cs="Tahoma"/>
        </w:rPr>
        <w:t xml:space="preserve"> </w:t>
      </w:r>
    </w:p>
    <w:p w14:paraId="4B057ABF" w14:textId="77777777" w:rsidR="001040B4" w:rsidRPr="00D65917" w:rsidRDefault="001040B4" w:rsidP="008D5AC8">
      <w:pPr>
        <w:keepNext/>
        <w:keepLines/>
        <w:rPr>
          <w:rFonts w:ascii="Tahoma" w:hAnsi="Tahoma" w:cs="Tahoma"/>
        </w:rPr>
      </w:pPr>
      <w:r w:rsidRPr="00D65917">
        <w:rPr>
          <w:rFonts w:ascii="Tahoma" w:hAnsi="Tahoma" w:cs="Tahoma"/>
        </w:rPr>
        <w:t>__________________________________                 Žig                               _______________</w:t>
      </w:r>
    </w:p>
    <w:p w14:paraId="2C42C3D4" w14:textId="77777777" w:rsidR="001040B4" w:rsidRPr="00D65917" w:rsidRDefault="001040B4" w:rsidP="008D5AC8">
      <w:pPr>
        <w:keepNext/>
        <w:keepLines/>
        <w:rPr>
          <w:rFonts w:ascii="Tahoma" w:hAnsi="Tahoma" w:cs="Tahoma"/>
        </w:rPr>
      </w:pPr>
      <w:r w:rsidRPr="00D65917">
        <w:rPr>
          <w:rFonts w:ascii="Tahoma" w:hAnsi="Tahoma" w:cs="Tahoma"/>
        </w:rPr>
        <w:t xml:space="preserve">( podpis odgovorne osebe)                                                                             (kraj in datum) </w:t>
      </w:r>
    </w:p>
    <w:p w14:paraId="185F667F" w14:textId="77777777" w:rsidR="001040B4" w:rsidRPr="00D65917" w:rsidRDefault="001040B4" w:rsidP="008D5AC8">
      <w:pPr>
        <w:keepNext/>
        <w:keepLines/>
        <w:rPr>
          <w:rFonts w:ascii="Tahoma" w:hAnsi="Tahoma" w:cs="Tahoma"/>
        </w:rPr>
      </w:pPr>
    </w:p>
    <w:p w14:paraId="1EEBDEBF" w14:textId="77777777" w:rsidR="001040B4" w:rsidRPr="00D65917" w:rsidRDefault="001040B4" w:rsidP="008D5AC8">
      <w:pPr>
        <w:keepNext/>
        <w:keepLines/>
        <w:jc w:val="both"/>
        <w:rPr>
          <w:rFonts w:ascii="Tahoma" w:hAnsi="Tahoma" w:cs="Tahoma"/>
          <w:i/>
          <w:sz w:val="18"/>
          <w:szCs w:val="18"/>
        </w:rPr>
      </w:pPr>
      <w:r w:rsidRPr="00D65917">
        <w:rPr>
          <w:rFonts w:ascii="Tahoma" w:hAnsi="Tahoma" w:cs="Tahoma"/>
          <w:b/>
          <w:i/>
          <w:sz w:val="18"/>
          <w:szCs w:val="18"/>
        </w:rPr>
        <w:t>Opomba</w:t>
      </w:r>
      <w:r w:rsidRPr="00D65917">
        <w:rPr>
          <w:rFonts w:ascii="Tahoma" w:hAnsi="Tahoma" w:cs="Tahoma"/>
          <w:i/>
          <w:sz w:val="18"/>
          <w:szCs w:val="18"/>
        </w:rPr>
        <w:t>: Obrazec se po potrebi fotokopira.</w:t>
      </w:r>
    </w:p>
    <w:p w14:paraId="59CCF93C" w14:textId="21BD1BC7" w:rsidR="001040B4" w:rsidRPr="00D65917" w:rsidRDefault="001040B4" w:rsidP="008D5AC8">
      <w:pPr>
        <w:keepNext/>
        <w:keepLines/>
        <w:rPr>
          <w:rFonts w:ascii="Tahoma" w:hAnsi="Tahoma" w:cs="Tahoma"/>
        </w:rPr>
      </w:pPr>
    </w:p>
    <w:p w14:paraId="6EDF6C5E" w14:textId="77777777" w:rsidR="001836F7" w:rsidRPr="00D65917" w:rsidRDefault="001836F7"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D65917" w14:paraId="3415F423" w14:textId="77777777" w:rsidTr="001040B4">
        <w:tc>
          <w:tcPr>
            <w:tcW w:w="600" w:type="dxa"/>
            <w:tcBorders>
              <w:top w:val="single" w:sz="4" w:space="0" w:color="auto"/>
              <w:left w:val="single" w:sz="4" w:space="0" w:color="auto"/>
              <w:bottom w:val="single" w:sz="4" w:space="0" w:color="auto"/>
              <w:right w:val="nil"/>
            </w:tcBorders>
          </w:tcPr>
          <w:p w14:paraId="27826750" w14:textId="77777777" w:rsidR="001040B4" w:rsidRPr="00D65917" w:rsidRDefault="001040B4"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50C22CD9" w14:textId="1440713E" w:rsidR="001040B4" w:rsidRPr="00D65917" w:rsidRDefault="001040B4" w:rsidP="008D5AC8">
            <w:pPr>
              <w:keepNext/>
              <w:keepLines/>
              <w:rPr>
                <w:rFonts w:ascii="Tahoma" w:hAnsi="Tahoma" w:cs="Tahoma"/>
              </w:rPr>
            </w:pPr>
            <w:r w:rsidRPr="00D65917">
              <w:rPr>
                <w:rFonts w:ascii="Tahoma" w:hAnsi="Tahoma" w:cs="Tahoma"/>
              </w:rPr>
              <w:t xml:space="preserve">POTRDITEV REFERENC S STRANI POSAMEZNIH NAROČNIKOV – Vodja del </w:t>
            </w:r>
            <w:r w:rsidR="001836F7" w:rsidRPr="00D65917">
              <w:rPr>
                <w:rFonts w:ascii="Tahoma" w:hAnsi="Tahoma" w:cs="Tahoma"/>
              </w:rPr>
              <w:t>VODOVOD OBEŠEN NA KOSTRUKCIJO</w:t>
            </w:r>
          </w:p>
        </w:tc>
        <w:tc>
          <w:tcPr>
            <w:tcW w:w="952" w:type="dxa"/>
            <w:tcBorders>
              <w:top w:val="single" w:sz="4" w:space="0" w:color="auto"/>
              <w:left w:val="single" w:sz="4" w:space="0" w:color="808080"/>
              <w:bottom w:val="single" w:sz="4" w:space="0" w:color="auto"/>
              <w:right w:val="nil"/>
            </w:tcBorders>
            <w:hideMark/>
          </w:tcPr>
          <w:p w14:paraId="443F50EE" w14:textId="77777777" w:rsidR="001040B4" w:rsidRPr="00D65917" w:rsidRDefault="001040B4"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C109AF8" w14:textId="77777777" w:rsidR="001040B4" w:rsidRPr="00D65917" w:rsidRDefault="001040B4" w:rsidP="008D5AC8">
            <w:pPr>
              <w:keepNext/>
              <w:keepLines/>
              <w:rPr>
                <w:rFonts w:ascii="Tahoma" w:hAnsi="Tahoma" w:cs="Tahoma"/>
                <w:b/>
                <w:i/>
              </w:rPr>
            </w:pPr>
            <w:r w:rsidRPr="00D65917">
              <w:rPr>
                <w:rFonts w:ascii="Tahoma" w:hAnsi="Tahoma" w:cs="Tahoma"/>
                <w:b/>
                <w:i/>
              </w:rPr>
              <w:t>6/2</w:t>
            </w:r>
          </w:p>
        </w:tc>
      </w:tr>
    </w:tbl>
    <w:p w14:paraId="4943A69A" w14:textId="5E259D80" w:rsidR="001040B4" w:rsidRPr="00D65917" w:rsidRDefault="0038733F" w:rsidP="008D5AC8">
      <w:pPr>
        <w:keepNext/>
        <w:keepLines/>
        <w:tabs>
          <w:tab w:val="left" w:pos="993"/>
        </w:tabs>
        <w:ind w:left="993" w:hanging="993"/>
        <w:rPr>
          <w:rFonts w:ascii="Tahoma" w:hAnsi="Tahoma" w:cs="Tahoma"/>
          <w:b/>
        </w:rPr>
      </w:pPr>
      <w:r w:rsidRPr="00D65917">
        <w:rPr>
          <w:rFonts w:ascii="Tahoma" w:hAnsi="Tahoma" w:cs="Tahoma"/>
          <w:b/>
        </w:rPr>
        <w:t>IZPOLNI KANDIDAT</w:t>
      </w:r>
      <w:r w:rsidR="001040B4" w:rsidRPr="00D65917">
        <w:rPr>
          <w:rFonts w:ascii="Tahoma" w:hAnsi="Tahoma" w:cs="Tahoma"/>
          <w:b/>
        </w:rPr>
        <w:t>!!!!!!</w:t>
      </w:r>
    </w:p>
    <w:p w14:paraId="435B2B26" w14:textId="77777777" w:rsidR="001040B4" w:rsidRPr="00D65917" w:rsidRDefault="001040B4" w:rsidP="008D5AC8">
      <w:pPr>
        <w:keepNext/>
        <w:keepLines/>
        <w:rPr>
          <w:rFonts w:ascii="Tahoma" w:hAnsi="Tahoma" w:cs="Tahoma"/>
          <w:sz w:val="18"/>
        </w:rPr>
      </w:pPr>
    </w:p>
    <w:p w14:paraId="1B933C67" w14:textId="77777777" w:rsidR="001040B4" w:rsidRPr="00D65917" w:rsidRDefault="001040B4" w:rsidP="008D5AC8">
      <w:pPr>
        <w:keepNext/>
        <w:keepLines/>
        <w:jc w:val="both"/>
        <w:rPr>
          <w:rFonts w:ascii="Tahoma" w:hAnsi="Tahoma" w:cs="Tahoma"/>
        </w:rPr>
      </w:pPr>
      <w:r w:rsidRPr="00D65917">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A810EF6" w14:textId="77777777" w:rsidR="001040B4" w:rsidRPr="00D65917" w:rsidRDefault="001040B4" w:rsidP="008D5AC8">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040B4" w:rsidRPr="00D65917" w14:paraId="3C4A605E" w14:textId="77777777" w:rsidTr="001040B4">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4427E183" w14:textId="77777777" w:rsidR="001040B4" w:rsidRPr="00D65917" w:rsidRDefault="001040B4" w:rsidP="008D5AC8">
            <w:pPr>
              <w:keepNext/>
              <w:keepLines/>
              <w:rPr>
                <w:rFonts w:ascii="Tahoma" w:hAnsi="Tahoma" w:cs="Tahoma"/>
              </w:rPr>
            </w:pPr>
            <w:r w:rsidRPr="00D65917">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9033907" w14:textId="77777777" w:rsidR="001040B4" w:rsidRPr="00D65917" w:rsidRDefault="001040B4" w:rsidP="008D5AC8">
            <w:pPr>
              <w:keepNext/>
              <w:keepLines/>
              <w:rPr>
                <w:rFonts w:ascii="Tahoma" w:hAnsi="Tahoma" w:cs="Tahoma"/>
              </w:rPr>
            </w:pPr>
          </w:p>
          <w:p w14:paraId="1BAFA49A" w14:textId="77777777" w:rsidR="001040B4" w:rsidRPr="00D65917" w:rsidRDefault="001040B4" w:rsidP="008D5AC8">
            <w:pPr>
              <w:keepNext/>
              <w:keepLines/>
              <w:rPr>
                <w:rFonts w:ascii="Tahoma" w:hAnsi="Tahoma" w:cs="Tahoma"/>
              </w:rPr>
            </w:pPr>
          </w:p>
        </w:tc>
      </w:tr>
      <w:tr w:rsidR="001040B4" w:rsidRPr="00D65917" w14:paraId="3CC8EC39" w14:textId="77777777" w:rsidTr="001040B4">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0C5FC760" w14:textId="77777777" w:rsidR="001040B4" w:rsidRPr="00D65917" w:rsidRDefault="001040B4" w:rsidP="008D5AC8">
            <w:pPr>
              <w:keepNext/>
              <w:keepLines/>
              <w:rPr>
                <w:rFonts w:ascii="Tahoma" w:hAnsi="Tahoma" w:cs="Tahoma"/>
              </w:rPr>
            </w:pPr>
            <w:r w:rsidRPr="00D65917">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51705D74" w14:textId="77777777" w:rsidR="001040B4" w:rsidRPr="00D65917" w:rsidRDefault="001040B4" w:rsidP="008D5AC8">
            <w:pPr>
              <w:keepNext/>
              <w:keepLines/>
              <w:rPr>
                <w:rFonts w:ascii="Tahoma" w:hAnsi="Tahoma" w:cs="Tahoma"/>
              </w:rPr>
            </w:pPr>
          </w:p>
          <w:p w14:paraId="5EBE1217" w14:textId="77777777" w:rsidR="001040B4" w:rsidRPr="00D65917" w:rsidRDefault="001040B4" w:rsidP="008D5AC8">
            <w:pPr>
              <w:keepNext/>
              <w:keepLines/>
              <w:rPr>
                <w:rFonts w:ascii="Tahoma" w:hAnsi="Tahoma" w:cs="Tahoma"/>
              </w:rPr>
            </w:pPr>
          </w:p>
        </w:tc>
      </w:tr>
      <w:tr w:rsidR="001040B4" w:rsidRPr="00D65917" w14:paraId="1A4A9632" w14:textId="77777777" w:rsidTr="00F779DE">
        <w:trPr>
          <w:trHeight w:val="424"/>
        </w:trPr>
        <w:tc>
          <w:tcPr>
            <w:tcW w:w="3546" w:type="dxa"/>
            <w:tcBorders>
              <w:top w:val="single" w:sz="2" w:space="0" w:color="auto"/>
              <w:left w:val="single" w:sz="2" w:space="0" w:color="auto"/>
              <w:bottom w:val="single" w:sz="2" w:space="0" w:color="auto"/>
              <w:right w:val="single" w:sz="2" w:space="0" w:color="auto"/>
            </w:tcBorders>
            <w:vAlign w:val="center"/>
            <w:hideMark/>
          </w:tcPr>
          <w:p w14:paraId="031B27D1" w14:textId="77777777" w:rsidR="001040B4" w:rsidRPr="00D65917" w:rsidRDefault="001040B4" w:rsidP="008D5AC8">
            <w:pPr>
              <w:keepNext/>
              <w:keepLines/>
              <w:rPr>
                <w:rFonts w:ascii="Tahoma" w:hAnsi="Tahoma" w:cs="Tahoma"/>
              </w:rPr>
            </w:pPr>
            <w:r w:rsidRPr="00D65917">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43D33FFD" w14:textId="77777777" w:rsidR="001040B4" w:rsidRPr="00D65917" w:rsidRDefault="001040B4" w:rsidP="008D5AC8">
            <w:pPr>
              <w:keepNext/>
              <w:keepLines/>
              <w:rPr>
                <w:rFonts w:ascii="Tahoma" w:hAnsi="Tahoma" w:cs="Tahoma"/>
              </w:rPr>
            </w:pPr>
          </w:p>
        </w:tc>
      </w:tr>
      <w:tr w:rsidR="001040B4" w:rsidRPr="00D65917" w14:paraId="01B83CFA" w14:textId="77777777" w:rsidTr="001040B4">
        <w:trPr>
          <w:trHeight w:val="412"/>
        </w:trPr>
        <w:tc>
          <w:tcPr>
            <w:tcW w:w="3546" w:type="dxa"/>
            <w:tcBorders>
              <w:top w:val="single" w:sz="2" w:space="0" w:color="auto"/>
              <w:left w:val="single" w:sz="2" w:space="0" w:color="auto"/>
              <w:bottom w:val="single" w:sz="2" w:space="0" w:color="auto"/>
              <w:right w:val="single" w:sz="2" w:space="0" w:color="auto"/>
            </w:tcBorders>
            <w:vAlign w:val="center"/>
            <w:hideMark/>
          </w:tcPr>
          <w:p w14:paraId="3A70B902" w14:textId="77777777" w:rsidR="001040B4" w:rsidRPr="00D65917" w:rsidRDefault="001040B4" w:rsidP="008D5AC8">
            <w:pPr>
              <w:keepNext/>
              <w:keepLines/>
              <w:rPr>
                <w:rFonts w:ascii="Tahoma" w:hAnsi="Tahoma" w:cs="Tahoma"/>
              </w:rPr>
            </w:pPr>
            <w:r w:rsidRPr="00D65917">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1764816" w14:textId="77777777" w:rsidR="001040B4" w:rsidRPr="00D65917" w:rsidRDefault="001040B4" w:rsidP="008D5AC8">
            <w:pPr>
              <w:keepNext/>
              <w:keepLines/>
              <w:rPr>
                <w:rFonts w:ascii="Tahoma" w:hAnsi="Tahoma" w:cs="Tahoma"/>
              </w:rPr>
            </w:pPr>
          </w:p>
        </w:tc>
      </w:tr>
      <w:tr w:rsidR="001040B4" w:rsidRPr="00D65917" w14:paraId="1811C225" w14:textId="77777777" w:rsidTr="001040B4">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407F327" w14:textId="77777777" w:rsidR="001040B4" w:rsidRPr="00D65917" w:rsidRDefault="001040B4" w:rsidP="008D5AC8">
            <w:pPr>
              <w:keepNext/>
              <w:keepLines/>
              <w:rPr>
                <w:rFonts w:ascii="Tahoma" w:hAnsi="Tahoma" w:cs="Tahoma"/>
              </w:rPr>
            </w:pPr>
            <w:r w:rsidRPr="00D65917">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1007D8B8" w14:textId="77777777" w:rsidR="001040B4" w:rsidRPr="00D65917" w:rsidRDefault="001040B4" w:rsidP="008D5AC8">
            <w:pPr>
              <w:keepNext/>
              <w:keepLines/>
              <w:rPr>
                <w:rFonts w:ascii="Tahoma" w:hAnsi="Tahoma" w:cs="Tahoma"/>
              </w:rPr>
            </w:pPr>
          </w:p>
        </w:tc>
      </w:tr>
      <w:tr w:rsidR="001040B4" w:rsidRPr="00D65917" w14:paraId="08FFFD8C" w14:textId="77777777" w:rsidTr="001040B4">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C51BADD" w14:textId="77777777" w:rsidR="001040B4" w:rsidRPr="00D65917" w:rsidRDefault="001040B4" w:rsidP="008D5AC8">
            <w:pPr>
              <w:keepNext/>
              <w:keepLines/>
              <w:rPr>
                <w:rFonts w:ascii="Tahoma" w:hAnsi="Tahoma" w:cs="Tahoma"/>
              </w:rPr>
            </w:pPr>
            <w:r w:rsidRPr="00D65917">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667A9DAE" w14:textId="77777777" w:rsidR="001040B4" w:rsidRPr="00D65917" w:rsidRDefault="001040B4" w:rsidP="008D5AC8">
            <w:pPr>
              <w:keepNext/>
              <w:keepLines/>
              <w:rPr>
                <w:rFonts w:ascii="Tahoma" w:hAnsi="Tahoma" w:cs="Tahoma"/>
              </w:rPr>
            </w:pPr>
            <w:r w:rsidRPr="00D65917">
              <w:rPr>
                <w:rFonts w:ascii="Tahoma" w:hAnsi="Tahoma" w:cs="Tahoma"/>
              </w:rPr>
              <w:t xml:space="preserve"> Od  __________________         do_________________</w:t>
            </w:r>
          </w:p>
        </w:tc>
      </w:tr>
      <w:tr w:rsidR="001040B4" w:rsidRPr="00D65917" w14:paraId="0C3F8B37" w14:textId="77777777" w:rsidTr="001040B4">
        <w:trPr>
          <w:trHeight w:val="333"/>
        </w:trPr>
        <w:tc>
          <w:tcPr>
            <w:tcW w:w="3546" w:type="dxa"/>
            <w:tcBorders>
              <w:top w:val="single" w:sz="2" w:space="0" w:color="auto"/>
              <w:left w:val="single" w:sz="2" w:space="0" w:color="auto"/>
              <w:bottom w:val="single" w:sz="2" w:space="0" w:color="auto"/>
              <w:right w:val="single" w:sz="2" w:space="0" w:color="auto"/>
            </w:tcBorders>
            <w:vAlign w:val="center"/>
            <w:hideMark/>
          </w:tcPr>
          <w:p w14:paraId="5FAE9576" w14:textId="77777777" w:rsidR="001040B4" w:rsidRPr="00D65917" w:rsidRDefault="001040B4" w:rsidP="008D5AC8">
            <w:pPr>
              <w:keepNext/>
              <w:keepLines/>
              <w:rPr>
                <w:rFonts w:ascii="Tahoma" w:hAnsi="Tahoma" w:cs="Tahoma"/>
              </w:rPr>
            </w:pPr>
            <w:r w:rsidRPr="00D65917">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47A8B326" w14:textId="77777777" w:rsidR="001040B4" w:rsidRPr="00D65917" w:rsidRDefault="001040B4" w:rsidP="008D5AC8">
            <w:pPr>
              <w:keepNext/>
              <w:keepLines/>
              <w:rPr>
                <w:rFonts w:ascii="Tahoma" w:hAnsi="Tahoma" w:cs="Tahoma"/>
              </w:rPr>
            </w:pPr>
          </w:p>
          <w:p w14:paraId="2DED8622" w14:textId="77777777" w:rsidR="001040B4" w:rsidRPr="00D65917" w:rsidRDefault="001040B4" w:rsidP="008D5AC8">
            <w:pPr>
              <w:keepNext/>
              <w:keepLines/>
              <w:rPr>
                <w:rFonts w:ascii="Tahoma" w:hAnsi="Tahoma" w:cs="Tahoma"/>
              </w:rPr>
            </w:pPr>
          </w:p>
        </w:tc>
      </w:tr>
      <w:tr w:rsidR="00F779DE" w:rsidRPr="00D65917" w14:paraId="5E4C6183" w14:textId="77777777" w:rsidTr="00F779DE">
        <w:trPr>
          <w:trHeight w:val="632"/>
        </w:trPr>
        <w:tc>
          <w:tcPr>
            <w:tcW w:w="3546" w:type="dxa"/>
            <w:vMerge w:val="restart"/>
            <w:tcBorders>
              <w:top w:val="single" w:sz="2" w:space="0" w:color="auto"/>
              <w:left w:val="single" w:sz="2" w:space="0" w:color="auto"/>
              <w:right w:val="single" w:sz="2" w:space="0" w:color="auto"/>
            </w:tcBorders>
            <w:vAlign w:val="center"/>
          </w:tcPr>
          <w:p w14:paraId="7CCC6DAE" w14:textId="52D9D1F9" w:rsidR="00F779DE" w:rsidRPr="00D65917" w:rsidRDefault="00F779DE" w:rsidP="008D5AC8">
            <w:pPr>
              <w:keepNext/>
              <w:keepLines/>
              <w:shd w:val="clear" w:color="auto" w:fill="FFFFFF"/>
              <w:tabs>
                <w:tab w:val="left" w:pos="0"/>
              </w:tabs>
              <w:ind w:right="6"/>
              <w:jc w:val="both"/>
              <w:rPr>
                <w:rFonts w:ascii="Tahoma" w:hAnsi="Tahoma" w:cs="Tahoma"/>
              </w:rPr>
            </w:pPr>
            <w:r w:rsidRPr="00D65917">
              <w:rPr>
                <w:rFonts w:ascii="Tahoma" w:hAnsi="Tahoma" w:cs="Tahoma"/>
              </w:rPr>
              <w:t xml:space="preserve">Uspešno izvedena in zaključena gradnja/obnova javnega vodovoda iz </w:t>
            </w:r>
            <w:proofErr w:type="spellStart"/>
            <w:r w:rsidRPr="00D65917">
              <w:rPr>
                <w:rFonts w:ascii="Tahoma" w:hAnsi="Tahoma" w:cs="Tahoma"/>
              </w:rPr>
              <w:t>duktilne</w:t>
            </w:r>
            <w:proofErr w:type="spellEnd"/>
            <w:r w:rsidRPr="00D65917">
              <w:rPr>
                <w:rFonts w:ascii="Tahoma" w:hAnsi="Tahoma" w:cs="Tahoma"/>
              </w:rPr>
              <w:t xml:space="preserve"> litine obešenega na konstrukcijo v dolžini vsaj 25m </w:t>
            </w:r>
          </w:p>
        </w:tc>
        <w:tc>
          <w:tcPr>
            <w:tcW w:w="6099" w:type="dxa"/>
            <w:tcBorders>
              <w:top w:val="single" w:sz="2" w:space="0" w:color="auto"/>
              <w:left w:val="single" w:sz="2" w:space="0" w:color="auto"/>
              <w:right w:val="single" w:sz="2" w:space="0" w:color="auto"/>
            </w:tcBorders>
            <w:vAlign w:val="center"/>
          </w:tcPr>
          <w:p w14:paraId="3BC388A7" w14:textId="77777777" w:rsidR="00F779DE" w:rsidRPr="00D65917" w:rsidRDefault="00F779DE" w:rsidP="008D5AC8">
            <w:pPr>
              <w:keepNext/>
              <w:keepLines/>
              <w:jc w:val="center"/>
              <w:rPr>
                <w:rFonts w:ascii="Tahoma" w:hAnsi="Tahoma" w:cs="Tahoma"/>
              </w:rPr>
            </w:pPr>
          </w:p>
          <w:p w14:paraId="32E174FF" w14:textId="68EBDE7E" w:rsidR="00F779DE" w:rsidRPr="00D65917" w:rsidRDefault="00F779DE" w:rsidP="008D5AC8">
            <w:pPr>
              <w:keepNext/>
              <w:keepLines/>
              <w:jc w:val="center"/>
              <w:rPr>
                <w:rFonts w:ascii="Tahoma" w:hAnsi="Tahoma" w:cs="Tahoma"/>
              </w:rPr>
            </w:pPr>
            <w:r w:rsidRPr="00D65917">
              <w:rPr>
                <w:rFonts w:ascii="Tahoma" w:hAnsi="Tahoma" w:cs="Tahoma"/>
              </w:rPr>
              <w:t>Gradnja        /       obnova      (</w:t>
            </w:r>
            <w:r w:rsidRPr="00D65917">
              <w:rPr>
                <w:rFonts w:ascii="Tahoma" w:hAnsi="Tahoma" w:cs="Tahoma"/>
                <w:b/>
              </w:rPr>
              <w:t>Obkroži!</w:t>
            </w:r>
            <w:r w:rsidRPr="00D65917">
              <w:rPr>
                <w:rFonts w:ascii="Tahoma" w:hAnsi="Tahoma" w:cs="Tahoma"/>
              </w:rPr>
              <w:t>)</w:t>
            </w:r>
          </w:p>
          <w:p w14:paraId="0E523AFF" w14:textId="77777777" w:rsidR="00F779DE" w:rsidRPr="00D65917" w:rsidRDefault="00F779DE" w:rsidP="008D5AC8">
            <w:pPr>
              <w:keepNext/>
              <w:keepLines/>
              <w:jc w:val="center"/>
              <w:rPr>
                <w:rFonts w:ascii="Tahoma" w:hAnsi="Tahoma" w:cs="Tahoma"/>
                <w:sz w:val="12"/>
                <w:szCs w:val="12"/>
              </w:rPr>
            </w:pPr>
          </w:p>
          <w:p w14:paraId="03AE12BF" w14:textId="77777777" w:rsidR="00F779DE" w:rsidRPr="00D65917" w:rsidRDefault="00F779DE" w:rsidP="008D5AC8">
            <w:pPr>
              <w:keepNext/>
              <w:keepLines/>
              <w:rPr>
                <w:rFonts w:ascii="Tahoma" w:hAnsi="Tahoma" w:cs="Tahoma"/>
              </w:rPr>
            </w:pPr>
            <w:r w:rsidRPr="00D65917">
              <w:rPr>
                <w:rFonts w:ascii="Tahoma" w:hAnsi="Tahoma" w:cs="Tahoma"/>
              </w:rPr>
              <w:t xml:space="preserve">  Vodovod obešen na konstrukcijo    DA  / NE   (</w:t>
            </w:r>
            <w:r w:rsidRPr="00D65917">
              <w:rPr>
                <w:rFonts w:ascii="Tahoma" w:hAnsi="Tahoma" w:cs="Tahoma"/>
                <w:b/>
              </w:rPr>
              <w:t>Obkroži!</w:t>
            </w:r>
            <w:r w:rsidRPr="00D65917">
              <w:rPr>
                <w:rFonts w:ascii="Tahoma" w:hAnsi="Tahoma" w:cs="Tahoma"/>
              </w:rPr>
              <w:t>)</w:t>
            </w:r>
          </w:p>
          <w:p w14:paraId="4811CF27" w14:textId="77777777" w:rsidR="00F779DE" w:rsidRPr="00D65917" w:rsidRDefault="00F779DE" w:rsidP="008D5AC8">
            <w:pPr>
              <w:keepNext/>
              <w:keepLines/>
              <w:rPr>
                <w:rFonts w:ascii="Tahoma" w:hAnsi="Tahoma" w:cs="Tahoma"/>
                <w:sz w:val="12"/>
                <w:szCs w:val="12"/>
              </w:rPr>
            </w:pPr>
          </w:p>
          <w:p w14:paraId="6E44D39F" w14:textId="77777777" w:rsidR="00F779DE" w:rsidRPr="00D65917" w:rsidRDefault="00F779DE" w:rsidP="008D5AC8">
            <w:pPr>
              <w:keepNext/>
              <w:keepLines/>
              <w:jc w:val="center"/>
              <w:rPr>
                <w:rFonts w:ascii="Tahoma" w:hAnsi="Tahoma" w:cs="Tahoma"/>
              </w:rPr>
            </w:pPr>
            <w:proofErr w:type="spellStart"/>
            <w:r w:rsidRPr="00D65917">
              <w:rPr>
                <w:rFonts w:ascii="Tahoma" w:hAnsi="Tahoma" w:cs="Tahoma"/>
              </w:rPr>
              <w:t>Duktilna</w:t>
            </w:r>
            <w:proofErr w:type="spellEnd"/>
            <w:r w:rsidRPr="00D65917">
              <w:rPr>
                <w:rFonts w:ascii="Tahoma" w:hAnsi="Tahoma" w:cs="Tahoma"/>
              </w:rPr>
              <w:t xml:space="preserve"> litina    DA  / NE   (</w:t>
            </w:r>
            <w:r w:rsidRPr="00D65917">
              <w:rPr>
                <w:rFonts w:ascii="Tahoma" w:hAnsi="Tahoma" w:cs="Tahoma"/>
                <w:b/>
              </w:rPr>
              <w:t>Obkroži!</w:t>
            </w:r>
            <w:r w:rsidRPr="00D65917">
              <w:rPr>
                <w:rFonts w:ascii="Tahoma" w:hAnsi="Tahoma" w:cs="Tahoma"/>
              </w:rPr>
              <w:t>)</w:t>
            </w:r>
          </w:p>
          <w:p w14:paraId="3A40AD7D" w14:textId="77777777" w:rsidR="00F779DE" w:rsidRPr="00D65917" w:rsidRDefault="00F779DE" w:rsidP="008D5AC8">
            <w:pPr>
              <w:keepNext/>
              <w:keepLines/>
              <w:rPr>
                <w:rFonts w:ascii="Tahoma" w:hAnsi="Tahoma" w:cs="Tahoma"/>
                <w:sz w:val="12"/>
                <w:szCs w:val="12"/>
              </w:rPr>
            </w:pPr>
          </w:p>
        </w:tc>
      </w:tr>
      <w:tr w:rsidR="00F779DE" w:rsidRPr="00D65917" w14:paraId="3005633B" w14:textId="77777777" w:rsidTr="00803040">
        <w:trPr>
          <w:trHeight w:val="631"/>
        </w:trPr>
        <w:tc>
          <w:tcPr>
            <w:tcW w:w="3546" w:type="dxa"/>
            <w:vMerge/>
            <w:tcBorders>
              <w:left w:val="single" w:sz="2" w:space="0" w:color="auto"/>
              <w:right w:val="single" w:sz="2" w:space="0" w:color="auto"/>
            </w:tcBorders>
            <w:vAlign w:val="center"/>
          </w:tcPr>
          <w:p w14:paraId="647DF3B9" w14:textId="77777777" w:rsidR="00F779DE" w:rsidRPr="00D65917" w:rsidRDefault="00F779DE" w:rsidP="008D5AC8">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right w:val="single" w:sz="2" w:space="0" w:color="auto"/>
            </w:tcBorders>
            <w:vAlign w:val="center"/>
          </w:tcPr>
          <w:p w14:paraId="4EFBE177" w14:textId="316F0A8E" w:rsidR="00F779DE" w:rsidRPr="00D65917" w:rsidRDefault="00F779DE" w:rsidP="008D5AC8">
            <w:pPr>
              <w:keepNext/>
              <w:keepLines/>
              <w:jc w:val="center"/>
              <w:rPr>
                <w:rFonts w:ascii="Tahoma" w:hAnsi="Tahoma" w:cs="Tahoma"/>
              </w:rPr>
            </w:pPr>
            <w:r w:rsidRPr="00D65917">
              <w:rPr>
                <w:rFonts w:ascii="Tahoma" w:hAnsi="Tahoma" w:cs="Tahoma"/>
              </w:rPr>
              <w:t xml:space="preserve">Dolžina konstrukcije ________ m         </w:t>
            </w:r>
          </w:p>
        </w:tc>
      </w:tr>
      <w:tr w:rsidR="001040B4" w:rsidRPr="00D65917" w14:paraId="1FB1810C" w14:textId="77777777" w:rsidTr="001040B4">
        <w:trPr>
          <w:trHeight w:val="404"/>
        </w:trPr>
        <w:tc>
          <w:tcPr>
            <w:tcW w:w="3546" w:type="dxa"/>
            <w:tcBorders>
              <w:top w:val="single" w:sz="2" w:space="0" w:color="auto"/>
              <w:left w:val="single" w:sz="2" w:space="0" w:color="auto"/>
              <w:bottom w:val="single" w:sz="2" w:space="0" w:color="auto"/>
              <w:right w:val="single" w:sz="2" w:space="0" w:color="auto"/>
            </w:tcBorders>
            <w:vAlign w:val="center"/>
          </w:tcPr>
          <w:p w14:paraId="0656323E"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33D223BB" w14:textId="77777777" w:rsidR="001040B4" w:rsidRPr="00D65917" w:rsidRDefault="001040B4" w:rsidP="008D5AC8">
            <w:pPr>
              <w:keepNext/>
              <w:keepLines/>
              <w:jc w:val="center"/>
              <w:rPr>
                <w:rFonts w:ascii="Tahoma" w:hAnsi="Tahoma" w:cs="Tahoma"/>
              </w:rPr>
            </w:pPr>
          </w:p>
        </w:tc>
      </w:tr>
      <w:tr w:rsidR="001040B4" w:rsidRPr="00D65917" w14:paraId="032F02BE" w14:textId="77777777" w:rsidTr="00F779DE">
        <w:trPr>
          <w:trHeight w:val="1103"/>
        </w:trPr>
        <w:tc>
          <w:tcPr>
            <w:tcW w:w="3546" w:type="dxa"/>
            <w:tcBorders>
              <w:top w:val="single" w:sz="2" w:space="0" w:color="auto"/>
              <w:left w:val="single" w:sz="2" w:space="0" w:color="auto"/>
              <w:bottom w:val="single" w:sz="2" w:space="0" w:color="auto"/>
              <w:right w:val="single" w:sz="2" w:space="0" w:color="auto"/>
            </w:tcBorders>
            <w:vAlign w:val="center"/>
          </w:tcPr>
          <w:p w14:paraId="77B0611A" w14:textId="77777777" w:rsidR="001040B4" w:rsidRPr="00D65917" w:rsidRDefault="001040B4" w:rsidP="008D5AC8">
            <w:pPr>
              <w:keepNext/>
              <w:keepLines/>
              <w:shd w:val="clear" w:color="auto" w:fill="FFFFFF"/>
              <w:tabs>
                <w:tab w:val="left" w:pos="0"/>
              </w:tabs>
              <w:ind w:right="6"/>
              <w:jc w:val="both"/>
              <w:rPr>
                <w:rFonts w:ascii="Tahoma" w:hAnsi="Tahoma" w:cs="Tahoma"/>
              </w:rPr>
            </w:pPr>
            <w:r w:rsidRPr="00D65917">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448A280B" w14:textId="77777777" w:rsidR="001040B4" w:rsidRPr="00D65917" w:rsidRDefault="001040B4" w:rsidP="008D5AC8">
            <w:pPr>
              <w:keepNext/>
              <w:keepLines/>
              <w:jc w:val="center"/>
              <w:rPr>
                <w:rFonts w:ascii="Tahoma" w:hAnsi="Tahoma" w:cs="Tahoma"/>
              </w:rPr>
            </w:pPr>
          </w:p>
        </w:tc>
      </w:tr>
    </w:tbl>
    <w:p w14:paraId="3D88F735" w14:textId="77777777" w:rsidR="001040B4" w:rsidRPr="00D65917" w:rsidRDefault="001040B4" w:rsidP="008D5AC8">
      <w:pPr>
        <w:keepNext/>
        <w:keepLines/>
        <w:rPr>
          <w:rFonts w:ascii="Tahoma" w:hAnsi="Tahoma" w:cs="Tahoma"/>
          <w:sz w:val="12"/>
          <w:szCs w:val="12"/>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040B4" w:rsidRPr="00D65917" w14:paraId="066294EC" w14:textId="77777777" w:rsidTr="001040B4">
        <w:trPr>
          <w:trHeight w:val="235"/>
        </w:trPr>
        <w:tc>
          <w:tcPr>
            <w:tcW w:w="2410" w:type="dxa"/>
            <w:tcBorders>
              <w:top w:val="nil"/>
              <w:left w:val="nil"/>
              <w:bottom w:val="single" w:sz="4" w:space="0" w:color="auto"/>
              <w:right w:val="nil"/>
            </w:tcBorders>
          </w:tcPr>
          <w:p w14:paraId="4A809156" w14:textId="77777777" w:rsidR="001040B4" w:rsidRPr="00D65917" w:rsidRDefault="001040B4" w:rsidP="008D5AC8">
            <w:pPr>
              <w:keepNext/>
              <w:keepLines/>
              <w:jc w:val="both"/>
              <w:rPr>
                <w:rFonts w:ascii="Tahoma" w:hAnsi="Tahoma" w:cs="Tahoma"/>
                <w:snapToGrid w:val="0"/>
              </w:rPr>
            </w:pPr>
          </w:p>
        </w:tc>
        <w:tc>
          <w:tcPr>
            <w:tcW w:w="2693" w:type="dxa"/>
          </w:tcPr>
          <w:p w14:paraId="41545BFF" w14:textId="77777777" w:rsidR="001040B4" w:rsidRPr="00D65917" w:rsidRDefault="001040B4" w:rsidP="008D5AC8">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5C5A119D" w14:textId="77777777" w:rsidR="001040B4" w:rsidRPr="00D65917" w:rsidRDefault="001040B4" w:rsidP="008D5AC8">
            <w:pPr>
              <w:keepNext/>
              <w:keepLines/>
              <w:jc w:val="both"/>
              <w:rPr>
                <w:rFonts w:ascii="Tahoma" w:hAnsi="Tahoma" w:cs="Tahoma"/>
                <w:snapToGrid w:val="0"/>
                <w:sz w:val="28"/>
              </w:rPr>
            </w:pPr>
          </w:p>
        </w:tc>
      </w:tr>
      <w:tr w:rsidR="001040B4" w:rsidRPr="00D65917" w14:paraId="18EE5743" w14:textId="77777777" w:rsidTr="001040B4">
        <w:trPr>
          <w:trHeight w:val="235"/>
        </w:trPr>
        <w:tc>
          <w:tcPr>
            <w:tcW w:w="2410" w:type="dxa"/>
            <w:tcBorders>
              <w:top w:val="single" w:sz="4" w:space="0" w:color="auto"/>
              <w:left w:val="nil"/>
              <w:bottom w:val="nil"/>
              <w:right w:val="nil"/>
            </w:tcBorders>
            <w:hideMark/>
          </w:tcPr>
          <w:p w14:paraId="0EF7CFE5"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(kraj, datum)</w:t>
            </w:r>
          </w:p>
        </w:tc>
        <w:tc>
          <w:tcPr>
            <w:tcW w:w="2693" w:type="dxa"/>
            <w:hideMark/>
          </w:tcPr>
          <w:p w14:paraId="53EF3378" w14:textId="77777777"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žig</w:t>
            </w:r>
          </w:p>
        </w:tc>
        <w:tc>
          <w:tcPr>
            <w:tcW w:w="4395" w:type="dxa"/>
            <w:tcBorders>
              <w:top w:val="single" w:sz="4" w:space="0" w:color="auto"/>
              <w:left w:val="nil"/>
              <w:bottom w:val="nil"/>
              <w:right w:val="nil"/>
            </w:tcBorders>
            <w:hideMark/>
          </w:tcPr>
          <w:p w14:paraId="1A96740A" w14:textId="78EA45D1" w:rsidR="001040B4" w:rsidRPr="00D65917" w:rsidRDefault="001040B4" w:rsidP="008D5AC8">
            <w:pPr>
              <w:keepNext/>
              <w:keepLines/>
              <w:jc w:val="center"/>
              <w:rPr>
                <w:rFonts w:ascii="Tahoma" w:hAnsi="Tahoma" w:cs="Tahoma"/>
                <w:snapToGrid w:val="0"/>
              </w:rPr>
            </w:pPr>
            <w:r w:rsidRPr="00D65917">
              <w:rPr>
                <w:rFonts w:ascii="Tahoma" w:hAnsi="Tahoma" w:cs="Tahoma"/>
                <w:snapToGrid w:val="0"/>
              </w:rPr>
              <w:t xml:space="preserve">( podpis zakonitega zastopnika </w:t>
            </w:r>
            <w:r w:rsidR="0038733F" w:rsidRPr="00D65917">
              <w:rPr>
                <w:rFonts w:ascii="Tahoma" w:hAnsi="Tahoma"/>
                <w:snapToGrid w:val="0"/>
              </w:rPr>
              <w:t>kandidata</w:t>
            </w:r>
            <w:r w:rsidRPr="00D65917">
              <w:rPr>
                <w:rFonts w:ascii="Tahoma" w:hAnsi="Tahoma" w:cs="Tahoma"/>
                <w:snapToGrid w:val="0"/>
              </w:rPr>
              <w:t>)</w:t>
            </w:r>
          </w:p>
        </w:tc>
      </w:tr>
    </w:tbl>
    <w:p w14:paraId="0A965E97" w14:textId="77777777" w:rsidR="001040B4" w:rsidRPr="00D65917" w:rsidRDefault="001040B4" w:rsidP="008D5AC8">
      <w:pPr>
        <w:keepNext/>
        <w:keepLines/>
        <w:rPr>
          <w:rFonts w:ascii="Tahoma" w:hAnsi="Tahoma" w:cs="Tahoma"/>
          <w:b/>
        </w:rPr>
      </w:pPr>
      <w:r w:rsidRPr="00D65917">
        <w:rPr>
          <w:rFonts w:ascii="Tahoma" w:hAnsi="Tahoma" w:cs="Tahoma"/>
          <w:b/>
        </w:rPr>
        <w:t>______________________________________________________________________</w:t>
      </w:r>
    </w:p>
    <w:p w14:paraId="45B771A4" w14:textId="77777777" w:rsidR="001040B4" w:rsidRPr="00D65917" w:rsidRDefault="001040B4" w:rsidP="008D5AC8">
      <w:pPr>
        <w:keepNext/>
        <w:keepLines/>
        <w:jc w:val="both"/>
        <w:rPr>
          <w:rFonts w:ascii="Tahoma" w:hAnsi="Tahoma" w:cs="Tahoma"/>
          <w:b/>
        </w:rPr>
      </w:pPr>
      <w:r w:rsidRPr="00D65917">
        <w:rPr>
          <w:rFonts w:ascii="Tahoma" w:hAnsi="Tahoma" w:cs="Tahoma"/>
          <w:b/>
        </w:rPr>
        <w:t xml:space="preserve">IZPOLNI INVESTITOR (Izdajatelj reference)!!!!! </w:t>
      </w:r>
    </w:p>
    <w:p w14:paraId="298F6F8E" w14:textId="77777777" w:rsidR="001040B4" w:rsidRPr="00D65917" w:rsidRDefault="001040B4" w:rsidP="008D5AC8">
      <w:pPr>
        <w:keepNext/>
        <w:keepLines/>
        <w:jc w:val="both"/>
        <w:rPr>
          <w:rFonts w:ascii="Tahoma" w:hAnsi="Tahoma" w:cs="Tahoma"/>
        </w:rPr>
      </w:pPr>
    </w:p>
    <w:p w14:paraId="7EB75F4B" w14:textId="77777777" w:rsidR="001040B4" w:rsidRPr="00D65917" w:rsidRDefault="001040B4" w:rsidP="008D5AC8">
      <w:pPr>
        <w:keepNext/>
        <w:keepLines/>
        <w:jc w:val="both"/>
        <w:rPr>
          <w:rFonts w:ascii="Tahoma" w:hAnsi="Tahoma" w:cs="Tahoma"/>
        </w:rPr>
      </w:pPr>
      <w:r w:rsidRPr="00D65917">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5BCFAFBD" w14:textId="77777777" w:rsidR="001040B4" w:rsidRPr="00D65917" w:rsidRDefault="001040B4" w:rsidP="008D5AC8">
      <w:pPr>
        <w:keepNext/>
        <w:keepLines/>
        <w:rPr>
          <w:rFonts w:ascii="Tahoma" w:hAnsi="Tahoma" w:cs="Tahoma"/>
        </w:rPr>
      </w:pPr>
    </w:p>
    <w:p w14:paraId="4995CA4A" w14:textId="77777777" w:rsidR="001040B4" w:rsidRPr="00D65917" w:rsidRDefault="001040B4" w:rsidP="008D5AC8">
      <w:pPr>
        <w:keepNext/>
        <w:keepLines/>
        <w:jc w:val="center"/>
        <w:rPr>
          <w:rFonts w:ascii="Tahoma" w:hAnsi="Tahoma" w:cs="Tahoma"/>
        </w:rPr>
      </w:pPr>
      <w:r w:rsidRPr="00D65917">
        <w:rPr>
          <w:rFonts w:ascii="Tahoma" w:hAnsi="Tahoma" w:cs="Tahoma"/>
        </w:rPr>
        <w:t xml:space="preserve">Izjavljamo, da smo   </w:t>
      </w:r>
      <w:r w:rsidRPr="00D65917">
        <w:rPr>
          <w:rFonts w:ascii="Tahoma" w:hAnsi="Tahoma" w:cs="Tahoma"/>
          <w:b/>
          <w:i/>
        </w:rPr>
        <w:t>javni  /  zasebni</w:t>
      </w:r>
      <w:r w:rsidRPr="00D65917">
        <w:rPr>
          <w:rFonts w:ascii="Tahoma" w:hAnsi="Tahoma" w:cs="Tahoma"/>
        </w:rPr>
        <w:t xml:space="preserve">   naročnik. (Ustrezno obkrožite)</w:t>
      </w:r>
    </w:p>
    <w:p w14:paraId="127E508D" w14:textId="77777777" w:rsidR="001040B4" w:rsidRPr="00D65917" w:rsidRDefault="001040B4" w:rsidP="008D5AC8">
      <w:pPr>
        <w:keepNext/>
        <w:keepLines/>
        <w:rPr>
          <w:rFonts w:ascii="Tahoma" w:hAnsi="Tahoma" w:cs="Tahoma"/>
        </w:rPr>
      </w:pPr>
    </w:p>
    <w:p w14:paraId="12E4F8A2" w14:textId="77777777" w:rsidR="001040B4" w:rsidRPr="00D65917" w:rsidRDefault="001040B4" w:rsidP="008D5AC8">
      <w:pPr>
        <w:keepNext/>
        <w:keepLines/>
        <w:rPr>
          <w:rFonts w:ascii="Tahoma" w:hAnsi="Tahoma" w:cs="Tahoma"/>
        </w:rPr>
      </w:pPr>
      <w:r w:rsidRPr="00D65917">
        <w:rPr>
          <w:rFonts w:ascii="Tahoma" w:hAnsi="Tahoma" w:cs="Tahoma"/>
        </w:rPr>
        <w:t>Izdajatelj reference</w:t>
      </w:r>
    </w:p>
    <w:p w14:paraId="7523164C" w14:textId="77777777" w:rsidR="001040B4" w:rsidRPr="00D65917" w:rsidRDefault="001040B4" w:rsidP="008D5AC8">
      <w:pPr>
        <w:keepNext/>
        <w:keepLines/>
        <w:rPr>
          <w:rFonts w:ascii="Tahoma" w:hAnsi="Tahoma" w:cs="Tahoma"/>
        </w:rPr>
      </w:pPr>
      <w:r w:rsidRPr="00D65917">
        <w:rPr>
          <w:rFonts w:ascii="Tahoma" w:hAnsi="Tahoma" w:cs="Tahoma"/>
        </w:rPr>
        <w:t xml:space="preserve"> </w:t>
      </w:r>
    </w:p>
    <w:p w14:paraId="5E1B4B55" w14:textId="77777777" w:rsidR="001040B4" w:rsidRPr="00D65917" w:rsidRDefault="001040B4" w:rsidP="008D5AC8">
      <w:pPr>
        <w:keepNext/>
        <w:keepLines/>
        <w:rPr>
          <w:rFonts w:ascii="Tahoma" w:hAnsi="Tahoma" w:cs="Tahoma"/>
        </w:rPr>
      </w:pPr>
      <w:r w:rsidRPr="00D65917">
        <w:rPr>
          <w:rFonts w:ascii="Tahoma" w:hAnsi="Tahoma" w:cs="Tahoma"/>
        </w:rPr>
        <w:t>__________________________________                 Žig                               _______________</w:t>
      </w:r>
    </w:p>
    <w:p w14:paraId="5825E11B" w14:textId="77777777" w:rsidR="001040B4" w:rsidRPr="00D65917" w:rsidRDefault="001040B4" w:rsidP="008D5AC8">
      <w:pPr>
        <w:keepNext/>
        <w:keepLines/>
        <w:rPr>
          <w:rFonts w:ascii="Tahoma" w:hAnsi="Tahoma" w:cs="Tahoma"/>
        </w:rPr>
      </w:pPr>
      <w:r w:rsidRPr="00D65917">
        <w:rPr>
          <w:rFonts w:ascii="Tahoma" w:hAnsi="Tahoma" w:cs="Tahoma"/>
        </w:rPr>
        <w:t xml:space="preserve">( podpis odgovorne osebe)                                                                             (kraj in datum) </w:t>
      </w:r>
    </w:p>
    <w:p w14:paraId="4039B1DC" w14:textId="77777777" w:rsidR="001040B4" w:rsidRPr="00D65917" w:rsidRDefault="001040B4" w:rsidP="008D5AC8">
      <w:pPr>
        <w:keepNext/>
        <w:keepLines/>
        <w:rPr>
          <w:rFonts w:ascii="Tahoma" w:hAnsi="Tahoma" w:cs="Tahoma"/>
        </w:rPr>
      </w:pPr>
    </w:p>
    <w:p w14:paraId="006911BA" w14:textId="15E8F5DB" w:rsidR="001040B4" w:rsidRPr="00D65917" w:rsidRDefault="001040B4" w:rsidP="008D5AC8">
      <w:pPr>
        <w:keepNext/>
        <w:keepLines/>
        <w:jc w:val="both"/>
        <w:rPr>
          <w:rFonts w:ascii="Tahoma" w:hAnsi="Tahoma" w:cs="Tahoma"/>
          <w:i/>
          <w:sz w:val="18"/>
          <w:szCs w:val="18"/>
        </w:rPr>
      </w:pPr>
      <w:r w:rsidRPr="00D65917">
        <w:rPr>
          <w:rFonts w:ascii="Tahoma" w:hAnsi="Tahoma" w:cs="Tahoma"/>
          <w:b/>
          <w:i/>
          <w:sz w:val="18"/>
          <w:szCs w:val="18"/>
        </w:rPr>
        <w:t>Opomba</w:t>
      </w:r>
      <w:r w:rsidRPr="00D65917">
        <w:rPr>
          <w:rFonts w:ascii="Tahoma" w:hAnsi="Tahoma" w:cs="Tahoma"/>
          <w:i/>
          <w:sz w:val="18"/>
          <w:szCs w:val="18"/>
        </w:rPr>
        <w:t>: Obrazec se po potrebi fotokopira.</w:t>
      </w:r>
    </w:p>
    <w:p w14:paraId="252C9E2A" w14:textId="21E41B91" w:rsidR="00F779DE" w:rsidRPr="00D65917" w:rsidRDefault="00F779DE" w:rsidP="008D5AC8">
      <w:pPr>
        <w:keepNext/>
        <w:keepLines/>
        <w:jc w:val="both"/>
        <w:rPr>
          <w:rFonts w:ascii="Tahoma" w:hAnsi="Tahoma" w:cs="Tahoma"/>
          <w:i/>
          <w:sz w:val="18"/>
          <w:szCs w:val="18"/>
        </w:rPr>
      </w:pPr>
    </w:p>
    <w:p w14:paraId="47025F3E" w14:textId="77777777" w:rsidR="00F779DE" w:rsidRPr="00D65917" w:rsidRDefault="00F779DE" w:rsidP="008D5AC8">
      <w:pPr>
        <w:keepNext/>
        <w:keepLines/>
        <w:jc w:val="both"/>
        <w:rPr>
          <w:rFonts w:ascii="Tahoma" w:hAnsi="Tahoma" w:cs="Tahoma"/>
          <w:i/>
          <w:sz w:val="18"/>
          <w:szCs w:val="18"/>
        </w:rPr>
      </w:pPr>
    </w:p>
    <w:p w14:paraId="59D9C703" w14:textId="77777777" w:rsidR="001040B4" w:rsidRPr="00D65917" w:rsidRDefault="001040B4" w:rsidP="008D5AC8">
      <w:pPr>
        <w:keepNext/>
        <w:keepLines/>
        <w:rPr>
          <w:rFonts w:ascii="Tahoma" w:hAnsi="Tahoma" w:cs="Tahoma"/>
        </w:rPr>
      </w:pPr>
    </w:p>
    <w:p w14:paraId="1671A0A3" w14:textId="277F27C6" w:rsidR="001040B4" w:rsidRPr="00D65917" w:rsidRDefault="001040B4"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F779DE" w:rsidRPr="00D65917" w14:paraId="5711B16C" w14:textId="77777777" w:rsidTr="00803040">
        <w:tc>
          <w:tcPr>
            <w:tcW w:w="600" w:type="dxa"/>
            <w:tcBorders>
              <w:top w:val="single" w:sz="4" w:space="0" w:color="auto"/>
              <w:left w:val="single" w:sz="4" w:space="0" w:color="auto"/>
              <w:bottom w:val="single" w:sz="4" w:space="0" w:color="auto"/>
              <w:right w:val="nil"/>
            </w:tcBorders>
          </w:tcPr>
          <w:p w14:paraId="018B4B73" w14:textId="77777777" w:rsidR="00F779DE" w:rsidRPr="00D65917" w:rsidRDefault="00F779DE"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57DA3213" w14:textId="51CB0A24" w:rsidR="00F779DE" w:rsidRPr="00D65917" w:rsidRDefault="00F779DE" w:rsidP="008D5AC8">
            <w:pPr>
              <w:keepNext/>
              <w:keepLines/>
              <w:rPr>
                <w:rFonts w:ascii="Tahoma" w:hAnsi="Tahoma" w:cs="Tahoma"/>
              </w:rPr>
            </w:pPr>
            <w:r w:rsidRPr="00D65917">
              <w:rPr>
                <w:rFonts w:ascii="Tahoma" w:hAnsi="Tahoma" w:cs="Tahoma"/>
              </w:rPr>
              <w:t xml:space="preserve">POTRDITEV REFERENC S STRANI POSAMEZNIH NAROČNIKOV –  Vodja </w:t>
            </w:r>
            <w:r w:rsidR="00742E1E" w:rsidRPr="00D65917">
              <w:rPr>
                <w:rFonts w:ascii="Tahoma" w:hAnsi="Tahoma" w:cs="Tahoma"/>
              </w:rPr>
              <w:t>ključavničarskih d</w:t>
            </w:r>
            <w:r w:rsidR="00C159C4" w:rsidRPr="00D65917">
              <w:rPr>
                <w:rFonts w:ascii="Tahoma" w:hAnsi="Tahoma" w:cs="Tahoma"/>
              </w:rPr>
              <w:t xml:space="preserve">el   </w:t>
            </w:r>
            <w:r w:rsidRPr="00D65917">
              <w:rPr>
                <w:rFonts w:ascii="Tahoma" w:hAnsi="Tahoma" w:cs="Tahoma"/>
              </w:rPr>
              <w:t>JEKLENA KONSTRUKCIJA</w:t>
            </w:r>
          </w:p>
        </w:tc>
        <w:tc>
          <w:tcPr>
            <w:tcW w:w="952" w:type="dxa"/>
            <w:tcBorders>
              <w:top w:val="single" w:sz="4" w:space="0" w:color="auto"/>
              <w:left w:val="single" w:sz="4" w:space="0" w:color="808080"/>
              <w:bottom w:val="single" w:sz="4" w:space="0" w:color="auto"/>
              <w:right w:val="nil"/>
            </w:tcBorders>
            <w:hideMark/>
          </w:tcPr>
          <w:p w14:paraId="68BFDEB0" w14:textId="77777777" w:rsidR="00F779DE" w:rsidRPr="00D65917" w:rsidRDefault="00F779DE"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23CEFECD" w14:textId="317CE528" w:rsidR="00F779DE" w:rsidRPr="00D65917" w:rsidRDefault="00F779DE" w:rsidP="008D5AC8">
            <w:pPr>
              <w:keepNext/>
              <w:keepLines/>
              <w:rPr>
                <w:rFonts w:ascii="Tahoma" w:hAnsi="Tahoma" w:cs="Tahoma"/>
                <w:b/>
                <w:i/>
              </w:rPr>
            </w:pPr>
            <w:r w:rsidRPr="00D65917">
              <w:rPr>
                <w:rFonts w:ascii="Tahoma" w:hAnsi="Tahoma" w:cs="Tahoma"/>
                <w:b/>
                <w:i/>
              </w:rPr>
              <w:t>6/3</w:t>
            </w:r>
          </w:p>
        </w:tc>
      </w:tr>
    </w:tbl>
    <w:p w14:paraId="5CD069DA" w14:textId="77777777" w:rsidR="00F779DE" w:rsidRPr="00D65917" w:rsidRDefault="00F779DE" w:rsidP="008D5AC8">
      <w:pPr>
        <w:keepNext/>
        <w:keepLines/>
        <w:tabs>
          <w:tab w:val="left" w:pos="993"/>
        </w:tabs>
        <w:ind w:left="993" w:hanging="993"/>
        <w:rPr>
          <w:rFonts w:ascii="Tahoma" w:hAnsi="Tahoma" w:cs="Tahoma"/>
          <w:b/>
        </w:rPr>
      </w:pPr>
      <w:r w:rsidRPr="00D65917">
        <w:rPr>
          <w:rFonts w:ascii="Tahoma" w:hAnsi="Tahoma" w:cs="Tahoma"/>
          <w:b/>
        </w:rPr>
        <w:t>IZPOLNI KANDIDAT!!!!!!</w:t>
      </w:r>
    </w:p>
    <w:p w14:paraId="4279C66F" w14:textId="77777777" w:rsidR="00F779DE" w:rsidRPr="00D65917" w:rsidRDefault="00F779DE" w:rsidP="008D5AC8">
      <w:pPr>
        <w:keepNext/>
        <w:keepLines/>
        <w:rPr>
          <w:rFonts w:ascii="Tahoma" w:hAnsi="Tahoma" w:cs="Tahoma"/>
          <w:sz w:val="18"/>
        </w:rPr>
      </w:pPr>
    </w:p>
    <w:p w14:paraId="54BE5BED" w14:textId="77777777" w:rsidR="00F779DE" w:rsidRPr="00D65917" w:rsidRDefault="00F779DE" w:rsidP="008D5AC8">
      <w:pPr>
        <w:keepNext/>
        <w:keepLines/>
        <w:jc w:val="both"/>
        <w:rPr>
          <w:rFonts w:ascii="Tahoma" w:hAnsi="Tahoma" w:cs="Tahoma"/>
        </w:rPr>
      </w:pPr>
      <w:r w:rsidRPr="00D65917">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5D97781" w14:textId="77777777" w:rsidR="00F779DE" w:rsidRPr="00D65917" w:rsidRDefault="00F779DE" w:rsidP="008D5AC8">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779DE" w:rsidRPr="00D65917" w14:paraId="3E416DAA" w14:textId="77777777" w:rsidTr="00803040">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2CA52A0" w14:textId="77777777" w:rsidR="00F779DE" w:rsidRPr="00D65917" w:rsidRDefault="00F779DE" w:rsidP="008D5AC8">
            <w:pPr>
              <w:keepNext/>
              <w:keepLines/>
              <w:rPr>
                <w:rFonts w:ascii="Tahoma" w:hAnsi="Tahoma" w:cs="Tahoma"/>
              </w:rPr>
            </w:pPr>
            <w:r w:rsidRPr="00D65917">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6D097E5" w14:textId="77777777" w:rsidR="00F779DE" w:rsidRPr="00D65917" w:rsidRDefault="00F779DE" w:rsidP="008D5AC8">
            <w:pPr>
              <w:keepNext/>
              <w:keepLines/>
              <w:rPr>
                <w:rFonts w:ascii="Tahoma" w:hAnsi="Tahoma" w:cs="Tahoma"/>
              </w:rPr>
            </w:pPr>
          </w:p>
          <w:p w14:paraId="4B6008E1" w14:textId="77777777" w:rsidR="00F779DE" w:rsidRPr="00D65917" w:rsidRDefault="00F779DE" w:rsidP="008D5AC8">
            <w:pPr>
              <w:keepNext/>
              <w:keepLines/>
              <w:rPr>
                <w:rFonts w:ascii="Tahoma" w:hAnsi="Tahoma" w:cs="Tahoma"/>
              </w:rPr>
            </w:pPr>
          </w:p>
        </w:tc>
      </w:tr>
      <w:tr w:rsidR="00F779DE" w:rsidRPr="00D65917" w14:paraId="0A53189A" w14:textId="77777777" w:rsidTr="00803040">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F18E8FF" w14:textId="77777777" w:rsidR="00F779DE" w:rsidRPr="00D65917" w:rsidRDefault="00F779DE" w:rsidP="008D5AC8">
            <w:pPr>
              <w:keepNext/>
              <w:keepLines/>
              <w:rPr>
                <w:rFonts w:ascii="Tahoma" w:hAnsi="Tahoma" w:cs="Tahoma"/>
              </w:rPr>
            </w:pPr>
            <w:r w:rsidRPr="00D65917">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9AF8177" w14:textId="77777777" w:rsidR="00F779DE" w:rsidRPr="00D65917" w:rsidRDefault="00F779DE" w:rsidP="008D5AC8">
            <w:pPr>
              <w:keepNext/>
              <w:keepLines/>
              <w:rPr>
                <w:rFonts w:ascii="Tahoma" w:hAnsi="Tahoma" w:cs="Tahoma"/>
              </w:rPr>
            </w:pPr>
          </w:p>
          <w:p w14:paraId="4D066B66" w14:textId="77777777" w:rsidR="00F779DE" w:rsidRPr="00D65917" w:rsidRDefault="00F779DE" w:rsidP="008D5AC8">
            <w:pPr>
              <w:keepNext/>
              <w:keepLines/>
              <w:rPr>
                <w:rFonts w:ascii="Tahoma" w:hAnsi="Tahoma" w:cs="Tahoma"/>
              </w:rPr>
            </w:pPr>
          </w:p>
        </w:tc>
      </w:tr>
      <w:tr w:rsidR="00F779DE" w:rsidRPr="00D65917" w14:paraId="16591A84" w14:textId="77777777" w:rsidTr="00803040">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30E378AE" w14:textId="5A569E3C" w:rsidR="00F779DE" w:rsidRPr="00D65917" w:rsidRDefault="00C159C4" w:rsidP="008D5AC8">
            <w:pPr>
              <w:keepNext/>
              <w:keepLines/>
              <w:rPr>
                <w:rFonts w:ascii="Tahoma" w:hAnsi="Tahoma" w:cs="Tahoma"/>
              </w:rPr>
            </w:pPr>
            <w:r w:rsidRPr="00D65917">
              <w:rPr>
                <w:rFonts w:ascii="Tahoma" w:hAnsi="Tahoma" w:cs="Tahoma"/>
              </w:rPr>
              <w:t>Vodja ključavničarskih del (ime in priimek):</w:t>
            </w:r>
          </w:p>
        </w:tc>
        <w:tc>
          <w:tcPr>
            <w:tcW w:w="6099" w:type="dxa"/>
            <w:tcBorders>
              <w:top w:val="single" w:sz="2" w:space="0" w:color="auto"/>
              <w:left w:val="single" w:sz="2" w:space="0" w:color="auto"/>
              <w:bottom w:val="single" w:sz="2" w:space="0" w:color="auto"/>
              <w:right w:val="single" w:sz="2" w:space="0" w:color="auto"/>
            </w:tcBorders>
          </w:tcPr>
          <w:p w14:paraId="21996F8C" w14:textId="77777777" w:rsidR="00F779DE" w:rsidRPr="00D65917" w:rsidRDefault="00F779DE" w:rsidP="008D5AC8">
            <w:pPr>
              <w:keepNext/>
              <w:keepLines/>
              <w:rPr>
                <w:rFonts w:ascii="Tahoma" w:hAnsi="Tahoma" w:cs="Tahoma"/>
              </w:rPr>
            </w:pPr>
          </w:p>
        </w:tc>
      </w:tr>
      <w:tr w:rsidR="00F779DE" w:rsidRPr="00D65917" w14:paraId="4500B67C" w14:textId="77777777" w:rsidTr="00803040">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735AE675" w14:textId="77777777" w:rsidR="00F779DE" w:rsidRPr="00D65917" w:rsidRDefault="00F779DE" w:rsidP="008D5AC8">
            <w:pPr>
              <w:keepNext/>
              <w:keepLines/>
              <w:rPr>
                <w:rFonts w:ascii="Tahoma" w:hAnsi="Tahoma" w:cs="Tahoma"/>
              </w:rPr>
            </w:pPr>
            <w:r w:rsidRPr="00D65917">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14812AA" w14:textId="77777777" w:rsidR="00F779DE" w:rsidRPr="00D65917" w:rsidRDefault="00F779DE" w:rsidP="008D5AC8">
            <w:pPr>
              <w:keepNext/>
              <w:keepLines/>
              <w:rPr>
                <w:rFonts w:ascii="Tahoma" w:hAnsi="Tahoma" w:cs="Tahoma"/>
              </w:rPr>
            </w:pPr>
          </w:p>
        </w:tc>
      </w:tr>
      <w:tr w:rsidR="00F779DE" w:rsidRPr="00D65917" w14:paraId="758859F4" w14:textId="77777777" w:rsidTr="00803040">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7658BC3" w14:textId="77777777" w:rsidR="00F779DE" w:rsidRPr="00D65917" w:rsidRDefault="00F779DE" w:rsidP="008D5AC8">
            <w:pPr>
              <w:keepNext/>
              <w:keepLines/>
              <w:rPr>
                <w:rFonts w:ascii="Tahoma" w:hAnsi="Tahoma" w:cs="Tahoma"/>
              </w:rPr>
            </w:pPr>
            <w:r w:rsidRPr="00D65917">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1DAF9F8B" w14:textId="77777777" w:rsidR="00F779DE" w:rsidRPr="00D65917" w:rsidRDefault="00F779DE" w:rsidP="008D5AC8">
            <w:pPr>
              <w:keepNext/>
              <w:keepLines/>
              <w:rPr>
                <w:rFonts w:ascii="Tahoma" w:hAnsi="Tahoma" w:cs="Tahoma"/>
              </w:rPr>
            </w:pPr>
          </w:p>
        </w:tc>
      </w:tr>
      <w:tr w:rsidR="00F779DE" w:rsidRPr="00D65917" w14:paraId="2748A2C3" w14:textId="77777777" w:rsidTr="00803040">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0AEFEA44" w14:textId="77777777" w:rsidR="00F779DE" w:rsidRPr="00D65917" w:rsidRDefault="00F779DE" w:rsidP="008D5AC8">
            <w:pPr>
              <w:keepNext/>
              <w:keepLines/>
              <w:rPr>
                <w:rFonts w:ascii="Tahoma" w:hAnsi="Tahoma" w:cs="Tahoma"/>
              </w:rPr>
            </w:pPr>
            <w:r w:rsidRPr="00D65917">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0FAF9A9" w14:textId="77777777" w:rsidR="00F779DE" w:rsidRPr="00D65917" w:rsidRDefault="00F779DE" w:rsidP="008D5AC8">
            <w:pPr>
              <w:keepNext/>
              <w:keepLines/>
              <w:rPr>
                <w:rFonts w:ascii="Tahoma" w:hAnsi="Tahoma" w:cs="Tahoma"/>
              </w:rPr>
            </w:pPr>
            <w:r w:rsidRPr="00D65917">
              <w:rPr>
                <w:rFonts w:ascii="Tahoma" w:hAnsi="Tahoma" w:cs="Tahoma"/>
              </w:rPr>
              <w:t xml:space="preserve"> Od  __________________         do_________________</w:t>
            </w:r>
          </w:p>
        </w:tc>
      </w:tr>
      <w:tr w:rsidR="00F779DE" w:rsidRPr="00D65917" w14:paraId="77E17830" w14:textId="77777777" w:rsidTr="00803040">
        <w:trPr>
          <w:trHeight w:val="346"/>
        </w:trPr>
        <w:tc>
          <w:tcPr>
            <w:tcW w:w="3546" w:type="dxa"/>
            <w:tcBorders>
              <w:top w:val="single" w:sz="2" w:space="0" w:color="auto"/>
              <w:left w:val="single" w:sz="2" w:space="0" w:color="auto"/>
              <w:bottom w:val="single" w:sz="2" w:space="0" w:color="auto"/>
              <w:right w:val="single" w:sz="2" w:space="0" w:color="auto"/>
            </w:tcBorders>
            <w:vAlign w:val="center"/>
            <w:hideMark/>
          </w:tcPr>
          <w:p w14:paraId="2898C891" w14:textId="77777777" w:rsidR="00F779DE" w:rsidRPr="00D65917" w:rsidRDefault="00F779DE" w:rsidP="008D5AC8">
            <w:pPr>
              <w:keepNext/>
              <w:keepLines/>
              <w:rPr>
                <w:rFonts w:ascii="Tahoma" w:hAnsi="Tahoma" w:cs="Tahoma"/>
              </w:rPr>
            </w:pPr>
            <w:r w:rsidRPr="00D65917">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8531F39" w14:textId="77777777" w:rsidR="00F779DE" w:rsidRPr="00D65917" w:rsidRDefault="00F779DE" w:rsidP="008D5AC8">
            <w:pPr>
              <w:keepNext/>
              <w:keepLines/>
              <w:rPr>
                <w:rFonts w:ascii="Tahoma" w:hAnsi="Tahoma" w:cs="Tahoma"/>
              </w:rPr>
            </w:pPr>
          </w:p>
        </w:tc>
      </w:tr>
      <w:tr w:rsidR="00F779DE" w:rsidRPr="00D65917" w14:paraId="50EBA8CA" w14:textId="77777777" w:rsidTr="00803040">
        <w:trPr>
          <w:trHeight w:val="1815"/>
        </w:trPr>
        <w:tc>
          <w:tcPr>
            <w:tcW w:w="3546" w:type="dxa"/>
            <w:tcBorders>
              <w:top w:val="single" w:sz="2" w:space="0" w:color="auto"/>
              <w:left w:val="single" w:sz="2" w:space="0" w:color="auto"/>
              <w:right w:val="single" w:sz="2" w:space="0" w:color="auto"/>
            </w:tcBorders>
            <w:vAlign w:val="center"/>
          </w:tcPr>
          <w:p w14:paraId="1FCCC944" w14:textId="77777777" w:rsidR="00F779DE" w:rsidRPr="00D65917" w:rsidRDefault="00F779DE" w:rsidP="008D5AC8">
            <w:pPr>
              <w:keepNext/>
              <w:keepLines/>
              <w:shd w:val="clear" w:color="auto" w:fill="FFFFFF"/>
              <w:tabs>
                <w:tab w:val="left" w:pos="0"/>
              </w:tabs>
              <w:ind w:right="6"/>
              <w:jc w:val="both"/>
              <w:rPr>
                <w:rFonts w:ascii="Tahoma" w:hAnsi="Tahoma" w:cs="Tahoma"/>
              </w:rPr>
            </w:pPr>
            <w:r w:rsidRPr="00D65917">
              <w:rPr>
                <w:rFonts w:ascii="Tahoma" w:hAnsi="Tahoma" w:cs="Tahoma"/>
              </w:rPr>
              <w:t xml:space="preserve">Uspešno izvedena in zaključena zahtevna </w:t>
            </w:r>
            <w:r w:rsidRPr="00D65917">
              <w:rPr>
                <w:rFonts w:ascii="Tahoma" w:hAnsi="Tahoma" w:cs="Tahoma"/>
                <w:bCs/>
              </w:rPr>
              <w:t>jeklena konstrukcija razpona min 20 m in teže jeklene konstrukcije min. 8.000 kg (izvedbeni razred EXC3 po SIST EN 1090-2 aneks B)</w:t>
            </w:r>
          </w:p>
        </w:tc>
        <w:tc>
          <w:tcPr>
            <w:tcW w:w="6099" w:type="dxa"/>
            <w:tcBorders>
              <w:top w:val="single" w:sz="2" w:space="0" w:color="auto"/>
              <w:left w:val="single" w:sz="2" w:space="0" w:color="auto"/>
              <w:right w:val="single" w:sz="2" w:space="0" w:color="auto"/>
            </w:tcBorders>
            <w:vAlign w:val="center"/>
          </w:tcPr>
          <w:p w14:paraId="0E520B0D" w14:textId="77777777" w:rsidR="00F779DE" w:rsidRPr="00D65917" w:rsidRDefault="00F779DE" w:rsidP="008D5AC8">
            <w:pPr>
              <w:keepNext/>
              <w:keepLines/>
              <w:jc w:val="center"/>
              <w:rPr>
                <w:rFonts w:ascii="Tahoma" w:hAnsi="Tahoma" w:cs="Tahoma"/>
              </w:rPr>
            </w:pPr>
            <w:r w:rsidRPr="00D65917">
              <w:rPr>
                <w:rFonts w:ascii="Tahoma" w:hAnsi="Tahoma" w:cs="Tahoma"/>
              </w:rPr>
              <w:t>Razpon ___________ m</w:t>
            </w:r>
          </w:p>
          <w:p w14:paraId="7C7EA0ED" w14:textId="77777777" w:rsidR="00F779DE" w:rsidRPr="00D65917" w:rsidRDefault="00F779DE" w:rsidP="008D5AC8">
            <w:pPr>
              <w:keepNext/>
              <w:keepLines/>
              <w:rPr>
                <w:rFonts w:ascii="Tahoma" w:hAnsi="Tahoma" w:cs="Tahoma"/>
                <w:sz w:val="12"/>
                <w:szCs w:val="12"/>
              </w:rPr>
            </w:pPr>
          </w:p>
          <w:p w14:paraId="20F08E93" w14:textId="77777777" w:rsidR="00F779DE" w:rsidRPr="00D65917" w:rsidRDefault="00F779DE" w:rsidP="008D5AC8">
            <w:pPr>
              <w:keepNext/>
              <w:keepLines/>
              <w:jc w:val="center"/>
              <w:rPr>
                <w:rFonts w:ascii="Tahoma" w:hAnsi="Tahoma" w:cs="Tahoma"/>
              </w:rPr>
            </w:pPr>
            <w:r w:rsidRPr="00D65917">
              <w:rPr>
                <w:rFonts w:ascii="Tahoma" w:hAnsi="Tahoma" w:cs="Tahoma"/>
              </w:rPr>
              <w:t xml:space="preserve">Teža jeklene konstrukcije  ________ kg  </w:t>
            </w:r>
          </w:p>
          <w:p w14:paraId="479A5539" w14:textId="77777777" w:rsidR="00F779DE" w:rsidRPr="00D65917" w:rsidRDefault="00F779DE" w:rsidP="008D5AC8">
            <w:pPr>
              <w:keepNext/>
              <w:keepLines/>
              <w:jc w:val="center"/>
              <w:rPr>
                <w:rFonts w:ascii="Tahoma" w:hAnsi="Tahoma" w:cs="Tahoma"/>
              </w:rPr>
            </w:pPr>
          </w:p>
          <w:p w14:paraId="06C451EA" w14:textId="77777777" w:rsidR="00F779DE" w:rsidRPr="00D65917" w:rsidRDefault="00F779DE" w:rsidP="008D5AC8">
            <w:pPr>
              <w:keepNext/>
              <w:keepLines/>
              <w:jc w:val="center"/>
              <w:rPr>
                <w:rFonts w:ascii="Tahoma" w:hAnsi="Tahoma" w:cs="Tahoma"/>
                <w:bCs/>
              </w:rPr>
            </w:pPr>
            <w:r w:rsidRPr="00D65917">
              <w:rPr>
                <w:rFonts w:ascii="Tahoma" w:hAnsi="Tahoma" w:cs="Tahoma"/>
              </w:rPr>
              <w:t xml:space="preserve"> </w:t>
            </w:r>
            <w:r w:rsidRPr="00D65917">
              <w:rPr>
                <w:rFonts w:ascii="Tahoma" w:hAnsi="Tahoma" w:cs="Tahoma"/>
                <w:bCs/>
              </w:rPr>
              <w:t xml:space="preserve">Izvedbeni razred </w:t>
            </w:r>
          </w:p>
          <w:p w14:paraId="34872832" w14:textId="77777777" w:rsidR="00F779DE" w:rsidRPr="00D65917" w:rsidRDefault="00F779DE" w:rsidP="008D5AC8">
            <w:pPr>
              <w:keepNext/>
              <w:keepLines/>
              <w:jc w:val="center"/>
              <w:rPr>
                <w:rFonts w:ascii="Tahoma" w:hAnsi="Tahoma" w:cs="Tahoma"/>
                <w:bCs/>
                <w:sz w:val="8"/>
                <w:szCs w:val="8"/>
              </w:rPr>
            </w:pPr>
          </w:p>
          <w:p w14:paraId="401DC3C1" w14:textId="77777777" w:rsidR="00F779DE" w:rsidRPr="00D65917" w:rsidRDefault="00F779DE" w:rsidP="008D5AC8">
            <w:pPr>
              <w:keepNext/>
              <w:keepLines/>
              <w:jc w:val="center"/>
              <w:rPr>
                <w:rFonts w:ascii="Tahoma" w:hAnsi="Tahoma" w:cs="Tahoma"/>
              </w:rPr>
            </w:pPr>
            <w:r w:rsidRPr="00D65917">
              <w:rPr>
                <w:rFonts w:ascii="Tahoma" w:hAnsi="Tahoma" w:cs="Tahoma"/>
                <w:bCs/>
              </w:rPr>
              <w:t>EXC3 po SIST EN 1090-2 aneks</w:t>
            </w:r>
            <w:r w:rsidRPr="00D65917">
              <w:rPr>
                <w:rFonts w:ascii="Tahoma" w:hAnsi="Tahoma" w:cs="Tahoma"/>
              </w:rPr>
              <w:t xml:space="preserve">     DA    /  NE   (</w:t>
            </w:r>
            <w:r w:rsidRPr="00D65917">
              <w:rPr>
                <w:rFonts w:ascii="Tahoma" w:hAnsi="Tahoma" w:cs="Tahoma"/>
                <w:b/>
              </w:rPr>
              <w:t>Obkroži!</w:t>
            </w:r>
            <w:r w:rsidRPr="00D65917">
              <w:rPr>
                <w:rFonts w:ascii="Tahoma" w:hAnsi="Tahoma" w:cs="Tahoma"/>
              </w:rPr>
              <w:t xml:space="preserve">)    </w:t>
            </w:r>
          </w:p>
        </w:tc>
      </w:tr>
      <w:tr w:rsidR="00F779DE" w:rsidRPr="00D65917" w14:paraId="539B6C7A" w14:textId="77777777" w:rsidTr="00803040">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BB739E0" w14:textId="77777777" w:rsidR="00F779DE" w:rsidRPr="00D65917" w:rsidRDefault="00F779DE" w:rsidP="008D5AC8">
            <w:pPr>
              <w:keepNext/>
              <w:keepLines/>
              <w:shd w:val="clear" w:color="auto" w:fill="FFFFFF"/>
              <w:tabs>
                <w:tab w:val="left" w:pos="0"/>
              </w:tabs>
              <w:ind w:right="6"/>
              <w:jc w:val="both"/>
              <w:rPr>
                <w:rFonts w:ascii="Tahoma" w:hAnsi="Tahoma" w:cs="Tahoma"/>
              </w:rPr>
            </w:pPr>
            <w:r w:rsidRPr="00D65917">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3F34472D" w14:textId="77777777" w:rsidR="00F779DE" w:rsidRPr="00D65917" w:rsidRDefault="00F779DE" w:rsidP="008D5AC8">
            <w:pPr>
              <w:keepNext/>
              <w:keepLines/>
              <w:jc w:val="center"/>
              <w:rPr>
                <w:rFonts w:ascii="Tahoma" w:hAnsi="Tahoma" w:cs="Tahoma"/>
              </w:rPr>
            </w:pPr>
          </w:p>
        </w:tc>
      </w:tr>
      <w:tr w:rsidR="00F779DE" w:rsidRPr="00D65917" w14:paraId="773A84AD" w14:textId="77777777" w:rsidTr="00803040">
        <w:trPr>
          <w:trHeight w:val="1049"/>
        </w:trPr>
        <w:tc>
          <w:tcPr>
            <w:tcW w:w="3546" w:type="dxa"/>
            <w:tcBorders>
              <w:top w:val="single" w:sz="2" w:space="0" w:color="auto"/>
              <w:left w:val="single" w:sz="2" w:space="0" w:color="auto"/>
              <w:bottom w:val="single" w:sz="2" w:space="0" w:color="auto"/>
              <w:right w:val="single" w:sz="2" w:space="0" w:color="auto"/>
            </w:tcBorders>
            <w:vAlign w:val="center"/>
          </w:tcPr>
          <w:p w14:paraId="0C9D6A14" w14:textId="77777777" w:rsidR="00F779DE" w:rsidRPr="00D65917" w:rsidRDefault="00F779DE" w:rsidP="008D5AC8">
            <w:pPr>
              <w:keepNext/>
              <w:keepLines/>
              <w:shd w:val="clear" w:color="auto" w:fill="FFFFFF"/>
              <w:tabs>
                <w:tab w:val="left" w:pos="0"/>
              </w:tabs>
              <w:ind w:right="6"/>
              <w:jc w:val="both"/>
              <w:rPr>
                <w:rFonts w:ascii="Tahoma" w:hAnsi="Tahoma" w:cs="Tahoma"/>
              </w:rPr>
            </w:pPr>
            <w:r w:rsidRPr="00D65917">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0DFB2802" w14:textId="77777777" w:rsidR="00F779DE" w:rsidRPr="00D65917" w:rsidRDefault="00F779DE" w:rsidP="008D5AC8">
            <w:pPr>
              <w:keepNext/>
              <w:keepLines/>
              <w:jc w:val="center"/>
              <w:rPr>
                <w:rFonts w:ascii="Tahoma" w:hAnsi="Tahoma" w:cs="Tahoma"/>
              </w:rPr>
            </w:pPr>
          </w:p>
        </w:tc>
      </w:tr>
    </w:tbl>
    <w:p w14:paraId="1B00EAA5" w14:textId="77777777" w:rsidR="00F779DE" w:rsidRPr="00D65917" w:rsidRDefault="00F779DE" w:rsidP="008D5AC8">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779DE" w:rsidRPr="00D65917" w14:paraId="3A7044D2" w14:textId="77777777" w:rsidTr="00803040">
        <w:trPr>
          <w:trHeight w:val="235"/>
        </w:trPr>
        <w:tc>
          <w:tcPr>
            <w:tcW w:w="2410" w:type="dxa"/>
            <w:tcBorders>
              <w:top w:val="nil"/>
              <w:left w:val="nil"/>
              <w:bottom w:val="single" w:sz="4" w:space="0" w:color="auto"/>
              <w:right w:val="nil"/>
            </w:tcBorders>
          </w:tcPr>
          <w:p w14:paraId="0D3670EB" w14:textId="77777777" w:rsidR="00F779DE" w:rsidRPr="00D65917" w:rsidRDefault="00F779DE" w:rsidP="008D5AC8">
            <w:pPr>
              <w:keepNext/>
              <w:keepLines/>
              <w:jc w:val="both"/>
              <w:rPr>
                <w:rFonts w:ascii="Tahoma" w:hAnsi="Tahoma" w:cs="Tahoma"/>
                <w:snapToGrid w:val="0"/>
              </w:rPr>
            </w:pPr>
          </w:p>
        </w:tc>
        <w:tc>
          <w:tcPr>
            <w:tcW w:w="2693" w:type="dxa"/>
          </w:tcPr>
          <w:p w14:paraId="7C96AAF4" w14:textId="77777777" w:rsidR="00F779DE" w:rsidRPr="00D65917" w:rsidRDefault="00F779DE" w:rsidP="008D5AC8">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B294CB3" w14:textId="77777777" w:rsidR="00F779DE" w:rsidRPr="00D65917" w:rsidRDefault="00F779DE" w:rsidP="008D5AC8">
            <w:pPr>
              <w:keepNext/>
              <w:keepLines/>
              <w:jc w:val="both"/>
              <w:rPr>
                <w:rFonts w:ascii="Tahoma" w:hAnsi="Tahoma" w:cs="Tahoma"/>
                <w:snapToGrid w:val="0"/>
                <w:sz w:val="28"/>
              </w:rPr>
            </w:pPr>
          </w:p>
        </w:tc>
      </w:tr>
      <w:tr w:rsidR="00F779DE" w:rsidRPr="00D65917" w14:paraId="7823BDAB" w14:textId="77777777" w:rsidTr="00803040">
        <w:trPr>
          <w:trHeight w:val="235"/>
        </w:trPr>
        <w:tc>
          <w:tcPr>
            <w:tcW w:w="2410" w:type="dxa"/>
            <w:tcBorders>
              <w:top w:val="single" w:sz="4" w:space="0" w:color="auto"/>
              <w:left w:val="nil"/>
              <w:bottom w:val="nil"/>
              <w:right w:val="nil"/>
            </w:tcBorders>
            <w:hideMark/>
          </w:tcPr>
          <w:p w14:paraId="000D054F" w14:textId="77777777" w:rsidR="00F779DE" w:rsidRPr="00D65917" w:rsidRDefault="00F779DE" w:rsidP="008D5AC8">
            <w:pPr>
              <w:keepNext/>
              <w:keepLines/>
              <w:jc w:val="center"/>
              <w:rPr>
                <w:rFonts w:ascii="Tahoma" w:hAnsi="Tahoma" w:cs="Tahoma"/>
                <w:snapToGrid w:val="0"/>
              </w:rPr>
            </w:pPr>
            <w:r w:rsidRPr="00D65917">
              <w:rPr>
                <w:rFonts w:ascii="Tahoma" w:hAnsi="Tahoma" w:cs="Tahoma"/>
                <w:snapToGrid w:val="0"/>
              </w:rPr>
              <w:t>(kraj, datum)</w:t>
            </w:r>
          </w:p>
        </w:tc>
        <w:tc>
          <w:tcPr>
            <w:tcW w:w="2693" w:type="dxa"/>
            <w:hideMark/>
          </w:tcPr>
          <w:p w14:paraId="0E915316" w14:textId="77777777" w:rsidR="00F779DE" w:rsidRPr="00D65917" w:rsidRDefault="00F779DE" w:rsidP="008D5AC8">
            <w:pPr>
              <w:keepNext/>
              <w:keepLines/>
              <w:jc w:val="center"/>
              <w:rPr>
                <w:rFonts w:ascii="Tahoma" w:hAnsi="Tahoma" w:cs="Tahoma"/>
                <w:snapToGrid w:val="0"/>
              </w:rPr>
            </w:pPr>
            <w:r w:rsidRPr="00D65917">
              <w:rPr>
                <w:rFonts w:ascii="Tahoma" w:hAnsi="Tahoma" w:cs="Tahoma"/>
                <w:snapToGrid w:val="0"/>
              </w:rPr>
              <w:t>žig</w:t>
            </w:r>
          </w:p>
        </w:tc>
        <w:tc>
          <w:tcPr>
            <w:tcW w:w="4395" w:type="dxa"/>
            <w:tcBorders>
              <w:top w:val="single" w:sz="4" w:space="0" w:color="auto"/>
              <w:left w:val="nil"/>
              <w:bottom w:val="nil"/>
              <w:right w:val="nil"/>
            </w:tcBorders>
            <w:hideMark/>
          </w:tcPr>
          <w:p w14:paraId="782D2CFC" w14:textId="77777777" w:rsidR="00F779DE" w:rsidRPr="00D65917" w:rsidRDefault="00F779DE" w:rsidP="008D5AC8">
            <w:pPr>
              <w:keepNext/>
              <w:keepLines/>
              <w:jc w:val="center"/>
              <w:rPr>
                <w:rFonts w:ascii="Tahoma" w:hAnsi="Tahoma" w:cs="Tahoma"/>
                <w:snapToGrid w:val="0"/>
              </w:rPr>
            </w:pPr>
            <w:r w:rsidRPr="00D65917">
              <w:rPr>
                <w:rFonts w:ascii="Tahoma" w:hAnsi="Tahoma" w:cs="Tahoma"/>
                <w:snapToGrid w:val="0"/>
              </w:rPr>
              <w:t xml:space="preserve">( podpis zakonitega zastopnika </w:t>
            </w:r>
            <w:r w:rsidRPr="00D65917">
              <w:rPr>
                <w:rFonts w:ascii="Tahoma" w:hAnsi="Tahoma"/>
                <w:snapToGrid w:val="0"/>
              </w:rPr>
              <w:t>kandidata</w:t>
            </w:r>
            <w:r w:rsidRPr="00D65917">
              <w:rPr>
                <w:rFonts w:ascii="Tahoma" w:hAnsi="Tahoma" w:cs="Tahoma"/>
                <w:snapToGrid w:val="0"/>
              </w:rPr>
              <w:t>)</w:t>
            </w:r>
          </w:p>
        </w:tc>
      </w:tr>
    </w:tbl>
    <w:p w14:paraId="0E303625" w14:textId="77777777" w:rsidR="00F779DE" w:rsidRPr="00D65917" w:rsidRDefault="00F779DE" w:rsidP="008D5AC8">
      <w:pPr>
        <w:keepNext/>
        <w:keepLines/>
        <w:rPr>
          <w:rFonts w:ascii="Tahoma" w:hAnsi="Tahoma" w:cs="Tahoma"/>
          <w:b/>
        </w:rPr>
      </w:pPr>
      <w:r w:rsidRPr="00D65917">
        <w:rPr>
          <w:rFonts w:ascii="Tahoma" w:hAnsi="Tahoma" w:cs="Tahoma"/>
          <w:b/>
        </w:rPr>
        <w:t>______________________________________________________________________</w:t>
      </w:r>
    </w:p>
    <w:p w14:paraId="6A99E801" w14:textId="77777777" w:rsidR="00F779DE" w:rsidRPr="00D65917" w:rsidRDefault="00F779DE" w:rsidP="008D5AC8">
      <w:pPr>
        <w:keepNext/>
        <w:keepLines/>
        <w:jc w:val="both"/>
        <w:rPr>
          <w:rFonts w:ascii="Tahoma" w:hAnsi="Tahoma" w:cs="Tahoma"/>
          <w:b/>
        </w:rPr>
      </w:pPr>
      <w:r w:rsidRPr="00D65917">
        <w:rPr>
          <w:rFonts w:ascii="Tahoma" w:hAnsi="Tahoma" w:cs="Tahoma"/>
          <w:b/>
        </w:rPr>
        <w:t xml:space="preserve">IZPOLNI INVESTITOR (Izdajatelj reference)!!!!! </w:t>
      </w:r>
    </w:p>
    <w:p w14:paraId="2D6661E7" w14:textId="77777777" w:rsidR="00F779DE" w:rsidRPr="00D65917" w:rsidRDefault="00F779DE" w:rsidP="008D5AC8">
      <w:pPr>
        <w:keepNext/>
        <w:keepLines/>
        <w:jc w:val="both"/>
        <w:rPr>
          <w:rFonts w:ascii="Tahoma" w:hAnsi="Tahoma" w:cs="Tahoma"/>
        </w:rPr>
      </w:pPr>
    </w:p>
    <w:p w14:paraId="4BC6B834" w14:textId="77777777" w:rsidR="00F779DE" w:rsidRPr="00D65917" w:rsidRDefault="00F779DE" w:rsidP="008D5AC8">
      <w:pPr>
        <w:keepNext/>
        <w:keepLines/>
        <w:jc w:val="both"/>
        <w:rPr>
          <w:rFonts w:ascii="Tahoma" w:hAnsi="Tahoma" w:cs="Tahoma"/>
        </w:rPr>
      </w:pPr>
      <w:r w:rsidRPr="00D65917">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21958234" w14:textId="77777777" w:rsidR="00F779DE" w:rsidRPr="00D65917" w:rsidRDefault="00F779DE" w:rsidP="008D5AC8">
      <w:pPr>
        <w:keepNext/>
        <w:keepLines/>
        <w:rPr>
          <w:rFonts w:ascii="Tahoma" w:hAnsi="Tahoma" w:cs="Tahoma"/>
        </w:rPr>
      </w:pPr>
    </w:p>
    <w:p w14:paraId="7FB0BA29" w14:textId="77777777" w:rsidR="00F779DE" w:rsidRPr="00D65917" w:rsidRDefault="00F779DE" w:rsidP="008D5AC8">
      <w:pPr>
        <w:keepNext/>
        <w:keepLines/>
        <w:jc w:val="center"/>
        <w:rPr>
          <w:rFonts w:ascii="Tahoma" w:hAnsi="Tahoma" w:cs="Tahoma"/>
        </w:rPr>
      </w:pPr>
      <w:r w:rsidRPr="00D65917">
        <w:rPr>
          <w:rFonts w:ascii="Tahoma" w:hAnsi="Tahoma" w:cs="Tahoma"/>
        </w:rPr>
        <w:t xml:space="preserve">Izjavljamo, da smo   </w:t>
      </w:r>
      <w:r w:rsidRPr="00D65917">
        <w:rPr>
          <w:rFonts w:ascii="Tahoma" w:hAnsi="Tahoma" w:cs="Tahoma"/>
          <w:b/>
          <w:i/>
        </w:rPr>
        <w:t>javni  /  zasebni</w:t>
      </w:r>
      <w:r w:rsidRPr="00D65917">
        <w:rPr>
          <w:rFonts w:ascii="Tahoma" w:hAnsi="Tahoma" w:cs="Tahoma"/>
        </w:rPr>
        <w:t xml:space="preserve">   naročnik. (Ustrezno obkrožite)</w:t>
      </w:r>
    </w:p>
    <w:p w14:paraId="39E2BCB8" w14:textId="77777777" w:rsidR="00F779DE" w:rsidRPr="00D65917" w:rsidRDefault="00F779DE" w:rsidP="008D5AC8">
      <w:pPr>
        <w:keepNext/>
        <w:keepLines/>
        <w:rPr>
          <w:rFonts w:ascii="Tahoma" w:hAnsi="Tahoma" w:cs="Tahoma"/>
        </w:rPr>
      </w:pPr>
    </w:p>
    <w:p w14:paraId="4A6EA234" w14:textId="77777777" w:rsidR="00F779DE" w:rsidRPr="00D65917" w:rsidRDefault="00F779DE" w:rsidP="008D5AC8">
      <w:pPr>
        <w:keepNext/>
        <w:keepLines/>
        <w:rPr>
          <w:rFonts w:ascii="Tahoma" w:hAnsi="Tahoma" w:cs="Tahoma"/>
        </w:rPr>
      </w:pPr>
      <w:r w:rsidRPr="00D65917">
        <w:rPr>
          <w:rFonts w:ascii="Tahoma" w:hAnsi="Tahoma" w:cs="Tahoma"/>
        </w:rPr>
        <w:t>Izdajatelj reference</w:t>
      </w:r>
    </w:p>
    <w:p w14:paraId="11518A0C" w14:textId="77777777" w:rsidR="00F779DE" w:rsidRPr="00D65917" w:rsidRDefault="00F779DE" w:rsidP="008D5AC8">
      <w:pPr>
        <w:keepNext/>
        <w:keepLines/>
        <w:rPr>
          <w:rFonts w:ascii="Tahoma" w:hAnsi="Tahoma" w:cs="Tahoma"/>
        </w:rPr>
      </w:pPr>
      <w:r w:rsidRPr="00D65917">
        <w:rPr>
          <w:rFonts w:ascii="Tahoma" w:hAnsi="Tahoma" w:cs="Tahoma"/>
        </w:rPr>
        <w:t xml:space="preserve"> </w:t>
      </w:r>
    </w:p>
    <w:p w14:paraId="0029AA15" w14:textId="77777777" w:rsidR="00F779DE" w:rsidRPr="00D65917" w:rsidRDefault="00F779DE" w:rsidP="008D5AC8">
      <w:pPr>
        <w:keepNext/>
        <w:keepLines/>
        <w:rPr>
          <w:rFonts w:ascii="Tahoma" w:hAnsi="Tahoma" w:cs="Tahoma"/>
        </w:rPr>
      </w:pPr>
      <w:r w:rsidRPr="00D65917">
        <w:rPr>
          <w:rFonts w:ascii="Tahoma" w:hAnsi="Tahoma" w:cs="Tahoma"/>
        </w:rPr>
        <w:t>__________________________________                 Žig                               _______________</w:t>
      </w:r>
    </w:p>
    <w:p w14:paraId="596E9230" w14:textId="77777777" w:rsidR="00F779DE" w:rsidRPr="00D65917" w:rsidRDefault="00F779DE" w:rsidP="008D5AC8">
      <w:pPr>
        <w:keepNext/>
        <w:keepLines/>
        <w:rPr>
          <w:rFonts w:ascii="Tahoma" w:hAnsi="Tahoma" w:cs="Tahoma"/>
        </w:rPr>
      </w:pPr>
      <w:r w:rsidRPr="00D65917">
        <w:rPr>
          <w:rFonts w:ascii="Tahoma" w:hAnsi="Tahoma" w:cs="Tahoma"/>
        </w:rPr>
        <w:t xml:space="preserve">( podpis odgovorne osebe)                                                                             (kraj in datum) </w:t>
      </w:r>
    </w:p>
    <w:p w14:paraId="01EB1BE0" w14:textId="77777777" w:rsidR="00F779DE" w:rsidRPr="00D65917" w:rsidRDefault="00F779DE" w:rsidP="008D5AC8">
      <w:pPr>
        <w:keepNext/>
        <w:keepLines/>
        <w:rPr>
          <w:rFonts w:ascii="Tahoma" w:hAnsi="Tahoma" w:cs="Tahoma"/>
        </w:rPr>
      </w:pPr>
    </w:p>
    <w:p w14:paraId="33991979" w14:textId="77777777" w:rsidR="00F779DE" w:rsidRPr="00D65917" w:rsidRDefault="00F779DE" w:rsidP="008D5AC8">
      <w:pPr>
        <w:keepNext/>
        <w:keepLines/>
        <w:rPr>
          <w:rFonts w:ascii="Tahoma" w:hAnsi="Tahoma" w:cs="Tahoma"/>
        </w:rPr>
      </w:pPr>
    </w:p>
    <w:p w14:paraId="1372FA2C" w14:textId="77777777" w:rsidR="00F779DE" w:rsidRPr="00D65917" w:rsidRDefault="00F779DE" w:rsidP="008D5AC8">
      <w:pPr>
        <w:keepNext/>
        <w:keepLines/>
        <w:jc w:val="both"/>
        <w:rPr>
          <w:rFonts w:ascii="Tahoma" w:hAnsi="Tahoma" w:cs="Tahoma"/>
          <w:i/>
          <w:sz w:val="18"/>
          <w:szCs w:val="18"/>
        </w:rPr>
      </w:pPr>
      <w:r w:rsidRPr="00D65917">
        <w:rPr>
          <w:rFonts w:ascii="Tahoma" w:hAnsi="Tahoma" w:cs="Tahoma"/>
          <w:b/>
          <w:i/>
          <w:sz w:val="18"/>
          <w:szCs w:val="18"/>
        </w:rPr>
        <w:t>Opomba</w:t>
      </w:r>
      <w:r w:rsidRPr="00D65917">
        <w:rPr>
          <w:rFonts w:ascii="Tahoma" w:hAnsi="Tahoma" w:cs="Tahoma"/>
          <w:i/>
          <w:sz w:val="18"/>
          <w:szCs w:val="18"/>
        </w:rPr>
        <w:t>: Obrazec se po potrebi fotokopira.</w:t>
      </w:r>
    </w:p>
    <w:p w14:paraId="5425AE25" w14:textId="59F1C3FE" w:rsidR="00F779DE" w:rsidRPr="00D65917" w:rsidRDefault="00F779DE" w:rsidP="008D5AC8">
      <w:pPr>
        <w:keepNext/>
        <w:keepLines/>
        <w:rPr>
          <w:rFonts w:ascii="Tahoma" w:hAnsi="Tahoma" w:cs="Tahoma"/>
        </w:rPr>
      </w:pPr>
    </w:p>
    <w:p w14:paraId="2AF8BB0B" w14:textId="37989A8C" w:rsidR="00F779DE" w:rsidRPr="00D65917" w:rsidRDefault="00F779DE" w:rsidP="008D5AC8">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AC5C9E" w:rsidRPr="00D65917" w14:paraId="0F8C05DD" w14:textId="77777777" w:rsidTr="00803040">
        <w:tc>
          <w:tcPr>
            <w:tcW w:w="599" w:type="dxa"/>
            <w:tcBorders>
              <w:top w:val="single" w:sz="4" w:space="0" w:color="auto"/>
              <w:left w:val="single" w:sz="4" w:space="0" w:color="auto"/>
              <w:bottom w:val="single" w:sz="4" w:space="0" w:color="auto"/>
              <w:right w:val="nil"/>
            </w:tcBorders>
            <w:hideMark/>
          </w:tcPr>
          <w:p w14:paraId="5D2A63DB" w14:textId="77777777" w:rsidR="00AC5C9E" w:rsidRPr="00D65917" w:rsidRDefault="00AC5C9E" w:rsidP="008D5AC8">
            <w:pPr>
              <w:keepNext/>
              <w:keepLines/>
              <w:jc w:val="right"/>
              <w:rPr>
                <w:rFonts w:ascii="Tahoma" w:hAnsi="Tahoma" w:cs="Tahoma"/>
              </w:rPr>
            </w:pPr>
            <w:r w:rsidRPr="00D65917">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14:paraId="3E45BF52" w14:textId="2B6F52D1" w:rsidR="00AC5C9E" w:rsidRPr="00D65917" w:rsidRDefault="00AC5C9E" w:rsidP="008D5AC8">
            <w:pPr>
              <w:keepNext/>
              <w:keepLines/>
              <w:rPr>
                <w:rFonts w:ascii="Tahoma" w:hAnsi="Tahoma" w:cs="Tahoma"/>
              </w:rPr>
            </w:pPr>
            <w:r w:rsidRPr="00D65917">
              <w:rPr>
                <w:rFonts w:ascii="Tahoma" w:hAnsi="Tahoma" w:cs="Tahoma"/>
              </w:rPr>
              <w:t>POTRDILO CERTIFIKAT</w:t>
            </w:r>
            <w:r w:rsidR="00160DB0" w:rsidRPr="00D65917">
              <w:rPr>
                <w:rFonts w:ascii="Tahoma" w:hAnsi="Tahoma" w:cs="Tahoma"/>
              </w:rPr>
              <w:t xml:space="preserve"> </w:t>
            </w:r>
          </w:p>
        </w:tc>
        <w:tc>
          <w:tcPr>
            <w:tcW w:w="912" w:type="dxa"/>
            <w:tcBorders>
              <w:top w:val="single" w:sz="4" w:space="0" w:color="auto"/>
              <w:left w:val="single" w:sz="4" w:space="0" w:color="808080"/>
              <w:bottom w:val="single" w:sz="4" w:space="0" w:color="auto"/>
              <w:right w:val="nil"/>
            </w:tcBorders>
            <w:hideMark/>
          </w:tcPr>
          <w:p w14:paraId="14C982CF" w14:textId="77777777" w:rsidR="00AC5C9E" w:rsidRPr="00D65917" w:rsidRDefault="00AC5C9E"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1AC06C2" w14:textId="633FA529" w:rsidR="00AC5C9E" w:rsidRPr="00D65917" w:rsidRDefault="00AC5C9E" w:rsidP="008D5AC8">
            <w:pPr>
              <w:keepNext/>
              <w:keepLines/>
              <w:rPr>
                <w:rFonts w:ascii="Tahoma" w:hAnsi="Tahoma" w:cs="Tahoma"/>
                <w:b/>
                <w:i/>
              </w:rPr>
            </w:pPr>
            <w:r w:rsidRPr="00D65917">
              <w:rPr>
                <w:rFonts w:ascii="Tahoma" w:hAnsi="Tahoma" w:cs="Tahoma"/>
                <w:b/>
                <w:i/>
              </w:rPr>
              <w:t>7</w:t>
            </w:r>
          </w:p>
        </w:tc>
      </w:tr>
    </w:tbl>
    <w:p w14:paraId="09C9AA68" w14:textId="3E2983E1" w:rsidR="00AC5C9E" w:rsidRPr="00D65917" w:rsidRDefault="00AC5C9E" w:rsidP="008D5AC8">
      <w:pPr>
        <w:keepNext/>
        <w:keepLines/>
        <w:rPr>
          <w:rFonts w:ascii="Tahoma" w:hAnsi="Tahoma" w:cs="Tahoma"/>
          <w:sz w:val="16"/>
        </w:rPr>
      </w:pPr>
    </w:p>
    <w:p w14:paraId="76492CB0" w14:textId="5AEDC9B5" w:rsidR="00AC5C9E" w:rsidRPr="00D65917" w:rsidRDefault="00AC5C9E" w:rsidP="008D5AC8">
      <w:pPr>
        <w:keepNext/>
        <w:keepLines/>
        <w:jc w:val="both"/>
        <w:rPr>
          <w:rFonts w:ascii="Tahoma" w:hAnsi="Tahoma" w:cs="Tahoma"/>
        </w:rPr>
      </w:pPr>
      <w:r w:rsidRPr="00D65917">
        <w:rPr>
          <w:rFonts w:ascii="Tahoma" w:hAnsi="Tahoma" w:cs="Tahoma"/>
        </w:rPr>
        <w:t xml:space="preserve">Kot dokazilo za izpolnjevanje pogoja mora kandidat predložiti  </w:t>
      </w:r>
      <w:r w:rsidR="00160DB0" w:rsidRPr="00D65917">
        <w:rPr>
          <w:rFonts w:ascii="Tahoma" w:hAnsi="Tahoma" w:cs="Tahoma"/>
        </w:rPr>
        <w:t>c</w:t>
      </w:r>
      <w:r w:rsidRPr="00D65917">
        <w:rPr>
          <w:rFonts w:ascii="Tahoma" w:hAnsi="Tahoma" w:cs="Tahoma"/>
          <w:bCs/>
        </w:rPr>
        <w:t>ertifikat izvajalčeve sposobnosti za izvajanje zahtevnih varilskih del po SIST EN ISO 3834-2, ki ga je izdala uradna pooblaščena ustanova.</w:t>
      </w:r>
    </w:p>
    <w:p w14:paraId="6CF2C28F" w14:textId="56CDD20F" w:rsidR="00AC5C9E" w:rsidRPr="00D65917" w:rsidRDefault="00AC5C9E" w:rsidP="008D5AC8">
      <w:pPr>
        <w:keepNext/>
        <w:keepLines/>
        <w:rPr>
          <w:rFonts w:ascii="Tahoma" w:hAnsi="Tahoma" w:cs="Tahoma"/>
        </w:rPr>
      </w:pPr>
    </w:p>
    <w:p w14:paraId="31006AEF" w14:textId="75B19DC9" w:rsidR="00AC5C9E" w:rsidRPr="00D65917" w:rsidRDefault="00AC5C9E" w:rsidP="008D5AC8">
      <w:pPr>
        <w:keepNext/>
        <w:keepLines/>
        <w:rPr>
          <w:rFonts w:ascii="Tahoma" w:hAnsi="Tahoma" w:cs="Tahoma"/>
        </w:rPr>
      </w:pPr>
      <w:r w:rsidRPr="00D65917">
        <w:rPr>
          <w:rFonts w:ascii="Tahoma" w:hAnsi="Tahoma" w:cs="Tahoma"/>
        </w:rPr>
        <w:t xml:space="preserve">Dokazilo mora biti predloženo za vse gospodarske subjekte, ki bodo pri izvedbi predmeta javnega naročila izvajali </w:t>
      </w:r>
      <w:r w:rsidR="00160DB0" w:rsidRPr="00D65917">
        <w:rPr>
          <w:rFonts w:ascii="Tahoma" w:hAnsi="Tahoma" w:cs="Tahoma"/>
        </w:rPr>
        <w:t xml:space="preserve">zahtevna </w:t>
      </w:r>
      <w:r w:rsidR="00352146" w:rsidRPr="00D65917">
        <w:rPr>
          <w:rFonts w:ascii="Tahoma" w:hAnsi="Tahoma" w:cs="Tahoma"/>
        </w:rPr>
        <w:t>varilska dela.</w:t>
      </w:r>
    </w:p>
    <w:p w14:paraId="4A57840F" w14:textId="33AADAFE" w:rsidR="00AC5C9E" w:rsidRPr="00D65917" w:rsidRDefault="00AC5C9E" w:rsidP="008D5AC8">
      <w:pPr>
        <w:keepNext/>
        <w:keepLines/>
        <w:rPr>
          <w:rFonts w:ascii="Tahoma" w:hAnsi="Tahoma" w:cs="Tahoma"/>
        </w:rPr>
      </w:pPr>
    </w:p>
    <w:p w14:paraId="3CA01AEA" w14:textId="13BD51C6" w:rsidR="00AC5C9E" w:rsidRPr="00D65917" w:rsidRDefault="00AC5C9E" w:rsidP="008D5AC8">
      <w:pPr>
        <w:keepNext/>
        <w:keepLines/>
        <w:rPr>
          <w:rFonts w:ascii="Tahoma" w:hAnsi="Tahoma" w:cs="Tahoma"/>
        </w:rPr>
      </w:pPr>
    </w:p>
    <w:p w14:paraId="60F6DA1E" w14:textId="4A45DC18" w:rsidR="00AC5C9E" w:rsidRPr="00D65917" w:rsidRDefault="00AC5C9E" w:rsidP="008D5AC8">
      <w:pPr>
        <w:keepNext/>
        <w:keepLines/>
        <w:rPr>
          <w:rFonts w:ascii="Tahoma" w:hAnsi="Tahoma" w:cs="Tahoma"/>
        </w:rPr>
      </w:pPr>
    </w:p>
    <w:p w14:paraId="75195304" w14:textId="13216C55" w:rsidR="00AC5C9E" w:rsidRPr="00D65917" w:rsidRDefault="00AC5C9E" w:rsidP="008D5AC8">
      <w:pPr>
        <w:keepNext/>
        <w:keepLines/>
        <w:rPr>
          <w:rFonts w:ascii="Tahoma" w:hAnsi="Tahoma" w:cs="Tahoma"/>
        </w:rPr>
      </w:pPr>
    </w:p>
    <w:p w14:paraId="0445A192" w14:textId="77777777" w:rsidR="00AC5C9E" w:rsidRPr="00D65917" w:rsidRDefault="00AC5C9E" w:rsidP="008D5AC8">
      <w:pPr>
        <w:keepNext/>
        <w:keepLines/>
        <w:rPr>
          <w:rFonts w:ascii="Tahoma" w:hAnsi="Tahoma" w:cs="Tahoma"/>
        </w:rPr>
      </w:pPr>
    </w:p>
    <w:p w14:paraId="026C6D6A" w14:textId="69A7F66B" w:rsidR="007177E2" w:rsidRPr="00D65917" w:rsidRDefault="007177E2" w:rsidP="008D5AC8">
      <w:pPr>
        <w:keepNext/>
        <w:keepLines/>
        <w:rPr>
          <w:rFonts w:ascii="Tahoma" w:hAnsi="Tahoma" w:cs="Tahoma"/>
          <w:i/>
          <w:sz w:val="18"/>
          <w:szCs w:val="18"/>
        </w:rPr>
      </w:pPr>
      <w:r w:rsidRPr="00D65917">
        <w:rPr>
          <w:rFonts w:ascii="Tahoma" w:hAnsi="Tahoma" w:cs="Tahoma"/>
          <w:i/>
          <w:sz w:val="18"/>
          <w:szCs w:val="18"/>
        </w:rPr>
        <w:br w:type="page"/>
      </w:r>
    </w:p>
    <w:p w14:paraId="6BA55D08" w14:textId="77777777" w:rsidR="001040B4" w:rsidRPr="00D65917" w:rsidRDefault="001040B4" w:rsidP="008D5AC8">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FC5EAD" w:rsidRPr="00D65917" w14:paraId="4EA43A8F" w14:textId="77777777" w:rsidTr="00283305">
        <w:tc>
          <w:tcPr>
            <w:tcW w:w="8161" w:type="dxa"/>
            <w:tcBorders>
              <w:top w:val="single" w:sz="4" w:space="0" w:color="auto"/>
              <w:left w:val="single" w:sz="4" w:space="0" w:color="auto"/>
              <w:bottom w:val="single" w:sz="4" w:space="0" w:color="auto"/>
              <w:right w:val="single" w:sz="4" w:space="0" w:color="auto"/>
            </w:tcBorders>
            <w:hideMark/>
          </w:tcPr>
          <w:p w14:paraId="135700C2" w14:textId="77777777" w:rsidR="00FC5EAD" w:rsidRPr="00D65917" w:rsidRDefault="00FC5EAD" w:rsidP="008D5AC8">
            <w:pPr>
              <w:keepNext/>
              <w:keepLines/>
              <w:rPr>
                <w:rFonts w:ascii="Tahoma" w:hAnsi="Tahoma" w:cs="Tahoma"/>
                <w:b/>
              </w:rPr>
            </w:pPr>
            <w:r w:rsidRPr="00D65917">
              <w:rPr>
                <w:rFonts w:ascii="Tahoma" w:hAnsi="Tahoma" w:cs="Tahoma"/>
              </w:rPr>
              <w:t>OSNUTEK POGODBE - MOL</w:t>
            </w:r>
          </w:p>
        </w:tc>
        <w:tc>
          <w:tcPr>
            <w:tcW w:w="972" w:type="dxa"/>
            <w:tcBorders>
              <w:top w:val="single" w:sz="4" w:space="0" w:color="auto"/>
              <w:left w:val="single" w:sz="4" w:space="0" w:color="auto"/>
              <w:bottom w:val="single" w:sz="4" w:space="0" w:color="auto"/>
              <w:right w:val="nil"/>
            </w:tcBorders>
            <w:hideMark/>
          </w:tcPr>
          <w:p w14:paraId="0BC4C116" w14:textId="77777777" w:rsidR="00FC5EAD" w:rsidRPr="00D65917" w:rsidRDefault="00FC5EAD" w:rsidP="008D5AC8">
            <w:pPr>
              <w:keepNext/>
              <w:keepLines/>
              <w:jc w:val="right"/>
              <w:rPr>
                <w:rFonts w:ascii="Tahoma" w:hAnsi="Tahoma" w:cs="Tahoma"/>
                <w:b/>
              </w:rPr>
            </w:pPr>
            <w:r w:rsidRPr="00D65917">
              <w:rPr>
                <w:rFonts w:ascii="Tahoma" w:hAnsi="Tahoma" w:cs="Tahoma"/>
                <w:b/>
                <w:i/>
              </w:rPr>
              <w:t xml:space="preserve">Priloga </w:t>
            </w:r>
          </w:p>
        </w:tc>
        <w:tc>
          <w:tcPr>
            <w:tcW w:w="587" w:type="dxa"/>
            <w:tcBorders>
              <w:top w:val="single" w:sz="4" w:space="0" w:color="auto"/>
              <w:left w:val="nil"/>
              <w:bottom w:val="single" w:sz="4" w:space="0" w:color="auto"/>
              <w:right w:val="single" w:sz="4" w:space="0" w:color="auto"/>
            </w:tcBorders>
            <w:hideMark/>
          </w:tcPr>
          <w:p w14:paraId="16301BB9" w14:textId="7EDFC49D" w:rsidR="00FC5EAD" w:rsidRPr="00D65917" w:rsidRDefault="002A2ADE" w:rsidP="008D5AC8">
            <w:pPr>
              <w:keepNext/>
              <w:keepLines/>
              <w:rPr>
                <w:rFonts w:ascii="Tahoma" w:hAnsi="Tahoma" w:cs="Tahoma"/>
                <w:b/>
                <w:i/>
              </w:rPr>
            </w:pPr>
            <w:r w:rsidRPr="00D65917">
              <w:rPr>
                <w:rFonts w:ascii="Tahoma" w:hAnsi="Tahoma" w:cs="Tahoma"/>
                <w:b/>
                <w:i/>
              </w:rPr>
              <w:t>8</w:t>
            </w:r>
            <w:r w:rsidR="00FC5EAD" w:rsidRPr="00D65917">
              <w:rPr>
                <w:rFonts w:ascii="Tahoma" w:hAnsi="Tahoma" w:cs="Tahoma"/>
                <w:b/>
                <w:i/>
              </w:rPr>
              <w:t>/1</w:t>
            </w:r>
          </w:p>
        </w:tc>
      </w:tr>
    </w:tbl>
    <w:p w14:paraId="2D4DDA79" w14:textId="505D3B6E" w:rsidR="00FC5EAD" w:rsidRPr="00D65917" w:rsidRDefault="00FC5EAD" w:rsidP="008D5AC8">
      <w:pPr>
        <w:keepNext/>
        <w:keepLines/>
        <w:jc w:val="both"/>
        <w:rPr>
          <w:rFonts w:ascii="Tahoma" w:hAnsi="Tahoma" w:cs="Tahoma"/>
        </w:rPr>
      </w:pPr>
    </w:p>
    <w:p w14:paraId="34665C3B" w14:textId="2A9D6DB5" w:rsidR="00FC5EAD" w:rsidRPr="00D65917" w:rsidRDefault="00FC5EAD" w:rsidP="008D5AC8">
      <w:pPr>
        <w:keepNext/>
        <w:keepLines/>
        <w:jc w:val="both"/>
        <w:rPr>
          <w:sz w:val="22"/>
          <w:szCs w:val="22"/>
        </w:rPr>
      </w:pPr>
      <w:r w:rsidRPr="00D65917">
        <w:rPr>
          <w:b/>
          <w:sz w:val="22"/>
          <w:szCs w:val="22"/>
        </w:rPr>
        <w:t>MESTNA OBČINA LJUBLJANA</w:t>
      </w:r>
      <w:r w:rsidRPr="00D65917">
        <w:rPr>
          <w:sz w:val="22"/>
          <w:szCs w:val="22"/>
        </w:rPr>
        <w:t xml:space="preserve">, Mestni trg 1, 1000 Ljubljana, ki jo zastopa župan Zoran Janković, </w:t>
      </w:r>
    </w:p>
    <w:p w14:paraId="55ED1FF8" w14:textId="77777777" w:rsidR="00FC5EAD" w:rsidRPr="00D65917" w:rsidRDefault="00FC5EAD" w:rsidP="008D5AC8">
      <w:pPr>
        <w:keepNext/>
        <w:keepLines/>
        <w:jc w:val="both"/>
        <w:rPr>
          <w:sz w:val="22"/>
          <w:szCs w:val="22"/>
        </w:rPr>
      </w:pPr>
      <w:r w:rsidRPr="00D65917">
        <w:rPr>
          <w:sz w:val="22"/>
          <w:szCs w:val="22"/>
        </w:rPr>
        <w:t>matična številka: 5874025000</w:t>
      </w:r>
    </w:p>
    <w:p w14:paraId="04F05373" w14:textId="77777777" w:rsidR="00FC5EAD" w:rsidRPr="00D65917" w:rsidRDefault="00FC5EAD" w:rsidP="008D5AC8">
      <w:pPr>
        <w:keepNext/>
        <w:keepLines/>
        <w:jc w:val="both"/>
        <w:rPr>
          <w:sz w:val="22"/>
          <w:szCs w:val="22"/>
        </w:rPr>
      </w:pPr>
      <w:r w:rsidRPr="00D65917">
        <w:rPr>
          <w:sz w:val="22"/>
          <w:szCs w:val="22"/>
        </w:rPr>
        <w:t>identifikacijska številka za DDV: SI67593321</w:t>
      </w:r>
    </w:p>
    <w:p w14:paraId="12BE1AE7" w14:textId="77777777" w:rsidR="00FC5EAD" w:rsidRPr="00D65917" w:rsidRDefault="00FC5EAD" w:rsidP="008D5AC8">
      <w:pPr>
        <w:keepNext/>
        <w:keepLines/>
        <w:jc w:val="both"/>
        <w:rPr>
          <w:sz w:val="22"/>
          <w:szCs w:val="22"/>
        </w:rPr>
      </w:pPr>
      <w:r w:rsidRPr="00D65917">
        <w:rPr>
          <w:sz w:val="22"/>
          <w:szCs w:val="22"/>
        </w:rPr>
        <w:t>(v nadaljevanju: naročnik)</w:t>
      </w:r>
    </w:p>
    <w:p w14:paraId="221AC545" w14:textId="77777777" w:rsidR="00FC5EAD" w:rsidRPr="00D65917" w:rsidRDefault="00FC5EAD" w:rsidP="008D5AC8">
      <w:pPr>
        <w:keepNext/>
        <w:keepLines/>
        <w:jc w:val="both"/>
        <w:rPr>
          <w:sz w:val="22"/>
          <w:szCs w:val="22"/>
        </w:rPr>
      </w:pPr>
    </w:p>
    <w:p w14:paraId="780EA821" w14:textId="77777777" w:rsidR="00FC5EAD" w:rsidRPr="00D65917" w:rsidRDefault="00FC5EAD" w:rsidP="008D5AC8">
      <w:pPr>
        <w:keepNext/>
        <w:keepLines/>
        <w:jc w:val="both"/>
        <w:rPr>
          <w:sz w:val="22"/>
          <w:szCs w:val="22"/>
        </w:rPr>
      </w:pPr>
      <w:r w:rsidRPr="00D65917">
        <w:rPr>
          <w:sz w:val="22"/>
          <w:szCs w:val="22"/>
        </w:rPr>
        <w:t xml:space="preserve">in </w:t>
      </w:r>
    </w:p>
    <w:p w14:paraId="6554DF70" w14:textId="77777777" w:rsidR="00FC5EAD" w:rsidRPr="00D65917" w:rsidRDefault="00FC5EAD" w:rsidP="008D5AC8">
      <w:pPr>
        <w:keepNext/>
        <w:keepLines/>
        <w:jc w:val="both"/>
        <w:rPr>
          <w:sz w:val="22"/>
          <w:szCs w:val="22"/>
        </w:rPr>
      </w:pPr>
    </w:p>
    <w:p w14:paraId="040CC9CC" w14:textId="77777777" w:rsidR="00FC5EAD" w:rsidRPr="00D65917" w:rsidRDefault="00FC5EAD" w:rsidP="008D5AC8">
      <w:pPr>
        <w:keepNext/>
        <w:keepLines/>
        <w:jc w:val="both"/>
        <w:rPr>
          <w:sz w:val="22"/>
          <w:szCs w:val="22"/>
        </w:rPr>
      </w:pPr>
      <w:r w:rsidRPr="00D65917">
        <w:rPr>
          <w:b/>
          <w:sz w:val="22"/>
          <w:szCs w:val="22"/>
        </w:rPr>
        <w:t>………………………………………………,</w:t>
      </w:r>
      <w:r w:rsidRPr="00D65917">
        <w:rPr>
          <w:sz w:val="22"/>
          <w:szCs w:val="22"/>
        </w:rPr>
        <w:t xml:space="preserve"> ki ga zastopa …………………….. (navesti funkcijo, ime in priimek osebe, pooblaščene za zastopanje),</w:t>
      </w:r>
    </w:p>
    <w:p w14:paraId="79A63F1E" w14:textId="77777777" w:rsidR="00FC5EAD" w:rsidRPr="00D65917" w:rsidRDefault="00FC5EAD" w:rsidP="008D5AC8">
      <w:pPr>
        <w:keepNext/>
        <w:keepLines/>
        <w:jc w:val="both"/>
        <w:rPr>
          <w:sz w:val="22"/>
          <w:szCs w:val="22"/>
        </w:rPr>
      </w:pPr>
      <w:r w:rsidRPr="00D65917">
        <w:rPr>
          <w:sz w:val="22"/>
          <w:szCs w:val="22"/>
        </w:rPr>
        <w:t>matična številka: ……………………………..</w:t>
      </w:r>
    </w:p>
    <w:p w14:paraId="79D061F3" w14:textId="77777777" w:rsidR="00FC5EAD" w:rsidRPr="00D65917" w:rsidRDefault="00FC5EAD" w:rsidP="008D5AC8">
      <w:pPr>
        <w:keepNext/>
        <w:keepLines/>
        <w:jc w:val="both"/>
        <w:rPr>
          <w:sz w:val="22"/>
          <w:szCs w:val="22"/>
        </w:rPr>
      </w:pPr>
      <w:r w:rsidRPr="00D65917">
        <w:rPr>
          <w:sz w:val="22"/>
          <w:szCs w:val="22"/>
        </w:rPr>
        <w:t>identifikacijska številka za DDV: ………………</w:t>
      </w:r>
    </w:p>
    <w:p w14:paraId="4A4A9173" w14:textId="77777777" w:rsidR="00FC5EAD" w:rsidRPr="00D65917" w:rsidRDefault="00FC5EAD" w:rsidP="008D5AC8">
      <w:pPr>
        <w:keepNext/>
        <w:keepLines/>
        <w:jc w:val="both"/>
        <w:rPr>
          <w:sz w:val="22"/>
          <w:szCs w:val="22"/>
        </w:rPr>
      </w:pPr>
      <w:r w:rsidRPr="00D65917">
        <w:rPr>
          <w:sz w:val="22"/>
          <w:szCs w:val="22"/>
        </w:rPr>
        <w:t>(v nadaljevanju: izvajalec)</w:t>
      </w:r>
    </w:p>
    <w:p w14:paraId="29BAD174" w14:textId="77777777" w:rsidR="00FC5EAD" w:rsidRPr="00D65917" w:rsidRDefault="00FC5EAD" w:rsidP="008D5AC8">
      <w:pPr>
        <w:keepNext/>
        <w:keepLines/>
        <w:jc w:val="both"/>
        <w:rPr>
          <w:sz w:val="22"/>
          <w:szCs w:val="22"/>
        </w:rPr>
      </w:pPr>
    </w:p>
    <w:p w14:paraId="7F021F76" w14:textId="77777777" w:rsidR="00FC5EAD" w:rsidRPr="00D65917" w:rsidRDefault="00FC5EAD" w:rsidP="008D5AC8">
      <w:pPr>
        <w:keepNext/>
        <w:keepLines/>
        <w:jc w:val="both"/>
        <w:rPr>
          <w:sz w:val="22"/>
          <w:szCs w:val="22"/>
        </w:rPr>
      </w:pPr>
      <w:r w:rsidRPr="00D65917">
        <w:rPr>
          <w:sz w:val="22"/>
          <w:szCs w:val="22"/>
        </w:rPr>
        <w:t>skleneta naslednjo</w:t>
      </w:r>
    </w:p>
    <w:p w14:paraId="0F7DE748" w14:textId="77777777" w:rsidR="00FC5EAD" w:rsidRPr="00D65917" w:rsidRDefault="00FC5EAD" w:rsidP="008D5AC8">
      <w:pPr>
        <w:keepNext/>
        <w:keepLines/>
        <w:ind w:right="-286"/>
        <w:jc w:val="both"/>
        <w:rPr>
          <w:sz w:val="22"/>
          <w:szCs w:val="22"/>
        </w:rPr>
      </w:pPr>
    </w:p>
    <w:p w14:paraId="6C1E80E8" w14:textId="77777777" w:rsidR="00FC5EAD" w:rsidRPr="00D65917" w:rsidRDefault="00FC5EAD" w:rsidP="008D5AC8">
      <w:pPr>
        <w:keepNext/>
        <w:keepLines/>
        <w:tabs>
          <w:tab w:val="left" w:pos="4120"/>
        </w:tabs>
        <w:ind w:right="-286"/>
        <w:jc w:val="both"/>
        <w:rPr>
          <w:sz w:val="22"/>
          <w:szCs w:val="22"/>
        </w:rPr>
      </w:pPr>
      <w:r w:rsidRPr="00D65917">
        <w:rPr>
          <w:sz w:val="22"/>
          <w:szCs w:val="22"/>
        </w:rPr>
        <w:tab/>
      </w:r>
    </w:p>
    <w:p w14:paraId="6944369F" w14:textId="77777777" w:rsidR="00FC5EAD" w:rsidRPr="00D65917" w:rsidRDefault="00FC5EAD" w:rsidP="008D5AC8">
      <w:pPr>
        <w:keepNext/>
        <w:keepLines/>
        <w:jc w:val="center"/>
        <w:rPr>
          <w:b/>
          <w:bCs/>
          <w:spacing w:val="56"/>
          <w:sz w:val="22"/>
          <w:szCs w:val="22"/>
        </w:rPr>
      </w:pPr>
      <w:r w:rsidRPr="00D65917">
        <w:rPr>
          <w:b/>
          <w:bCs/>
          <w:spacing w:val="56"/>
          <w:sz w:val="22"/>
          <w:szCs w:val="22"/>
        </w:rPr>
        <w:t xml:space="preserve">GRADBENO POGODBO </w:t>
      </w:r>
    </w:p>
    <w:p w14:paraId="78F052CA" w14:textId="77777777" w:rsidR="00FC5EAD" w:rsidRPr="00D65917" w:rsidRDefault="00FC5EAD" w:rsidP="008D5AC8">
      <w:pPr>
        <w:keepNext/>
        <w:keepLines/>
        <w:ind w:right="-286"/>
        <w:jc w:val="center"/>
        <w:rPr>
          <w:b/>
          <w:sz w:val="22"/>
          <w:szCs w:val="22"/>
        </w:rPr>
      </w:pPr>
      <w:r w:rsidRPr="00D65917">
        <w:rPr>
          <w:b/>
          <w:caps/>
          <w:sz w:val="22"/>
          <w:szCs w:val="22"/>
        </w:rPr>
        <w:t>ZA RekonstrukcijO VODOVODNEGA MOSTU ČEZ LJUBLJANICO V ČRNI VASI PRI LIPAH</w:t>
      </w:r>
    </w:p>
    <w:p w14:paraId="36A51834" w14:textId="77777777" w:rsidR="00FC5EAD" w:rsidRPr="00D65917" w:rsidRDefault="00FC5EAD" w:rsidP="008D5AC8">
      <w:pPr>
        <w:keepNext/>
        <w:keepLines/>
        <w:ind w:right="-286"/>
        <w:jc w:val="both"/>
        <w:rPr>
          <w:b/>
          <w:sz w:val="22"/>
          <w:szCs w:val="22"/>
        </w:rPr>
      </w:pPr>
    </w:p>
    <w:p w14:paraId="3280D8D1" w14:textId="32E3F4B0" w:rsidR="00FC5EAD" w:rsidRPr="00D65917" w:rsidRDefault="00FC5EAD" w:rsidP="008D5AC8">
      <w:pPr>
        <w:keepNext/>
        <w:keepLines/>
        <w:ind w:right="-286"/>
        <w:jc w:val="both"/>
        <w:rPr>
          <w:b/>
          <w:sz w:val="22"/>
          <w:szCs w:val="22"/>
        </w:rPr>
      </w:pPr>
    </w:p>
    <w:p w14:paraId="140A94C8" w14:textId="77777777" w:rsidR="00FC5EAD" w:rsidRPr="00D65917" w:rsidRDefault="00FC5EAD" w:rsidP="008D5AC8">
      <w:pPr>
        <w:keepNext/>
        <w:keepLines/>
        <w:ind w:right="-286"/>
        <w:jc w:val="both"/>
        <w:rPr>
          <w:b/>
          <w:sz w:val="22"/>
          <w:szCs w:val="22"/>
        </w:rPr>
      </w:pPr>
      <w:r w:rsidRPr="00D65917">
        <w:rPr>
          <w:b/>
          <w:sz w:val="22"/>
          <w:szCs w:val="22"/>
        </w:rPr>
        <w:t>Uvodne določbe</w:t>
      </w:r>
    </w:p>
    <w:p w14:paraId="74FA81BD" w14:textId="77777777" w:rsidR="00FC5EAD" w:rsidRPr="00D65917" w:rsidRDefault="00FC5EAD" w:rsidP="008D5AC8">
      <w:pPr>
        <w:keepNext/>
        <w:keepLines/>
        <w:ind w:right="-286"/>
        <w:jc w:val="both"/>
        <w:rPr>
          <w:b/>
          <w:sz w:val="22"/>
          <w:szCs w:val="22"/>
        </w:rPr>
      </w:pPr>
    </w:p>
    <w:p w14:paraId="49501BA2" w14:textId="77777777" w:rsidR="00FC5EAD" w:rsidRPr="00D65917" w:rsidRDefault="00FC5EAD" w:rsidP="008D5AC8">
      <w:pPr>
        <w:keepNext/>
        <w:keepLines/>
        <w:numPr>
          <w:ilvl w:val="0"/>
          <w:numId w:val="30"/>
        </w:numPr>
        <w:spacing w:after="160" w:line="259" w:lineRule="auto"/>
        <w:ind w:left="720" w:right="-286"/>
        <w:contextualSpacing/>
        <w:jc w:val="center"/>
        <w:rPr>
          <w:sz w:val="22"/>
          <w:szCs w:val="22"/>
        </w:rPr>
      </w:pPr>
      <w:r w:rsidRPr="00D65917">
        <w:rPr>
          <w:sz w:val="22"/>
          <w:szCs w:val="22"/>
        </w:rPr>
        <w:t>člen</w:t>
      </w:r>
    </w:p>
    <w:p w14:paraId="2140E5F4" w14:textId="77777777" w:rsidR="00FC5EAD" w:rsidRPr="00D65917" w:rsidRDefault="00FC5EAD" w:rsidP="008D5AC8">
      <w:pPr>
        <w:keepNext/>
        <w:keepLines/>
        <w:jc w:val="both"/>
        <w:rPr>
          <w:sz w:val="22"/>
          <w:szCs w:val="22"/>
        </w:rPr>
      </w:pPr>
    </w:p>
    <w:p w14:paraId="51C27BC9" w14:textId="77777777" w:rsidR="00FC5EAD" w:rsidRPr="00D65917" w:rsidRDefault="00FC5EAD" w:rsidP="008D5AC8">
      <w:pPr>
        <w:keepNext/>
        <w:keepLines/>
        <w:jc w:val="both"/>
        <w:rPr>
          <w:sz w:val="22"/>
          <w:szCs w:val="22"/>
        </w:rPr>
      </w:pPr>
      <w:r w:rsidRPr="00D65917">
        <w:rPr>
          <w:sz w:val="22"/>
          <w:szCs w:val="22"/>
        </w:rPr>
        <w:t>Pogodbeni stranki ugotavljata, da:</w:t>
      </w:r>
    </w:p>
    <w:p w14:paraId="2D13A610" w14:textId="77777777" w:rsidR="00FC5EAD" w:rsidRPr="00D65917" w:rsidRDefault="00FC5EAD" w:rsidP="008D5AC8">
      <w:pPr>
        <w:keepNext/>
        <w:keepLines/>
        <w:jc w:val="both"/>
        <w:rPr>
          <w:sz w:val="22"/>
          <w:szCs w:val="22"/>
        </w:rPr>
      </w:pPr>
    </w:p>
    <w:p w14:paraId="65D677B2" w14:textId="77777777" w:rsidR="00FC5EAD" w:rsidRPr="00D65917" w:rsidRDefault="00FC5EAD" w:rsidP="008D5AC8">
      <w:pPr>
        <w:keepNext/>
        <w:keepLines/>
        <w:numPr>
          <w:ilvl w:val="0"/>
          <w:numId w:val="31"/>
        </w:numPr>
        <w:spacing w:after="160" w:line="259" w:lineRule="auto"/>
        <w:contextualSpacing/>
        <w:jc w:val="both"/>
        <w:rPr>
          <w:sz w:val="22"/>
          <w:szCs w:val="22"/>
        </w:rPr>
      </w:pPr>
      <w:r w:rsidRPr="00D65917">
        <w:rPr>
          <w:sz w:val="22"/>
          <w:szCs w:val="22"/>
        </w:rPr>
        <w:t>je v načrtu razvojnih programov Mestne občine Ljubljana predvidena rekonstrukcija vodovodnega mostu čez Ljubljanico v Črni vasi pri Lipah, NRP 7560-20-0890;</w:t>
      </w:r>
    </w:p>
    <w:p w14:paraId="6FBAD73B" w14:textId="77777777" w:rsidR="00FC5EAD" w:rsidRPr="00D65917" w:rsidRDefault="00FC5EAD" w:rsidP="008D5AC8">
      <w:pPr>
        <w:keepNext/>
        <w:keepLines/>
        <w:numPr>
          <w:ilvl w:val="0"/>
          <w:numId w:val="31"/>
        </w:numPr>
        <w:spacing w:after="160" w:line="259" w:lineRule="auto"/>
        <w:contextualSpacing/>
        <w:jc w:val="both"/>
        <w:rPr>
          <w:sz w:val="22"/>
          <w:szCs w:val="22"/>
        </w:rPr>
      </w:pPr>
      <w:r w:rsidRPr="00D65917">
        <w:rPr>
          <w:sz w:val="22"/>
          <w:szCs w:val="22"/>
        </w:rPr>
        <w:t>je bil izvajalec izbran na podlagi izvedenega konkurenčnega postopka s pogajanji skladno s 44.  členom Zakona o javnem naročanju (Uradni list RS, št. 91/15 in 14/18; v nadaljevanju: ZJN-3);</w:t>
      </w:r>
    </w:p>
    <w:p w14:paraId="6DDFDE07" w14:textId="77777777" w:rsidR="00FC5EAD" w:rsidRPr="00D65917" w:rsidRDefault="00FC5EAD" w:rsidP="008D5AC8">
      <w:pPr>
        <w:keepNext/>
        <w:keepLines/>
        <w:numPr>
          <w:ilvl w:val="0"/>
          <w:numId w:val="31"/>
        </w:numPr>
        <w:spacing w:after="160" w:line="259" w:lineRule="auto"/>
        <w:contextualSpacing/>
        <w:jc w:val="both"/>
        <w:rPr>
          <w:sz w:val="22"/>
          <w:szCs w:val="22"/>
        </w:rPr>
      </w:pPr>
      <w:r w:rsidRPr="00D65917">
        <w:rPr>
          <w:sz w:val="22"/>
          <w:szCs w:val="22"/>
        </w:rPr>
        <w:t xml:space="preserve">je MOL za izvedbo javnega naročila podelil pooblastilo 430-1293/2020-1 z dne 31.7.2020 za naročilo št. 7560-20-220054 Javni holding Ljubljana </w:t>
      </w:r>
      <w:proofErr w:type="spellStart"/>
      <w:r w:rsidRPr="00D65917">
        <w:rPr>
          <w:sz w:val="22"/>
          <w:szCs w:val="22"/>
        </w:rPr>
        <w:t>d.o.o</w:t>
      </w:r>
      <w:proofErr w:type="spellEnd"/>
      <w:r w:rsidRPr="00D65917">
        <w:rPr>
          <w:sz w:val="22"/>
          <w:szCs w:val="22"/>
        </w:rPr>
        <w:t>., Verovškova 70, 1000 Ljubljana;</w:t>
      </w:r>
    </w:p>
    <w:p w14:paraId="4055AC74" w14:textId="77777777" w:rsidR="00FC5EAD" w:rsidRPr="00D65917" w:rsidRDefault="00FC5EAD" w:rsidP="008D5AC8">
      <w:pPr>
        <w:keepNext/>
        <w:keepLines/>
        <w:numPr>
          <w:ilvl w:val="0"/>
          <w:numId w:val="31"/>
        </w:numPr>
        <w:spacing w:after="160" w:line="259" w:lineRule="auto"/>
        <w:contextualSpacing/>
        <w:jc w:val="both"/>
        <w:rPr>
          <w:sz w:val="22"/>
          <w:szCs w:val="22"/>
        </w:rPr>
      </w:pPr>
      <w:r w:rsidRPr="00D65917">
        <w:rPr>
          <w:sz w:val="22"/>
          <w:szCs w:val="22"/>
        </w:rPr>
        <w:t xml:space="preserve">Javno podjetje Vodovod Kanalizacija Snaga </w:t>
      </w:r>
      <w:proofErr w:type="spellStart"/>
      <w:r w:rsidRPr="00D65917">
        <w:rPr>
          <w:sz w:val="22"/>
          <w:szCs w:val="22"/>
        </w:rPr>
        <w:t>d.o.o</w:t>
      </w:r>
      <w:proofErr w:type="spellEnd"/>
      <w:r w:rsidRPr="00D65917">
        <w:rPr>
          <w:sz w:val="22"/>
          <w:szCs w:val="22"/>
        </w:rPr>
        <w:t>., Vodovodna cesta 90, Ljubljana prevzema financiranje rekonstrukcije vodovoda na vodovodnem mostu čez Ljubljanico v Črni vasi pri Lipah, za kar bo z izbranim izvajalcem sklenila ločeno gradbeno pogodbo;</w:t>
      </w:r>
    </w:p>
    <w:p w14:paraId="31C5A600" w14:textId="77777777" w:rsidR="00FC5EAD" w:rsidRPr="00D65917" w:rsidRDefault="00FC5EAD" w:rsidP="008D5AC8">
      <w:pPr>
        <w:keepNext/>
        <w:keepLines/>
        <w:numPr>
          <w:ilvl w:val="0"/>
          <w:numId w:val="31"/>
        </w:numPr>
        <w:spacing w:after="160" w:line="259" w:lineRule="auto"/>
        <w:contextualSpacing/>
        <w:jc w:val="both"/>
        <w:rPr>
          <w:sz w:val="22"/>
          <w:szCs w:val="22"/>
        </w:rPr>
      </w:pPr>
      <w:r w:rsidRPr="00D65917">
        <w:rPr>
          <w:sz w:val="22"/>
          <w:szCs w:val="22"/>
        </w:rPr>
        <w:t xml:space="preserve">je bil izvajalec izbran na podlagi izvedenega konkurenčnega postopka s pogajanji skladno s 44.  členom ZJN-3 je bilo obvestilo o javnem naročilu objavljeno na Portalu javnih naročil dne …………. pod številko objave …………; </w:t>
      </w:r>
    </w:p>
    <w:p w14:paraId="067E08E6" w14:textId="77777777" w:rsidR="00FC5EAD" w:rsidRPr="00D65917" w:rsidRDefault="00FC5EAD" w:rsidP="008D5AC8">
      <w:pPr>
        <w:keepNext/>
        <w:keepLines/>
        <w:numPr>
          <w:ilvl w:val="0"/>
          <w:numId w:val="31"/>
        </w:numPr>
        <w:spacing w:after="160" w:line="259" w:lineRule="auto"/>
        <w:contextualSpacing/>
        <w:jc w:val="both"/>
        <w:rPr>
          <w:sz w:val="22"/>
          <w:szCs w:val="22"/>
        </w:rPr>
      </w:pPr>
      <w:r w:rsidRPr="00D65917">
        <w:rPr>
          <w:sz w:val="22"/>
          <w:szCs w:val="22"/>
        </w:rPr>
        <w:t>je bil izvajalec izbran kot najugodnejši ponudnik z Odločitvijo o oddaji javnega naročila št. ……… z dne ……………;</w:t>
      </w:r>
    </w:p>
    <w:p w14:paraId="2C280A31" w14:textId="77777777" w:rsidR="00FC5EAD" w:rsidRPr="00D65917" w:rsidRDefault="00FC5EAD" w:rsidP="008D5AC8">
      <w:pPr>
        <w:keepNext/>
        <w:keepLines/>
        <w:numPr>
          <w:ilvl w:val="0"/>
          <w:numId w:val="31"/>
        </w:numPr>
        <w:spacing w:after="160" w:line="259" w:lineRule="auto"/>
        <w:contextualSpacing/>
        <w:jc w:val="both"/>
        <w:rPr>
          <w:sz w:val="22"/>
          <w:szCs w:val="22"/>
        </w:rPr>
      </w:pPr>
      <w:r w:rsidRPr="00D65917">
        <w:rPr>
          <w:sz w:val="22"/>
          <w:szCs w:val="22"/>
        </w:rPr>
        <w:t xml:space="preserve">je skladno z Uredbo o zelenem javnem naročanju (Uradni list RS, št. 51/2017 in 64/19) naročnik pri oddaji javnega naročila v razpisni dokumentaciji upošteval temeljne in dodatne </w:t>
      </w:r>
      <w:proofErr w:type="spellStart"/>
      <w:r w:rsidRPr="00D65917">
        <w:rPr>
          <w:sz w:val="22"/>
          <w:szCs w:val="22"/>
        </w:rPr>
        <w:t>okoljske</w:t>
      </w:r>
      <w:proofErr w:type="spellEnd"/>
      <w:r w:rsidRPr="00D65917">
        <w:rPr>
          <w:sz w:val="22"/>
          <w:szCs w:val="22"/>
        </w:rPr>
        <w:t xml:space="preserve"> zahteve;</w:t>
      </w:r>
    </w:p>
    <w:p w14:paraId="171BBAD7" w14:textId="77777777" w:rsidR="00FC5EAD" w:rsidRPr="00D65917" w:rsidRDefault="00FC5EAD" w:rsidP="008D5AC8">
      <w:pPr>
        <w:keepNext/>
        <w:keepLines/>
        <w:numPr>
          <w:ilvl w:val="0"/>
          <w:numId w:val="31"/>
        </w:numPr>
        <w:spacing w:after="160" w:line="259" w:lineRule="auto"/>
        <w:contextualSpacing/>
        <w:jc w:val="both"/>
        <w:rPr>
          <w:sz w:val="22"/>
          <w:szCs w:val="22"/>
        </w:rPr>
      </w:pPr>
      <w:r w:rsidRPr="00D65917">
        <w:rPr>
          <w:sz w:val="22"/>
          <w:szCs w:val="22"/>
        </w:rPr>
        <w:t>ima naročnik MOL predvidena sredstva v rebalansu proračuna MOL za leto 2020 za plačilo storitev po tej pogodbi v načrtih razvojnih programov občine, v okviru NRP št. 7560-20-0890, na proračunski postavki 045196, konto 4204.</w:t>
      </w:r>
    </w:p>
    <w:p w14:paraId="1DDB970F" w14:textId="77777777" w:rsidR="00FC5EAD" w:rsidRPr="00D65917" w:rsidRDefault="00FC5EAD" w:rsidP="008D5AC8">
      <w:pPr>
        <w:keepNext/>
        <w:keepLines/>
        <w:contextualSpacing/>
        <w:jc w:val="both"/>
        <w:rPr>
          <w:sz w:val="22"/>
          <w:szCs w:val="22"/>
        </w:rPr>
      </w:pPr>
    </w:p>
    <w:p w14:paraId="0C3EE2D5" w14:textId="77777777" w:rsidR="00FC5EAD" w:rsidRPr="00D65917" w:rsidRDefault="00FC5EAD" w:rsidP="008D5AC8">
      <w:pPr>
        <w:keepNext/>
        <w:keepLines/>
        <w:jc w:val="both"/>
        <w:rPr>
          <w:sz w:val="22"/>
          <w:szCs w:val="22"/>
        </w:rPr>
      </w:pPr>
      <w:r w:rsidRPr="00D65917">
        <w:rPr>
          <w:sz w:val="22"/>
          <w:szCs w:val="22"/>
        </w:rPr>
        <w:t>Izvajalec izjavlja, da je seznanjen z razpisnimi zahtevami, ter da so mu razumljivi in jasni pogoji ter okoliščine za pravilno in kvalitetno izvedbo prevzetih del.</w:t>
      </w:r>
    </w:p>
    <w:p w14:paraId="12CAD1CE" w14:textId="77777777" w:rsidR="00FC5EAD" w:rsidRPr="00D65917" w:rsidRDefault="00FC5EAD" w:rsidP="008D5AC8">
      <w:pPr>
        <w:keepNext/>
        <w:keepLines/>
        <w:ind w:right="-286"/>
        <w:jc w:val="both"/>
        <w:rPr>
          <w:b/>
          <w:sz w:val="22"/>
          <w:szCs w:val="22"/>
        </w:rPr>
      </w:pPr>
      <w:r w:rsidRPr="00D65917">
        <w:rPr>
          <w:b/>
          <w:sz w:val="22"/>
          <w:szCs w:val="22"/>
        </w:rPr>
        <w:t>Predmet pogodbe</w:t>
      </w:r>
    </w:p>
    <w:p w14:paraId="09DF8024" w14:textId="77777777" w:rsidR="00FC5EAD" w:rsidRPr="00D65917" w:rsidRDefault="00FC5EAD" w:rsidP="008D5AC8">
      <w:pPr>
        <w:keepNext/>
        <w:keepLines/>
        <w:ind w:right="-286"/>
        <w:jc w:val="both"/>
        <w:rPr>
          <w:b/>
          <w:sz w:val="22"/>
          <w:szCs w:val="22"/>
        </w:rPr>
      </w:pPr>
    </w:p>
    <w:p w14:paraId="5E43904F" w14:textId="77777777" w:rsidR="00FC5EAD" w:rsidRPr="00D65917" w:rsidRDefault="00FC5EAD" w:rsidP="008D5AC8">
      <w:pPr>
        <w:keepNext/>
        <w:keepLines/>
        <w:numPr>
          <w:ilvl w:val="0"/>
          <w:numId w:val="30"/>
        </w:numPr>
        <w:spacing w:after="160" w:line="259" w:lineRule="auto"/>
        <w:ind w:left="720" w:right="-286"/>
        <w:contextualSpacing/>
        <w:jc w:val="center"/>
        <w:rPr>
          <w:sz w:val="22"/>
          <w:szCs w:val="22"/>
        </w:rPr>
      </w:pPr>
      <w:r w:rsidRPr="00D65917">
        <w:rPr>
          <w:sz w:val="22"/>
          <w:szCs w:val="22"/>
        </w:rPr>
        <w:t>člen</w:t>
      </w:r>
    </w:p>
    <w:p w14:paraId="61041F7B" w14:textId="77777777" w:rsidR="00FC5EAD" w:rsidRPr="00D65917" w:rsidRDefault="00FC5EAD" w:rsidP="008D5AC8">
      <w:pPr>
        <w:keepNext/>
        <w:keepLines/>
        <w:ind w:right="-286"/>
        <w:jc w:val="both"/>
        <w:rPr>
          <w:sz w:val="22"/>
          <w:szCs w:val="22"/>
        </w:rPr>
      </w:pPr>
    </w:p>
    <w:p w14:paraId="76EDB011" w14:textId="77777777" w:rsidR="00FC5EAD" w:rsidRPr="00D65917" w:rsidRDefault="00FC5EAD" w:rsidP="008D5AC8">
      <w:pPr>
        <w:keepNext/>
        <w:keepLines/>
        <w:jc w:val="both"/>
        <w:rPr>
          <w:sz w:val="22"/>
          <w:szCs w:val="22"/>
        </w:rPr>
      </w:pPr>
      <w:r w:rsidRPr="00D65917">
        <w:rPr>
          <w:sz w:val="22"/>
          <w:szCs w:val="22"/>
        </w:rPr>
        <w:t>S to pogodbo naročnik odda, izvajalec pa prevzame v izvedbo rekonstrukcijo vodovodnega mostu čez Ljubljanico v Črni vasi pri Lipah, skladno z določili te pogodbe.</w:t>
      </w:r>
    </w:p>
    <w:p w14:paraId="17887231" w14:textId="77777777" w:rsidR="00FC5EAD" w:rsidRPr="00D65917" w:rsidRDefault="00FC5EAD" w:rsidP="008D5AC8">
      <w:pPr>
        <w:keepNext/>
        <w:keepLines/>
        <w:overflowPunct w:val="0"/>
        <w:autoSpaceDE w:val="0"/>
        <w:autoSpaceDN w:val="0"/>
        <w:adjustRightInd w:val="0"/>
        <w:jc w:val="both"/>
        <w:textAlignment w:val="baseline"/>
        <w:rPr>
          <w:sz w:val="22"/>
          <w:szCs w:val="22"/>
        </w:rPr>
      </w:pPr>
    </w:p>
    <w:p w14:paraId="68917892" w14:textId="77777777" w:rsidR="00FC5EAD" w:rsidRPr="00D65917" w:rsidRDefault="00FC5EAD" w:rsidP="008D5AC8">
      <w:pPr>
        <w:keepNext/>
        <w:keepLines/>
        <w:numPr>
          <w:ilvl w:val="0"/>
          <w:numId w:val="30"/>
        </w:numPr>
        <w:spacing w:after="160" w:line="259" w:lineRule="auto"/>
        <w:ind w:left="720" w:right="-286"/>
        <w:contextualSpacing/>
        <w:jc w:val="center"/>
        <w:rPr>
          <w:sz w:val="22"/>
          <w:szCs w:val="22"/>
        </w:rPr>
      </w:pPr>
      <w:r w:rsidRPr="00D65917">
        <w:rPr>
          <w:sz w:val="22"/>
          <w:szCs w:val="22"/>
        </w:rPr>
        <w:t>člen</w:t>
      </w:r>
    </w:p>
    <w:p w14:paraId="2FCB70C7" w14:textId="77777777" w:rsidR="00FC5EAD" w:rsidRPr="00D65917" w:rsidRDefault="00FC5EAD" w:rsidP="008D5AC8">
      <w:pPr>
        <w:keepNext/>
        <w:keepLines/>
        <w:overflowPunct w:val="0"/>
        <w:autoSpaceDE w:val="0"/>
        <w:autoSpaceDN w:val="0"/>
        <w:adjustRightInd w:val="0"/>
        <w:jc w:val="both"/>
        <w:textAlignment w:val="baseline"/>
        <w:rPr>
          <w:sz w:val="22"/>
          <w:szCs w:val="22"/>
        </w:rPr>
      </w:pPr>
    </w:p>
    <w:p w14:paraId="2AB23FD0" w14:textId="77777777" w:rsidR="00FC5EAD" w:rsidRPr="00D65917" w:rsidRDefault="00FC5EAD" w:rsidP="008D5AC8">
      <w:pPr>
        <w:keepNext/>
        <w:keepLines/>
        <w:overflowPunct w:val="0"/>
        <w:autoSpaceDE w:val="0"/>
        <w:autoSpaceDN w:val="0"/>
        <w:adjustRightInd w:val="0"/>
        <w:jc w:val="both"/>
        <w:textAlignment w:val="baseline"/>
        <w:rPr>
          <w:sz w:val="22"/>
          <w:szCs w:val="22"/>
        </w:rPr>
      </w:pPr>
      <w:r w:rsidRPr="00D65917">
        <w:rPr>
          <w:sz w:val="22"/>
          <w:szCs w:val="22"/>
        </w:rPr>
        <w:t>Izvajalec se obvezuje, da bo izvršil pogodbena dela v skladu in v obsegu z naslednjimi dokumenti, ki so priloga in sestavni del te pogodbe:</w:t>
      </w:r>
    </w:p>
    <w:p w14:paraId="1346C6E9" w14:textId="77777777" w:rsidR="00FC5EAD" w:rsidRPr="00D65917" w:rsidRDefault="00FC5EAD" w:rsidP="008D5AC8">
      <w:pPr>
        <w:keepNext/>
        <w:keepLines/>
        <w:numPr>
          <w:ilvl w:val="0"/>
          <w:numId w:val="32"/>
        </w:numPr>
        <w:overflowPunct w:val="0"/>
        <w:autoSpaceDE w:val="0"/>
        <w:autoSpaceDN w:val="0"/>
        <w:adjustRightInd w:val="0"/>
        <w:spacing w:line="259" w:lineRule="auto"/>
        <w:ind w:left="357" w:hanging="357"/>
        <w:jc w:val="both"/>
        <w:textAlignment w:val="baseline"/>
        <w:rPr>
          <w:sz w:val="22"/>
          <w:szCs w:val="22"/>
        </w:rPr>
      </w:pPr>
      <w:r w:rsidRPr="00D65917">
        <w:rPr>
          <w:sz w:val="22"/>
          <w:szCs w:val="22"/>
        </w:rPr>
        <w:t xml:space="preserve">razpisno dokumentacijo naročnika, št.                      z dne                  ; </w:t>
      </w:r>
    </w:p>
    <w:p w14:paraId="1D49A2E7" w14:textId="60EE22D3" w:rsidR="00FC5EAD" w:rsidRPr="00D65917" w:rsidRDefault="00FC5EAD" w:rsidP="008D5AC8">
      <w:pPr>
        <w:keepNext/>
        <w:keepLines/>
        <w:numPr>
          <w:ilvl w:val="0"/>
          <w:numId w:val="32"/>
        </w:numPr>
        <w:overflowPunct w:val="0"/>
        <w:autoSpaceDE w:val="0"/>
        <w:autoSpaceDN w:val="0"/>
        <w:adjustRightInd w:val="0"/>
        <w:spacing w:line="259" w:lineRule="auto"/>
        <w:ind w:left="357" w:hanging="357"/>
        <w:jc w:val="both"/>
        <w:textAlignment w:val="baseline"/>
        <w:rPr>
          <w:sz w:val="22"/>
          <w:szCs w:val="22"/>
        </w:rPr>
      </w:pPr>
      <w:r w:rsidRPr="00D65917">
        <w:rPr>
          <w:sz w:val="22"/>
          <w:szCs w:val="22"/>
        </w:rPr>
        <w:t xml:space="preserve">ponudbo izvajalca št           </w:t>
      </w:r>
      <w:r w:rsidR="00E33282" w:rsidRPr="00D65917">
        <w:rPr>
          <w:sz w:val="22"/>
          <w:szCs w:val="22"/>
        </w:rPr>
        <w:t xml:space="preserve">          z dne               </w:t>
      </w:r>
      <w:r w:rsidRPr="00D65917">
        <w:rPr>
          <w:sz w:val="22"/>
          <w:szCs w:val="22"/>
        </w:rPr>
        <w:t xml:space="preserve"> in končno ponudbo dogovorjeno na pogajanjih               ;</w:t>
      </w:r>
    </w:p>
    <w:p w14:paraId="2CFB2B9F" w14:textId="77777777" w:rsidR="00FC5EAD" w:rsidRPr="00D65917" w:rsidRDefault="00FC5EAD" w:rsidP="008D5AC8">
      <w:pPr>
        <w:keepNext/>
        <w:keepLines/>
        <w:numPr>
          <w:ilvl w:val="0"/>
          <w:numId w:val="32"/>
        </w:numPr>
        <w:overflowPunct w:val="0"/>
        <w:autoSpaceDE w:val="0"/>
        <w:autoSpaceDN w:val="0"/>
        <w:adjustRightInd w:val="0"/>
        <w:spacing w:line="259" w:lineRule="auto"/>
        <w:ind w:left="357" w:hanging="357"/>
        <w:jc w:val="both"/>
        <w:textAlignment w:val="baseline"/>
        <w:rPr>
          <w:sz w:val="22"/>
          <w:szCs w:val="22"/>
        </w:rPr>
      </w:pPr>
      <w:r w:rsidRPr="00D65917">
        <w:rPr>
          <w:sz w:val="22"/>
          <w:szCs w:val="22"/>
        </w:rPr>
        <w:t>projektno dokumentacijo:</w:t>
      </w:r>
    </w:p>
    <w:p w14:paraId="3AC532FA" w14:textId="77777777" w:rsidR="00FC5EAD" w:rsidRPr="00D65917" w:rsidRDefault="00FC5EAD" w:rsidP="008D5AC8">
      <w:pPr>
        <w:keepNext/>
        <w:keepLines/>
        <w:numPr>
          <w:ilvl w:val="0"/>
          <w:numId w:val="37"/>
        </w:numPr>
        <w:spacing w:line="259" w:lineRule="auto"/>
        <w:ind w:left="850" w:hanging="425"/>
        <w:rPr>
          <w:sz w:val="22"/>
          <w:szCs w:val="22"/>
        </w:rPr>
      </w:pPr>
      <w:r w:rsidRPr="00D65917">
        <w:rPr>
          <w:sz w:val="22"/>
          <w:szCs w:val="22"/>
        </w:rPr>
        <w:t xml:space="preserve">projekt za pridobitev mnenj in gradbenega dovoljenja (DGD) za novogradnjo vodovodnega mostu čez Ljubljanico v Črni vasi pri Lipah in rekonstrukcijo vodovoda, MEDPROSTOR </w:t>
      </w:r>
      <w:proofErr w:type="spellStart"/>
      <w:r w:rsidRPr="00D65917">
        <w:rPr>
          <w:sz w:val="22"/>
          <w:szCs w:val="22"/>
        </w:rPr>
        <w:t>d.o.o</w:t>
      </w:r>
      <w:proofErr w:type="spellEnd"/>
      <w:r w:rsidRPr="00D65917">
        <w:rPr>
          <w:sz w:val="22"/>
          <w:szCs w:val="22"/>
        </w:rPr>
        <w:t>., januar 2019, št. proj. 0068 – 2014 in</w:t>
      </w:r>
    </w:p>
    <w:p w14:paraId="3A416DD9" w14:textId="77777777" w:rsidR="00FC5EAD" w:rsidRPr="00D65917" w:rsidRDefault="00FC5EAD" w:rsidP="008D5AC8">
      <w:pPr>
        <w:keepNext/>
        <w:keepLines/>
        <w:numPr>
          <w:ilvl w:val="0"/>
          <w:numId w:val="37"/>
        </w:numPr>
        <w:spacing w:line="259" w:lineRule="auto"/>
        <w:ind w:left="850" w:hanging="425"/>
        <w:rPr>
          <w:sz w:val="22"/>
          <w:szCs w:val="22"/>
        </w:rPr>
      </w:pPr>
      <w:r w:rsidRPr="00D65917">
        <w:rPr>
          <w:sz w:val="22"/>
          <w:szCs w:val="22"/>
        </w:rPr>
        <w:t xml:space="preserve">projekt za izvedbo gradnje (PZI) za novogradnjo vodovodnega mostu čez Ljubljanico v Črni vasi pri Lipah in rekonstrukcijo vodovoda, MEDPROSTOR </w:t>
      </w:r>
      <w:proofErr w:type="spellStart"/>
      <w:r w:rsidRPr="00D65917">
        <w:rPr>
          <w:sz w:val="22"/>
          <w:szCs w:val="22"/>
        </w:rPr>
        <w:t>d.o.o</w:t>
      </w:r>
      <w:proofErr w:type="spellEnd"/>
      <w:r w:rsidRPr="00D65917">
        <w:rPr>
          <w:sz w:val="22"/>
          <w:szCs w:val="22"/>
        </w:rPr>
        <w:t xml:space="preserve"> 0068 – 2014 Ljubljana, oktober 2019</w:t>
      </w:r>
    </w:p>
    <w:p w14:paraId="7B1FED2E" w14:textId="77777777" w:rsidR="00FC5EAD" w:rsidRPr="00D65917" w:rsidRDefault="00FC5EAD" w:rsidP="008D5AC8">
      <w:pPr>
        <w:keepNext/>
        <w:keepLines/>
        <w:numPr>
          <w:ilvl w:val="0"/>
          <w:numId w:val="37"/>
        </w:numPr>
        <w:spacing w:after="160" w:line="259" w:lineRule="auto"/>
        <w:ind w:left="360" w:right="566"/>
        <w:contextualSpacing/>
        <w:rPr>
          <w:sz w:val="22"/>
          <w:szCs w:val="22"/>
        </w:rPr>
      </w:pPr>
      <w:r w:rsidRPr="00D65917">
        <w:rPr>
          <w:sz w:val="22"/>
          <w:szCs w:val="22"/>
        </w:rPr>
        <w:t>gradbenega dovoljenja št. 351-746/2019-10, z dne 27.8.2019, ki ga je izdala Upravna enota Ljubljana, Izpostava Vič.</w:t>
      </w:r>
    </w:p>
    <w:p w14:paraId="12DAE544" w14:textId="77777777" w:rsidR="00FC5EAD" w:rsidRPr="00D65917" w:rsidRDefault="00FC5EAD" w:rsidP="008D5AC8">
      <w:pPr>
        <w:keepNext/>
        <w:keepLines/>
        <w:numPr>
          <w:ilvl w:val="0"/>
          <w:numId w:val="32"/>
        </w:numPr>
        <w:overflowPunct w:val="0"/>
        <w:autoSpaceDE w:val="0"/>
        <w:autoSpaceDN w:val="0"/>
        <w:adjustRightInd w:val="0"/>
        <w:spacing w:line="259" w:lineRule="auto"/>
        <w:ind w:left="357" w:hanging="357"/>
        <w:jc w:val="both"/>
        <w:textAlignment w:val="baseline"/>
        <w:rPr>
          <w:sz w:val="22"/>
          <w:szCs w:val="22"/>
        </w:rPr>
      </w:pPr>
      <w:r w:rsidRPr="00D65917">
        <w:rPr>
          <w:sz w:val="22"/>
          <w:szCs w:val="22"/>
        </w:rPr>
        <w:t xml:space="preserve">soglasji pristojnih </w:t>
      </w:r>
      <w:proofErr w:type="spellStart"/>
      <w:r w:rsidRPr="00D65917">
        <w:rPr>
          <w:sz w:val="22"/>
          <w:szCs w:val="22"/>
        </w:rPr>
        <w:t>mnenjedajalcev</w:t>
      </w:r>
      <w:proofErr w:type="spellEnd"/>
      <w:r w:rsidRPr="00D65917">
        <w:rPr>
          <w:sz w:val="22"/>
          <w:szCs w:val="22"/>
        </w:rPr>
        <w:t>;</w:t>
      </w:r>
    </w:p>
    <w:p w14:paraId="729A1660" w14:textId="77777777" w:rsidR="00FC5EAD" w:rsidRPr="00D65917" w:rsidRDefault="00FC5EAD" w:rsidP="008D5AC8">
      <w:pPr>
        <w:keepNext/>
        <w:keepLines/>
        <w:numPr>
          <w:ilvl w:val="0"/>
          <w:numId w:val="32"/>
        </w:numPr>
        <w:overflowPunct w:val="0"/>
        <w:autoSpaceDE w:val="0"/>
        <w:autoSpaceDN w:val="0"/>
        <w:adjustRightInd w:val="0"/>
        <w:spacing w:after="160" w:line="259" w:lineRule="auto"/>
        <w:jc w:val="both"/>
        <w:textAlignment w:val="baseline"/>
        <w:rPr>
          <w:sz w:val="22"/>
          <w:szCs w:val="22"/>
        </w:rPr>
      </w:pPr>
      <w:r w:rsidRPr="00D65917">
        <w:rPr>
          <w:sz w:val="22"/>
          <w:szCs w:val="22"/>
        </w:rPr>
        <w:t xml:space="preserve">terminskim planom izvedbe pogodbenih del. </w:t>
      </w:r>
    </w:p>
    <w:p w14:paraId="2A2AC265" w14:textId="07B453C3" w:rsidR="00FC5EAD" w:rsidRPr="00D65917" w:rsidRDefault="00FC5EAD" w:rsidP="008D5AC8">
      <w:pPr>
        <w:keepNext/>
        <w:keepLines/>
        <w:overflowPunct w:val="0"/>
        <w:autoSpaceDE w:val="0"/>
        <w:autoSpaceDN w:val="0"/>
        <w:adjustRightInd w:val="0"/>
        <w:jc w:val="both"/>
        <w:textAlignment w:val="baseline"/>
        <w:rPr>
          <w:sz w:val="22"/>
          <w:szCs w:val="22"/>
        </w:rPr>
      </w:pPr>
    </w:p>
    <w:p w14:paraId="4570587C" w14:textId="77777777" w:rsidR="00FC5EAD" w:rsidRPr="00D65917" w:rsidRDefault="00FC5EAD" w:rsidP="008D5AC8">
      <w:pPr>
        <w:keepNext/>
        <w:keepLines/>
        <w:tabs>
          <w:tab w:val="center" w:pos="4536"/>
          <w:tab w:val="right" w:pos="9072"/>
        </w:tabs>
        <w:jc w:val="both"/>
        <w:rPr>
          <w:b/>
          <w:sz w:val="22"/>
          <w:szCs w:val="22"/>
        </w:rPr>
      </w:pPr>
      <w:r w:rsidRPr="00D65917">
        <w:rPr>
          <w:b/>
          <w:sz w:val="22"/>
          <w:szCs w:val="22"/>
        </w:rPr>
        <w:t>Cena pogodbenih del</w:t>
      </w:r>
    </w:p>
    <w:p w14:paraId="01FF64F1" w14:textId="77777777" w:rsidR="00FC5EAD" w:rsidRPr="00D65917" w:rsidRDefault="00FC5EAD" w:rsidP="008D5AC8">
      <w:pPr>
        <w:keepNext/>
        <w:keepLines/>
        <w:tabs>
          <w:tab w:val="center" w:pos="4536"/>
          <w:tab w:val="right" w:pos="9072"/>
        </w:tabs>
        <w:jc w:val="both"/>
        <w:rPr>
          <w:b/>
          <w:color w:val="FF0000"/>
          <w:sz w:val="22"/>
          <w:szCs w:val="22"/>
        </w:rPr>
      </w:pPr>
    </w:p>
    <w:p w14:paraId="3DD02780" w14:textId="77777777" w:rsidR="00FC5EAD" w:rsidRPr="00D65917" w:rsidRDefault="00FC5EAD" w:rsidP="008D5AC8">
      <w:pPr>
        <w:keepNext/>
        <w:keepLines/>
        <w:numPr>
          <w:ilvl w:val="0"/>
          <w:numId w:val="30"/>
        </w:numPr>
        <w:spacing w:after="160" w:line="259" w:lineRule="auto"/>
        <w:ind w:left="720" w:right="-286"/>
        <w:contextualSpacing/>
        <w:jc w:val="center"/>
        <w:rPr>
          <w:sz w:val="22"/>
          <w:szCs w:val="22"/>
        </w:rPr>
      </w:pPr>
      <w:r w:rsidRPr="00D65917">
        <w:rPr>
          <w:sz w:val="22"/>
          <w:szCs w:val="22"/>
        </w:rPr>
        <w:t>člen</w:t>
      </w:r>
    </w:p>
    <w:p w14:paraId="75882AF2" w14:textId="77777777" w:rsidR="00FC5EAD" w:rsidRPr="00D65917" w:rsidRDefault="00FC5EAD" w:rsidP="008D5AC8">
      <w:pPr>
        <w:keepNext/>
        <w:keepLines/>
        <w:ind w:left="720" w:right="-286"/>
        <w:contextualSpacing/>
        <w:rPr>
          <w:sz w:val="22"/>
          <w:szCs w:val="22"/>
        </w:rPr>
      </w:pPr>
    </w:p>
    <w:p w14:paraId="03E487C5" w14:textId="77777777" w:rsidR="00FC5EAD" w:rsidRPr="00D65917" w:rsidRDefault="00FC5EAD" w:rsidP="008D5AC8">
      <w:pPr>
        <w:keepNext/>
        <w:keepLines/>
        <w:jc w:val="both"/>
        <w:rPr>
          <w:sz w:val="22"/>
          <w:szCs w:val="22"/>
        </w:rPr>
      </w:pPr>
      <w:r w:rsidRPr="00D65917">
        <w:rPr>
          <w:sz w:val="22"/>
          <w:szCs w:val="22"/>
        </w:rPr>
        <w:t>Cena pogodbenih del je določena po sistemu »cena na enoto« na osnovi izvajalčevega ponudbenega predračuna št. ………….. z dne ………… (v nadaljevanju: ponudbeni predračun), ki je sestavni del izvajalčeve ponudbe št. ………. z dne ……… in končne ponudbe dogovorjene na pogajanjih dne ………… (v nadaljevanju: končna ponudba) ter znaša:</w:t>
      </w:r>
    </w:p>
    <w:p w14:paraId="71393BCC" w14:textId="77777777" w:rsidR="00FC5EAD" w:rsidRPr="00D65917" w:rsidRDefault="00FC5EAD" w:rsidP="008D5AC8">
      <w:pPr>
        <w:keepNext/>
        <w:keepLines/>
        <w:tabs>
          <w:tab w:val="right" w:pos="8789"/>
        </w:tabs>
        <w:ind w:right="-286"/>
        <w:jc w:val="both"/>
        <w:rPr>
          <w:iCs/>
          <w:sz w:val="22"/>
          <w:szCs w:val="22"/>
        </w:rPr>
      </w:pPr>
    </w:p>
    <w:p w14:paraId="3BB7F9E5" w14:textId="77777777" w:rsidR="00FC5EAD" w:rsidRPr="00D65917" w:rsidRDefault="00FC5EAD" w:rsidP="008D5AC8">
      <w:pPr>
        <w:keepNext/>
        <w:keepLines/>
        <w:tabs>
          <w:tab w:val="right" w:pos="8789"/>
        </w:tabs>
        <w:ind w:right="-286"/>
        <w:jc w:val="both"/>
        <w:rPr>
          <w:iCs/>
          <w:sz w:val="22"/>
          <w:szCs w:val="22"/>
        </w:rPr>
      </w:pPr>
      <w:r w:rsidRPr="00D65917">
        <w:rPr>
          <w:iCs/>
          <w:sz w:val="22"/>
          <w:szCs w:val="22"/>
        </w:rPr>
        <w:t>Cena pogodbenih del brez DDV</w:t>
      </w:r>
      <w:r w:rsidRPr="00D65917">
        <w:rPr>
          <w:iCs/>
          <w:sz w:val="22"/>
          <w:szCs w:val="22"/>
        </w:rPr>
        <w:tab/>
        <w:t xml:space="preserve">   EUR</w:t>
      </w:r>
    </w:p>
    <w:p w14:paraId="1BFA988A" w14:textId="77777777" w:rsidR="00FC5EAD" w:rsidRPr="00D65917" w:rsidRDefault="00FC5EAD" w:rsidP="008D5AC8">
      <w:pPr>
        <w:keepNext/>
        <w:keepLines/>
        <w:jc w:val="both"/>
        <w:rPr>
          <w:sz w:val="22"/>
          <w:szCs w:val="22"/>
        </w:rPr>
      </w:pPr>
      <w:r w:rsidRPr="00D65917">
        <w:rPr>
          <w:sz w:val="22"/>
          <w:szCs w:val="22"/>
          <w:u w:val="single"/>
        </w:rPr>
        <w:t>Popust</w:t>
      </w:r>
      <w:r w:rsidRPr="00D65917">
        <w:rPr>
          <w:sz w:val="22"/>
          <w:szCs w:val="22"/>
          <w:u w:val="single"/>
        </w:rPr>
        <w:tab/>
        <w:t xml:space="preserve"> …… % </w:t>
      </w:r>
      <w:r w:rsidRPr="00D65917">
        <w:rPr>
          <w:sz w:val="22"/>
          <w:szCs w:val="22"/>
          <w:u w:val="single"/>
        </w:rPr>
        <w:tab/>
      </w:r>
      <w:r w:rsidRPr="00D65917">
        <w:rPr>
          <w:sz w:val="22"/>
          <w:szCs w:val="22"/>
          <w:u w:val="single"/>
        </w:rPr>
        <w:tab/>
      </w:r>
      <w:r w:rsidRPr="00D65917">
        <w:rPr>
          <w:sz w:val="22"/>
          <w:szCs w:val="22"/>
          <w:u w:val="single"/>
        </w:rPr>
        <w:tab/>
      </w:r>
      <w:r w:rsidRPr="00D65917">
        <w:rPr>
          <w:sz w:val="22"/>
          <w:szCs w:val="22"/>
          <w:u w:val="single"/>
        </w:rPr>
        <w:tab/>
      </w:r>
      <w:r w:rsidRPr="00D65917">
        <w:rPr>
          <w:sz w:val="22"/>
          <w:szCs w:val="22"/>
          <w:u w:val="single"/>
        </w:rPr>
        <w:tab/>
        <w:t xml:space="preserve">              </w:t>
      </w:r>
      <w:r w:rsidRPr="00D65917">
        <w:rPr>
          <w:sz w:val="22"/>
          <w:szCs w:val="22"/>
          <w:u w:val="single"/>
        </w:rPr>
        <w:tab/>
        <w:t xml:space="preserve">                                    EUR</w:t>
      </w:r>
    </w:p>
    <w:p w14:paraId="77BAB182" w14:textId="77777777" w:rsidR="00FC5EAD" w:rsidRPr="00D65917" w:rsidRDefault="00FC5EAD" w:rsidP="008D5AC8">
      <w:pPr>
        <w:keepNext/>
        <w:keepLines/>
        <w:jc w:val="both"/>
        <w:rPr>
          <w:sz w:val="22"/>
          <w:szCs w:val="22"/>
        </w:rPr>
      </w:pPr>
      <w:r w:rsidRPr="00D65917">
        <w:rPr>
          <w:sz w:val="22"/>
          <w:szCs w:val="22"/>
        </w:rPr>
        <w:t>Cena pogodbenih del s popustom - brez DDV</w:t>
      </w:r>
      <w:r w:rsidRPr="00D65917">
        <w:rPr>
          <w:sz w:val="22"/>
          <w:szCs w:val="22"/>
        </w:rPr>
        <w:tab/>
      </w:r>
      <w:r w:rsidRPr="00D65917">
        <w:rPr>
          <w:sz w:val="22"/>
          <w:szCs w:val="22"/>
        </w:rPr>
        <w:tab/>
      </w:r>
      <w:r w:rsidRPr="00D65917">
        <w:rPr>
          <w:sz w:val="22"/>
          <w:szCs w:val="22"/>
        </w:rPr>
        <w:tab/>
      </w:r>
      <w:r w:rsidRPr="00D65917">
        <w:rPr>
          <w:sz w:val="22"/>
          <w:szCs w:val="22"/>
        </w:rPr>
        <w:tab/>
        <w:t xml:space="preserve">                                    EUR</w:t>
      </w:r>
    </w:p>
    <w:p w14:paraId="5038BE17" w14:textId="77777777" w:rsidR="00FC5EAD" w:rsidRPr="00D65917" w:rsidRDefault="00FC5EAD" w:rsidP="008D5AC8">
      <w:pPr>
        <w:keepNext/>
        <w:keepLines/>
        <w:overflowPunct w:val="0"/>
        <w:autoSpaceDE w:val="0"/>
        <w:autoSpaceDN w:val="0"/>
        <w:adjustRightInd w:val="0"/>
        <w:jc w:val="both"/>
        <w:textAlignment w:val="baseline"/>
        <w:rPr>
          <w:sz w:val="22"/>
          <w:szCs w:val="22"/>
          <w:u w:val="single"/>
        </w:rPr>
      </w:pPr>
      <w:r w:rsidRPr="00D65917">
        <w:rPr>
          <w:sz w:val="22"/>
          <w:szCs w:val="22"/>
          <w:u w:val="single"/>
        </w:rPr>
        <w:t>22 %</w:t>
      </w:r>
      <w:r w:rsidRPr="00D65917">
        <w:rPr>
          <w:sz w:val="22"/>
          <w:szCs w:val="22"/>
          <w:u w:val="single"/>
        </w:rPr>
        <w:tab/>
        <w:t xml:space="preserve"> DDV             </w:t>
      </w:r>
      <w:r w:rsidRPr="00D65917">
        <w:rPr>
          <w:sz w:val="22"/>
          <w:szCs w:val="22"/>
          <w:u w:val="single"/>
        </w:rPr>
        <w:tab/>
      </w:r>
      <w:r w:rsidRPr="00D65917">
        <w:rPr>
          <w:sz w:val="22"/>
          <w:szCs w:val="22"/>
          <w:u w:val="single"/>
        </w:rPr>
        <w:tab/>
      </w:r>
      <w:r w:rsidRPr="00D65917">
        <w:rPr>
          <w:sz w:val="22"/>
          <w:szCs w:val="22"/>
          <w:u w:val="single"/>
        </w:rPr>
        <w:tab/>
      </w:r>
      <w:r w:rsidRPr="00D65917">
        <w:rPr>
          <w:sz w:val="22"/>
          <w:szCs w:val="22"/>
          <w:u w:val="single"/>
        </w:rPr>
        <w:tab/>
      </w:r>
      <w:r w:rsidRPr="00D65917">
        <w:rPr>
          <w:sz w:val="22"/>
          <w:szCs w:val="22"/>
          <w:u w:val="single"/>
        </w:rPr>
        <w:tab/>
      </w:r>
      <w:r w:rsidRPr="00D65917">
        <w:rPr>
          <w:sz w:val="22"/>
          <w:szCs w:val="22"/>
          <w:u w:val="single"/>
        </w:rPr>
        <w:tab/>
        <w:t xml:space="preserve">  </w:t>
      </w:r>
      <w:r w:rsidRPr="00D65917">
        <w:rPr>
          <w:sz w:val="22"/>
          <w:szCs w:val="22"/>
          <w:u w:val="single"/>
        </w:rPr>
        <w:tab/>
      </w:r>
      <w:r w:rsidRPr="00D65917">
        <w:rPr>
          <w:sz w:val="22"/>
          <w:szCs w:val="22"/>
          <w:u w:val="single"/>
        </w:rPr>
        <w:tab/>
        <w:t xml:space="preserve">                       EUR</w:t>
      </w:r>
    </w:p>
    <w:p w14:paraId="2BE1478E" w14:textId="77777777" w:rsidR="00FC5EAD" w:rsidRPr="00D65917" w:rsidRDefault="00FC5EAD" w:rsidP="008D5AC8">
      <w:pPr>
        <w:keepNext/>
        <w:keepLines/>
        <w:overflowPunct w:val="0"/>
        <w:autoSpaceDE w:val="0"/>
        <w:autoSpaceDN w:val="0"/>
        <w:adjustRightInd w:val="0"/>
        <w:jc w:val="both"/>
        <w:textAlignment w:val="baseline"/>
        <w:rPr>
          <w:sz w:val="22"/>
          <w:szCs w:val="22"/>
          <w:u w:val="single"/>
        </w:rPr>
      </w:pPr>
    </w:p>
    <w:p w14:paraId="7C82EC32" w14:textId="77777777" w:rsidR="00FC5EAD" w:rsidRPr="00D65917" w:rsidRDefault="00FC5EAD" w:rsidP="008D5AC8">
      <w:pPr>
        <w:keepNext/>
        <w:keepLines/>
        <w:overflowPunct w:val="0"/>
        <w:autoSpaceDE w:val="0"/>
        <w:autoSpaceDN w:val="0"/>
        <w:adjustRightInd w:val="0"/>
        <w:jc w:val="both"/>
        <w:textAlignment w:val="baseline"/>
        <w:rPr>
          <w:b/>
          <w:sz w:val="22"/>
          <w:szCs w:val="22"/>
        </w:rPr>
      </w:pPr>
      <w:r w:rsidRPr="00D65917">
        <w:rPr>
          <w:b/>
          <w:sz w:val="22"/>
          <w:szCs w:val="22"/>
        </w:rPr>
        <w:t>SKUPAJ Z DDV</w:t>
      </w:r>
      <w:r w:rsidRPr="00D65917">
        <w:rPr>
          <w:b/>
          <w:sz w:val="22"/>
          <w:szCs w:val="22"/>
        </w:rPr>
        <w:tab/>
      </w:r>
      <w:r w:rsidRPr="00D65917">
        <w:rPr>
          <w:b/>
          <w:sz w:val="22"/>
          <w:szCs w:val="22"/>
        </w:rPr>
        <w:tab/>
        <w:t xml:space="preserve">  </w:t>
      </w:r>
      <w:r w:rsidRPr="00D65917">
        <w:rPr>
          <w:b/>
          <w:sz w:val="22"/>
          <w:szCs w:val="22"/>
        </w:rPr>
        <w:tab/>
      </w:r>
      <w:r w:rsidRPr="00D65917">
        <w:rPr>
          <w:b/>
          <w:sz w:val="22"/>
          <w:szCs w:val="22"/>
        </w:rPr>
        <w:tab/>
      </w:r>
      <w:r w:rsidRPr="00D65917">
        <w:rPr>
          <w:b/>
          <w:sz w:val="22"/>
          <w:szCs w:val="22"/>
        </w:rPr>
        <w:tab/>
      </w:r>
      <w:r w:rsidRPr="00D65917">
        <w:rPr>
          <w:b/>
          <w:sz w:val="22"/>
          <w:szCs w:val="22"/>
        </w:rPr>
        <w:tab/>
      </w:r>
      <w:r w:rsidRPr="00D65917">
        <w:rPr>
          <w:b/>
          <w:sz w:val="22"/>
          <w:szCs w:val="22"/>
        </w:rPr>
        <w:tab/>
        <w:t xml:space="preserve">                                    EUR</w:t>
      </w:r>
    </w:p>
    <w:p w14:paraId="45AC43A8" w14:textId="77777777" w:rsidR="00FC5EAD" w:rsidRPr="00D65917" w:rsidRDefault="00FC5EAD" w:rsidP="008D5AC8">
      <w:pPr>
        <w:keepNext/>
        <w:keepLines/>
        <w:overflowPunct w:val="0"/>
        <w:autoSpaceDE w:val="0"/>
        <w:autoSpaceDN w:val="0"/>
        <w:adjustRightInd w:val="0"/>
        <w:jc w:val="both"/>
        <w:textAlignment w:val="baseline"/>
        <w:rPr>
          <w:sz w:val="22"/>
          <w:szCs w:val="22"/>
        </w:rPr>
      </w:pPr>
    </w:p>
    <w:p w14:paraId="7CAC69DB" w14:textId="77777777" w:rsidR="00FC5EAD" w:rsidRPr="00D65917" w:rsidRDefault="00FC5EAD" w:rsidP="008D5AC8">
      <w:pPr>
        <w:keepNext/>
        <w:keepLines/>
        <w:overflowPunct w:val="0"/>
        <w:autoSpaceDE w:val="0"/>
        <w:autoSpaceDN w:val="0"/>
        <w:adjustRightInd w:val="0"/>
        <w:ind w:right="-286"/>
        <w:jc w:val="center"/>
        <w:textAlignment w:val="baseline"/>
        <w:rPr>
          <w:iCs/>
          <w:sz w:val="22"/>
          <w:szCs w:val="22"/>
        </w:rPr>
      </w:pPr>
      <w:r w:rsidRPr="00D65917">
        <w:rPr>
          <w:iCs/>
          <w:sz w:val="22"/>
          <w:szCs w:val="22"/>
        </w:rPr>
        <w:t>(z besedo: ………………………………………………….. evrov in …../100 ).</w:t>
      </w:r>
    </w:p>
    <w:p w14:paraId="7D65F0FD" w14:textId="77777777" w:rsidR="00FC5EAD" w:rsidRPr="00D65917" w:rsidRDefault="00FC5EAD" w:rsidP="008D5AC8">
      <w:pPr>
        <w:keepNext/>
        <w:keepLines/>
        <w:overflowPunct w:val="0"/>
        <w:autoSpaceDE w:val="0"/>
        <w:autoSpaceDN w:val="0"/>
        <w:adjustRightInd w:val="0"/>
        <w:ind w:right="-286"/>
        <w:jc w:val="center"/>
        <w:textAlignment w:val="baseline"/>
        <w:rPr>
          <w:iCs/>
          <w:sz w:val="22"/>
          <w:szCs w:val="22"/>
        </w:rPr>
      </w:pPr>
    </w:p>
    <w:p w14:paraId="4ADB129F" w14:textId="77777777" w:rsidR="00FC5EAD" w:rsidRPr="00D65917" w:rsidRDefault="00FC5EAD" w:rsidP="008D5AC8">
      <w:pPr>
        <w:keepNext/>
        <w:keepLines/>
        <w:jc w:val="both"/>
        <w:rPr>
          <w:sz w:val="22"/>
          <w:szCs w:val="22"/>
        </w:rPr>
      </w:pPr>
      <w:r w:rsidRPr="00D65917">
        <w:rPr>
          <w:sz w:val="22"/>
          <w:szCs w:val="22"/>
        </w:rPr>
        <w:t>Cene na enoto in popust/i, dogovorjen s to pogodbo, so fiksni ves čas izvedbe do uspešnega prevzema pogodbenih del.</w:t>
      </w:r>
    </w:p>
    <w:p w14:paraId="51662937" w14:textId="77777777" w:rsidR="00FC5EAD" w:rsidRPr="00D65917" w:rsidRDefault="00FC5EAD" w:rsidP="008D5AC8">
      <w:pPr>
        <w:keepNext/>
        <w:keepLines/>
        <w:jc w:val="both"/>
        <w:rPr>
          <w:sz w:val="22"/>
          <w:szCs w:val="22"/>
        </w:rPr>
      </w:pPr>
    </w:p>
    <w:p w14:paraId="5747F972" w14:textId="77777777" w:rsidR="00FC5EAD" w:rsidRPr="00D65917" w:rsidRDefault="00FC5EAD" w:rsidP="008D5AC8">
      <w:pPr>
        <w:keepNext/>
        <w:keepLines/>
        <w:jc w:val="both"/>
        <w:rPr>
          <w:sz w:val="22"/>
          <w:szCs w:val="22"/>
        </w:rPr>
      </w:pPr>
      <w:r w:rsidRPr="00D65917">
        <w:rPr>
          <w:sz w:val="22"/>
          <w:szCs w:val="22"/>
        </w:rPr>
        <w:t xml:space="preserve">Za morebitna nepredvidena dela, ki niso zajeta v ponudbenem predračunu oziroma tej pogodbi, bosta pogodbeni stranki sklenili aneks k tej pogodbi, cene pa se bodo oblikovale na osnovi </w:t>
      </w:r>
      <w:proofErr w:type="spellStart"/>
      <w:r w:rsidRPr="00D65917">
        <w:rPr>
          <w:sz w:val="22"/>
          <w:szCs w:val="22"/>
        </w:rPr>
        <w:t>kalkulativnih</w:t>
      </w:r>
      <w:proofErr w:type="spellEnd"/>
      <w:r w:rsidRPr="00D65917">
        <w:rPr>
          <w:sz w:val="22"/>
          <w:szCs w:val="22"/>
        </w:rPr>
        <w:t xml:space="preserve"> osnov iz ponudbe izvajalca. Če teh ni, bosta stranki ceno za ta dela določila na osnovi naknadno dogovorjenih osnov. Naročnik ima pravico izvesti pogajanja o ceni za izvedbo nepredvidenih del.</w:t>
      </w:r>
    </w:p>
    <w:p w14:paraId="7F397BC7" w14:textId="78C470B5" w:rsidR="00FC5EAD" w:rsidRDefault="00FC5EAD" w:rsidP="008D5AC8">
      <w:pPr>
        <w:keepNext/>
        <w:keepLines/>
        <w:jc w:val="both"/>
        <w:rPr>
          <w:sz w:val="22"/>
          <w:szCs w:val="22"/>
        </w:rPr>
      </w:pPr>
    </w:p>
    <w:p w14:paraId="2324C000" w14:textId="68BB3FB3" w:rsidR="00F90994" w:rsidRDefault="00F90994" w:rsidP="008D5AC8">
      <w:pPr>
        <w:keepNext/>
        <w:keepLines/>
        <w:jc w:val="both"/>
        <w:rPr>
          <w:sz w:val="22"/>
          <w:szCs w:val="22"/>
        </w:rPr>
      </w:pPr>
    </w:p>
    <w:p w14:paraId="7287B03C" w14:textId="77777777" w:rsidR="00F90994" w:rsidRPr="00D65917" w:rsidRDefault="00F90994" w:rsidP="008D5AC8">
      <w:pPr>
        <w:keepNext/>
        <w:keepLines/>
        <w:jc w:val="both"/>
        <w:rPr>
          <w:sz w:val="22"/>
          <w:szCs w:val="22"/>
        </w:rPr>
      </w:pPr>
    </w:p>
    <w:p w14:paraId="61CC5889" w14:textId="77777777" w:rsidR="00FC5EAD" w:rsidRPr="00D65917" w:rsidRDefault="00FC5EAD" w:rsidP="008D5AC8">
      <w:pPr>
        <w:keepNext/>
        <w:keepLines/>
        <w:tabs>
          <w:tab w:val="center" w:pos="4536"/>
          <w:tab w:val="right" w:pos="9072"/>
        </w:tabs>
        <w:jc w:val="both"/>
        <w:rPr>
          <w:b/>
          <w:sz w:val="22"/>
          <w:szCs w:val="22"/>
        </w:rPr>
      </w:pPr>
      <w:r w:rsidRPr="00D65917">
        <w:rPr>
          <w:b/>
          <w:sz w:val="22"/>
          <w:szCs w:val="22"/>
        </w:rPr>
        <w:lastRenderedPageBreak/>
        <w:t>Podizvajalci</w:t>
      </w:r>
    </w:p>
    <w:p w14:paraId="776D78C7" w14:textId="77777777" w:rsidR="00FC5EAD" w:rsidRPr="00D65917" w:rsidRDefault="00FC5EAD" w:rsidP="008D5AC8">
      <w:pPr>
        <w:keepNext/>
        <w:keepLines/>
        <w:tabs>
          <w:tab w:val="center" w:pos="4536"/>
          <w:tab w:val="right" w:pos="9072"/>
        </w:tabs>
        <w:jc w:val="both"/>
        <w:rPr>
          <w:b/>
          <w:sz w:val="22"/>
          <w:szCs w:val="22"/>
        </w:rPr>
      </w:pPr>
    </w:p>
    <w:p w14:paraId="3DBF518B" w14:textId="77777777" w:rsidR="00FC5EAD" w:rsidRPr="00D65917" w:rsidRDefault="00FC5EAD" w:rsidP="008D5AC8">
      <w:pPr>
        <w:keepNext/>
        <w:keepLines/>
        <w:spacing w:after="160" w:line="259" w:lineRule="auto"/>
        <w:jc w:val="both"/>
        <w:rPr>
          <w:rFonts w:eastAsia="Calibri"/>
          <w:i/>
          <w:sz w:val="22"/>
          <w:szCs w:val="22"/>
          <w:lang w:eastAsia="en-US"/>
        </w:rPr>
      </w:pPr>
      <w:r w:rsidRPr="00D65917">
        <w:rPr>
          <w:rFonts w:eastAsia="Calibri"/>
          <w:sz w:val="22"/>
          <w:szCs w:val="22"/>
          <w:lang w:eastAsia="en-US"/>
        </w:rPr>
        <w:t>5. člen</w:t>
      </w:r>
      <w:r w:rsidRPr="00D65917">
        <w:rPr>
          <w:rFonts w:eastAsia="Calibri"/>
          <w:i/>
          <w:sz w:val="22"/>
          <w:szCs w:val="22"/>
          <w:lang w:eastAsia="en-US"/>
        </w:rPr>
        <w:t xml:space="preserve">(Opomba: Določbe prvega do četrtega odstavka tega člena se upošteva v primeru, če izvajalec ne nastopa s </w:t>
      </w:r>
      <w:proofErr w:type="spellStart"/>
      <w:r w:rsidRPr="00D65917">
        <w:rPr>
          <w:rFonts w:eastAsia="Calibri"/>
          <w:i/>
          <w:sz w:val="22"/>
          <w:szCs w:val="22"/>
          <w:lang w:eastAsia="en-US"/>
        </w:rPr>
        <w:t>podizvajalc-em</w:t>
      </w:r>
      <w:proofErr w:type="spellEnd"/>
      <w:r w:rsidRPr="00D65917">
        <w:rPr>
          <w:rFonts w:eastAsia="Calibri"/>
          <w:i/>
          <w:sz w:val="22"/>
          <w:szCs w:val="22"/>
          <w:lang w:eastAsia="en-US"/>
        </w:rPr>
        <w:t>/-i )</w:t>
      </w:r>
    </w:p>
    <w:p w14:paraId="6FA82705"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Izvajalec ob predložitvi ponudbe in ob sklenitvi te pogodbe nima prijavljenih podizvajalcev za izvedbo pogodbenih del.</w:t>
      </w:r>
    </w:p>
    <w:p w14:paraId="20EDEFBE"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Izvajalec se zavezuje, da bo v primeru naknadne nominacije podizvajalcev obvestil naročnika najkasneje v 5 (petih) dneh po spremembi. </w:t>
      </w:r>
    </w:p>
    <w:p w14:paraId="6313087D"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Naročnik skladno s četrtim odstavkom 94. člena ZJN-3 nominacijo podizvajalca bodisi odobri ali zavrne. Izvajalec lahko nominira podizvajalca šele po naročnikovi odobritvi, pri čemer mora predložiti vse zahtevane dokumente v skladu s 94. členom ZJN-3.</w:t>
      </w:r>
    </w:p>
    <w:p w14:paraId="6C3993A6"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Vključitev </w:t>
      </w:r>
      <w:proofErr w:type="spellStart"/>
      <w:r w:rsidRPr="00D65917">
        <w:rPr>
          <w:rFonts w:eastAsia="Calibri"/>
          <w:sz w:val="22"/>
          <w:szCs w:val="22"/>
          <w:lang w:eastAsia="en-US"/>
        </w:rPr>
        <w:t>podizvajalc</w:t>
      </w:r>
      <w:proofErr w:type="spellEnd"/>
      <w:r w:rsidRPr="00D65917">
        <w:rPr>
          <w:rFonts w:eastAsia="Calibri"/>
          <w:sz w:val="22"/>
          <w:szCs w:val="22"/>
          <w:lang w:eastAsia="en-US"/>
        </w:rPr>
        <w:t>/-a/-</w:t>
      </w:r>
      <w:proofErr w:type="spellStart"/>
      <w:r w:rsidRPr="00D65917">
        <w:rPr>
          <w:rFonts w:eastAsia="Calibri"/>
          <w:sz w:val="22"/>
          <w:szCs w:val="22"/>
          <w:lang w:eastAsia="en-US"/>
        </w:rPr>
        <w:t>ev</w:t>
      </w:r>
      <w:proofErr w:type="spellEnd"/>
      <w:r w:rsidRPr="00D65917">
        <w:rPr>
          <w:rFonts w:eastAsia="Calibri"/>
          <w:sz w:val="22"/>
          <w:szCs w:val="22"/>
          <w:lang w:eastAsia="en-US"/>
        </w:rPr>
        <w:t xml:space="preserve"> med izvajanjem te pogodbe pogodbeni stranki uredita z aneksom k tej pogodbi.</w:t>
      </w:r>
    </w:p>
    <w:p w14:paraId="77E24B40" w14:textId="77777777" w:rsidR="00FC5EAD" w:rsidRPr="00D65917" w:rsidRDefault="00FC5EAD" w:rsidP="008D5AC8">
      <w:pPr>
        <w:keepNext/>
        <w:keepLines/>
        <w:spacing w:after="160" w:line="259" w:lineRule="auto"/>
        <w:jc w:val="both"/>
        <w:rPr>
          <w:rFonts w:eastAsia="Calibri"/>
          <w:i/>
          <w:sz w:val="22"/>
          <w:szCs w:val="22"/>
          <w:lang w:eastAsia="en-US"/>
        </w:rPr>
      </w:pPr>
      <w:r w:rsidRPr="00D65917">
        <w:rPr>
          <w:rFonts w:eastAsia="Calibri"/>
          <w:i/>
          <w:sz w:val="22"/>
          <w:szCs w:val="22"/>
          <w:lang w:eastAsia="en-US"/>
        </w:rPr>
        <w:t xml:space="preserve">(Opomba: se upošteva v primeru, da izvajalec nastopa s </w:t>
      </w:r>
      <w:proofErr w:type="spellStart"/>
      <w:r w:rsidRPr="00D65917">
        <w:rPr>
          <w:rFonts w:eastAsia="Calibri"/>
          <w:i/>
          <w:sz w:val="22"/>
          <w:szCs w:val="22"/>
          <w:lang w:eastAsia="en-US"/>
        </w:rPr>
        <w:t>podizvajalc-em</w:t>
      </w:r>
      <w:proofErr w:type="spellEnd"/>
      <w:r w:rsidRPr="00D65917">
        <w:rPr>
          <w:rFonts w:eastAsia="Calibri"/>
          <w:i/>
          <w:sz w:val="22"/>
          <w:szCs w:val="22"/>
          <w:lang w:eastAsia="en-US"/>
        </w:rPr>
        <w:t>/-i)</w:t>
      </w:r>
    </w:p>
    <w:p w14:paraId="3F6DD182"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Izvajalec bo pogodbena dela izvedel skupaj z naslednjim/i </w:t>
      </w:r>
      <w:proofErr w:type="spellStart"/>
      <w:r w:rsidRPr="00D65917">
        <w:rPr>
          <w:rFonts w:eastAsia="Calibri"/>
          <w:sz w:val="22"/>
          <w:szCs w:val="22"/>
          <w:lang w:eastAsia="en-US"/>
        </w:rPr>
        <w:t>podizvajalc-em</w:t>
      </w:r>
      <w:proofErr w:type="spellEnd"/>
      <w:r w:rsidRPr="00D65917">
        <w:rPr>
          <w:rFonts w:eastAsia="Calibri"/>
          <w:sz w:val="22"/>
          <w:szCs w:val="22"/>
          <w:lang w:eastAsia="en-US"/>
        </w:rPr>
        <w:t>/-i:</w:t>
      </w:r>
    </w:p>
    <w:p w14:paraId="730B3A6C"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(naziv), ……………………… (polni naslov), matična številka ……………………, davčna številka/identifikacijska številka za DDV …………………, bo izvedel …………………………….. (navesti vsako vrsto ter količino del, ki jih bo izvedel podizvajalec). Vrednost teh del znaša …………. EUR (določiti z ali brez DDV) . Podizvajalec bo dela izvedel …………(navesti kraj izvedbe del) najkasneje do ……/ v roku ……… dni od …………</w:t>
      </w:r>
    </w:p>
    <w:p w14:paraId="10CD250B" w14:textId="77777777" w:rsidR="00FC5EAD" w:rsidRPr="00D65917" w:rsidRDefault="00FC5EAD" w:rsidP="008D5AC8">
      <w:pPr>
        <w:keepNext/>
        <w:keepLines/>
        <w:spacing w:after="160" w:line="259" w:lineRule="auto"/>
        <w:jc w:val="both"/>
        <w:rPr>
          <w:rFonts w:eastAsia="Calibri"/>
          <w:i/>
          <w:sz w:val="22"/>
          <w:szCs w:val="22"/>
          <w:lang w:eastAsia="en-US"/>
        </w:rPr>
      </w:pPr>
      <w:r w:rsidRPr="00D65917">
        <w:rPr>
          <w:rFonts w:eastAsia="Calibri"/>
          <w:i/>
          <w:sz w:val="22"/>
          <w:szCs w:val="22"/>
          <w:lang w:eastAsia="en-US"/>
        </w:rPr>
        <w:t>(Opomba: Če je podizvajalcev več, se zgornje podatke navede za vsakega podizvajalca posebej in  preostalo besedilo tega člena ustrezno spremeni, glede na število podizvajalcev.</w:t>
      </w:r>
      <w:r w:rsidRPr="00D65917">
        <w:rPr>
          <w:rFonts w:eastAsia="Calibri"/>
          <w:b/>
          <w:i/>
          <w:sz w:val="22"/>
          <w:szCs w:val="22"/>
          <w:lang w:eastAsia="en-US"/>
        </w:rPr>
        <w:t xml:space="preserve"> </w:t>
      </w:r>
      <w:r w:rsidRPr="00D65917">
        <w:rPr>
          <w:rFonts w:eastAsia="Calibri"/>
          <w:i/>
          <w:sz w:val="22"/>
          <w:szCs w:val="22"/>
          <w:lang w:eastAsia="en-US"/>
        </w:rPr>
        <w:t xml:space="preserve">Če izvajalec ob sklenitvi pogodbe nastopa brez podizvajalcev se besedilo tega in vseh naslednjih odstavkov tega člena  črta). </w:t>
      </w:r>
    </w:p>
    <w:p w14:paraId="2912C860"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Za podizvajalce, ki v skladu in na način, določen v drugem in tretjem odstavku 94. člena ZJN-3 zahtevajo neposredna plačila, izvajalec s to pogodbo pooblašča naročnika, da na podlagi potrjenega računa oziroma situacije neposredno plačuje podizvajalcem.</w:t>
      </w:r>
    </w:p>
    <w:p w14:paraId="509DD940"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Za vsakega podizvajalca, ki zahteva neposredno plačilo, mora izvajalec predložiti soglasje podizvajalca, na podlagi katerega naročnik namesto glavnega izvajalca poravna podizvajalčevo terjatev do glavnega izvajalca. </w:t>
      </w:r>
    </w:p>
    <w:p w14:paraId="52A445F0"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Izvajalec je naročniku predložil zahteve za neposredno plačilo za </w:t>
      </w:r>
      <w:proofErr w:type="spellStart"/>
      <w:r w:rsidRPr="00D65917">
        <w:rPr>
          <w:rFonts w:eastAsia="Calibri"/>
          <w:sz w:val="22"/>
          <w:szCs w:val="22"/>
          <w:lang w:eastAsia="en-US"/>
        </w:rPr>
        <w:t>naslednj</w:t>
      </w:r>
      <w:proofErr w:type="spellEnd"/>
      <w:r w:rsidRPr="00D65917">
        <w:rPr>
          <w:rFonts w:eastAsia="Calibri"/>
          <w:sz w:val="22"/>
          <w:szCs w:val="22"/>
          <w:lang w:eastAsia="en-US"/>
        </w:rPr>
        <w:t xml:space="preserve">-ega/-e </w:t>
      </w:r>
      <w:proofErr w:type="spellStart"/>
      <w:r w:rsidRPr="00D65917">
        <w:rPr>
          <w:rFonts w:eastAsia="Calibri"/>
          <w:sz w:val="22"/>
          <w:szCs w:val="22"/>
          <w:lang w:eastAsia="en-US"/>
        </w:rPr>
        <w:t>podizvajalc</w:t>
      </w:r>
      <w:proofErr w:type="spellEnd"/>
      <w:r w:rsidRPr="00D65917">
        <w:rPr>
          <w:rFonts w:eastAsia="Calibri"/>
          <w:sz w:val="22"/>
          <w:szCs w:val="22"/>
          <w:lang w:eastAsia="en-US"/>
        </w:rPr>
        <w:t>-a/-e:</w:t>
      </w:r>
    </w:p>
    <w:p w14:paraId="031BF24A"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w:t>
      </w:r>
    </w:p>
    <w:p w14:paraId="622ABC26"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 …………………………… </w:t>
      </w:r>
    </w:p>
    <w:p w14:paraId="1C80F1A6"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Izvajalec mora med izvajanjem te pogodbe naročnika pisno obvestiti o morebitnih spremembah informacij o podizvajalcih, ki jih je navedel v ponudbi, in sicer v 5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14:paraId="19C330BE"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lastRenderedPageBreak/>
        <w:t>Naročnik skladno s četrtim odstavkom 94. člena ZJN-3 nominacijo podizvajalca bodisi odobri ali zavrne. Izvajalec lahko nominira podizvajalca šele po naročnikovi odobritvi, pri čemer mora predložiti vse zahtevane dokumente v skladu s 94. členom ZJN-3.</w:t>
      </w:r>
    </w:p>
    <w:p w14:paraId="7031AEC7"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Zamenjavo podizvajalcev ali vključitev novega podizvajalca pogodbeni stranki uredita z aneksom k tej pogodbi.</w:t>
      </w:r>
    </w:p>
    <w:p w14:paraId="3D0B0C9E"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V razmerju do naročnika izvajalec v celoti odgovarja za izvedbo del, ki so predmet te pogodbe. </w:t>
      </w:r>
    </w:p>
    <w:p w14:paraId="6BEFDAD8"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aneksom k tej pogodbi, ima pravico odstopiti od te pogodbe.</w:t>
      </w:r>
    </w:p>
    <w:p w14:paraId="6BAB7B50" w14:textId="77777777" w:rsidR="00FC5EAD" w:rsidRPr="00D65917" w:rsidRDefault="00FC5EAD" w:rsidP="008D5AC8">
      <w:pPr>
        <w:keepNext/>
        <w:keepLines/>
        <w:spacing w:after="160" w:line="259" w:lineRule="auto"/>
        <w:jc w:val="both"/>
        <w:rPr>
          <w:rFonts w:eastAsia="Calibri"/>
          <w:sz w:val="22"/>
          <w:szCs w:val="22"/>
          <w:lang w:eastAsia="en-US"/>
        </w:rPr>
      </w:pPr>
    </w:p>
    <w:p w14:paraId="2CA6AD2A" w14:textId="77777777" w:rsidR="00FC5EAD" w:rsidRPr="00D65917" w:rsidRDefault="00FC5EAD" w:rsidP="008D5AC8">
      <w:pPr>
        <w:keepNext/>
        <w:keepLines/>
        <w:spacing w:after="160" w:line="259" w:lineRule="auto"/>
        <w:rPr>
          <w:rFonts w:eastAsia="Calibri"/>
          <w:b/>
          <w:sz w:val="22"/>
          <w:szCs w:val="22"/>
          <w:lang w:eastAsia="en-US"/>
        </w:rPr>
      </w:pPr>
      <w:r w:rsidRPr="00D65917">
        <w:rPr>
          <w:rFonts w:eastAsia="Calibri"/>
          <w:b/>
          <w:sz w:val="22"/>
          <w:szCs w:val="22"/>
          <w:lang w:eastAsia="en-US"/>
        </w:rPr>
        <w:t>Način obračuna in plačila pogodbenih del</w:t>
      </w:r>
    </w:p>
    <w:p w14:paraId="114DFCE7" w14:textId="77777777" w:rsidR="00FC5EAD" w:rsidRPr="00D65917" w:rsidRDefault="00FC5EAD" w:rsidP="008D5AC8">
      <w:pPr>
        <w:keepNext/>
        <w:keepLines/>
        <w:spacing w:after="120" w:line="264" w:lineRule="auto"/>
        <w:ind w:left="4395"/>
        <w:jc w:val="center"/>
        <w:rPr>
          <w:rFonts w:eastAsia="Calibri"/>
          <w:sz w:val="22"/>
          <w:szCs w:val="22"/>
          <w:lang w:eastAsia="en-US"/>
        </w:rPr>
      </w:pPr>
      <w:r w:rsidRPr="00D65917">
        <w:rPr>
          <w:rFonts w:eastAsia="Calibri"/>
          <w:sz w:val="22"/>
          <w:szCs w:val="22"/>
          <w:lang w:eastAsia="en-US"/>
        </w:rPr>
        <w:t>6.</w:t>
      </w:r>
      <w:r w:rsidRPr="00D65917">
        <w:rPr>
          <w:rFonts w:eastAsia="Calibri"/>
          <w:sz w:val="22"/>
          <w:szCs w:val="22"/>
          <w:lang w:eastAsia="en-US"/>
        </w:rPr>
        <w:tab/>
        <w:t>člen</w:t>
      </w:r>
    </w:p>
    <w:p w14:paraId="77EBD8D2"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Opravljena dela po tej pogodbi bo izvajalec obračunal po cenah na enoto iz ponudbenega predračuna in s popustom iz končne ponudbe ter po dejansko izvršenih količinah, potrjenih v knjigi obračunskih izmer.</w:t>
      </w:r>
    </w:p>
    <w:p w14:paraId="2DE9E541"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Opravljena dela izvajalec obračuna z izstavitvijo začasnih in končne situacije.</w:t>
      </w:r>
    </w:p>
    <w:p w14:paraId="010CB6EC" w14:textId="77777777" w:rsidR="00FC5EAD" w:rsidRPr="00D65917" w:rsidRDefault="00FC5EAD" w:rsidP="008D5AC8">
      <w:pPr>
        <w:keepNext/>
        <w:keepLines/>
        <w:numPr>
          <w:ilvl w:val="12"/>
          <w:numId w:val="0"/>
        </w:numPr>
        <w:jc w:val="both"/>
        <w:rPr>
          <w:rFonts w:eastAsia="Calibri"/>
          <w:sz w:val="22"/>
          <w:szCs w:val="22"/>
          <w:lang w:eastAsia="en-US"/>
        </w:rPr>
      </w:pPr>
      <w:r w:rsidRPr="00D65917">
        <w:rPr>
          <w:rFonts w:eastAsia="Calibri"/>
          <w:sz w:val="22"/>
          <w:szCs w:val="22"/>
          <w:lang w:eastAsia="en-US"/>
        </w:rPr>
        <w:t>Začasne situacije izstavlja izvajalec za dobo enega meseca, pri čemer je obračunsko obdobje od prvega do zadnjega dne v mesecu.</w:t>
      </w:r>
    </w:p>
    <w:p w14:paraId="5FD23A13" w14:textId="77777777" w:rsidR="00FC5EAD" w:rsidRPr="00D65917" w:rsidRDefault="00FC5EAD" w:rsidP="008D5AC8">
      <w:pPr>
        <w:keepNext/>
        <w:keepLines/>
        <w:numPr>
          <w:ilvl w:val="12"/>
          <w:numId w:val="0"/>
        </w:numPr>
        <w:jc w:val="both"/>
        <w:rPr>
          <w:rFonts w:eastAsia="Calibri"/>
          <w:sz w:val="22"/>
          <w:szCs w:val="22"/>
          <w:lang w:eastAsia="en-US"/>
        </w:rPr>
      </w:pPr>
    </w:p>
    <w:p w14:paraId="1F0AC98A" w14:textId="77777777" w:rsidR="00FC5EAD" w:rsidRPr="00D65917" w:rsidRDefault="00FC5EAD" w:rsidP="008D5AC8">
      <w:pPr>
        <w:keepNext/>
        <w:keepLines/>
        <w:numPr>
          <w:ilvl w:val="12"/>
          <w:numId w:val="0"/>
        </w:numPr>
        <w:jc w:val="both"/>
        <w:rPr>
          <w:bCs/>
          <w:sz w:val="22"/>
          <w:szCs w:val="22"/>
        </w:rPr>
      </w:pPr>
      <w:r w:rsidRPr="00D65917">
        <w:rPr>
          <w:bCs/>
          <w:sz w:val="22"/>
          <w:szCs w:val="22"/>
        </w:rPr>
        <w:t>Pri obračunskih situacijah mora izvajalec razmejiti pogodbena dela na obdavčljivo in neobdavčljivo dejavnost naročnika. Obdavčljiva dejavnost se nanaša na oddajo javne infrastrukture v poslovni najem. Po tej pogodbi bo naročnik oddal v poslovni najem gospodarsko infrastrukturo, in sicer fekalna kanalizacija,  javni vodovod, cevna kanalizacija.</w:t>
      </w:r>
    </w:p>
    <w:p w14:paraId="7BE281E1" w14:textId="77777777" w:rsidR="00FC5EAD" w:rsidRPr="00D65917" w:rsidRDefault="00FC5EAD" w:rsidP="008D5AC8">
      <w:pPr>
        <w:keepNext/>
        <w:keepLines/>
        <w:numPr>
          <w:ilvl w:val="12"/>
          <w:numId w:val="0"/>
        </w:numPr>
        <w:jc w:val="both"/>
        <w:rPr>
          <w:bCs/>
          <w:sz w:val="22"/>
          <w:szCs w:val="22"/>
        </w:rPr>
      </w:pPr>
    </w:p>
    <w:p w14:paraId="3B9D9145" w14:textId="77777777" w:rsidR="00FC5EAD" w:rsidRPr="00D65917" w:rsidRDefault="00FC5EAD" w:rsidP="008D5AC8">
      <w:pPr>
        <w:keepNext/>
        <w:keepLines/>
        <w:numPr>
          <w:ilvl w:val="12"/>
          <w:numId w:val="0"/>
        </w:numPr>
        <w:jc w:val="both"/>
        <w:rPr>
          <w:b/>
          <w:bCs/>
          <w:sz w:val="22"/>
          <w:szCs w:val="22"/>
        </w:rPr>
      </w:pPr>
      <w:r w:rsidRPr="00D65917">
        <w:rPr>
          <w:b/>
          <w:bCs/>
          <w:sz w:val="22"/>
          <w:szCs w:val="22"/>
        </w:rPr>
        <w:t>Za pogodbena dela, ki se nanašajo na obdavčljivo dejavnost naročnika, mora izvajalec uporabiti mehanizem obrnjene davčne obveznosti po 76. a členu ZDDV-1. Za neobdavčljivo dejavnost pa mora izvajalec obračunati 22% DDV.</w:t>
      </w:r>
    </w:p>
    <w:p w14:paraId="26DAD9B6" w14:textId="77777777" w:rsidR="00FC5EAD" w:rsidRPr="00D65917" w:rsidRDefault="00FC5EAD" w:rsidP="008D5AC8">
      <w:pPr>
        <w:keepNext/>
        <w:keepLines/>
        <w:spacing w:after="160" w:line="259" w:lineRule="auto"/>
        <w:jc w:val="both"/>
        <w:rPr>
          <w:rFonts w:eastAsia="Calibri"/>
          <w:sz w:val="22"/>
          <w:szCs w:val="22"/>
          <w:lang w:eastAsia="en-US"/>
        </w:rPr>
      </w:pPr>
    </w:p>
    <w:p w14:paraId="34DEE632"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14:paraId="6631E627"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Izvajalec za dela, opravljena v preteklem mesecu, izstavi začasno situacijo najkasneje do 5. (petega) dne v mesecu oziroma najkasneje do 20. (dvajsetega) dne v mesecu, če nastopa s podizvajalci, ki zahtevajo neposredno plačilo. </w:t>
      </w:r>
    </w:p>
    <w:p w14:paraId="235745C7"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Končno obračunsko situacijo izvajalec izstavi po končnem prevzemu del.</w:t>
      </w:r>
    </w:p>
    <w:p w14:paraId="661CB470"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Izvajalec je dolžan situacije posredovati naročniku izključno v elektronski obliki (e-račun), skladno z veljavnimi predpisi.</w:t>
      </w:r>
    </w:p>
    <w:p w14:paraId="76432206"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Izvajalec izstavi situacije (e-račun) naročniku na naslov: Mestna občina Ljubljana, Mestni trg 1, 1000 Ljubljana, za OGDP. Na situaciji (e-računu) mora biti obvezno navedena številka pogodbe </w:t>
      </w:r>
      <w:r w:rsidRPr="00D65917">
        <w:rPr>
          <w:rFonts w:eastAsia="Calibri"/>
          <w:b/>
          <w:sz w:val="22"/>
          <w:szCs w:val="22"/>
          <w:lang w:eastAsia="en-US"/>
        </w:rPr>
        <w:t>C7560-20-220054</w:t>
      </w:r>
      <w:r w:rsidRPr="00D65917">
        <w:rPr>
          <w:rFonts w:eastAsia="Calibri"/>
          <w:sz w:val="22"/>
          <w:szCs w:val="22"/>
          <w:lang w:eastAsia="en-US"/>
        </w:rPr>
        <w:t xml:space="preserve">, sicer bo naročnik situacijo (e-račun) zavrnil kot nepopolno. Številka C7560-20-220054 je hkrati številka referenčnega dokumenta na e-računu. </w:t>
      </w:r>
    </w:p>
    <w:p w14:paraId="087D2B42"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lastRenderedPageBreak/>
        <w:t>Če izvajalec nastopa s podizvajalci mora situaciji (e-računu) priložiti specifikacijo del po podizvajalcih, ki zahtevajo neposredno plačilo, iz katere mora biti razviden naziv podizvajalca, davčna številka, znesek za plačilo in TRR na katerega se izvrši neposredno plačilo.</w:t>
      </w:r>
    </w:p>
    <w:p w14:paraId="44F125D1"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14:paraId="7244AE85"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14:paraId="4FE81E39"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Nadzornik in naročnik pregledata in potrdita situacijo izvajalca in podizvajalcev v 15 (petnajstih) dneh od prejema ali pa jo v tem roku zavrneta. </w:t>
      </w:r>
    </w:p>
    <w:p w14:paraId="16DC5EEE"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Rok plačila situacije (e-računa) je 30. (trideseti) dan po prejemu pravilno izstavljene situacije (e-računa). Če zadnji dan plačilnega roka sovpada z dnem, ko je po zakonu dela prost dan, se za zadnji dan roka šteje naslednji delavnik.</w:t>
      </w:r>
    </w:p>
    <w:p w14:paraId="1F328B5B"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Naročnik bo potrjene situacije (e-račune) izvajalca plačeval na njegov transakcijski račun številka: ……………, odprt pri …………………………</w:t>
      </w:r>
    </w:p>
    <w:p w14:paraId="7118F30E"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Naročnik bo potrjene situacije (e-račune) podizvajalca/</w:t>
      </w:r>
      <w:proofErr w:type="spellStart"/>
      <w:r w:rsidRPr="00D65917">
        <w:rPr>
          <w:rFonts w:eastAsia="Calibri"/>
          <w:sz w:val="22"/>
          <w:szCs w:val="22"/>
          <w:lang w:eastAsia="en-US"/>
        </w:rPr>
        <w:t>ev</w:t>
      </w:r>
      <w:proofErr w:type="spellEnd"/>
      <w:r w:rsidRPr="00D65917">
        <w:rPr>
          <w:rFonts w:eastAsia="Calibri"/>
          <w:sz w:val="22"/>
          <w:szCs w:val="22"/>
          <w:lang w:eastAsia="en-US"/>
        </w:rPr>
        <w:t>, ki zahteva/jo neposredno plačilo s strani naročnika, poravnal neposredno podizvajalcu/-</w:t>
      </w:r>
      <w:proofErr w:type="spellStart"/>
      <w:r w:rsidRPr="00D65917">
        <w:rPr>
          <w:rFonts w:eastAsia="Calibri"/>
          <w:sz w:val="22"/>
          <w:szCs w:val="22"/>
          <w:lang w:eastAsia="en-US"/>
        </w:rPr>
        <w:t>em</w:t>
      </w:r>
      <w:proofErr w:type="spellEnd"/>
      <w:r w:rsidRPr="00D65917">
        <w:rPr>
          <w:rFonts w:eastAsia="Calibri"/>
          <w:sz w:val="22"/>
          <w:szCs w:val="22"/>
          <w:lang w:eastAsia="en-US"/>
        </w:rPr>
        <w:t xml:space="preserve"> na način in v roku kot je dogovorjeno za plačilo izvajalcu na njegov/njihov transakcijski račun:</w:t>
      </w:r>
    </w:p>
    <w:p w14:paraId="6531477C"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podizvajalcu …………… na transakcijski račun številka:  …………………., odprt pri …………….,</w:t>
      </w:r>
    </w:p>
    <w:p w14:paraId="2E90535D"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podizvajalcu …………… na transakcijski račun številka: …………………., odprt pri ……………...</w:t>
      </w:r>
    </w:p>
    <w:p w14:paraId="74B039ED" w14:textId="703BF589" w:rsidR="00FC5EAD" w:rsidRPr="00A6249E" w:rsidRDefault="00FC5EAD" w:rsidP="00A6249E">
      <w:pPr>
        <w:keepNext/>
        <w:keepLines/>
        <w:spacing w:after="160" w:line="259" w:lineRule="auto"/>
        <w:jc w:val="both"/>
        <w:rPr>
          <w:rFonts w:eastAsia="Calibri"/>
          <w:sz w:val="22"/>
          <w:szCs w:val="22"/>
          <w:lang w:eastAsia="en-US"/>
        </w:rPr>
      </w:pPr>
      <w:r w:rsidRPr="00D65917">
        <w:rPr>
          <w:rFonts w:eastAsia="Calibri"/>
          <w:sz w:val="22"/>
          <w:szCs w:val="22"/>
          <w:lang w:eastAsia="en-US"/>
        </w:rPr>
        <w:t>Izvajalec mora za vse podizvajalce, ki niso zahtevali neposrednega plačila in za katere neposredno plačilo ni obvezno, naročniku najpozneje v 60 (šestdesetih) dneh od plačila končne situacije/računa naročniku poslati svojo pisno izjavo in pisno izjavo podizvajalca, da je podizvajalec prejel plačilo z</w:t>
      </w:r>
      <w:r w:rsidR="00A6249E">
        <w:rPr>
          <w:rFonts w:eastAsia="Calibri"/>
          <w:sz w:val="22"/>
          <w:szCs w:val="22"/>
          <w:lang w:eastAsia="en-US"/>
        </w:rPr>
        <w:t>a izvedena dela po tej pogodbi.</w:t>
      </w:r>
      <w:r w:rsidRPr="00D65917">
        <w:rPr>
          <w:sz w:val="22"/>
          <w:szCs w:val="22"/>
        </w:rPr>
        <w:t xml:space="preserve">                                                                                                                                                                                                                                                                                                                                                                                                                                                                                                                   </w:t>
      </w:r>
    </w:p>
    <w:p w14:paraId="27AB3A0D" w14:textId="6ED535EB" w:rsidR="00FC5EAD" w:rsidRDefault="00FC5EAD" w:rsidP="008D5AC8">
      <w:pPr>
        <w:keepNext/>
        <w:keepLines/>
        <w:ind w:right="-286"/>
        <w:jc w:val="both"/>
        <w:rPr>
          <w:b/>
          <w:sz w:val="22"/>
          <w:szCs w:val="22"/>
        </w:rPr>
      </w:pPr>
      <w:r w:rsidRPr="00D65917">
        <w:rPr>
          <w:b/>
          <w:sz w:val="22"/>
          <w:szCs w:val="22"/>
        </w:rPr>
        <w:t>Rok za izvedbo pogodbenih del</w:t>
      </w:r>
    </w:p>
    <w:p w14:paraId="6EDECF6C" w14:textId="676BEAEC" w:rsidR="00FC5EAD" w:rsidRPr="00D65917" w:rsidRDefault="00FC5EAD" w:rsidP="008D5AC8">
      <w:pPr>
        <w:keepNext/>
        <w:keepLines/>
        <w:ind w:right="-286"/>
        <w:jc w:val="both"/>
        <w:rPr>
          <w:b/>
          <w:sz w:val="22"/>
          <w:szCs w:val="22"/>
        </w:rPr>
      </w:pPr>
    </w:p>
    <w:p w14:paraId="74C8661B" w14:textId="77777777" w:rsidR="00FC5EAD" w:rsidRPr="00D65917" w:rsidRDefault="00FC5EAD" w:rsidP="008D5AC8">
      <w:pPr>
        <w:keepNext/>
        <w:keepLines/>
        <w:ind w:left="360" w:right="-286"/>
        <w:jc w:val="center"/>
        <w:rPr>
          <w:sz w:val="22"/>
          <w:szCs w:val="22"/>
        </w:rPr>
      </w:pPr>
      <w:r w:rsidRPr="00D65917">
        <w:rPr>
          <w:sz w:val="22"/>
          <w:szCs w:val="22"/>
        </w:rPr>
        <w:t>7. člen</w:t>
      </w:r>
    </w:p>
    <w:p w14:paraId="47020E06" w14:textId="77777777" w:rsidR="00FC5EAD" w:rsidRPr="00D65917" w:rsidRDefault="00FC5EAD" w:rsidP="008D5AC8">
      <w:pPr>
        <w:keepNext/>
        <w:keepLines/>
        <w:jc w:val="both"/>
        <w:rPr>
          <w:sz w:val="22"/>
          <w:szCs w:val="22"/>
        </w:rPr>
      </w:pPr>
    </w:p>
    <w:p w14:paraId="34E0CB88" w14:textId="77777777" w:rsidR="00FC5EAD" w:rsidRPr="00D65917" w:rsidRDefault="00FC5EAD" w:rsidP="008D5AC8">
      <w:pPr>
        <w:keepNext/>
        <w:keepLines/>
        <w:spacing w:after="160" w:line="259" w:lineRule="auto"/>
        <w:jc w:val="both"/>
        <w:rPr>
          <w:sz w:val="22"/>
          <w:szCs w:val="22"/>
          <w:lang w:eastAsia="en-US"/>
        </w:rPr>
      </w:pPr>
      <w:r w:rsidRPr="00D65917">
        <w:rPr>
          <w:sz w:val="22"/>
          <w:szCs w:val="22"/>
          <w:lang w:eastAsia="en-US"/>
        </w:rPr>
        <w:t xml:space="preserve">Izvajalec se obvezuje, da bo pričel z izvajanjem pogodbenih del najkasneje v roku 15 (petnajst) dni po uvedbi izvajalca v posel. </w:t>
      </w:r>
    </w:p>
    <w:p w14:paraId="2EECE198" w14:textId="451226A3" w:rsidR="00FC5EAD" w:rsidRPr="00D65917" w:rsidRDefault="00FC5EAD" w:rsidP="008D5AC8">
      <w:pPr>
        <w:keepNext/>
        <w:keepLines/>
        <w:spacing w:after="160" w:line="259" w:lineRule="auto"/>
        <w:jc w:val="both"/>
        <w:rPr>
          <w:sz w:val="22"/>
          <w:szCs w:val="22"/>
          <w:lang w:eastAsia="en-US"/>
        </w:rPr>
      </w:pPr>
      <w:r w:rsidRPr="00D65917">
        <w:rPr>
          <w:sz w:val="22"/>
          <w:szCs w:val="22"/>
          <w:lang w:eastAsia="en-US"/>
        </w:rPr>
        <w:t xml:space="preserve">Izvajalec se obvezuje dela izvajati v skladu s terminskim  planom izvedbe pogodbenih del in jih dokončati najkasneje </w:t>
      </w:r>
      <w:r w:rsidR="00EF5982">
        <w:rPr>
          <w:b/>
          <w:sz w:val="22"/>
          <w:szCs w:val="22"/>
          <w:lang w:eastAsia="en-US"/>
        </w:rPr>
        <w:t xml:space="preserve">v roku </w:t>
      </w:r>
      <w:proofErr w:type="spellStart"/>
      <w:r w:rsidR="00EF5982">
        <w:rPr>
          <w:b/>
          <w:sz w:val="22"/>
          <w:szCs w:val="22"/>
          <w:lang w:eastAsia="en-US"/>
        </w:rPr>
        <w:t>dvestoštirideset</w:t>
      </w:r>
      <w:proofErr w:type="spellEnd"/>
      <w:r w:rsidR="00EF5982">
        <w:rPr>
          <w:b/>
          <w:sz w:val="22"/>
          <w:szCs w:val="22"/>
          <w:lang w:eastAsia="en-US"/>
        </w:rPr>
        <w:t xml:space="preserve"> (240</w:t>
      </w:r>
      <w:r w:rsidRPr="00D65917">
        <w:rPr>
          <w:b/>
          <w:sz w:val="22"/>
          <w:szCs w:val="22"/>
          <w:lang w:eastAsia="en-US"/>
        </w:rPr>
        <w:t>)</w:t>
      </w:r>
      <w:r w:rsidRPr="00D65917">
        <w:rPr>
          <w:sz w:val="22"/>
          <w:szCs w:val="22"/>
          <w:lang w:eastAsia="en-US"/>
        </w:rPr>
        <w:t xml:space="preserve"> koledarskih dni od sklenitve te pogodbe:</w:t>
      </w:r>
    </w:p>
    <w:p w14:paraId="50975F1B" w14:textId="0FE28827" w:rsidR="00FC5EAD" w:rsidRPr="00D65917" w:rsidRDefault="00FC5EAD" w:rsidP="008D5AC8">
      <w:pPr>
        <w:keepNext/>
        <w:keepLines/>
        <w:numPr>
          <w:ilvl w:val="0"/>
          <w:numId w:val="33"/>
        </w:numPr>
        <w:spacing w:after="160" w:line="259" w:lineRule="auto"/>
        <w:jc w:val="both"/>
        <w:rPr>
          <w:sz w:val="22"/>
          <w:szCs w:val="22"/>
          <w:lang w:eastAsia="en-US"/>
        </w:rPr>
      </w:pPr>
      <w:r w:rsidRPr="00D65917">
        <w:rPr>
          <w:sz w:val="22"/>
          <w:szCs w:val="22"/>
          <w:lang w:eastAsia="en-US"/>
        </w:rPr>
        <w:t xml:space="preserve">gradbena dela izvajati skladno s podrobnim potrjenim terminskim planom gradnje in </w:t>
      </w:r>
      <w:r w:rsidR="00EF5982">
        <w:rPr>
          <w:sz w:val="22"/>
          <w:szCs w:val="22"/>
          <w:lang w:eastAsia="en-US"/>
        </w:rPr>
        <w:t xml:space="preserve">jih dokončati v roku </w:t>
      </w:r>
      <w:proofErr w:type="spellStart"/>
      <w:r w:rsidR="00EF5982">
        <w:rPr>
          <w:b/>
          <w:sz w:val="22"/>
          <w:szCs w:val="22"/>
          <w:lang w:eastAsia="en-US"/>
        </w:rPr>
        <w:t>stoosemdeset</w:t>
      </w:r>
      <w:proofErr w:type="spellEnd"/>
      <w:r w:rsidR="00EF5982">
        <w:rPr>
          <w:b/>
          <w:sz w:val="22"/>
          <w:szCs w:val="22"/>
          <w:lang w:eastAsia="en-US"/>
        </w:rPr>
        <w:t xml:space="preserve"> (180</w:t>
      </w:r>
      <w:r w:rsidRPr="00D65917">
        <w:rPr>
          <w:b/>
          <w:sz w:val="22"/>
          <w:szCs w:val="22"/>
          <w:lang w:eastAsia="en-US"/>
        </w:rPr>
        <w:t>)</w:t>
      </w:r>
      <w:r w:rsidRPr="00D65917">
        <w:rPr>
          <w:sz w:val="22"/>
          <w:szCs w:val="22"/>
          <w:lang w:eastAsia="en-US"/>
        </w:rPr>
        <w:t xml:space="preserve"> koledarskih dni od sklenitve  te pogodbe. Šteje se, da so gradbena dela po tej pogodbi končana, ko je objekt zgrajen in pripravljen za komisijski pregled izvedenih del, izdelana projektna dokumentacija izvedenih del (PID), oddana vsa izvedbena dokumentacija, uspešno opravljen komisijski pregled za vsa pogodbena dela ter odpravljene vse pomanjkljivosti, ugotovljene na komisijskem pregledu;</w:t>
      </w:r>
    </w:p>
    <w:p w14:paraId="5A28754F" w14:textId="77777777" w:rsidR="00FC5EAD" w:rsidRPr="00D65917" w:rsidRDefault="00FC5EAD" w:rsidP="008D5AC8">
      <w:pPr>
        <w:keepNext/>
        <w:keepLines/>
        <w:numPr>
          <w:ilvl w:val="0"/>
          <w:numId w:val="33"/>
        </w:numPr>
        <w:spacing w:line="259" w:lineRule="auto"/>
        <w:ind w:left="357" w:hanging="357"/>
        <w:jc w:val="both"/>
        <w:rPr>
          <w:sz w:val="22"/>
          <w:szCs w:val="22"/>
          <w:lang w:eastAsia="en-US"/>
        </w:rPr>
      </w:pPr>
      <w:r w:rsidRPr="00D65917">
        <w:rPr>
          <w:sz w:val="22"/>
          <w:szCs w:val="22"/>
          <w:lang w:eastAsia="en-US"/>
        </w:rPr>
        <w:t>končni obračun mora izvajalec izdelati najkasneje v roku 30 (trideset) dni po odpravi vseh pomanjkljivosti ugotovljenih na komisijskem pregledu;</w:t>
      </w:r>
    </w:p>
    <w:p w14:paraId="5D29441E" w14:textId="77777777" w:rsidR="00FC5EAD" w:rsidRPr="00D65917" w:rsidRDefault="00FC5EAD" w:rsidP="008D5AC8">
      <w:pPr>
        <w:keepNext/>
        <w:keepLines/>
        <w:numPr>
          <w:ilvl w:val="0"/>
          <w:numId w:val="33"/>
        </w:numPr>
        <w:spacing w:after="160" w:line="259" w:lineRule="auto"/>
        <w:jc w:val="both"/>
        <w:rPr>
          <w:sz w:val="22"/>
          <w:szCs w:val="22"/>
          <w:lang w:eastAsia="en-US"/>
        </w:rPr>
      </w:pPr>
      <w:r w:rsidRPr="00D65917">
        <w:rPr>
          <w:sz w:val="22"/>
          <w:szCs w:val="22"/>
          <w:lang w:eastAsia="en-US"/>
        </w:rPr>
        <w:lastRenderedPageBreak/>
        <w:t xml:space="preserve">opraviti kvalitativni pregled in končni prevzem objekta s končnim obračunom v roku </w:t>
      </w:r>
      <w:r w:rsidRPr="00D65917">
        <w:rPr>
          <w:b/>
          <w:sz w:val="22"/>
          <w:szCs w:val="22"/>
          <w:lang w:eastAsia="en-US"/>
        </w:rPr>
        <w:t>60 (šestdeset)</w:t>
      </w:r>
      <w:r w:rsidRPr="00D65917">
        <w:rPr>
          <w:sz w:val="22"/>
          <w:szCs w:val="22"/>
          <w:lang w:eastAsia="en-US"/>
        </w:rPr>
        <w:t xml:space="preserve"> dni po odpravi vseh pomanjkljivosti, ugotovljenih na komisijskem pregledu. O končnem prevzemu se sestavi zapisnik.</w:t>
      </w:r>
    </w:p>
    <w:p w14:paraId="60EBE91C" w14:textId="77777777" w:rsidR="00FC5EAD" w:rsidRPr="00D65917" w:rsidRDefault="00FC5EAD" w:rsidP="008D5AC8">
      <w:pPr>
        <w:keepNext/>
        <w:keepLines/>
        <w:jc w:val="both"/>
        <w:rPr>
          <w:sz w:val="22"/>
          <w:szCs w:val="22"/>
        </w:rPr>
      </w:pPr>
      <w:r w:rsidRPr="00D65917">
        <w:rPr>
          <w:sz w:val="22"/>
          <w:szCs w:val="22"/>
        </w:rP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pogodbeni stranki dogovorita in potrdita pisno v obliki aneksa k tej pogodbi.</w:t>
      </w:r>
    </w:p>
    <w:p w14:paraId="555AB595" w14:textId="77777777" w:rsidR="00FC5EAD" w:rsidRPr="00D65917" w:rsidRDefault="00FC5EAD" w:rsidP="008D5AC8">
      <w:pPr>
        <w:keepNext/>
        <w:keepLines/>
        <w:jc w:val="both"/>
        <w:rPr>
          <w:sz w:val="22"/>
          <w:szCs w:val="22"/>
        </w:rPr>
      </w:pPr>
    </w:p>
    <w:p w14:paraId="13F4E9E0" w14:textId="77777777" w:rsidR="00FC5EAD" w:rsidRPr="00D65917" w:rsidRDefault="00FC5EAD" w:rsidP="008D5AC8">
      <w:pPr>
        <w:keepNext/>
        <w:keepLines/>
        <w:jc w:val="both"/>
        <w:rPr>
          <w:sz w:val="22"/>
          <w:szCs w:val="22"/>
        </w:rPr>
      </w:pPr>
      <w:r w:rsidRPr="00D65917">
        <w:rPr>
          <w:sz w:val="22"/>
          <w:szCs w:val="22"/>
        </w:rPr>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14:paraId="35BCFA90" w14:textId="77777777" w:rsidR="00FC5EAD" w:rsidRPr="00D65917" w:rsidRDefault="00FC5EAD" w:rsidP="008D5AC8">
      <w:pPr>
        <w:keepNext/>
        <w:keepLines/>
        <w:jc w:val="both"/>
        <w:rPr>
          <w:sz w:val="22"/>
          <w:szCs w:val="22"/>
        </w:rPr>
      </w:pPr>
    </w:p>
    <w:p w14:paraId="2DE52507" w14:textId="77777777" w:rsidR="00FC5EAD" w:rsidRPr="00D65917" w:rsidRDefault="00FC5EAD" w:rsidP="008D5AC8">
      <w:pPr>
        <w:keepNext/>
        <w:keepLines/>
        <w:jc w:val="both"/>
        <w:rPr>
          <w:sz w:val="22"/>
          <w:szCs w:val="22"/>
        </w:rPr>
      </w:pPr>
      <w:r w:rsidRPr="00D65917">
        <w:rPr>
          <w:sz w:val="22"/>
          <w:szCs w:val="22"/>
        </w:rPr>
        <w:t>Vzroke za podaljšanje roka, potrebni čas ter posledice ugotavljata naročnik in izvajalec sproti ter jih evidentirata v gradbenem dnevniku.</w:t>
      </w:r>
    </w:p>
    <w:p w14:paraId="4ACA58A8" w14:textId="77777777" w:rsidR="00FC5EAD" w:rsidRPr="00D65917" w:rsidRDefault="00FC5EAD" w:rsidP="008D5AC8">
      <w:pPr>
        <w:keepNext/>
        <w:keepLines/>
        <w:jc w:val="both"/>
        <w:rPr>
          <w:sz w:val="22"/>
          <w:szCs w:val="22"/>
        </w:rPr>
      </w:pPr>
    </w:p>
    <w:p w14:paraId="4FB7FA13" w14:textId="77777777" w:rsidR="00FC5EAD" w:rsidRPr="00D65917" w:rsidRDefault="00FC5EAD" w:rsidP="008D5AC8">
      <w:pPr>
        <w:keepNext/>
        <w:keepLines/>
        <w:jc w:val="both"/>
        <w:rPr>
          <w:sz w:val="22"/>
          <w:szCs w:val="22"/>
        </w:rPr>
      </w:pPr>
    </w:p>
    <w:p w14:paraId="60018AF5" w14:textId="77777777" w:rsidR="00FC5EAD" w:rsidRPr="00D65917" w:rsidRDefault="00FC5EAD" w:rsidP="008D5AC8">
      <w:pPr>
        <w:keepNext/>
        <w:keepLines/>
        <w:ind w:right="-286"/>
        <w:jc w:val="both"/>
        <w:rPr>
          <w:b/>
          <w:sz w:val="22"/>
          <w:szCs w:val="22"/>
        </w:rPr>
      </w:pPr>
      <w:r w:rsidRPr="00D65917">
        <w:rPr>
          <w:b/>
          <w:sz w:val="22"/>
          <w:szCs w:val="22"/>
        </w:rPr>
        <w:t>Obveznosti naročnika</w:t>
      </w:r>
    </w:p>
    <w:p w14:paraId="363CD3F6" w14:textId="77777777" w:rsidR="00FC5EAD" w:rsidRPr="00D65917" w:rsidRDefault="00FC5EAD" w:rsidP="008D5AC8">
      <w:pPr>
        <w:keepNext/>
        <w:keepLines/>
        <w:ind w:right="-286"/>
        <w:jc w:val="center"/>
        <w:rPr>
          <w:b/>
          <w:sz w:val="22"/>
          <w:szCs w:val="22"/>
        </w:rPr>
      </w:pPr>
    </w:p>
    <w:p w14:paraId="569C60FA" w14:textId="77777777" w:rsidR="00FC5EAD" w:rsidRPr="00D65917" w:rsidRDefault="00FC5EAD" w:rsidP="008D5AC8">
      <w:pPr>
        <w:keepNext/>
        <w:keepLines/>
        <w:ind w:left="708" w:right="-286"/>
        <w:jc w:val="center"/>
        <w:rPr>
          <w:sz w:val="22"/>
          <w:szCs w:val="22"/>
        </w:rPr>
      </w:pPr>
      <w:r w:rsidRPr="00D65917">
        <w:rPr>
          <w:sz w:val="22"/>
          <w:szCs w:val="22"/>
        </w:rPr>
        <w:t>8. člen</w:t>
      </w:r>
    </w:p>
    <w:p w14:paraId="48414424" w14:textId="77777777" w:rsidR="00FC5EAD" w:rsidRPr="00D65917" w:rsidRDefault="00FC5EAD" w:rsidP="008D5AC8">
      <w:pPr>
        <w:keepNext/>
        <w:keepLines/>
        <w:ind w:right="-286"/>
        <w:jc w:val="center"/>
        <w:rPr>
          <w:sz w:val="22"/>
          <w:szCs w:val="22"/>
        </w:rPr>
      </w:pPr>
    </w:p>
    <w:p w14:paraId="0ADFF372" w14:textId="77777777" w:rsidR="00FC5EAD" w:rsidRPr="00D65917" w:rsidRDefault="00FC5EAD" w:rsidP="008D5AC8">
      <w:pPr>
        <w:keepNext/>
        <w:keepLines/>
        <w:rPr>
          <w:sz w:val="22"/>
          <w:szCs w:val="22"/>
        </w:rPr>
      </w:pPr>
      <w:r w:rsidRPr="00D65917">
        <w:rPr>
          <w:sz w:val="22"/>
          <w:szCs w:val="22"/>
        </w:rPr>
        <w:t>Naročnik je dolžan pred pričetkom izvajanja del izvajalca uvesti v posel. Izvajalec je uveden v posel, ko mu naročnik izroči oziroma zagotovi:</w:t>
      </w:r>
    </w:p>
    <w:p w14:paraId="4C8B1223" w14:textId="77777777" w:rsidR="00FC5EAD" w:rsidRPr="00D65917" w:rsidRDefault="00FC5EAD" w:rsidP="008D5AC8">
      <w:pPr>
        <w:keepNext/>
        <w:keepLines/>
        <w:numPr>
          <w:ilvl w:val="0"/>
          <w:numId w:val="34"/>
        </w:numPr>
        <w:spacing w:after="160" w:line="259" w:lineRule="auto"/>
        <w:contextualSpacing/>
        <w:jc w:val="both"/>
        <w:rPr>
          <w:sz w:val="22"/>
          <w:szCs w:val="22"/>
        </w:rPr>
      </w:pPr>
      <w:r w:rsidRPr="00D65917">
        <w:rPr>
          <w:sz w:val="22"/>
          <w:szCs w:val="22"/>
        </w:rPr>
        <w:t>1 (en) izvod projektne dokumentacije pridobitev mnenj in gradbenega dovoljenja (DGD);</w:t>
      </w:r>
    </w:p>
    <w:p w14:paraId="0E43ABA0" w14:textId="77777777" w:rsidR="00FC5EAD" w:rsidRPr="00D65917" w:rsidRDefault="00FC5EAD" w:rsidP="008D5AC8">
      <w:pPr>
        <w:keepNext/>
        <w:keepLines/>
        <w:numPr>
          <w:ilvl w:val="0"/>
          <w:numId w:val="34"/>
        </w:numPr>
        <w:spacing w:after="160" w:line="259" w:lineRule="auto"/>
        <w:contextualSpacing/>
        <w:jc w:val="both"/>
        <w:rPr>
          <w:sz w:val="22"/>
          <w:szCs w:val="22"/>
        </w:rPr>
      </w:pPr>
      <w:r w:rsidRPr="00D65917">
        <w:rPr>
          <w:sz w:val="22"/>
          <w:szCs w:val="22"/>
        </w:rPr>
        <w:t>1 (en) izvod projektne dokumentacije za izvedbo gradnje (PZI);</w:t>
      </w:r>
    </w:p>
    <w:p w14:paraId="551BC39C" w14:textId="77777777" w:rsidR="00FC5EAD" w:rsidRPr="00D65917" w:rsidRDefault="00FC5EAD" w:rsidP="008D5AC8">
      <w:pPr>
        <w:keepNext/>
        <w:keepLines/>
        <w:numPr>
          <w:ilvl w:val="0"/>
          <w:numId w:val="34"/>
        </w:numPr>
        <w:spacing w:after="160" w:line="259" w:lineRule="auto"/>
        <w:contextualSpacing/>
        <w:jc w:val="both"/>
        <w:rPr>
          <w:sz w:val="22"/>
          <w:szCs w:val="22"/>
        </w:rPr>
      </w:pPr>
      <w:r w:rsidRPr="00D65917">
        <w:rPr>
          <w:sz w:val="22"/>
          <w:szCs w:val="22"/>
        </w:rPr>
        <w:t>Gradbeno dovoljenje;</w:t>
      </w:r>
    </w:p>
    <w:p w14:paraId="252C1123" w14:textId="77777777" w:rsidR="00FC5EAD" w:rsidRPr="00D65917" w:rsidRDefault="00FC5EAD" w:rsidP="008D5AC8">
      <w:pPr>
        <w:keepNext/>
        <w:keepLines/>
        <w:numPr>
          <w:ilvl w:val="0"/>
          <w:numId w:val="34"/>
        </w:numPr>
        <w:spacing w:after="160" w:line="259" w:lineRule="auto"/>
        <w:contextualSpacing/>
        <w:jc w:val="both"/>
        <w:rPr>
          <w:sz w:val="22"/>
          <w:szCs w:val="22"/>
        </w:rPr>
      </w:pPr>
      <w:r w:rsidRPr="00D65917">
        <w:rPr>
          <w:sz w:val="22"/>
          <w:szCs w:val="22"/>
        </w:rPr>
        <w:t>prosto gradbišče – zemljišča, na katerih se bodo izvajala pogodbena dela;</w:t>
      </w:r>
    </w:p>
    <w:p w14:paraId="269A40E9" w14:textId="77777777" w:rsidR="00FC5EAD" w:rsidRPr="00D65917" w:rsidRDefault="00FC5EAD" w:rsidP="008D5AC8">
      <w:pPr>
        <w:keepNext/>
        <w:keepLines/>
        <w:numPr>
          <w:ilvl w:val="0"/>
          <w:numId w:val="34"/>
        </w:numPr>
        <w:spacing w:line="259" w:lineRule="auto"/>
        <w:jc w:val="both"/>
        <w:rPr>
          <w:sz w:val="22"/>
          <w:szCs w:val="22"/>
        </w:rPr>
      </w:pPr>
      <w:r w:rsidRPr="00D65917">
        <w:rPr>
          <w:sz w:val="22"/>
          <w:szCs w:val="22"/>
        </w:rPr>
        <w:t>izvajanje nadzora v skladu z določili te pogodbe;</w:t>
      </w:r>
    </w:p>
    <w:p w14:paraId="06B8F248" w14:textId="77777777" w:rsidR="00FC5EAD" w:rsidRPr="00D65917" w:rsidRDefault="00FC5EAD" w:rsidP="008D5AC8">
      <w:pPr>
        <w:keepNext/>
        <w:keepLines/>
        <w:numPr>
          <w:ilvl w:val="0"/>
          <w:numId w:val="34"/>
        </w:numPr>
        <w:spacing w:after="160" w:line="259" w:lineRule="auto"/>
        <w:jc w:val="both"/>
        <w:rPr>
          <w:sz w:val="22"/>
          <w:szCs w:val="22"/>
        </w:rPr>
      </w:pPr>
      <w:r w:rsidRPr="00D65917">
        <w:rPr>
          <w:sz w:val="22"/>
          <w:szCs w:val="22"/>
        </w:rPr>
        <w:t>varnostni načrt in kopijo prijave gradbišča, ki jo je poslal inšpekciji za delo v skladu s predpisi o zagotavljanju varnosti in zdravja pri delu na gradbiščih.</w:t>
      </w:r>
    </w:p>
    <w:p w14:paraId="00335A26" w14:textId="77777777" w:rsidR="00FC5EAD" w:rsidRPr="00D65917" w:rsidRDefault="00FC5EAD" w:rsidP="008D5AC8">
      <w:pPr>
        <w:keepNext/>
        <w:keepLines/>
        <w:jc w:val="both"/>
        <w:rPr>
          <w:sz w:val="22"/>
          <w:szCs w:val="22"/>
        </w:rPr>
      </w:pPr>
    </w:p>
    <w:p w14:paraId="4D161ACD" w14:textId="77777777" w:rsidR="00FC5EAD" w:rsidRPr="00D65917" w:rsidRDefault="00FC5EAD" w:rsidP="008D5AC8">
      <w:pPr>
        <w:keepNext/>
        <w:keepLines/>
        <w:jc w:val="both"/>
        <w:rPr>
          <w:sz w:val="22"/>
          <w:szCs w:val="22"/>
        </w:rPr>
      </w:pPr>
      <w:r w:rsidRPr="00D65917">
        <w:rPr>
          <w:sz w:val="22"/>
          <w:szCs w:val="22"/>
        </w:rPr>
        <w:t xml:space="preserve">Naročnik se obvezuje izvajalca uvesti v posel v roku 3 (treh) dni po prejemu finančnega zavarovanja za dobro izvedbo pogodbenih obveznosti skladnega s to pogodbo. </w:t>
      </w:r>
    </w:p>
    <w:p w14:paraId="640F10C0" w14:textId="77777777" w:rsidR="00FC5EAD" w:rsidRPr="00D65917" w:rsidRDefault="00FC5EAD" w:rsidP="008D5AC8">
      <w:pPr>
        <w:keepNext/>
        <w:keepLines/>
        <w:jc w:val="both"/>
        <w:rPr>
          <w:sz w:val="22"/>
          <w:szCs w:val="22"/>
        </w:rPr>
      </w:pPr>
    </w:p>
    <w:p w14:paraId="31027BA7" w14:textId="77777777" w:rsidR="00FC5EAD" w:rsidRPr="00D65917" w:rsidRDefault="00FC5EAD" w:rsidP="008D5AC8">
      <w:pPr>
        <w:keepNext/>
        <w:keepLines/>
        <w:jc w:val="both"/>
        <w:rPr>
          <w:sz w:val="22"/>
          <w:szCs w:val="22"/>
        </w:rPr>
      </w:pPr>
      <w:r w:rsidRPr="00D65917">
        <w:rPr>
          <w:sz w:val="22"/>
          <w:szCs w:val="22"/>
        </w:rPr>
        <w:t xml:space="preserve">O uvedbi izvajalca v posel se sestavi poseben zapisnik in to ugotovi v gradbenem dnevniku. </w:t>
      </w:r>
    </w:p>
    <w:p w14:paraId="474E90B5" w14:textId="77777777" w:rsidR="00FC5EAD" w:rsidRPr="00D65917" w:rsidRDefault="00FC5EAD" w:rsidP="008D5AC8">
      <w:pPr>
        <w:keepNext/>
        <w:keepLines/>
        <w:jc w:val="both"/>
        <w:rPr>
          <w:sz w:val="22"/>
          <w:szCs w:val="22"/>
        </w:rPr>
      </w:pPr>
    </w:p>
    <w:p w14:paraId="2C123DD5" w14:textId="77777777" w:rsidR="00FC5EAD" w:rsidRPr="00D65917" w:rsidRDefault="00FC5EAD" w:rsidP="008D5AC8">
      <w:pPr>
        <w:keepNext/>
        <w:keepLines/>
        <w:ind w:left="360" w:right="-286"/>
        <w:jc w:val="center"/>
        <w:rPr>
          <w:sz w:val="22"/>
          <w:szCs w:val="22"/>
        </w:rPr>
      </w:pPr>
      <w:r w:rsidRPr="00D65917">
        <w:rPr>
          <w:sz w:val="22"/>
          <w:szCs w:val="22"/>
        </w:rPr>
        <w:t>9. člen</w:t>
      </w:r>
    </w:p>
    <w:p w14:paraId="52DAD232" w14:textId="77777777" w:rsidR="00FC5EAD" w:rsidRPr="00D65917" w:rsidRDefault="00FC5EAD" w:rsidP="008D5AC8">
      <w:pPr>
        <w:keepNext/>
        <w:keepLines/>
        <w:ind w:right="28"/>
        <w:jc w:val="both"/>
        <w:rPr>
          <w:sz w:val="22"/>
          <w:szCs w:val="22"/>
        </w:rPr>
      </w:pPr>
    </w:p>
    <w:p w14:paraId="2FBE9C63" w14:textId="77777777" w:rsidR="00FC5EAD" w:rsidRPr="00D65917" w:rsidRDefault="00FC5EAD" w:rsidP="008D5AC8">
      <w:pPr>
        <w:keepNext/>
        <w:keepLines/>
        <w:jc w:val="both"/>
        <w:rPr>
          <w:sz w:val="22"/>
          <w:szCs w:val="22"/>
        </w:rPr>
      </w:pPr>
      <w:r w:rsidRPr="00D65917">
        <w:rPr>
          <w:sz w:val="22"/>
          <w:szCs w:val="22"/>
        </w:rPr>
        <w:t>V zvezi z izvajanjem pogodbenih del se naročnik obvezuje, da bo:</w:t>
      </w:r>
    </w:p>
    <w:p w14:paraId="3E823BBC" w14:textId="77777777" w:rsidR="00FC5EAD" w:rsidRPr="00D65917" w:rsidRDefault="00FC5EAD" w:rsidP="008D5AC8">
      <w:pPr>
        <w:keepNext/>
        <w:keepLines/>
        <w:numPr>
          <w:ilvl w:val="0"/>
          <w:numId w:val="35"/>
        </w:numPr>
        <w:spacing w:after="160" w:line="259" w:lineRule="auto"/>
        <w:contextualSpacing/>
        <w:jc w:val="both"/>
        <w:rPr>
          <w:sz w:val="22"/>
          <w:szCs w:val="22"/>
        </w:rPr>
      </w:pPr>
      <w:r w:rsidRPr="00D65917">
        <w:rPr>
          <w:sz w:val="22"/>
          <w:szCs w:val="22"/>
        </w:rPr>
        <w:t>izvajalcu dal na razpolago vso ostalo dokumentacijo in informacije, s katerimi razpolaga in so za prevzeti obseg del potrebne,</w:t>
      </w:r>
    </w:p>
    <w:p w14:paraId="253A76DC" w14:textId="77777777" w:rsidR="00FC5EAD" w:rsidRPr="00D65917" w:rsidRDefault="00FC5EAD" w:rsidP="008D5AC8">
      <w:pPr>
        <w:keepNext/>
        <w:keepLines/>
        <w:numPr>
          <w:ilvl w:val="0"/>
          <w:numId w:val="35"/>
        </w:numPr>
        <w:spacing w:after="160" w:line="259" w:lineRule="auto"/>
        <w:contextualSpacing/>
        <w:jc w:val="both"/>
        <w:rPr>
          <w:sz w:val="22"/>
          <w:szCs w:val="22"/>
        </w:rPr>
      </w:pPr>
      <w:r w:rsidRPr="00D65917">
        <w:rPr>
          <w:sz w:val="22"/>
          <w:szCs w:val="22"/>
        </w:rPr>
        <w:t>sodeloval z izvajalcem s ciljem, da prevzete obveznosti izvrši pravočasno in v skladu z določili te pogodbe,</w:t>
      </w:r>
    </w:p>
    <w:p w14:paraId="4EEEAE69" w14:textId="77777777" w:rsidR="00FC5EAD" w:rsidRPr="00D65917" w:rsidRDefault="00FC5EAD" w:rsidP="008D5AC8">
      <w:pPr>
        <w:keepNext/>
        <w:keepLines/>
        <w:numPr>
          <w:ilvl w:val="0"/>
          <w:numId w:val="35"/>
        </w:numPr>
        <w:spacing w:after="160" w:line="259" w:lineRule="auto"/>
        <w:contextualSpacing/>
        <w:jc w:val="both"/>
        <w:rPr>
          <w:sz w:val="22"/>
          <w:szCs w:val="22"/>
        </w:rPr>
      </w:pPr>
      <w:r w:rsidRPr="00D65917">
        <w:rPr>
          <w:sz w:val="22"/>
          <w:szCs w:val="22"/>
        </w:rPr>
        <w:t>tekoče spremljal izvajanje pogodbenih del, potrjeval predložene dokumente in plačeval naročena dela v dogovorjenih rokih.</w:t>
      </w:r>
    </w:p>
    <w:p w14:paraId="612561A2" w14:textId="266E20CE" w:rsidR="00E33282" w:rsidRPr="00D65917" w:rsidRDefault="00E33282" w:rsidP="008D5AC8">
      <w:pPr>
        <w:keepNext/>
        <w:keepLines/>
        <w:ind w:right="-286"/>
        <w:jc w:val="both"/>
        <w:rPr>
          <w:b/>
          <w:sz w:val="22"/>
          <w:szCs w:val="22"/>
        </w:rPr>
      </w:pPr>
    </w:p>
    <w:p w14:paraId="378911F3" w14:textId="77777777" w:rsidR="00FC5EAD" w:rsidRPr="00D65917" w:rsidRDefault="00FC5EAD" w:rsidP="008D5AC8">
      <w:pPr>
        <w:keepNext/>
        <w:keepLines/>
        <w:contextualSpacing/>
        <w:jc w:val="center"/>
        <w:rPr>
          <w:sz w:val="22"/>
          <w:szCs w:val="22"/>
        </w:rPr>
      </w:pPr>
      <w:r w:rsidRPr="00D65917">
        <w:rPr>
          <w:sz w:val="22"/>
          <w:szCs w:val="22"/>
        </w:rPr>
        <w:t>10. člen</w:t>
      </w:r>
    </w:p>
    <w:p w14:paraId="20825EC3" w14:textId="77777777" w:rsidR="00FC5EAD" w:rsidRPr="00D65917" w:rsidRDefault="00FC5EAD" w:rsidP="008D5AC8">
      <w:pPr>
        <w:keepNext/>
        <w:keepLines/>
        <w:jc w:val="both"/>
        <w:rPr>
          <w:sz w:val="22"/>
          <w:szCs w:val="22"/>
        </w:rPr>
      </w:pPr>
    </w:p>
    <w:p w14:paraId="447A1D41" w14:textId="77777777" w:rsidR="00FC5EAD" w:rsidRPr="00D65917" w:rsidRDefault="00FC5EAD" w:rsidP="008D5AC8">
      <w:pPr>
        <w:keepNext/>
        <w:keepLines/>
        <w:jc w:val="both"/>
        <w:rPr>
          <w:sz w:val="22"/>
          <w:szCs w:val="22"/>
        </w:rPr>
      </w:pPr>
      <w:r w:rsidRPr="00D65917">
        <w:rPr>
          <w:sz w:val="22"/>
          <w:szCs w:val="22"/>
        </w:rPr>
        <w:t>V zvezi z izvajanjem pogodbenih del se izvajalec obvezuje:</w:t>
      </w:r>
    </w:p>
    <w:p w14:paraId="1BC12C38"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izvršiti dela kvalitetno, v skladu z razpisnimi pogoji naročnika, pogoji te pogodbe in TSC ter jih dokončati v pogodbenem roku in odpraviti vse napake na njih v skladu z določili te pogodbe,</w:t>
      </w:r>
    </w:p>
    <w:p w14:paraId="5CCA1F82"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izročiti naročniku vsa dokazila o vgrajenih materialih in konstrukcijah,</w:t>
      </w:r>
    </w:p>
    <w:p w14:paraId="51279CC9" w14:textId="77777777" w:rsidR="00FC5EAD" w:rsidRPr="00D65917" w:rsidRDefault="00FC5EAD" w:rsidP="008D5AC8">
      <w:pPr>
        <w:keepNext/>
        <w:keepLines/>
        <w:numPr>
          <w:ilvl w:val="0"/>
          <w:numId w:val="38"/>
        </w:numPr>
        <w:spacing w:after="160" w:line="259" w:lineRule="auto"/>
        <w:contextualSpacing/>
        <w:jc w:val="both"/>
        <w:rPr>
          <w:sz w:val="22"/>
          <w:szCs w:val="22"/>
        </w:rPr>
      </w:pPr>
      <w:r w:rsidRPr="00D65917">
        <w:rPr>
          <w:sz w:val="22"/>
          <w:szCs w:val="22"/>
        </w:rPr>
        <w:lastRenderedPageBreak/>
        <w:t>naročniku predložiti terminski plan (izbrani ponudnik mora slednjega predložiti naročniku ob uvedbi v delo) izvedbe pogodbenih del, organizacijsko shemo gradbišča, tehnološko-ekonomski elaborat, gradbeni dnevnik z izpolnjenimi uvodnimi stranmi;</w:t>
      </w:r>
    </w:p>
    <w:p w14:paraId="77B6ADB2" w14:textId="77777777" w:rsidR="00FC5EAD" w:rsidRPr="00D65917" w:rsidRDefault="00FC5EAD" w:rsidP="008D5AC8">
      <w:pPr>
        <w:keepNext/>
        <w:keepLines/>
        <w:numPr>
          <w:ilvl w:val="0"/>
          <w:numId w:val="38"/>
        </w:numPr>
        <w:spacing w:after="160" w:line="259" w:lineRule="auto"/>
        <w:ind w:right="28"/>
        <w:contextualSpacing/>
        <w:jc w:val="both"/>
        <w:rPr>
          <w:sz w:val="22"/>
          <w:szCs w:val="22"/>
        </w:rPr>
      </w:pPr>
      <w:r w:rsidRPr="00D65917">
        <w:rPr>
          <w:sz w:val="22"/>
          <w:szCs w:val="22"/>
        </w:rPr>
        <w:t>pred pričetkom del izvršiti posnetek dejanskega stanja;</w:t>
      </w:r>
    </w:p>
    <w:p w14:paraId="36328E56" w14:textId="77777777" w:rsidR="00FC5EAD" w:rsidRPr="00D65917" w:rsidRDefault="00FC5EAD" w:rsidP="008D5AC8">
      <w:pPr>
        <w:keepNext/>
        <w:keepLines/>
        <w:numPr>
          <w:ilvl w:val="0"/>
          <w:numId w:val="38"/>
        </w:numPr>
        <w:spacing w:after="160" w:line="259" w:lineRule="auto"/>
        <w:ind w:right="28"/>
        <w:contextualSpacing/>
        <w:jc w:val="both"/>
        <w:rPr>
          <w:sz w:val="22"/>
          <w:szCs w:val="22"/>
        </w:rPr>
      </w:pPr>
      <w:r w:rsidRPr="00D65917">
        <w:rPr>
          <w:sz w:val="22"/>
          <w:szCs w:val="22"/>
        </w:rPr>
        <w:t>pred pričetkom del predložiti potrjen plan tekoče notranje kontrole kakovosti;</w:t>
      </w:r>
    </w:p>
    <w:p w14:paraId="4C8B38B5" w14:textId="77777777" w:rsidR="00FC5EAD" w:rsidRPr="00D65917" w:rsidRDefault="00FC5EAD" w:rsidP="008D5AC8">
      <w:pPr>
        <w:keepNext/>
        <w:keepLines/>
        <w:numPr>
          <w:ilvl w:val="0"/>
          <w:numId w:val="38"/>
        </w:numPr>
        <w:spacing w:after="160" w:line="259" w:lineRule="auto"/>
        <w:ind w:right="28"/>
        <w:contextualSpacing/>
        <w:jc w:val="both"/>
        <w:rPr>
          <w:sz w:val="22"/>
          <w:szCs w:val="22"/>
        </w:rPr>
      </w:pPr>
      <w:r w:rsidRPr="00D65917">
        <w:rPr>
          <w:sz w:val="22"/>
          <w:szCs w:val="22"/>
        </w:rPr>
        <w:t xml:space="preserve">pred pričetkom del izvesti </w:t>
      </w:r>
      <w:proofErr w:type="spellStart"/>
      <w:r w:rsidRPr="00D65917">
        <w:rPr>
          <w:sz w:val="22"/>
          <w:szCs w:val="22"/>
        </w:rPr>
        <w:t>zakoličbo</w:t>
      </w:r>
      <w:proofErr w:type="spellEnd"/>
      <w:r w:rsidRPr="00D65917">
        <w:rPr>
          <w:sz w:val="22"/>
          <w:szCs w:val="22"/>
        </w:rPr>
        <w:t xml:space="preserve"> objekta in po podatkih upravljavcev komunalnih naprav </w:t>
      </w:r>
      <w:proofErr w:type="spellStart"/>
      <w:r w:rsidRPr="00D65917">
        <w:rPr>
          <w:sz w:val="22"/>
          <w:szCs w:val="22"/>
        </w:rPr>
        <w:t>zakoličbo</w:t>
      </w:r>
      <w:proofErr w:type="spellEnd"/>
      <w:r w:rsidRPr="00D65917">
        <w:rPr>
          <w:sz w:val="22"/>
          <w:szCs w:val="22"/>
        </w:rPr>
        <w:t xml:space="preserve"> obstoječih komunalnih  naprav;</w:t>
      </w:r>
    </w:p>
    <w:p w14:paraId="140B4BD4"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ob pričetku del predložiti naročniku seznam zemljišč, ki jih bo uporabljal za trajno ali začasno deponijo odvečnega materiala pri gradnji;</w:t>
      </w:r>
    </w:p>
    <w:p w14:paraId="1068AFDA" w14:textId="77777777" w:rsidR="00FC5EAD" w:rsidRPr="00D65917" w:rsidRDefault="00FC5EAD" w:rsidP="008D5AC8">
      <w:pPr>
        <w:keepNext/>
        <w:keepLines/>
        <w:numPr>
          <w:ilvl w:val="0"/>
          <w:numId w:val="38"/>
        </w:numPr>
        <w:spacing w:after="160" w:line="259" w:lineRule="auto"/>
        <w:ind w:right="28"/>
        <w:contextualSpacing/>
        <w:jc w:val="both"/>
        <w:rPr>
          <w:sz w:val="22"/>
          <w:szCs w:val="22"/>
        </w:rPr>
      </w:pPr>
      <w:r w:rsidRPr="00D65917">
        <w:rPr>
          <w:sz w:val="22"/>
          <w:szCs w:val="22"/>
        </w:rPr>
        <w:t xml:space="preserve">zagotavljati varnost same gradnje in del, ki se izvajajo na gradbišču, opreme, materiala in strojnega parka; </w:t>
      </w:r>
    </w:p>
    <w:p w14:paraId="1B2EFBA4" w14:textId="77777777" w:rsidR="00FC5EAD" w:rsidRPr="00D65917" w:rsidRDefault="00FC5EAD" w:rsidP="008D5AC8">
      <w:pPr>
        <w:keepNext/>
        <w:keepLines/>
        <w:numPr>
          <w:ilvl w:val="0"/>
          <w:numId w:val="38"/>
        </w:numPr>
        <w:spacing w:after="160" w:line="259" w:lineRule="auto"/>
        <w:contextualSpacing/>
        <w:jc w:val="both"/>
        <w:rPr>
          <w:sz w:val="22"/>
          <w:szCs w:val="22"/>
        </w:rPr>
      </w:pPr>
      <w:r w:rsidRPr="00D65917">
        <w:rPr>
          <w:sz w:val="22"/>
          <w:szCs w:val="22"/>
        </w:rPr>
        <w:t>gradbišče na svoje stroške označiti z gradbiščno tablo skladno s Pravilnikom o gradbiščih (Uradni list RS, št. 55/08 in 54/09) in gradbiščno ograjo, ter ga urediti v skladu z varnostnim načrtom;</w:t>
      </w:r>
    </w:p>
    <w:p w14:paraId="747873F4" w14:textId="77777777" w:rsidR="00FC5EAD" w:rsidRPr="00D65917" w:rsidRDefault="00FC5EAD" w:rsidP="008D5AC8">
      <w:pPr>
        <w:keepNext/>
        <w:keepLines/>
        <w:numPr>
          <w:ilvl w:val="0"/>
          <w:numId w:val="38"/>
        </w:numPr>
        <w:spacing w:after="160" w:line="259" w:lineRule="auto"/>
        <w:contextualSpacing/>
        <w:jc w:val="both"/>
        <w:rPr>
          <w:sz w:val="22"/>
          <w:szCs w:val="22"/>
        </w:rPr>
      </w:pPr>
      <w:r w:rsidRPr="00D65917">
        <w:rPr>
          <w:sz w:val="22"/>
          <w:szCs w:val="22"/>
        </w:rPr>
        <w:t>na svoje stroške organizirati gradbišče, urediti dostopne poti in deponije;</w:t>
      </w:r>
    </w:p>
    <w:p w14:paraId="4C054C61" w14:textId="77777777" w:rsidR="00FC5EAD" w:rsidRPr="00D65917" w:rsidRDefault="00FC5EAD" w:rsidP="008D5AC8">
      <w:pPr>
        <w:keepNext/>
        <w:keepLines/>
        <w:numPr>
          <w:ilvl w:val="0"/>
          <w:numId w:val="38"/>
        </w:numPr>
        <w:spacing w:after="160" w:line="259" w:lineRule="auto"/>
        <w:ind w:right="28"/>
        <w:contextualSpacing/>
        <w:jc w:val="both"/>
        <w:rPr>
          <w:sz w:val="22"/>
          <w:szCs w:val="22"/>
        </w:rPr>
      </w:pPr>
      <w:r w:rsidRPr="00D65917">
        <w:rPr>
          <w:sz w:val="22"/>
          <w:szCs w:val="22"/>
        </w:rPr>
        <w:t>v primeru zahteve naročnika zamenjati vodjo del ali posameznika iz operative, v kolikor le-ti ne upoštevajo zahtev predstavnikov naročnika oz. nadzornika ali malomarno  oziroma nekvalitetno izvajajo dela;</w:t>
      </w:r>
    </w:p>
    <w:p w14:paraId="024FFF15"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v primeru, da bo na gradbišču več izvajalcev, skleniti s temi izvajalci pisni dogovor o izvajanju del, terminskem usklajevanju del, izvajanju varnostnih ukrepov na gradbišču, izvajanju ukrepov za varovanje lastnine naročnika in drugih izvajalcev ter vzdrževanja prehodnih poti v območju gradbišča in dostopov do gradbišča;</w:t>
      </w:r>
    </w:p>
    <w:p w14:paraId="51F973F0"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pisno obvestiti naročnika o pričetku in dokončanju del;</w:t>
      </w:r>
    </w:p>
    <w:p w14:paraId="69E19794"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 xml:space="preserve">dela izvajati v skladu s to pogodbo, projektom za </w:t>
      </w:r>
      <w:proofErr w:type="spellStart"/>
      <w:r w:rsidRPr="00D65917">
        <w:rPr>
          <w:sz w:val="22"/>
          <w:szCs w:val="22"/>
        </w:rPr>
        <w:t>izvedbogradnje</w:t>
      </w:r>
      <w:proofErr w:type="spellEnd"/>
      <w:r w:rsidRPr="00D65917">
        <w:rPr>
          <w:sz w:val="22"/>
          <w:szCs w:val="22"/>
        </w:rPr>
        <w:t>, z veljavnimi predpisi, standardi, gradbenimi normativi in po pravilih gradbene stroke;</w:t>
      </w:r>
    </w:p>
    <w:p w14:paraId="0E80EDFF"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voditi gradbeni dnevnik in knjigo obračunskih izmer, ažurno za ves čas gradnje;</w:t>
      </w:r>
    </w:p>
    <w:p w14:paraId="03371254" w14:textId="77777777" w:rsidR="00FC5EAD" w:rsidRPr="00D65917" w:rsidRDefault="00FC5EAD" w:rsidP="008D5AC8">
      <w:pPr>
        <w:keepNext/>
        <w:keepLines/>
        <w:numPr>
          <w:ilvl w:val="0"/>
          <w:numId w:val="38"/>
        </w:numPr>
        <w:spacing w:line="259" w:lineRule="auto"/>
        <w:ind w:left="714" w:hanging="357"/>
        <w:jc w:val="both"/>
        <w:rPr>
          <w:rFonts w:eastAsia="Calibri"/>
          <w:i/>
          <w:sz w:val="22"/>
          <w:szCs w:val="22"/>
          <w:lang w:eastAsia="en-US"/>
        </w:rPr>
      </w:pPr>
      <w:r w:rsidRPr="00D65917">
        <w:rPr>
          <w:rFonts w:eastAsia="Calibri"/>
          <w:sz w:val="22"/>
          <w:szCs w:val="22"/>
          <w:lang w:eastAsia="en-US"/>
        </w:rPr>
        <w:t>Izdelati Projekte izvedenih del (PID), geodetski načrt novega stanja zemljišča po končani gradnji, Navodila za obratovanje in vzdrževanje (NOV), Dokazila o zanesljivosti objekta, Projekt za vpis v uradne evidence (PVE), za vsa dela ter jih izročiti naročniku v roku 10 (desetih) dni pred podajo vloge za pridobitev uporabnega dovoljenja,</w:t>
      </w:r>
    </w:p>
    <w:p w14:paraId="72C6C6F3" w14:textId="77777777" w:rsidR="00FC5EAD" w:rsidRPr="00D65917" w:rsidRDefault="00FC5EAD" w:rsidP="008D5AC8">
      <w:pPr>
        <w:keepNext/>
        <w:keepLines/>
        <w:numPr>
          <w:ilvl w:val="0"/>
          <w:numId w:val="38"/>
        </w:numPr>
        <w:spacing w:line="259" w:lineRule="auto"/>
        <w:ind w:left="714" w:hanging="357"/>
        <w:jc w:val="both"/>
        <w:rPr>
          <w:rFonts w:eastAsia="Calibri"/>
          <w:i/>
          <w:sz w:val="22"/>
          <w:szCs w:val="22"/>
          <w:lang w:eastAsia="en-US"/>
        </w:rPr>
      </w:pPr>
      <w:r w:rsidRPr="00D65917">
        <w:rPr>
          <w:rFonts w:eastAsia="Calibri"/>
          <w:sz w:val="22"/>
          <w:szCs w:val="22"/>
          <w:lang w:eastAsia="en-US"/>
        </w:rPr>
        <w:t xml:space="preserve">pred prevzemom pogodbenih del izročiti naročniku oz. pooblaščenemu inženirju </w:t>
      </w:r>
      <w:r w:rsidRPr="00D65917">
        <w:rPr>
          <w:rFonts w:eastAsia="Calibri"/>
          <w:color w:val="000000"/>
          <w:sz w:val="22"/>
          <w:szCs w:val="22"/>
          <w:lang w:eastAsia="en-US"/>
        </w:rPr>
        <w:t>originale potrebne dokumentacije o kvaliteti izvedenih del, vgrajenih materialih in konstrukcijah (ateste, poročila o vodotesnosti izvedbe, poročila pregledov, certifikate, garancijske liste, potrjene evidenčne liste o odvozu in deponiranju odvečnega materiala, ter izpolnjene in potrjene obrazce</w:t>
      </w:r>
      <w:r w:rsidRPr="00D65917">
        <w:rPr>
          <w:rFonts w:eastAsia="Calibri"/>
          <w:sz w:val="22"/>
          <w:szCs w:val="22"/>
          <w:lang w:eastAsia="en-US"/>
        </w:rPr>
        <w:t xml:space="preserve"> iz katerih je razvidna vrsta, obseg in vrednost zgrajene komunalne infrastrukture v skladu z Navodilom o prevzemu komunalne opreme MOL.</w:t>
      </w:r>
    </w:p>
    <w:p w14:paraId="4ECB5F73" w14:textId="77777777" w:rsidR="00FC5EAD" w:rsidRPr="00D65917" w:rsidRDefault="00FC5EAD" w:rsidP="008D5AC8">
      <w:pPr>
        <w:keepNext/>
        <w:keepLines/>
        <w:numPr>
          <w:ilvl w:val="0"/>
          <w:numId w:val="38"/>
        </w:numPr>
        <w:spacing w:line="259" w:lineRule="auto"/>
        <w:ind w:left="714" w:hanging="357"/>
        <w:jc w:val="both"/>
        <w:rPr>
          <w:rFonts w:eastAsia="Calibri"/>
          <w:i/>
          <w:sz w:val="22"/>
          <w:szCs w:val="22"/>
          <w:lang w:eastAsia="en-US"/>
        </w:rPr>
      </w:pPr>
      <w:r w:rsidRPr="00D65917">
        <w:rPr>
          <w:rFonts w:eastAsia="Calibri"/>
          <w:sz w:val="22"/>
          <w:szCs w:val="22"/>
          <w:lang w:eastAsia="en-US"/>
        </w:rPr>
        <w:t>odpraviti napake in pomanjkljivosti že med samo gradnjo ali po tehničnem pregledu v roku, določenem v zapisniku o tehničnem pregledu,</w:t>
      </w:r>
    </w:p>
    <w:p w14:paraId="6B19A367" w14:textId="77777777" w:rsidR="00FC5EAD" w:rsidRPr="00D65917" w:rsidRDefault="00FC5EAD" w:rsidP="008D5AC8">
      <w:pPr>
        <w:keepNext/>
        <w:keepLines/>
        <w:numPr>
          <w:ilvl w:val="0"/>
          <w:numId w:val="38"/>
        </w:numPr>
        <w:spacing w:after="160" w:line="259" w:lineRule="auto"/>
        <w:ind w:right="28"/>
        <w:contextualSpacing/>
        <w:jc w:val="both"/>
        <w:rPr>
          <w:rFonts w:eastAsia="Calibri"/>
          <w:i/>
          <w:sz w:val="22"/>
          <w:szCs w:val="22"/>
          <w:lang w:eastAsia="en-US"/>
        </w:rPr>
      </w:pPr>
      <w:r w:rsidRPr="00D65917">
        <w:rPr>
          <w:rFonts w:eastAsia="Calibri"/>
          <w:sz w:val="22"/>
          <w:szCs w:val="22"/>
          <w:lang w:eastAsia="en-US"/>
        </w:rPr>
        <w:t>izvajati vsa dela s strokovno usposobljenimi delavci in odgovarjati ter garantirati za svoje delo, kakor tudi za delo svojih podizvajalcev;</w:t>
      </w:r>
    </w:p>
    <w:p w14:paraId="519EA472" w14:textId="77777777" w:rsidR="00FC5EAD" w:rsidRPr="00D65917" w:rsidRDefault="00FC5EAD" w:rsidP="008D5AC8">
      <w:pPr>
        <w:keepNext/>
        <w:keepLines/>
        <w:numPr>
          <w:ilvl w:val="0"/>
          <w:numId w:val="38"/>
        </w:numPr>
        <w:spacing w:line="259" w:lineRule="auto"/>
        <w:ind w:left="714" w:hanging="357"/>
        <w:jc w:val="both"/>
        <w:rPr>
          <w:rFonts w:eastAsia="Calibri"/>
          <w:i/>
          <w:sz w:val="22"/>
          <w:szCs w:val="22"/>
          <w:lang w:eastAsia="en-US"/>
        </w:rPr>
      </w:pPr>
      <w:r w:rsidRPr="00D65917">
        <w:rPr>
          <w:rFonts w:eastAsia="Calibri"/>
          <w:sz w:val="22"/>
          <w:szCs w:val="22"/>
          <w:lang w:eastAsia="en-US"/>
        </w:rPr>
        <w:t>izdelati in dostaviti naročniku Tehnološke elaborate za izvajanje del po tej pogodbi v roku 10 (desetih) delovnih dni po veljavnosti te pogodbe; terminski plani morajo biti izdelani v računalniškem orodju MS Project in morajo vsebovati prikaz dnevnega delovnega časa,</w:t>
      </w:r>
    </w:p>
    <w:p w14:paraId="4E179755" w14:textId="77777777" w:rsidR="00FC5EAD" w:rsidRPr="00D65917" w:rsidRDefault="00FC5EAD" w:rsidP="008D5AC8">
      <w:pPr>
        <w:keepNext/>
        <w:keepLines/>
        <w:numPr>
          <w:ilvl w:val="0"/>
          <w:numId w:val="38"/>
        </w:numPr>
        <w:spacing w:after="160" w:line="259" w:lineRule="auto"/>
        <w:jc w:val="both"/>
        <w:rPr>
          <w:rFonts w:eastAsia="Calibri"/>
          <w:i/>
          <w:sz w:val="22"/>
          <w:szCs w:val="22"/>
          <w:lang w:eastAsia="en-US"/>
        </w:rPr>
      </w:pPr>
      <w:r w:rsidRPr="00D65917">
        <w:rPr>
          <w:rFonts w:eastAsia="Calibri"/>
          <w:sz w:val="22"/>
          <w:szCs w:val="22"/>
          <w:lang w:eastAsia="en-US"/>
        </w:rPr>
        <w:t>da bo dela izvajal ves svetli del dneva vse dni v tednu, razen ob dela prostih dnevih določenimi s predpisi, pri čemer je svetli del dneva definiran z naslednjimi polnimi urami:</w:t>
      </w:r>
    </w:p>
    <w:p w14:paraId="7A15839F" w14:textId="77777777" w:rsidR="00FC5EAD" w:rsidRPr="00D65917" w:rsidRDefault="00FC5EAD" w:rsidP="008D5AC8">
      <w:pPr>
        <w:keepNext/>
        <w:keepLines/>
        <w:jc w:val="both"/>
        <w:rPr>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2805"/>
      </w:tblGrid>
      <w:tr w:rsidR="00FC5EAD" w:rsidRPr="00D65917" w14:paraId="6859F486" w14:textId="77777777" w:rsidTr="002F7113">
        <w:trPr>
          <w:trHeight w:val="341"/>
        </w:trPr>
        <w:tc>
          <w:tcPr>
            <w:tcW w:w="4442" w:type="dxa"/>
          </w:tcPr>
          <w:p w14:paraId="2667729C"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lastRenderedPageBreak/>
              <w:t>Obdobje leta</w:t>
            </w:r>
          </w:p>
        </w:tc>
        <w:tc>
          <w:tcPr>
            <w:tcW w:w="2805" w:type="dxa"/>
          </w:tcPr>
          <w:p w14:paraId="69A48A49"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Polne ure dneva</w:t>
            </w:r>
          </w:p>
        </w:tc>
      </w:tr>
      <w:tr w:rsidR="00FC5EAD" w:rsidRPr="00D65917" w14:paraId="27E8DF80" w14:textId="77777777" w:rsidTr="002F7113">
        <w:tc>
          <w:tcPr>
            <w:tcW w:w="4442" w:type="dxa"/>
          </w:tcPr>
          <w:p w14:paraId="5E06A8FF"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1. januar – 27. januar</w:t>
            </w:r>
          </w:p>
        </w:tc>
        <w:tc>
          <w:tcPr>
            <w:tcW w:w="2805" w:type="dxa"/>
          </w:tcPr>
          <w:p w14:paraId="408E2331"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8.00 – 17.00 h</w:t>
            </w:r>
          </w:p>
        </w:tc>
      </w:tr>
      <w:tr w:rsidR="00FC5EAD" w:rsidRPr="00D65917" w14:paraId="7047AE10" w14:textId="77777777" w:rsidTr="002F7113">
        <w:tc>
          <w:tcPr>
            <w:tcW w:w="4442" w:type="dxa"/>
          </w:tcPr>
          <w:p w14:paraId="2BD2FD07"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28. januar – 19. februar</w:t>
            </w:r>
          </w:p>
        </w:tc>
        <w:tc>
          <w:tcPr>
            <w:tcW w:w="2805" w:type="dxa"/>
          </w:tcPr>
          <w:p w14:paraId="5841D2FA"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8.00 – 17.00 h</w:t>
            </w:r>
          </w:p>
        </w:tc>
      </w:tr>
      <w:tr w:rsidR="00FC5EAD" w:rsidRPr="00D65917" w14:paraId="33EA4D4A" w14:textId="77777777" w:rsidTr="002F7113">
        <w:tc>
          <w:tcPr>
            <w:tcW w:w="4442" w:type="dxa"/>
          </w:tcPr>
          <w:p w14:paraId="08ED9593"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20. februar – 8. marec</w:t>
            </w:r>
          </w:p>
        </w:tc>
        <w:tc>
          <w:tcPr>
            <w:tcW w:w="2805" w:type="dxa"/>
          </w:tcPr>
          <w:p w14:paraId="1D8FE253"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7.00 – 17.00 h</w:t>
            </w:r>
          </w:p>
        </w:tc>
      </w:tr>
      <w:tr w:rsidR="00FC5EAD" w:rsidRPr="00D65917" w14:paraId="62E6B21F" w14:textId="77777777" w:rsidTr="002F7113">
        <w:tc>
          <w:tcPr>
            <w:tcW w:w="4442" w:type="dxa"/>
          </w:tcPr>
          <w:p w14:paraId="3EA3E022"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9. marec – 22. marec</w:t>
            </w:r>
          </w:p>
        </w:tc>
        <w:tc>
          <w:tcPr>
            <w:tcW w:w="2805" w:type="dxa"/>
          </w:tcPr>
          <w:p w14:paraId="2FDA406F"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7.00 – 18.00 h</w:t>
            </w:r>
          </w:p>
        </w:tc>
      </w:tr>
      <w:tr w:rsidR="00FC5EAD" w:rsidRPr="00D65917" w14:paraId="5C5BBD40" w14:textId="77777777" w:rsidTr="002F7113">
        <w:tc>
          <w:tcPr>
            <w:tcW w:w="4442" w:type="dxa"/>
          </w:tcPr>
          <w:p w14:paraId="474C3A42"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23. marec – 23. april</w:t>
            </w:r>
          </w:p>
        </w:tc>
        <w:tc>
          <w:tcPr>
            <w:tcW w:w="2805" w:type="dxa"/>
          </w:tcPr>
          <w:p w14:paraId="5263DE80"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6.00 – 18.00 h</w:t>
            </w:r>
          </w:p>
        </w:tc>
      </w:tr>
      <w:tr w:rsidR="00FC5EAD" w:rsidRPr="00D65917" w14:paraId="1A32F3A7" w14:textId="77777777" w:rsidTr="002F7113">
        <w:tc>
          <w:tcPr>
            <w:tcW w:w="4442" w:type="dxa"/>
          </w:tcPr>
          <w:p w14:paraId="4678178B"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24. april – 21. avgust</w:t>
            </w:r>
          </w:p>
        </w:tc>
        <w:tc>
          <w:tcPr>
            <w:tcW w:w="2805" w:type="dxa"/>
          </w:tcPr>
          <w:p w14:paraId="082BFA6E"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6.00 – 19.00 h</w:t>
            </w:r>
          </w:p>
        </w:tc>
      </w:tr>
      <w:tr w:rsidR="00FC5EAD" w:rsidRPr="00D65917" w14:paraId="42C21D7B" w14:textId="77777777" w:rsidTr="002F7113">
        <w:tc>
          <w:tcPr>
            <w:tcW w:w="4442" w:type="dxa"/>
          </w:tcPr>
          <w:p w14:paraId="2FBA0F28"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 xml:space="preserve">22. avgust – 21. september </w:t>
            </w:r>
          </w:p>
        </w:tc>
        <w:tc>
          <w:tcPr>
            <w:tcW w:w="2805" w:type="dxa"/>
          </w:tcPr>
          <w:p w14:paraId="0FE441EF"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6.00 – 19.00 h</w:t>
            </w:r>
          </w:p>
        </w:tc>
      </w:tr>
      <w:tr w:rsidR="00FC5EAD" w:rsidRPr="00D65917" w14:paraId="343F0FC4" w14:textId="77777777" w:rsidTr="002F7113">
        <w:tc>
          <w:tcPr>
            <w:tcW w:w="4442" w:type="dxa"/>
          </w:tcPr>
          <w:p w14:paraId="2BF1BF3E"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22. september – 30. september</w:t>
            </w:r>
          </w:p>
        </w:tc>
        <w:tc>
          <w:tcPr>
            <w:tcW w:w="2805" w:type="dxa"/>
          </w:tcPr>
          <w:p w14:paraId="744272E7"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6.00 – 19.00 h</w:t>
            </w:r>
          </w:p>
        </w:tc>
      </w:tr>
      <w:tr w:rsidR="00FC5EAD" w:rsidRPr="00D65917" w14:paraId="7DFBFAC6" w14:textId="77777777" w:rsidTr="002F7113">
        <w:tc>
          <w:tcPr>
            <w:tcW w:w="4442" w:type="dxa"/>
          </w:tcPr>
          <w:p w14:paraId="724C91D1"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1. oktober – 24. oktober</w:t>
            </w:r>
          </w:p>
        </w:tc>
        <w:tc>
          <w:tcPr>
            <w:tcW w:w="2805" w:type="dxa"/>
          </w:tcPr>
          <w:p w14:paraId="7E82E0EE"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7.00 – 17.00 h</w:t>
            </w:r>
          </w:p>
        </w:tc>
      </w:tr>
      <w:tr w:rsidR="00FC5EAD" w:rsidRPr="00D65917" w14:paraId="29A31FB2" w14:textId="77777777" w:rsidTr="002F7113">
        <w:tc>
          <w:tcPr>
            <w:tcW w:w="4442" w:type="dxa"/>
          </w:tcPr>
          <w:p w14:paraId="46D088EC"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25. oktober – 13. november</w:t>
            </w:r>
          </w:p>
        </w:tc>
        <w:tc>
          <w:tcPr>
            <w:tcW w:w="2805" w:type="dxa"/>
          </w:tcPr>
          <w:p w14:paraId="49219D7A"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7.00 – 17.00 h</w:t>
            </w:r>
          </w:p>
        </w:tc>
      </w:tr>
      <w:tr w:rsidR="00FC5EAD" w:rsidRPr="00D65917" w14:paraId="26442C61" w14:textId="77777777" w:rsidTr="002F7113">
        <w:tc>
          <w:tcPr>
            <w:tcW w:w="4442" w:type="dxa"/>
          </w:tcPr>
          <w:p w14:paraId="7203C95A"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14. november – 31. december</w:t>
            </w:r>
          </w:p>
        </w:tc>
        <w:tc>
          <w:tcPr>
            <w:tcW w:w="2805" w:type="dxa"/>
          </w:tcPr>
          <w:p w14:paraId="16506BCC" w14:textId="77777777" w:rsidR="00FC5EAD" w:rsidRPr="00D65917" w:rsidRDefault="00FC5EAD" w:rsidP="008D5AC8">
            <w:pPr>
              <w:keepNext/>
              <w:keepLines/>
              <w:numPr>
                <w:ilvl w:val="0"/>
                <w:numId w:val="38"/>
              </w:numPr>
              <w:spacing w:after="160" w:line="259" w:lineRule="auto"/>
              <w:contextualSpacing/>
              <w:rPr>
                <w:sz w:val="22"/>
                <w:szCs w:val="22"/>
              </w:rPr>
            </w:pPr>
            <w:r w:rsidRPr="00D65917">
              <w:rPr>
                <w:sz w:val="22"/>
                <w:szCs w:val="22"/>
              </w:rPr>
              <w:t>8.00 – 17.00 h</w:t>
            </w:r>
          </w:p>
        </w:tc>
      </w:tr>
    </w:tbl>
    <w:p w14:paraId="206752B7" w14:textId="77777777" w:rsidR="00FC5EAD" w:rsidRPr="00D65917" w:rsidRDefault="00FC5EAD" w:rsidP="008D5AC8">
      <w:pPr>
        <w:keepNext/>
        <w:keepLines/>
        <w:jc w:val="both"/>
        <w:rPr>
          <w:sz w:val="22"/>
          <w:szCs w:val="22"/>
        </w:rPr>
      </w:pPr>
    </w:p>
    <w:p w14:paraId="36DD0947"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opozoriti naročnika na morebitne pomanjkljivosti ali nepravilnosti, ki jih je kot strokovno usposobljen izvajalec pri izvajanju del odkril (opozorilo poda z vpisom v gradbeni dnevnik);</w:t>
      </w:r>
    </w:p>
    <w:p w14:paraId="58B9B79E"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pravočasno pisno obvestiti naročnika o vseh spremembah, ki bi imele za posledico drugačen  način izvedbe ali povečanje količin in pogodbeno dogovorjenih rokov;</w:t>
      </w:r>
    </w:p>
    <w:p w14:paraId="67C60588"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da bo vsak predlog sprememb pri izvajanju del dokumentiral in zanje pridobil predhodno soglasje nadzornika in naročnika;</w:t>
      </w:r>
    </w:p>
    <w:p w14:paraId="32CF2A25" w14:textId="77777777" w:rsidR="00FC5EAD" w:rsidRPr="00D65917" w:rsidRDefault="00FC5EAD" w:rsidP="008D5AC8">
      <w:pPr>
        <w:keepNext/>
        <w:keepLines/>
        <w:numPr>
          <w:ilvl w:val="0"/>
          <w:numId w:val="38"/>
        </w:numPr>
        <w:spacing w:line="259" w:lineRule="auto"/>
        <w:ind w:left="714" w:hanging="357"/>
        <w:jc w:val="both"/>
        <w:rPr>
          <w:sz w:val="22"/>
          <w:szCs w:val="22"/>
        </w:rPr>
      </w:pPr>
      <w:r w:rsidRPr="00D65917">
        <w:rPr>
          <w:sz w:val="22"/>
          <w:szCs w:val="22"/>
        </w:rPr>
        <w:t xml:space="preserve">pri gradnji uporabljati stroje in tehnologijo na način, da bodo zagotovljeni ukrepi za celostno ohranjanje narave, varstvo okolja, naravnih dobrin ter kulturne dediščine;  </w:t>
      </w:r>
    </w:p>
    <w:p w14:paraId="50908AF5" w14:textId="77777777" w:rsidR="00FC5EAD" w:rsidRPr="00D65917" w:rsidRDefault="00FC5EAD" w:rsidP="008D5AC8">
      <w:pPr>
        <w:keepNext/>
        <w:keepLines/>
        <w:numPr>
          <w:ilvl w:val="0"/>
          <w:numId w:val="38"/>
        </w:numPr>
        <w:spacing w:line="259" w:lineRule="auto"/>
        <w:ind w:left="714" w:hanging="357"/>
        <w:jc w:val="both"/>
        <w:rPr>
          <w:rFonts w:ascii="Calibri" w:eastAsia="Calibri" w:hAnsi="Calibri"/>
          <w:i/>
          <w:color w:val="000000"/>
          <w:sz w:val="22"/>
          <w:szCs w:val="22"/>
          <w:lang w:eastAsia="en-US"/>
        </w:rPr>
      </w:pPr>
      <w:r w:rsidRPr="00D65917">
        <w:rPr>
          <w:rFonts w:ascii="Calibri" w:eastAsia="Calibri" w:hAnsi="Calibri"/>
          <w:color w:val="000000"/>
          <w:sz w:val="22"/>
          <w:szCs w:val="22"/>
          <w:lang w:eastAsia="en-US"/>
        </w:rPr>
        <w:t>sodelovati pri pripravi dokumentacije za tehnični pregled za vsa dela po tej pogodbi;</w:t>
      </w:r>
    </w:p>
    <w:p w14:paraId="542FB7B6" w14:textId="77777777" w:rsidR="00FC5EAD" w:rsidRPr="00D65917" w:rsidRDefault="00FC5EAD" w:rsidP="008D5AC8">
      <w:pPr>
        <w:keepNext/>
        <w:keepLines/>
        <w:numPr>
          <w:ilvl w:val="0"/>
          <w:numId w:val="38"/>
        </w:numPr>
        <w:spacing w:line="259" w:lineRule="auto"/>
        <w:ind w:left="714" w:hanging="357"/>
        <w:jc w:val="both"/>
        <w:rPr>
          <w:rFonts w:ascii="Calibri" w:eastAsia="Calibri" w:hAnsi="Calibri"/>
          <w:i/>
          <w:color w:val="000000"/>
          <w:sz w:val="22"/>
          <w:szCs w:val="22"/>
          <w:lang w:eastAsia="en-US"/>
        </w:rPr>
      </w:pPr>
      <w:r w:rsidRPr="00D65917">
        <w:rPr>
          <w:rFonts w:ascii="Calibri" w:eastAsia="Calibri" w:hAnsi="Calibri"/>
          <w:color w:val="000000"/>
          <w:sz w:val="22"/>
          <w:szCs w:val="22"/>
          <w:lang w:eastAsia="en-US"/>
        </w:rPr>
        <w:t>sodelovati pri tehničnem pregledu in primopredaji objekta v upravljanje in vzdrževanje;</w:t>
      </w:r>
    </w:p>
    <w:p w14:paraId="45A7B1BC" w14:textId="77777777" w:rsidR="00FC5EAD" w:rsidRPr="00D65917" w:rsidRDefault="00FC5EAD" w:rsidP="008D5AC8">
      <w:pPr>
        <w:keepNext/>
        <w:keepLines/>
        <w:numPr>
          <w:ilvl w:val="0"/>
          <w:numId w:val="38"/>
        </w:numPr>
        <w:spacing w:line="259" w:lineRule="auto"/>
        <w:ind w:left="714" w:hanging="357"/>
        <w:jc w:val="both"/>
        <w:rPr>
          <w:rFonts w:ascii="Calibri" w:eastAsia="Calibri" w:hAnsi="Calibri"/>
          <w:i/>
          <w:color w:val="000000"/>
          <w:sz w:val="22"/>
          <w:szCs w:val="22"/>
          <w:lang w:eastAsia="en-US"/>
        </w:rPr>
      </w:pPr>
      <w:r w:rsidRPr="00D65917">
        <w:rPr>
          <w:rFonts w:ascii="Calibri" w:eastAsia="Calibri" w:hAnsi="Calibri"/>
          <w:color w:val="000000"/>
          <w:sz w:val="22"/>
          <w:szCs w:val="22"/>
          <w:lang w:eastAsia="en-US"/>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14:paraId="4D5A535C" w14:textId="77777777" w:rsidR="00FC5EAD" w:rsidRPr="00D65917" w:rsidRDefault="00FC5EAD" w:rsidP="008D5AC8">
      <w:pPr>
        <w:keepNext/>
        <w:keepLines/>
        <w:numPr>
          <w:ilvl w:val="0"/>
          <w:numId w:val="38"/>
        </w:numPr>
        <w:spacing w:line="259" w:lineRule="auto"/>
        <w:ind w:left="714" w:hanging="357"/>
        <w:jc w:val="both"/>
        <w:rPr>
          <w:rFonts w:ascii="Calibri" w:eastAsia="Calibri" w:hAnsi="Calibri"/>
          <w:i/>
          <w:sz w:val="22"/>
          <w:szCs w:val="22"/>
          <w:lang w:eastAsia="en-US"/>
        </w:rPr>
      </w:pPr>
      <w:r w:rsidRPr="00D65917">
        <w:rPr>
          <w:rFonts w:ascii="Calibri" w:eastAsia="Calibri" w:hAnsi="Calibri"/>
          <w:sz w:val="22"/>
          <w:szCs w:val="22"/>
          <w:lang w:eastAsia="en-US"/>
        </w:rPr>
        <w:t>upoštevati strokovne ocene in pripombe nadzornika glede kvalitete izvedenih del in že med izvajanjem del sproti odpraviti napake in pomanjkljivosti, na katere ga ta opozori.</w:t>
      </w:r>
    </w:p>
    <w:p w14:paraId="1D3CD700" w14:textId="77777777" w:rsidR="00FC5EAD" w:rsidRPr="00D65917" w:rsidRDefault="00FC5EAD" w:rsidP="008D5AC8">
      <w:pPr>
        <w:keepNext/>
        <w:keepLines/>
        <w:numPr>
          <w:ilvl w:val="0"/>
          <w:numId w:val="38"/>
        </w:numPr>
        <w:spacing w:line="259" w:lineRule="auto"/>
        <w:ind w:left="714" w:hanging="357"/>
        <w:jc w:val="both"/>
        <w:rPr>
          <w:color w:val="000000"/>
          <w:sz w:val="22"/>
          <w:szCs w:val="22"/>
        </w:rPr>
      </w:pPr>
      <w:r w:rsidRPr="00D65917">
        <w:rPr>
          <w:color w:val="000000"/>
          <w:sz w:val="22"/>
          <w:szCs w:val="22"/>
        </w:rPr>
        <w:t>na gradbišču hraniti ali začasno skladiščiti odpadke, ki nastanejo med izvajanjem del, ločeno po vrstah gradbenih odpadkov iz klasifikacijskega seznama odpadkov;</w:t>
      </w:r>
    </w:p>
    <w:p w14:paraId="4210E807" w14:textId="77777777" w:rsidR="00FC5EAD" w:rsidRPr="00D65917" w:rsidRDefault="00FC5EAD" w:rsidP="008D5AC8">
      <w:pPr>
        <w:keepNext/>
        <w:keepLines/>
        <w:numPr>
          <w:ilvl w:val="0"/>
          <w:numId w:val="38"/>
        </w:numPr>
        <w:spacing w:line="259" w:lineRule="auto"/>
        <w:ind w:left="714" w:hanging="357"/>
        <w:jc w:val="both"/>
        <w:rPr>
          <w:color w:val="000000"/>
          <w:sz w:val="22"/>
          <w:szCs w:val="22"/>
        </w:rPr>
      </w:pPr>
      <w:r w:rsidRPr="00D65917">
        <w:rPr>
          <w:color w:val="000000"/>
          <w:sz w:val="22"/>
          <w:szCs w:val="22"/>
        </w:rPr>
        <w:t>izvajalec je dolžan v imenu naročnika sproti oddajati gradbene odpadke, ki nastanejo med izvajanjem del, ločeno po vrstah gradbenih odpadkov iz klasifikacijskega seznama odpadkov zbiralcu oziroma predelovalcu le-teh ter naročniku predložiti izpolnjene evidenčne liste, skladno z uredbo, ki ureja ravnanje z odpadki, ki nastanejo pri gradbenih delih, predhodno potrjene s strani nadzora;</w:t>
      </w:r>
    </w:p>
    <w:p w14:paraId="1DA223E5" w14:textId="77777777" w:rsidR="00FC5EAD" w:rsidRPr="00D65917" w:rsidRDefault="00FC5EAD" w:rsidP="008D5AC8">
      <w:pPr>
        <w:keepNext/>
        <w:keepLines/>
        <w:numPr>
          <w:ilvl w:val="0"/>
          <w:numId w:val="38"/>
        </w:numPr>
        <w:spacing w:after="160" w:line="259" w:lineRule="auto"/>
        <w:jc w:val="both"/>
        <w:rPr>
          <w:color w:val="000000"/>
          <w:sz w:val="22"/>
          <w:szCs w:val="22"/>
        </w:rPr>
      </w:pPr>
      <w:r w:rsidRPr="00D65917">
        <w:rPr>
          <w:color w:val="000000"/>
          <w:sz w:val="22"/>
          <w:szCs w:val="22"/>
        </w:rPr>
        <w:t xml:space="preserve">izvajalec je dolžan mesečno dostaviti naročniku fotografije o izvajanju operacije (JPG format primerne velikosti in ločljivosti; vidna morajo biti dela, na katera se nanaša izstavljena mesečna situacija); </w:t>
      </w:r>
    </w:p>
    <w:p w14:paraId="0D056921" w14:textId="77777777" w:rsidR="00FC5EAD" w:rsidRPr="00D65917" w:rsidRDefault="00FC5EAD" w:rsidP="008D5AC8">
      <w:pPr>
        <w:keepNext/>
        <w:keepLines/>
        <w:jc w:val="both"/>
        <w:rPr>
          <w:color w:val="000000"/>
          <w:sz w:val="22"/>
          <w:szCs w:val="22"/>
        </w:rPr>
      </w:pPr>
      <w:r w:rsidRPr="00D65917">
        <w:rPr>
          <w:color w:val="000000"/>
          <w:sz w:val="22"/>
          <w:szCs w:val="22"/>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14:paraId="239ED734" w14:textId="77777777" w:rsidR="00FC5EAD" w:rsidRPr="00D65917" w:rsidRDefault="00FC5EAD" w:rsidP="008D5AC8">
      <w:pPr>
        <w:keepNext/>
        <w:keepLines/>
        <w:jc w:val="both"/>
        <w:rPr>
          <w:sz w:val="22"/>
          <w:szCs w:val="22"/>
        </w:rPr>
      </w:pPr>
      <w:r w:rsidRPr="00D65917">
        <w:rPr>
          <w:sz w:val="22"/>
          <w:szCs w:val="22"/>
        </w:rPr>
        <w:tab/>
      </w:r>
    </w:p>
    <w:p w14:paraId="1FB2B2EB" w14:textId="2B143FC0" w:rsidR="00FC5EAD" w:rsidRDefault="00FC5EAD" w:rsidP="008D5AC8">
      <w:pPr>
        <w:keepNext/>
        <w:keepLines/>
        <w:jc w:val="both"/>
        <w:rPr>
          <w:color w:val="000000"/>
          <w:sz w:val="22"/>
          <w:szCs w:val="22"/>
        </w:rPr>
      </w:pPr>
      <w:r w:rsidRPr="00D65917">
        <w:rPr>
          <w:color w:val="000000"/>
          <w:sz w:val="22"/>
          <w:szCs w:val="22"/>
        </w:rPr>
        <w:t>Vsi dokumenti v zvezi z izvedbo pogodbenih del morajo biti v slovenskem jeziku. V primeru ugotovljenih pomanjkljivosti posameznih dokumentov s strani naročnika ali upravnega, ki vodi kemijskem pregled, ter čiščenje po zaključnih delih je izvajalec dolžan pomanjkljivosti odpraviti v roku, ki ga določil naročnik.</w:t>
      </w:r>
    </w:p>
    <w:p w14:paraId="42DE6AC3" w14:textId="0F49886C" w:rsidR="00F90994" w:rsidRDefault="00F90994" w:rsidP="008D5AC8">
      <w:pPr>
        <w:keepNext/>
        <w:keepLines/>
        <w:jc w:val="both"/>
        <w:rPr>
          <w:color w:val="000000"/>
          <w:sz w:val="22"/>
          <w:szCs w:val="22"/>
        </w:rPr>
      </w:pPr>
    </w:p>
    <w:p w14:paraId="13034252" w14:textId="77777777" w:rsidR="00F90994" w:rsidRPr="00D65917" w:rsidRDefault="00F90994" w:rsidP="008D5AC8">
      <w:pPr>
        <w:keepNext/>
        <w:keepLines/>
        <w:jc w:val="both"/>
        <w:rPr>
          <w:color w:val="000000"/>
          <w:sz w:val="22"/>
          <w:szCs w:val="22"/>
        </w:rPr>
      </w:pPr>
    </w:p>
    <w:p w14:paraId="319C7F95" w14:textId="77777777" w:rsidR="00FC5EAD" w:rsidRPr="00D65917" w:rsidRDefault="00FC5EAD" w:rsidP="008D5AC8">
      <w:pPr>
        <w:keepNext/>
        <w:keepLines/>
        <w:jc w:val="both"/>
        <w:rPr>
          <w:b/>
          <w:sz w:val="22"/>
          <w:szCs w:val="22"/>
        </w:rPr>
      </w:pPr>
      <w:r w:rsidRPr="00D65917">
        <w:rPr>
          <w:b/>
          <w:sz w:val="22"/>
          <w:szCs w:val="22"/>
        </w:rPr>
        <w:lastRenderedPageBreak/>
        <w:t>Zavarovanje odgovornosti</w:t>
      </w:r>
    </w:p>
    <w:p w14:paraId="5BD73744" w14:textId="77777777" w:rsidR="00FC5EAD" w:rsidRPr="00D65917" w:rsidRDefault="00FC5EAD" w:rsidP="008D5AC8">
      <w:pPr>
        <w:keepNext/>
        <w:keepLines/>
        <w:jc w:val="both"/>
        <w:rPr>
          <w:sz w:val="22"/>
          <w:szCs w:val="22"/>
        </w:rPr>
      </w:pPr>
    </w:p>
    <w:p w14:paraId="6A70181F" w14:textId="77777777" w:rsidR="00FC5EAD" w:rsidRPr="00D65917" w:rsidRDefault="00FC5EAD" w:rsidP="008D5AC8">
      <w:pPr>
        <w:keepNext/>
        <w:keepLines/>
        <w:jc w:val="center"/>
        <w:rPr>
          <w:sz w:val="22"/>
          <w:szCs w:val="22"/>
        </w:rPr>
      </w:pPr>
      <w:r w:rsidRPr="00D65917">
        <w:rPr>
          <w:sz w:val="22"/>
          <w:szCs w:val="22"/>
        </w:rPr>
        <w:t>11.</w:t>
      </w:r>
      <w:r w:rsidRPr="00D65917">
        <w:rPr>
          <w:sz w:val="22"/>
          <w:szCs w:val="22"/>
        </w:rPr>
        <w:tab/>
        <w:t>člen</w:t>
      </w:r>
    </w:p>
    <w:p w14:paraId="695A5718" w14:textId="77777777" w:rsidR="00FC5EAD" w:rsidRPr="00D65917" w:rsidRDefault="00FC5EAD" w:rsidP="008D5AC8">
      <w:pPr>
        <w:keepNext/>
        <w:keepLines/>
        <w:jc w:val="both"/>
        <w:rPr>
          <w:sz w:val="22"/>
          <w:szCs w:val="22"/>
        </w:rPr>
      </w:pPr>
    </w:p>
    <w:p w14:paraId="49CC1AE5" w14:textId="77777777" w:rsidR="00FC5EAD" w:rsidRPr="00D65917" w:rsidRDefault="00FC5EAD" w:rsidP="008D5AC8">
      <w:pPr>
        <w:keepNext/>
        <w:keepLines/>
        <w:jc w:val="both"/>
        <w:rPr>
          <w:sz w:val="22"/>
          <w:szCs w:val="22"/>
        </w:rPr>
      </w:pPr>
      <w:r w:rsidRPr="00D65917">
        <w:rPr>
          <w:sz w:val="22"/>
          <w:szCs w:val="22"/>
        </w:rPr>
        <w:t xml:space="preserve">Izvajalec odgovarja neposredno za škodo, ki nastane naročniku in tretjim osebam in izvira iz njegovega dela in njegovih pogodbenih obveznosti.  </w:t>
      </w:r>
    </w:p>
    <w:p w14:paraId="3630A19A" w14:textId="77777777" w:rsidR="00FC5EAD" w:rsidRPr="00D65917" w:rsidRDefault="00FC5EAD" w:rsidP="008D5AC8">
      <w:pPr>
        <w:keepNext/>
        <w:keepLines/>
        <w:jc w:val="both"/>
        <w:rPr>
          <w:sz w:val="22"/>
          <w:szCs w:val="22"/>
        </w:rPr>
      </w:pPr>
    </w:p>
    <w:p w14:paraId="02B465B1" w14:textId="77777777" w:rsidR="00FC5EAD" w:rsidRPr="00D65917" w:rsidRDefault="00FC5EAD" w:rsidP="008D5AC8">
      <w:pPr>
        <w:keepNext/>
        <w:keepLines/>
        <w:jc w:val="both"/>
        <w:rPr>
          <w:sz w:val="22"/>
          <w:szCs w:val="22"/>
        </w:rPr>
      </w:pPr>
      <w:r w:rsidRPr="00D65917">
        <w:rPr>
          <w:sz w:val="22"/>
          <w:szCs w:val="22"/>
        </w:rPr>
        <w:t xml:space="preserve">Izvajalec je dolžan na svoje stroške zavarovati svoja dela, material in opremo pred škodo oziroma uničenjem za ves čas do dneva izročitve pogodbenih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w:t>
      </w:r>
      <w:proofErr w:type="spellStart"/>
      <w:r w:rsidRPr="00D65917">
        <w:rPr>
          <w:sz w:val="22"/>
          <w:szCs w:val="22"/>
        </w:rPr>
        <w:t>ipd</w:t>
      </w:r>
      <w:proofErr w:type="spellEnd"/>
      <w:r w:rsidRPr="00D65917">
        <w:rPr>
          <w:sz w:val="22"/>
          <w:szCs w:val="22"/>
        </w:rPr>
        <w:t xml:space="preserve">). </w:t>
      </w:r>
    </w:p>
    <w:p w14:paraId="5DADFB7C" w14:textId="77777777" w:rsidR="00FC5EAD" w:rsidRPr="00D65917" w:rsidRDefault="00FC5EAD" w:rsidP="008D5AC8">
      <w:pPr>
        <w:keepNext/>
        <w:keepLines/>
        <w:jc w:val="both"/>
        <w:rPr>
          <w:sz w:val="22"/>
          <w:szCs w:val="22"/>
        </w:rPr>
      </w:pPr>
    </w:p>
    <w:p w14:paraId="7695A920" w14:textId="77777777" w:rsidR="00FC5EAD" w:rsidRPr="00D65917" w:rsidRDefault="00FC5EAD" w:rsidP="008D5AC8">
      <w:pPr>
        <w:keepNext/>
        <w:keepLines/>
        <w:jc w:val="both"/>
        <w:rPr>
          <w:sz w:val="22"/>
          <w:szCs w:val="22"/>
        </w:rPr>
      </w:pPr>
      <w:r w:rsidRPr="00D65917">
        <w:rPr>
          <w:sz w:val="22"/>
          <w:szCs w:val="22"/>
        </w:rPr>
        <w:t xml:space="preserve">Izvajalec mora imeti ves čas svojega poslovanja do poteka vseh zastaralnih rokov za morebitne odškodninske zahtevke po tej pogodbi, zavarovano svojo odgovornost za škodo, ki bi utegnila nastati naročniku in tretjim osebam v zvezi z opravljanjem njegove dejavnosti z minimalno zavarovalno vsoto v višini 100.000,00 EUR (z besedo: sto tisoč evrov in 00/100). </w:t>
      </w:r>
    </w:p>
    <w:p w14:paraId="668622BD" w14:textId="77777777" w:rsidR="00FC5EAD" w:rsidRPr="00D65917" w:rsidRDefault="00FC5EAD" w:rsidP="008D5AC8">
      <w:pPr>
        <w:keepNext/>
        <w:keepLines/>
        <w:jc w:val="both"/>
        <w:rPr>
          <w:sz w:val="22"/>
          <w:szCs w:val="22"/>
        </w:rPr>
      </w:pPr>
    </w:p>
    <w:p w14:paraId="42EF9F13" w14:textId="77777777" w:rsidR="00FC5EAD" w:rsidRPr="00D65917" w:rsidRDefault="00FC5EAD" w:rsidP="008D5AC8">
      <w:pPr>
        <w:keepNext/>
        <w:keepLines/>
        <w:jc w:val="both"/>
        <w:rPr>
          <w:sz w:val="22"/>
          <w:szCs w:val="22"/>
        </w:rPr>
      </w:pPr>
      <w:r w:rsidRPr="00D65917">
        <w:rPr>
          <w:sz w:val="22"/>
          <w:szCs w:val="22"/>
        </w:rPr>
        <w:t xml:space="preserve">Fotokopija  zavarovalnih polic je priloga te pogodbe. </w:t>
      </w:r>
    </w:p>
    <w:p w14:paraId="7DB683C0" w14:textId="77777777" w:rsidR="00FC5EAD" w:rsidRPr="00D65917" w:rsidRDefault="00FC5EAD" w:rsidP="008D5AC8">
      <w:pPr>
        <w:keepNext/>
        <w:keepLines/>
        <w:jc w:val="both"/>
        <w:rPr>
          <w:sz w:val="22"/>
          <w:szCs w:val="22"/>
        </w:rPr>
      </w:pPr>
    </w:p>
    <w:p w14:paraId="5DE95383" w14:textId="77777777" w:rsidR="00FC5EAD" w:rsidRPr="00D65917" w:rsidRDefault="00FC5EAD" w:rsidP="008D5AC8">
      <w:pPr>
        <w:keepNext/>
        <w:keepLines/>
        <w:jc w:val="both"/>
        <w:rPr>
          <w:color w:val="000000"/>
          <w:sz w:val="22"/>
          <w:szCs w:val="22"/>
        </w:rPr>
      </w:pPr>
    </w:p>
    <w:p w14:paraId="5B359EAE" w14:textId="77777777" w:rsidR="00FC5EAD" w:rsidRPr="00D65917" w:rsidRDefault="00FC5EAD" w:rsidP="008D5AC8">
      <w:pPr>
        <w:keepNext/>
        <w:keepLines/>
        <w:jc w:val="both"/>
        <w:rPr>
          <w:b/>
          <w:sz w:val="22"/>
          <w:szCs w:val="22"/>
        </w:rPr>
      </w:pPr>
      <w:r w:rsidRPr="00D65917">
        <w:rPr>
          <w:color w:val="000000"/>
          <w:sz w:val="22"/>
          <w:szCs w:val="22"/>
        </w:rPr>
        <w:t xml:space="preserve"> </w:t>
      </w:r>
      <w:r w:rsidRPr="00D65917">
        <w:rPr>
          <w:b/>
          <w:sz w:val="22"/>
          <w:szCs w:val="22"/>
        </w:rPr>
        <w:t xml:space="preserve">Finančno zavarovanje za  dobro izvedbo pogodbenih obveznosti </w:t>
      </w:r>
    </w:p>
    <w:p w14:paraId="33156E1A" w14:textId="77777777" w:rsidR="00FC5EAD" w:rsidRPr="00D65917" w:rsidRDefault="00FC5EAD" w:rsidP="008D5AC8">
      <w:pPr>
        <w:keepNext/>
        <w:keepLines/>
        <w:jc w:val="both"/>
        <w:rPr>
          <w:sz w:val="22"/>
          <w:szCs w:val="22"/>
        </w:rPr>
      </w:pPr>
    </w:p>
    <w:p w14:paraId="582D9CB5" w14:textId="77777777" w:rsidR="00FC5EAD" w:rsidRPr="00D65917" w:rsidRDefault="00FC5EAD" w:rsidP="008D5AC8">
      <w:pPr>
        <w:keepNext/>
        <w:keepLines/>
        <w:ind w:left="708" w:right="-286"/>
        <w:jc w:val="center"/>
        <w:rPr>
          <w:sz w:val="22"/>
          <w:szCs w:val="22"/>
        </w:rPr>
      </w:pPr>
      <w:r w:rsidRPr="00D65917">
        <w:rPr>
          <w:sz w:val="22"/>
          <w:szCs w:val="22"/>
        </w:rPr>
        <w:t>12. člen</w:t>
      </w:r>
    </w:p>
    <w:p w14:paraId="68E1AD9C" w14:textId="77777777" w:rsidR="00FC5EAD" w:rsidRPr="00D65917" w:rsidRDefault="00FC5EAD" w:rsidP="008D5AC8">
      <w:pPr>
        <w:keepNext/>
        <w:keepLines/>
        <w:jc w:val="both"/>
        <w:rPr>
          <w:sz w:val="22"/>
          <w:szCs w:val="22"/>
        </w:rPr>
      </w:pPr>
    </w:p>
    <w:p w14:paraId="34CE1C0E" w14:textId="77777777" w:rsidR="00FC5EAD" w:rsidRPr="00D65917" w:rsidRDefault="00FC5EAD" w:rsidP="008D5AC8">
      <w:pPr>
        <w:keepNext/>
        <w:keepLines/>
        <w:jc w:val="both"/>
        <w:rPr>
          <w:color w:val="000000"/>
          <w:sz w:val="22"/>
          <w:szCs w:val="22"/>
        </w:rPr>
      </w:pPr>
      <w:r w:rsidRPr="00D65917">
        <w:rPr>
          <w:color w:val="000000"/>
          <w:sz w:val="22"/>
          <w:szCs w:val="22"/>
        </w:rPr>
        <w:t xml:space="preserve">Izvajalec se zavezuje izročiti naročniku v roku 15 (petnajstih) dni od sklenitve te pogodbe, kot pogoj za njeno veljavnost, nepreklicno in brezpogojno bančno garancijo ali kavcijsko zavarovanje pri zavarovalnici za dobro izvedbo pogodbenih obveznosti (v nadaljevanju: finančno zavarovanje), plačljivo na prvi poziv, po vzorcu iz razpisne dokumentacije, in sicer v višini 10 % (deset odstotkov od </w:t>
      </w:r>
      <w:r w:rsidRPr="00D65917">
        <w:rPr>
          <w:sz w:val="22"/>
          <w:szCs w:val="22"/>
        </w:rPr>
        <w:t xml:space="preserve">cene pogodbenih del z DDV </w:t>
      </w:r>
      <w:r w:rsidRPr="00D65917">
        <w:rPr>
          <w:color w:val="000000"/>
          <w:sz w:val="22"/>
          <w:szCs w:val="22"/>
        </w:rPr>
        <w:t>to je ……….…</w:t>
      </w:r>
      <w:r w:rsidRPr="00D65917">
        <w:rPr>
          <w:sz w:val="22"/>
          <w:szCs w:val="22"/>
        </w:rPr>
        <w:t xml:space="preserve"> </w:t>
      </w:r>
      <w:r w:rsidRPr="00D65917">
        <w:rPr>
          <w:color w:val="000000"/>
          <w:sz w:val="22"/>
          <w:szCs w:val="22"/>
        </w:rPr>
        <w:t xml:space="preserve">EUR (z besedo: .................... evrov in ../100), ki ga bo naročnik unovčil v primeru, če izvajalec svoje pogodbene obveznosti ne bo  izpolnil v dogovorjeni kakovosti, količini in rokih. Finančno zavarovanje mora veljati </w:t>
      </w:r>
      <w:r w:rsidRPr="00D65917">
        <w:rPr>
          <w:sz w:val="22"/>
          <w:szCs w:val="22"/>
        </w:rPr>
        <w:t xml:space="preserve">še najmanj 90 (devetdeset) dni po preteku roka za dokončanje pogodbenih del. </w:t>
      </w:r>
    </w:p>
    <w:p w14:paraId="62170B84" w14:textId="77777777" w:rsidR="00FC5EAD" w:rsidRPr="00D65917" w:rsidRDefault="00FC5EAD" w:rsidP="008D5AC8">
      <w:pPr>
        <w:keepNext/>
        <w:keepLines/>
        <w:jc w:val="both"/>
        <w:rPr>
          <w:color w:val="000000"/>
          <w:sz w:val="22"/>
          <w:szCs w:val="22"/>
        </w:rPr>
      </w:pPr>
    </w:p>
    <w:p w14:paraId="2921BD44" w14:textId="77777777" w:rsidR="00FC5EAD" w:rsidRPr="00D65917" w:rsidRDefault="00FC5EAD" w:rsidP="008D5AC8">
      <w:pPr>
        <w:keepNext/>
        <w:keepLines/>
        <w:jc w:val="both"/>
        <w:rPr>
          <w:color w:val="000000"/>
          <w:sz w:val="22"/>
          <w:szCs w:val="22"/>
        </w:rPr>
      </w:pPr>
      <w:r w:rsidRPr="00D65917">
        <w:rPr>
          <w:color w:val="000000"/>
          <w:sz w:val="22"/>
          <w:szCs w:val="22"/>
        </w:rPr>
        <w:t>V kolikor izvajalec v roku iz prvega odstavka tega člena ne predloži finančnega zavarovanja za dobro izvedbo pogodbenih obveznosti, bo naročnik unovčil finančno zavarovanje za resnost ponudbe.</w:t>
      </w:r>
    </w:p>
    <w:p w14:paraId="0E66AC47" w14:textId="77777777" w:rsidR="00FC5EAD" w:rsidRPr="00D65917" w:rsidRDefault="00FC5EAD" w:rsidP="008D5AC8">
      <w:pPr>
        <w:keepNext/>
        <w:keepLines/>
        <w:jc w:val="both"/>
        <w:rPr>
          <w:color w:val="000000"/>
          <w:sz w:val="22"/>
          <w:szCs w:val="22"/>
        </w:rPr>
      </w:pPr>
    </w:p>
    <w:p w14:paraId="13EBD9B7" w14:textId="77777777" w:rsidR="00FC5EAD" w:rsidRPr="00D65917" w:rsidRDefault="00FC5EAD" w:rsidP="008D5AC8">
      <w:pPr>
        <w:keepNext/>
        <w:keepLines/>
        <w:jc w:val="both"/>
        <w:rPr>
          <w:color w:val="000000"/>
          <w:sz w:val="22"/>
          <w:szCs w:val="22"/>
          <w:lang w:eastAsia="en-US"/>
        </w:rPr>
      </w:pPr>
      <w:r w:rsidRPr="00D65917">
        <w:rPr>
          <w:color w:val="000000"/>
          <w:sz w:val="22"/>
          <w:szCs w:val="22"/>
        </w:rPr>
        <w:t>Če se med trajanjem izvedbe pogodbe spremeni rok za izvedbo pogodbenih del, kakovost in/ali  količina, mora izvajalec predložiti v roku 10 (desetih) dni od sklenitve aneksa k tej pogodbi, kot pogoj za njegovo veljavnost, novo finančno zavarovanje z novim rokom trajanja le-te</w:t>
      </w:r>
      <w:r w:rsidRPr="00D65917">
        <w:rPr>
          <w:sz w:val="22"/>
          <w:szCs w:val="22"/>
        </w:rPr>
        <w:t>ga</w:t>
      </w:r>
      <w:r w:rsidRPr="00D65917">
        <w:rPr>
          <w:color w:val="000000"/>
          <w:sz w:val="22"/>
          <w:szCs w:val="22"/>
        </w:rPr>
        <w:t xml:space="preserve">, v skladu s spremembo pogodbenega roka za izvedbo del, oziroma novo finančno zavarovanje s spremenjeno višino garantiranega zneska, v skladu s spremembo pogodbene vrednosti. </w:t>
      </w:r>
      <w:r w:rsidRPr="00D65917">
        <w:rPr>
          <w:color w:val="000000"/>
          <w:sz w:val="22"/>
          <w:szCs w:val="22"/>
          <w:lang w:eastAsia="en-US"/>
        </w:rPr>
        <w:t xml:space="preserve">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14:paraId="5A0C049D" w14:textId="77777777" w:rsidR="00FC5EAD" w:rsidRPr="00D65917" w:rsidRDefault="00FC5EAD" w:rsidP="008D5AC8">
      <w:pPr>
        <w:keepNext/>
        <w:keepLines/>
        <w:jc w:val="both"/>
        <w:rPr>
          <w:color w:val="000000"/>
          <w:sz w:val="22"/>
          <w:szCs w:val="22"/>
        </w:rPr>
      </w:pPr>
    </w:p>
    <w:p w14:paraId="1A19F1A6" w14:textId="77777777" w:rsidR="00FC5EAD" w:rsidRPr="00D65917" w:rsidRDefault="00FC5EAD" w:rsidP="008D5AC8">
      <w:pPr>
        <w:keepNext/>
        <w:keepLines/>
        <w:jc w:val="both"/>
        <w:rPr>
          <w:color w:val="000000"/>
          <w:sz w:val="22"/>
          <w:szCs w:val="22"/>
        </w:rPr>
      </w:pPr>
    </w:p>
    <w:p w14:paraId="70583562" w14:textId="77777777" w:rsidR="00FC5EAD" w:rsidRPr="00D65917" w:rsidRDefault="00FC5EAD" w:rsidP="008D5AC8">
      <w:pPr>
        <w:keepNext/>
        <w:keepLines/>
        <w:ind w:right="-286"/>
        <w:jc w:val="both"/>
        <w:rPr>
          <w:b/>
          <w:sz w:val="22"/>
          <w:szCs w:val="22"/>
        </w:rPr>
      </w:pPr>
      <w:r w:rsidRPr="00D65917">
        <w:rPr>
          <w:b/>
          <w:sz w:val="22"/>
          <w:szCs w:val="22"/>
        </w:rPr>
        <w:t>Pogodbena kazen</w:t>
      </w:r>
    </w:p>
    <w:p w14:paraId="0304E6C4" w14:textId="77777777" w:rsidR="00FC5EAD" w:rsidRPr="00D65917" w:rsidRDefault="00FC5EAD" w:rsidP="008D5AC8">
      <w:pPr>
        <w:keepNext/>
        <w:keepLines/>
        <w:ind w:right="-286"/>
        <w:jc w:val="both"/>
        <w:rPr>
          <w:b/>
          <w:sz w:val="22"/>
          <w:szCs w:val="22"/>
        </w:rPr>
      </w:pPr>
    </w:p>
    <w:p w14:paraId="6E15B1E9" w14:textId="77777777" w:rsidR="00FC5EAD" w:rsidRPr="00D65917" w:rsidRDefault="00FC5EAD" w:rsidP="008D5AC8">
      <w:pPr>
        <w:keepNext/>
        <w:keepLines/>
        <w:ind w:left="708" w:right="-286"/>
        <w:jc w:val="center"/>
        <w:rPr>
          <w:sz w:val="22"/>
          <w:szCs w:val="22"/>
        </w:rPr>
      </w:pPr>
      <w:r w:rsidRPr="00D65917">
        <w:rPr>
          <w:sz w:val="22"/>
          <w:szCs w:val="22"/>
        </w:rPr>
        <w:t>13. člen</w:t>
      </w:r>
    </w:p>
    <w:p w14:paraId="51572724" w14:textId="77777777" w:rsidR="00FC5EAD" w:rsidRPr="00D65917" w:rsidRDefault="00FC5EAD" w:rsidP="008D5AC8">
      <w:pPr>
        <w:keepNext/>
        <w:keepLines/>
        <w:ind w:right="-81"/>
        <w:jc w:val="both"/>
        <w:rPr>
          <w:sz w:val="22"/>
          <w:szCs w:val="22"/>
        </w:rPr>
      </w:pPr>
    </w:p>
    <w:p w14:paraId="1785656D" w14:textId="77777777" w:rsidR="00FC5EAD" w:rsidRPr="00D65917" w:rsidRDefault="00FC5EAD" w:rsidP="008D5AC8">
      <w:pPr>
        <w:keepNext/>
        <w:keepLines/>
        <w:ind w:right="-81"/>
        <w:jc w:val="both"/>
        <w:rPr>
          <w:sz w:val="22"/>
          <w:szCs w:val="22"/>
        </w:rPr>
      </w:pPr>
      <w:r w:rsidRPr="00D65917">
        <w:rPr>
          <w:sz w:val="22"/>
          <w:szCs w:val="22"/>
        </w:rPr>
        <w:t>Če izvajalec iz razlogov, za katere je odgovoren, zamuja z izvedbo pogodbenih del, oziroma ne izpolni pravilno svojih obveznosti v pogodbeno določenem roku, je dolžan plačati naročniku za vsak koledarski dan zamude pogodbeno kazen v višini 5</w:t>
      </w:r>
      <w:r w:rsidRPr="00D65917">
        <w:rPr>
          <w:sz w:val="22"/>
          <w:szCs w:val="22"/>
          <w:vertAlign w:val="superscript"/>
        </w:rPr>
        <w:t>0</w:t>
      </w:r>
      <w:r w:rsidRPr="00D65917">
        <w:rPr>
          <w:sz w:val="22"/>
          <w:szCs w:val="22"/>
        </w:rPr>
        <w:t>/</w:t>
      </w:r>
      <w:r w:rsidRPr="00D65917">
        <w:rPr>
          <w:sz w:val="22"/>
          <w:szCs w:val="22"/>
          <w:vertAlign w:val="subscript"/>
        </w:rPr>
        <w:t xml:space="preserve">00  </w:t>
      </w:r>
      <w:r w:rsidRPr="00D65917">
        <w:rPr>
          <w:sz w:val="22"/>
          <w:szCs w:val="22"/>
        </w:rPr>
        <w:t xml:space="preserve">(pet promilov) od cene pogodbenih del z DDV, to je ……..... EUR. Pogodbena kazen skupno ne sme preseči 10 % (deset odstotkov) cene pogodbenih del z DDV. </w:t>
      </w:r>
    </w:p>
    <w:p w14:paraId="7390B5CD" w14:textId="77777777" w:rsidR="00FC5EAD" w:rsidRPr="00D65917" w:rsidRDefault="00FC5EAD" w:rsidP="008D5AC8">
      <w:pPr>
        <w:keepNext/>
        <w:keepLines/>
        <w:ind w:right="-81"/>
        <w:jc w:val="both"/>
        <w:rPr>
          <w:sz w:val="22"/>
          <w:szCs w:val="22"/>
        </w:rPr>
      </w:pPr>
    </w:p>
    <w:p w14:paraId="119B63F3" w14:textId="77777777" w:rsidR="00FC5EAD" w:rsidRPr="00D65917" w:rsidRDefault="00FC5EAD" w:rsidP="008D5AC8">
      <w:pPr>
        <w:keepNext/>
        <w:keepLines/>
        <w:overflowPunct w:val="0"/>
        <w:autoSpaceDE w:val="0"/>
        <w:autoSpaceDN w:val="0"/>
        <w:adjustRightInd w:val="0"/>
        <w:jc w:val="both"/>
        <w:textAlignment w:val="baseline"/>
        <w:rPr>
          <w:sz w:val="22"/>
          <w:szCs w:val="22"/>
        </w:rPr>
      </w:pPr>
      <w:r w:rsidRPr="00D65917">
        <w:rPr>
          <w:sz w:val="22"/>
          <w:szCs w:val="22"/>
        </w:rPr>
        <w:lastRenderedPageBreak/>
        <w:t xml:space="preserve">Za znesek pogodbene kazni bo naročnik izvajalcu izstavil račun, ki ga mora izvajalec poravnati v roku 30 (trideset) dni od dneva izstavitve računa. Naročnik si pridržuje pravico do uveljavljanja in obračuna pogodbene kazni ob končnem obračunu del. </w:t>
      </w:r>
    </w:p>
    <w:p w14:paraId="1156191A" w14:textId="77777777" w:rsidR="00FC5EAD" w:rsidRPr="00D65917" w:rsidRDefault="00FC5EAD" w:rsidP="008D5AC8">
      <w:pPr>
        <w:keepNext/>
        <w:keepLines/>
        <w:overflowPunct w:val="0"/>
        <w:autoSpaceDE w:val="0"/>
        <w:autoSpaceDN w:val="0"/>
        <w:adjustRightInd w:val="0"/>
        <w:jc w:val="both"/>
        <w:textAlignment w:val="baseline"/>
        <w:rPr>
          <w:sz w:val="22"/>
          <w:szCs w:val="22"/>
        </w:rPr>
      </w:pPr>
    </w:p>
    <w:p w14:paraId="2F0DBA49" w14:textId="77777777" w:rsidR="00FC5EAD" w:rsidRPr="00D65917" w:rsidRDefault="00FC5EAD" w:rsidP="008D5AC8">
      <w:pPr>
        <w:keepNext/>
        <w:keepLines/>
        <w:overflowPunct w:val="0"/>
        <w:autoSpaceDE w:val="0"/>
        <w:autoSpaceDN w:val="0"/>
        <w:adjustRightInd w:val="0"/>
        <w:jc w:val="both"/>
        <w:textAlignment w:val="baseline"/>
        <w:rPr>
          <w:sz w:val="22"/>
          <w:szCs w:val="22"/>
        </w:rPr>
      </w:pPr>
      <w:r w:rsidRPr="00D65917">
        <w:rPr>
          <w:sz w:val="22"/>
          <w:szCs w:val="22"/>
        </w:rPr>
        <w:t>Če naročniku zaradi zamude nastane škoda, ki je večja od pogodbene kazni, ima naročnik pravico zahtevati od izvajalca razliko do popolne odškodnine in vso škodo zaradi slabo ali nestrokovno izvedenih pogodbenih del.</w:t>
      </w:r>
    </w:p>
    <w:p w14:paraId="3CB05311" w14:textId="77777777" w:rsidR="00FC5EAD" w:rsidRPr="00D65917" w:rsidRDefault="00FC5EAD" w:rsidP="008D5AC8">
      <w:pPr>
        <w:keepNext/>
        <w:keepLines/>
        <w:overflowPunct w:val="0"/>
        <w:autoSpaceDE w:val="0"/>
        <w:autoSpaceDN w:val="0"/>
        <w:adjustRightInd w:val="0"/>
        <w:jc w:val="both"/>
        <w:textAlignment w:val="baseline"/>
        <w:rPr>
          <w:sz w:val="22"/>
          <w:szCs w:val="22"/>
        </w:rPr>
      </w:pPr>
    </w:p>
    <w:p w14:paraId="536F9721" w14:textId="77777777" w:rsidR="00FC5EAD" w:rsidRPr="00D65917" w:rsidRDefault="00FC5EAD" w:rsidP="008D5AC8">
      <w:pPr>
        <w:keepNext/>
        <w:keepLines/>
        <w:overflowPunct w:val="0"/>
        <w:autoSpaceDE w:val="0"/>
        <w:autoSpaceDN w:val="0"/>
        <w:adjustRightInd w:val="0"/>
        <w:jc w:val="both"/>
        <w:textAlignment w:val="baseline"/>
        <w:rPr>
          <w:sz w:val="22"/>
          <w:szCs w:val="22"/>
        </w:rPr>
      </w:pPr>
      <w:r w:rsidRPr="00D65917">
        <w:rPr>
          <w:sz w:val="22"/>
          <w:szCs w:val="22"/>
        </w:rPr>
        <w:t>Plačilo pogodbene kazni izvajalca ne odvezuje od izpolnitve pogodbenih obveznosti.</w:t>
      </w:r>
    </w:p>
    <w:p w14:paraId="7B05B2AA" w14:textId="77777777" w:rsidR="00FC5EAD" w:rsidRPr="00D65917" w:rsidRDefault="00FC5EAD" w:rsidP="008D5AC8">
      <w:pPr>
        <w:keepNext/>
        <w:keepLines/>
        <w:overflowPunct w:val="0"/>
        <w:autoSpaceDE w:val="0"/>
        <w:autoSpaceDN w:val="0"/>
        <w:adjustRightInd w:val="0"/>
        <w:jc w:val="both"/>
        <w:textAlignment w:val="baseline"/>
        <w:rPr>
          <w:sz w:val="22"/>
          <w:szCs w:val="22"/>
        </w:rPr>
      </w:pPr>
    </w:p>
    <w:p w14:paraId="24A41042" w14:textId="77777777" w:rsidR="00FC5EAD" w:rsidRPr="00D65917" w:rsidRDefault="00FC5EAD" w:rsidP="008D5AC8">
      <w:pPr>
        <w:keepNext/>
        <w:keepLines/>
        <w:overflowPunct w:val="0"/>
        <w:autoSpaceDE w:val="0"/>
        <w:autoSpaceDN w:val="0"/>
        <w:adjustRightInd w:val="0"/>
        <w:ind w:left="720"/>
        <w:jc w:val="center"/>
        <w:rPr>
          <w:sz w:val="22"/>
          <w:szCs w:val="22"/>
        </w:rPr>
      </w:pPr>
      <w:r w:rsidRPr="00D65917">
        <w:rPr>
          <w:sz w:val="22"/>
          <w:szCs w:val="22"/>
        </w:rPr>
        <w:t>14. člen</w:t>
      </w:r>
    </w:p>
    <w:p w14:paraId="4510680D" w14:textId="77777777" w:rsidR="00FC5EAD" w:rsidRPr="00D65917" w:rsidRDefault="00FC5EAD" w:rsidP="008D5AC8">
      <w:pPr>
        <w:keepNext/>
        <w:keepLines/>
        <w:ind w:right="-286"/>
        <w:jc w:val="both"/>
        <w:rPr>
          <w:sz w:val="22"/>
          <w:szCs w:val="22"/>
        </w:rPr>
      </w:pPr>
    </w:p>
    <w:p w14:paraId="21749DC8" w14:textId="77777777" w:rsidR="00FC5EAD" w:rsidRPr="00D65917" w:rsidRDefault="00FC5EAD" w:rsidP="008D5AC8">
      <w:pPr>
        <w:keepNext/>
        <w:keepLines/>
        <w:jc w:val="both"/>
        <w:rPr>
          <w:sz w:val="22"/>
          <w:szCs w:val="22"/>
        </w:rPr>
      </w:pPr>
      <w:r w:rsidRPr="00D65917">
        <w:rPr>
          <w:sz w:val="22"/>
          <w:szCs w:val="22"/>
        </w:rPr>
        <w:t>Če naročnik oz. od njega pooblaščena oseba ugotovi, da izvajalec pogodbenih del ne izvaja ves svetli del dneva vse dni vse do dokončanja pogodbenih del, razen ob dela prostih dnevih, je izvajalec za vsak dan, ko naročnik oz. od njega pooblaščena oseba ugotovi, da izvajalec ne izvaja pogodbenih del ves svetli del dneva, za kršitev te pogodbene obveznosti dolžan naročniku plačati pogodbeno kazen v višini 5.000,00 EUR (z besedo: pet tisoč evrov in 00/100), pri čemer pogodbena kazen ne more preseči 10 % (deset odstotkov) cene pogodbenih del z DDV. O vsaki ugotovitvi neizvajanja pogodbenih del ves svetli del dneva, vse dni vse do dokončanja pogodbenih del, razen ob dela prostih dnevih, naročnik obvesti izvajalca pisno ali z vpisom v gradbeni dnevnik.</w:t>
      </w:r>
    </w:p>
    <w:p w14:paraId="11D5BA15" w14:textId="77777777" w:rsidR="00FC5EAD" w:rsidRPr="00D65917" w:rsidRDefault="00FC5EAD" w:rsidP="008D5AC8">
      <w:pPr>
        <w:keepNext/>
        <w:keepLines/>
        <w:jc w:val="both"/>
        <w:rPr>
          <w:sz w:val="22"/>
          <w:szCs w:val="22"/>
        </w:rPr>
      </w:pPr>
    </w:p>
    <w:p w14:paraId="4F50627D" w14:textId="77777777" w:rsidR="00FC5EAD" w:rsidRPr="00D65917" w:rsidRDefault="00FC5EAD" w:rsidP="008D5AC8">
      <w:pPr>
        <w:keepNext/>
        <w:keepLines/>
        <w:overflowPunct w:val="0"/>
        <w:autoSpaceDE w:val="0"/>
        <w:autoSpaceDN w:val="0"/>
        <w:adjustRightInd w:val="0"/>
        <w:jc w:val="both"/>
        <w:textAlignment w:val="baseline"/>
        <w:rPr>
          <w:sz w:val="22"/>
          <w:szCs w:val="22"/>
        </w:rPr>
      </w:pPr>
      <w:r w:rsidRPr="00D65917">
        <w:rPr>
          <w:sz w:val="22"/>
          <w:szCs w:val="22"/>
        </w:rPr>
        <w:t xml:space="preserve">Za znesek pogodbene kazni bo naročnik izvajalcu izstavil račun, ki ga mora izvajalec poravnati v roku 30 (trideset) dni od dneva izstavitve računa. Naročnik si pridržuje pravico do uveljavljanja in obračuna pogodbene kazni ob končnem obračunu del. </w:t>
      </w:r>
    </w:p>
    <w:p w14:paraId="59DF2B5A" w14:textId="77777777" w:rsidR="00FC5EAD" w:rsidRPr="00D65917" w:rsidRDefault="00FC5EAD" w:rsidP="008D5AC8">
      <w:pPr>
        <w:keepNext/>
        <w:keepLines/>
        <w:jc w:val="both"/>
        <w:rPr>
          <w:sz w:val="22"/>
          <w:szCs w:val="22"/>
        </w:rPr>
      </w:pPr>
    </w:p>
    <w:p w14:paraId="618F02A5" w14:textId="77777777" w:rsidR="00FC5EAD" w:rsidRPr="00D65917" w:rsidRDefault="00FC5EAD" w:rsidP="008D5AC8">
      <w:pPr>
        <w:keepNext/>
        <w:keepLines/>
        <w:ind w:left="708"/>
        <w:jc w:val="center"/>
        <w:rPr>
          <w:sz w:val="22"/>
          <w:szCs w:val="22"/>
        </w:rPr>
      </w:pPr>
      <w:r w:rsidRPr="00D65917">
        <w:rPr>
          <w:sz w:val="22"/>
          <w:szCs w:val="22"/>
        </w:rPr>
        <w:t>15. člen</w:t>
      </w:r>
    </w:p>
    <w:p w14:paraId="466563CF" w14:textId="77777777" w:rsidR="00FC5EAD" w:rsidRPr="00D65917" w:rsidRDefault="00FC5EAD" w:rsidP="008D5AC8">
      <w:pPr>
        <w:keepNext/>
        <w:keepLines/>
        <w:jc w:val="both"/>
        <w:rPr>
          <w:sz w:val="22"/>
          <w:szCs w:val="22"/>
        </w:rPr>
      </w:pPr>
    </w:p>
    <w:p w14:paraId="3AB2DD4F" w14:textId="77777777" w:rsidR="00FC5EAD" w:rsidRPr="00D65917" w:rsidRDefault="00FC5EAD" w:rsidP="008D5AC8">
      <w:pPr>
        <w:keepNext/>
        <w:keepLines/>
        <w:ind w:right="-286"/>
        <w:jc w:val="both"/>
        <w:rPr>
          <w:sz w:val="22"/>
          <w:szCs w:val="22"/>
        </w:rPr>
      </w:pPr>
      <w:r w:rsidRPr="00D65917">
        <w:rPr>
          <w:sz w:val="22"/>
          <w:szCs w:val="22"/>
        </w:rPr>
        <w:t>Pogodbeno kazen v višini 10 % (deset odstotkov) cene pogodbenih del z DDV, to je ……………… EUR (z besedo: …………………), je dolžan izvajalec plačati naročniku tudi v primeru njegove neizpolnitve pogodbe.</w:t>
      </w:r>
    </w:p>
    <w:p w14:paraId="7AE0E2C2" w14:textId="77777777" w:rsidR="00FC5EAD" w:rsidRPr="00D65917" w:rsidRDefault="00FC5EAD" w:rsidP="008D5AC8">
      <w:pPr>
        <w:keepNext/>
        <w:keepLines/>
        <w:ind w:right="-286"/>
        <w:jc w:val="both"/>
        <w:rPr>
          <w:sz w:val="22"/>
          <w:szCs w:val="22"/>
        </w:rPr>
      </w:pPr>
    </w:p>
    <w:p w14:paraId="20681C1F" w14:textId="77777777" w:rsidR="00FC5EAD" w:rsidRPr="00D65917" w:rsidRDefault="00FC5EAD" w:rsidP="008D5AC8">
      <w:pPr>
        <w:keepNext/>
        <w:keepLines/>
        <w:overflowPunct w:val="0"/>
        <w:autoSpaceDE w:val="0"/>
        <w:autoSpaceDN w:val="0"/>
        <w:adjustRightInd w:val="0"/>
        <w:jc w:val="both"/>
        <w:textAlignment w:val="baseline"/>
        <w:rPr>
          <w:sz w:val="22"/>
          <w:szCs w:val="22"/>
        </w:rPr>
      </w:pPr>
      <w:r w:rsidRPr="00D65917">
        <w:rPr>
          <w:sz w:val="22"/>
          <w:szCs w:val="22"/>
        </w:rPr>
        <w:t xml:space="preserve">Za znesek pogodbene kazni bo naročnik izvajalcu izstavil račun, ki ga mora izvajalec poravnati v roku 30 (trideset) dni od dneva izstavitve računa. Naročnik si pridržuje pravico do uveljavljanja in obračuna pogodbene kazni ob končnem obračunu del. </w:t>
      </w:r>
    </w:p>
    <w:p w14:paraId="550B9D9D" w14:textId="77777777" w:rsidR="00FC5EAD" w:rsidRPr="00D65917" w:rsidRDefault="00FC5EAD" w:rsidP="008D5AC8">
      <w:pPr>
        <w:keepNext/>
        <w:keepLines/>
        <w:ind w:right="-286"/>
        <w:jc w:val="both"/>
        <w:rPr>
          <w:sz w:val="22"/>
          <w:szCs w:val="22"/>
        </w:rPr>
      </w:pPr>
    </w:p>
    <w:p w14:paraId="39AA6D66" w14:textId="77777777" w:rsidR="00FC5EAD" w:rsidRPr="00D65917" w:rsidRDefault="00FC5EAD" w:rsidP="008D5AC8">
      <w:pPr>
        <w:keepNext/>
        <w:keepLines/>
        <w:ind w:right="-286"/>
        <w:jc w:val="both"/>
        <w:rPr>
          <w:sz w:val="22"/>
          <w:szCs w:val="22"/>
        </w:rPr>
      </w:pPr>
    </w:p>
    <w:p w14:paraId="5A33A1F8" w14:textId="77777777" w:rsidR="00FC5EAD" w:rsidRPr="00D65917" w:rsidRDefault="00FC5EAD" w:rsidP="008D5AC8">
      <w:pPr>
        <w:keepNext/>
        <w:keepLines/>
        <w:ind w:right="-286"/>
        <w:jc w:val="both"/>
        <w:rPr>
          <w:sz w:val="22"/>
          <w:szCs w:val="22"/>
        </w:rPr>
      </w:pPr>
      <w:r w:rsidRPr="00D65917">
        <w:rPr>
          <w:sz w:val="22"/>
          <w:szCs w:val="22"/>
        </w:rPr>
        <w:t>Če ima naročnik zaradi neizpolnitve obveznosti izvajalca stroške in škodo, ki presegajo pogodbeno kazen, je izvajalec poleg pogodbene kazni dolžan naročniku plačati tudi razliko do popolne odškodnine v roku 30 (tridesetih) dni od dneva prejema naročnikovega zahtevka za plačilo.</w:t>
      </w:r>
    </w:p>
    <w:p w14:paraId="09D97E9D" w14:textId="77777777" w:rsidR="00FC5EAD" w:rsidRPr="00D65917" w:rsidRDefault="00FC5EAD" w:rsidP="008D5AC8">
      <w:pPr>
        <w:keepNext/>
        <w:keepLines/>
        <w:ind w:right="-286"/>
        <w:jc w:val="both"/>
        <w:rPr>
          <w:b/>
          <w:sz w:val="22"/>
          <w:szCs w:val="22"/>
        </w:rPr>
      </w:pPr>
    </w:p>
    <w:p w14:paraId="77DB0681" w14:textId="77777777" w:rsidR="00FC5EAD" w:rsidRPr="00D65917" w:rsidRDefault="00FC5EAD" w:rsidP="008D5AC8">
      <w:pPr>
        <w:keepNext/>
        <w:keepLines/>
        <w:ind w:right="-286"/>
        <w:jc w:val="both"/>
        <w:rPr>
          <w:b/>
          <w:sz w:val="22"/>
          <w:szCs w:val="22"/>
        </w:rPr>
      </w:pPr>
    </w:p>
    <w:p w14:paraId="289568EB" w14:textId="77777777" w:rsidR="00FC5EAD" w:rsidRPr="00D65917" w:rsidRDefault="00FC5EAD" w:rsidP="008D5AC8">
      <w:pPr>
        <w:keepNext/>
        <w:keepLines/>
        <w:ind w:right="-286"/>
        <w:jc w:val="both"/>
        <w:rPr>
          <w:b/>
          <w:sz w:val="22"/>
          <w:szCs w:val="22"/>
        </w:rPr>
      </w:pPr>
      <w:r w:rsidRPr="00D65917">
        <w:rPr>
          <w:b/>
          <w:sz w:val="22"/>
          <w:szCs w:val="22"/>
        </w:rPr>
        <w:t>Garancije izvajalca</w:t>
      </w:r>
    </w:p>
    <w:p w14:paraId="06E6C223" w14:textId="77777777" w:rsidR="00FC5EAD" w:rsidRPr="00D65917" w:rsidRDefault="00FC5EAD" w:rsidP="008D5AC8">
      <w:pPr>
        <w:keepNext/>
        <w:keepLines/>
        <w:ind w:left="708" w:right="-286"/>
        <w:jc w:val="center"/>
        <w:rPr>
          <w:sz w:val="22"/>
          <w:szCs w:val="22"/>
        </w:rPr>
      </w:pPr>
      <w:r w:rsidRPr="00D65917">
        <w:rPr>
          <w:sz w:val="22"/>
          <w:szCs w:val="22"/>
        </w:rPr>
        <w:t>16. člen</w:t>
      </w:r>
    </w:p>
    <w:p w14:paraId="5DB2661F" w14:textId="77777777" w:rsidR="00FC5EAD" w:rsidRPr="00D65917" w:rsidRDefault="00FC5EAD" w:rsidP="008D5AC8">
      <w:pPr>
        <w:keepNext/>
        <w:keepLines/>
        <w:ind w:right="-286"/>
        <w:jc w:val="both"/>
        <w:rPr>
          <w:sz w:val="22"/>
          <w:szCs w:val="22"/>
        </w:rPr>
      </w:pPr>
    </w:p>
    <w:p w14:paraId="20048FF3" w14:textId="77777777" w:rsidR="00FC5EAD" w:rsidRPr="00D65917" w:rsidRDefault="00FC5EAD" w:rsidP="008D5AC8">
      <w:pPr>
        <w:keepNext/>
        <w:keepLines/>
        <w:jc w:val="both"/>
        <w:rPr>
          <w:color w:val="000000"/>
          <w:sz w:val="22"/>
          <w:szCs w:val="22"/>
        </w:rPr>
      </w:pPr>
      <w:r w:rsidRPr="00D65917">
        <w:rPr>
          <w:color w:val="000000"/>
          <w:sz w:val="22"/>
          <w:szCs w:val="22"/>
        </w:rPr>
        <w:t>Izvajalec se s to pogodbo zavezuje, da bo odpravil vse stvarne napake, ki se bodo pokazale po prevzemu opravljenih del in daje garancijo za vsa opravljena dela (tudi za dela podizvajalcev), in sicer:</w:t>
      </w:r>
    </w:p>
    <w:p w14:paraId="6A132B33" w14:textId="77777777" w:rsidR="00FC5EAD" w:rsidRPr="00D65917" w:rsidRDefault="00FC5EAD" w:rsidP="008D5AC8">
      <w:pPr>
        <w:keepNext/>
        <w:keepLines/>
        <w:numPr>
          <w:ilvl w:val="0"/>
          <w:numId w:val="14"/>
        </w:numPr>
        <w:overflowPunct w:val="0"/>
        <w:autoSpaceDE w:val="0"/>
        <w:autoSpaceDN w:val="0"/>
        <w:adjustRightInd w:val="0"/>
        <w:spacing w:line="259" w:lineRule="auto"/>
        <w:ind w:left="426" w:hanging="284"/>
        <w:jc w:val="both"/>
        <w:textAlignment w:val="baseline"/>
        <w:rPr>
          <w:color w:val="000000"/>
          <w:sz w:val="22"/>
          <w:szCs w:val="22"/>
        </w:rPr>
      </w:pPr>
      <w:r w:rsidRPr="00D65917">
        <w:rPr>
          <w:color w:val="000000"/>
          <w:sz w:val="22"/>
          <w:szCs w:val="22"/>
        </w:rPr>
        <w:t>splošni garancijski rok za izvedena dela 5 (pet) let,</w:t>
      </w:r>
    </w:p>
    <w:p w14:paraId="7C6D4021" w14:textId="77777777" w:rsidR="00FC5EAD" w:rsidRPr="00D65917" w:rsidRDefault="00FC5EAD" w:rsidP="008D5AC8">
      <w:pPr>
        <w:keepNext/>
        <w:keepLines/>
        <w:numPr>
          <w:ilvl w:val="0"/>
          <w:numId w:val="14"/>
        </w:numPr>
        <w:overflowPunct w:val="0"/>
        <w:autoSpaceDE w:val="0"/>
        <w:autoSpaceDN w:val="0"/>
        <w:adjustRightInd w:val="0"/>
        <w:spacing w:after="160" w:line="259" w:lineRule="auto"/>
        <w:ind w:left="426" w:hanging="284"/>
        <w:jc w:val="both"/>
        <w:textAlignment w:val="baseline"/>
        <w:rPr>
          <w:color w:val="000000"/>
          <w:sz w:val="22"/>
          <w:szCs w:val="22"/>
        </w:rPr>
      </w:pPr>
      <w:r w:rsidRPr="00D65917">
        <w:rPr>
          <w:color w:val="000000"/>
          <w:sz w:val="22"/>
          <w:szCs w:val="22"/>
        </w:rPr>
        <w:t>solidnost gradbe 10 (deset) let.</w:t>
      </w:r>
    </w:p>
    <w:p w14:paraId="34F0EF19" w14:textId="77777777" w:rsidR="00FC5EAD" w:rsidRPr="00D65917" w:rsidRDefault="00FC5EAD" w:rsidP="008D5AC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sidRPr="00D65917">
        <w:rPr>
          <w:color w:val="000000"/>
          <w:sz w:val="22"/>
          <w:szCs w:val="22"/>
        </w:rPr>
        <w:t>Za vgrajeno opremo in industrijske izdelke, ki imajo garancijske liste, daje izvajalec garancijo v takšnem obsegu, kot jo nudijo dobavitelji navedenih izdelkov, ki pa ne smejo biti krajši od 2 (dveh) let.</w:t>
      </w:r>
    </w:p>
    <w:p w14:paraId="1A115C44" w14:textId="77777777" w:rsidR="00FC5EAD" w:rsidRPr="00D65917" w:rsidRDefault="00FC5EAD" w:rsidP="008D5AC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270D4970" w14:textId="77777777" w:rsidR="00FC5EAD" w:rsidRPr="00D65917" w:rsidRDefault="00FC5EAD" w:rsidP="008D5AC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sidRPr="00D65917">
        <w:rPr>
          <w:color w:val="000000"/>
          <w:sz w:val="22"/>
          <w:szCs w:val="22"/>
        </w:rPr>
        <w:t>Izvajalec zagotavlja, da so vse sadike, ki jih bo naročniku izročil na podlagi te pogodbe, skladne s popisom oziroma zahtevami iz razpisne dokumentacije. Če se pri katerikoli sadiki ugotovijo napake, lahko naročnik v roku 2 (dveh) let od prevzema opravljenih del zahteva njeno zamenjavo.</w:t>
      </w:r>
    </w:p>
    <w:p w14:paraId="470B3CD5" w14:textId="77777777" w:rsidR="00FC5EAD" w:rsidRPr="00D65917" w:rsidRDefault="00FC5EAD" w:rsidP="008D5AC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sidRPr="00D65917">
        <w:rPr>
          <w:color w:val="000000"/>
          <w:sz w:val="22"/>
          <w:szCs w:val="22"/>
        </w:rPr>
        <w:lastRenderedPageBreak/>
        <w:t>Izvajalec mora za vgrajeno opremo in naprave naročniku dostaviti pravilno izpolnjene in s strani proizvajalcev oziroma dobaviteljev izpolnjene, podpisane in ožigosane garancijske liste.</w:t>
      </w:r>
    </w:p>
    <w:p w14:paraId="15298A41" w14:textId="77777777" w:rsidR="00FC5EAD" w:rsidRPr="00D65917" w:rsidRDefault="00FC5EAD" w:rsidP="008D5AC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75A98F0A" w14:textId="77777777" w:rsidR="00FC5EAD" w:rsidRPr="00D65917" w:rsidRDefault="00FC5EAD" w:rsidP="008D5AC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sidRPr="00D65917">
        <w:rPr>
          <w:color w:val="000000"/>
          <w:sz w:val="22"/>
          <w:szCs w:val="22"/>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14:paraId="04E17204" w14:textId="77777777" w:rsidR="00FC5EAD" w:rsidRPr="00D65917" w:rsidRDefault="00FC5EAD" w:rsidP="008D5AC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57DFAED6" w14:textId="77777777" w:rsidR="00FC5EAD" w:rsidRPr="00D65917" w:rsidRDefault="00FC5EAD" w:rsidP="008D5AC8">
      <w:pPr>
        <w:keepNext/>
        <w:keepLines/>
        <w:jc w:val="both"/>
        <w:rPr>
          <w:sz w:val="22"/>
          <w:szCs w:val="22"/>
        </w:rPr>
      </w:pPr>
      <w:r w:rsidRPr="00D65917">
        <w:rPr>
          <w:sz w:val="22"/>
          <w:szCs w:val="22"/>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14:paraId="3B43281A" w14:textId="77777777" w:rsidR="00FC5EAD" w:rsidRPr="00D65917" w:rsidRDefault="00FC5EAD" w:rsidP="008D5AC8">
      <w:pPr>
        <w:keepNext/>
        <w:keepLines/>
        <w:jc w:val="both"/>
        <w:rPr>
          <w:color w:val="000000"/>
          <w:sz w:val="22"/>
          <w:szCs w:val="22"/>
        </w:rPr>
      </w:pPr>
    </w:p>
    <w:p w14:paraId="1A66378D" w14:textId="77777777" w:rsidR="00FC5EAD" w:rsidRPr="00D65917" w:rsidRDefault="00FC5EAD" w:rsidP="008D5AC8">
      <w:pPr>
        <w:keepNext/>
        <w:keepLines/>
        <w:jc w:val="both"/>
        <w:rPr>
          <w:color w:val="000000"/>
          <w:sz w:val="22"/>
          <w:szCs w:val="22"/>
        </w:rPr>
      </w:pPr>
      <w:r w:rsidRPr="00D65917">
        <w:rPr>
          <w:color w:val="000000"/>
          <w:sz w:val="22"/>
          <w:szCs w:val="22"/>
        </w:rPr>
        <w:t>Izvajalec je dolžan na svoje stroške odpraviti vse pomanjkljivosti, za katere jamči in ki se pokažejo med garancijskim rokom.</w:t>
      </w:r>
    </w:p>
    <w:p w14:paraId="5E6DE859" w14:textId="77777777" w:rsidR="00FC5EAD" w:rsidRPr="00D65917" w:rsidRDefault="00FC5EAD" w:rsidP="008D5AC8">
      <w:pPr>
        <w:keepNext/>
        <w:keepLines/>
        <w:ind w:right="-286"/>
        <w:jc w:val="both"/>
        <w:rPr>
          <w:b/>
          <w:sz w:val="22"/>
          <w:szCs w:val="22"/>
        </w:rPr>
      </w:pPr>
    </w:p>
    <w:p w14:paraId="39778D27" w14:textId="77777777" w:rsidR="00FC5EAD" w:rsidRPr="00D65917" w:rsidRDefault="00FC5EAD" w:rsidP="008D5AC8">
      <w:pPr>
        <w:keepNext/>
        <w:keepLines/>
        <w:ind w:right="-286"/>
        <w:jc w:val="both"/>
        <w:rPr>
          <w:b/>
          <w:sz w:val="22"/>
          <w:szCs w:val="22"/>
        </w:rPr>
      </w:pPr>
    </w:p>
    <w:p w14:paraId="3A6EDD72" w14:textId="77777777" w:rsidR="00FC5EAD" w:rsidRPr="00D65917" w:rsidRDefault="00FC5EAD" w:rsidP="008D5AC8">
      <w:pPr>
        <w:keepNext/>
        <w:keepLines/>
        <w:ind w:right="-286"/>
        <w:jc w:val="both"/>
        <w:rPr>
          <w:b/>
          <w:sz w:val="22"/>
          <w:szCs w:val="22"/>
        </w:rPr>
      </w:pPr>
      <w:r w:rsidRPr="00D65917">
        <w:rPr>
          <w:b/>
          <w:sz w:val="22"/>
          <w:szCs w:val="22"/>
        </w:rPr>
        <w:t>Prevzem pogodbenih del</w:t>
      </w:r>
    </w:p>
    <w:p w14:paraId="4A3234CE" w14:textId="77777777" w:rsidR="00FC5EAD" w:rsidRPr="00D65917" w:rsidRDefault="00FC5EAD" w:rsidP="008D5AC8">
      <w:pPr>
        <w:keepNext/>
        <w:keepLines/>
        <w:ind w:left="360" w:right="-286"/>
        <w:jc w:val="center"/>
        <w:rPr>
          <w:sz w:val="22"/>
          <w:szCs w:val="22"/>
        </w:rPr>
      </w:pPr>
      <w:r w:rsidRPr="00D65917">
        <w:rPr>
          <w:sz w:val="22"/>
          <w:szCs w:val="22"/>
        </w:rPr>
        <w:t>17. člen</w:t>
      </w:r>
    </w:p>
    <w:p w14:paraId="0320AD3D" w14:textId="77777777" w:rsidR="00FC5EAD" w:rsidRPr="00D65917" w:rsidRDefault="00FC5EAD" w:rsidP="008D5AC8">
      <w:pPr>
        <w:keepNext/>
        <w:keepLines/>
        <w:ind w:right="-286"/>
        <w:jc w:val="both"/>
        <w:rPr>
          <w:b/>
          <w:sz w:val="22"/>
          <w:szCs w:val="22"/>
        </w:rPr>
      </w:pPr>
    </w:p>
    <w:p w14:paraId="17A2ADF1" w14:textId="77777777" w:rsidR="00FC5EAD" w:rsidRPr="00D65917" w:rsidRDefault="00FC5EAD" w:rsidP="008D5AC8">
      <w:pPr>
        <w:keepNext/>
        <w:keepLines/>
        <w:jc w:val="both"/>
        <w:rPr>
          <w:color w:val="000000"/>
          <w:sz w:val="22"/>
          <w:szCs w:val="22"/>
        </w:rPr>
      </w:pPr>
      <w:r w:rsidRPr="00D65917">
        <w:rPr>
          <w:color w:val="000000"/>
          <w:sz w:val="22"/>
          <w:szCs w:val="22"/>
        </w:rPr>
        <w:t xml:space="preserve">Izvajalec mora takoj po dokončanju del pisno obvestiti naročnika, da so pogodbena dela končana. Naročnik prevzame od izvajalca pogodbena dela pod pogojem, da so dela kvalitetno izvedena in služijo svojemu namenu. Vse ugotovljene pomanjkljivosti je izvajalec dolžan odpraviti v rokih, navedenih v zapisniku. </w:t>
      </w:r>
    </w:p>
    <w:p w14:paraId="56F7B38B" w14:textId="77777777" w:rsidR="00FC5EAD" w:rsidRPr="00D65917" w:rsidRDefault="00FC5EAD" w:rsidP="008D5AC8">
      <w:pPr>
        <w:keepNext/>
        <w:keepLines/>
        <w:jc w:val="both"/>
        <w:rPr>
          <w:color w:val="000000"/>
          <w:sz w:val="22"/>
          <w:szCs w:val="22"/>
        </w:rPr>
      </w:pPr>
    </w:p>
    <w:p w14:paraId="77AFC6CA" w14:textId="77777777" w:rsidR="00FC5EAD" w:rsidRPr="00D65917" w:rsidRDefault="00FC5EAD" w:rsidP="008D5AC8">
      <w:pPr>
        <w:keepNext/>
        <w:keepLines/>
        <w:spacing w:after="160" w:line="259" w:lineRule="auto"/>
        <w:jc w:val="both"/>
        <w:rPr>
          <w:color w:val="000000"/>
          <w:sz w:val="22"/>
          <w:szCs w:val="22"/>
        </w:rPr>
      </w:pPr>
      <w:r w:rsidRPr="00D65917">
        <w:rPr>
          <w:color w:val="000000"/>
          <w:sz w:val="22"/>
          <w:szCs w:val="22"/>
        </w:rPr>
        <w:t>Končni prevzem pogodbenih del se izvede po kvalitativnem pregledu, pod  pogojem, da morajo biti pred tem opravljen komisijski pregled, odpravljene vse pomanjkljivosti, ugotovljene med gradnjo, na komisijskem pregledu ali ob primopredaji ter predloženo finančno zavarovanje za odpravo napak v garancijski dobi. O prevzemu se sestavi zapisnik. Izvajalec je dolžan ob primopredaji predložiti tudi izpolnjene obrazce skladno z navodilom o prenosu zgrajene komunalne infrastrukture, s katerim ga naročnik seznani ob uvedbi v posel.</w:t>
      </w:r>
    </w:p>
    <w:p w14:paraId="2D6A37C8" w14:textId="77777777" w:rsidR="00FC5EAD" w:rsidRPr="00D65917" w:rsidRDefault="00FC5EAD" w:rsidP="008D5AC8">
      <w:pPr>
        <w:keepNext/>
        <w:keepLines/>
        <w:spacing w:after="160" w:line="259" w:lineRule="auto"/>
        <w:jc w:val="both"/>
        <w:rPr>
          <w:color w:val="000000"/>
          <w:sz w:val="22"/>
          <w:szCs w:val="22"/>
        </w:rPr>
      </w:pPr>
      <w:r w:rsidRPr="00D65917">
        <w:rPr>
          <w:color w:val="000000"/>
          <w:sz w:val="22"/>
          <w:szCs w:val="22"/>
        </w:rPr>
        <w:t>Kot predpogoj za prevzem objekta mora izvajalec predložiti naročniku 3 (tri) tiskane izvode in 2 (dva) izvoda v elektronski obliki načrtov izvedenih del (PID) in 3 (tri) izvode Projekta za vzdrževanje in obratovanje in (2) izvoda v elektronski obliki, vključno s popisi, končnimi količinami in drugimi dokumenti, ki jih je izvajalec pripravljal hkrati z izvajanjem del, z ustrezno kvalificiranim tehničnim osebjem, na lastne stroške, da bi prikazal stanje izvedenih del, ter originalne izvode atestov, certifikatov in potrdil o vgrajenih materialih</w:t>
      </w:r>
      <w:r w:rsidRPr="00D65917">
        <w:rPr>
          <w:sz w:val="22"/>
          <w:szCs w:val="22"/>
        </w:rPr>
        <w:t>, vključno z izpolnjenimi in potrjenimi obrazci iz katerih je razvidna vrsta, obseg in vrednost zgrajene komunalne infrastrukture v skladu z Navodilom o prevzemu komunalne opreme MOL.</w:t>
      </w:r>
      <w:r w:rsidRPr="00D65917">
        <w:rPr>
          <w:color w:val="000000"/>
          <w:sz w:val="22"/>
          <w:szCs w:val="22"/>
        </w:rPr>
        <w:t xml:space="preserve"> Projektna dokumentacija v elektronski obliki mora biti pripravljena v naslednjih formatih (nezaklenjeno):</w:t>
      </w:r>
    </w:p>
    <w:p w14:paraId="5EEACBFF" w14:textId="77777777" w:rsidR="00FC5EAD" w:rsidRPr="00D65917" w:rsidRDefault="00FC5EAD" w:rsidP="008D5AC8">
      <w:pPr>
        <w:keepNext/>
        <w:keepLines/>
        <w:numPr>
          <w:ilvl w:val="0"/>
          <w:numId w:val="36"/>
        </w:numPr>
        <w:spacing w:line="259" w:lineRule="auto"/>
        <w:ind w:left="1281" w:hanging="357"/>
        <w:jc w:val="both"/>
        <w:rPr>
          <w:color w:val="000000"/>
          <w:sz w:val="22"/>
          <w:szCs w:val="22"/>
        </w:rPr>
      </w:pPr>
      <w:r w:rsidRPr="00D65917">
        <w:rPr>
          <w:color w:val="000000"/>
          <w:sz w:val="22"/>
          <w:szCs w:val="22"/>
        </w:rPr>
        <w:t>grafični del v vektorskem formatu .</w:t>
      </w:r>
      <w:proofErr w:type="spellStart"/>
      <w:r w:rsidRPr="00D65917">
        <w:rPr>
          <w:color w:val="000000"/>
          <w:sz w:val="22"/>
          <w:szCs w:val="22"/>
        </w:rPr>
        <w:t>dwg</w:t>
      </w:r>
      <w:proofErr w:type="spellEnd"/>
      <w:r w:rsidRPr="00D65917">
        <w:rPr>
          <w:color w:val="000000"/>
          <w:sz w:val="22"/>
          <w:szCs w:val="22"/>
        </w:rPr>
        <w:t xml:space="preserve"> in .</w:t>
      </w:r>
      <w:proofErr w:type="spellStart"/>
      <w:r w:rsidRPr="00D65917">
        <w:rPr>
          <w:color w:val="000000"/>
          <w:sz w:val="22"/>
          <w:szCs w:val="22"/>
        </w:rPr>
        <w:t>dxf</w:t>
      </w:r>
      <w:proofErr w:type="spellEnd"/>
      <w:r w:rsidRPr="00D65917">
        <w:rPr>
          <w:color w:val="000000"/>
          <w:sz w:val="22"/>
          <w:szCs w:val="22"/>
        </w:rPr>
        <w:t>,</w:t>
      </w:r>
    </w:p>
    <w:p w14:paraId="70A0D564" w14:textId="77777777" w:rsidR="00FC5EAD" w:rsidRPr="00D65917" w:rsidRDefault="00FC5EAD" w:rsidP="008D5AC8">
      <w:pPr>
        <w:keepNext/>
        <w:keepLines/>
        <w:numPr>
          <w:ilvl w:val="0"/>
          <w:numId w:val="36"/>
        </w:numPr>
        <w:spacing w:line="259" w:lineRule="auto"/>
        <w:ind w:left="1281" w:hanging="357"/>
        <w:jc w:val="both"/>
        <w:rPr>
          <w:color w:val="000000"/>
          <w:sz w:val="22"/>
          <w:szCs w:val="22"/>
        </w:rPr>
      </w:pPr>
      <w:r w:rsidRPr="00D65917">
        <w:rPr>
          <w:color w:val="000000"/>
          <w:sz w:val="22"/>
          <w:szCs w:val="22"/>
        </w:rPr>
        <w:t>tekstualni del v formatu .</w:t>
      </w:r>
      <w:proofErr w:type="spellStart"/>
      <w:r w:rsidRPr="00D65917">
        <w:rPr>
          <w:color w:val="000000"/>
          <w:sz w:val="22"/>
          <w:szCs w:val="22"/>
        </w:rPr>
        <w:t>doc</w:t>
      </w:r>
      <w:proofErr w:type="spellEnd"/>
      <w:r w:rsidRPr="00D65917">
        <w:rPr>
          <w:color w:val="000000"/>
          <w:sz w:val="22"/>
          <w:szCs w:val="22"/>
        </w:rPr>
        <w:t>,</w:t>
      </w:r>
    </w:p>
    <w:p w14:paraId="652762C6" w14:textId="77777777" w:rsidR="00FC5EAD" w:rsidRPr="00D65917" w:rsidRDefault="00FC5EAD" w:rsidP="008D5AC8">
      <w:pPr>
        <w:keepNext/>
        <w:keepLines/>
        <w:numPr>
          <w:ilvl w:val="0"/>
          <w:numId w:val="36"/>
        </w:numPr>
        <w:spacing w:after="160" w:line="259" w:lineRule="auto"/>
        <w:jc w:val="both"/>
        <w:rPr>
          <w:color w:val="000000"/>
          <w:sz w:val="22"/>
          <w:szCs w:val="22"/>
        </w:rPr>
      </w:pPr>
      <w:r w:rsidRPr="00D65917">
        <w:rPr>
          <w:color w:val="000000"/>
          <w:sz w:val="22"/>
          <w:szCs w:val="22"/>
        </w:rPr>
        <w:t>tabelarični del v formatu .</w:t>
      </w:r>
      <w:proofErr w:type="spellStart"/>
      <w:r w:rsidRPr="00D65917">
        <w:rPr>
          <w:color w:val="000000"/>
          <w:sz w:val="22"/>
          <w:szCs w:val="22"/>
        </w:rPr>
        <w:t>xls</w:t>
      </w:r>
      <w:proofErr w:type="spellEnd"/>
      <w:r w:rsidRPr="00D65917">
        <w:rPr>
          <w:color w:val="000000"/>
          <w:sz w:val="22"/>
          <w:szCs w:val="22"/>
        </w:rPr>
        <w:t>.</w:t>
      </w:r>
    </w:p>
    <w:p w14:paraId="698638DF" w14:textId="76C33399" w:rsidR="00FC5EAD" w:rsidRPr="00D65917" w:rsidRDefault="00FC5EAD" w:rsidP="008D5AC8">
      <w:pPr>
        <w:keepNext/>
        <w:keepLines/>
        <w:jc w:val="both"/>
        <w:rPr>
          <w:color w:val="000000"/>
          <w:sz w:val="22"/>
          <w:szCs w:val="22"/>
        </w:rPr>
      </w:pPr>
      <w:r w:rsidRPr="00D65917">
        <w:rPr>
          <w:color w:val="000000"/>
          <w:sz w:val="22"/>
          <w:szCs w:val="22"/>
        </w:rPr>
        <w:t>V skladu s Pravilnikom o načinu označevanja javnih cest in o evidencah o javnih cestah in objektih na njih (Uradni list RS, št. 49/97, 2/04</w:t>
      </w:r>
      <w:r w:rsidRPr="00D65917">
        <w:rPr>
          <w:rFonts w:ascii="Calibri" w:eastAsia="Calibri" w:hAnsi="Calibri"/>
          <w:sz w:val="22"/>
          <w:szCs w:val="22"/>
          <w:lang w:eastAsia="en-US"/>
        </w:rPr>
        <w:t xml:space="preserve"> </w:t>
      </w:r>
      <w:r w:rsidRPr="00D65917">
        <w:rPr>
          <w:color w:val="000000"/>
          <w:sz w:val="22"/>
          <w:szCs w:val="22"/>
        </w:rPr>
        <w:t>in 109/10 – ZCes-1) mora izvajalec pripraviti poročilo o izvedenih delih (BCP obrazci za vpis v evidenco) in zagotoviti izdelavo PID (projekte izvedenih del) za vsa izvedena dela. Dokumentacijo je dolžan zagotoviti izvajalec del.</w:t>
      </w:r>
    </w:p>
    <w:p w14:paraId="5D40A757" w14:textId="77777777" w:rsidR="00FC5EAD" w:rsidRPr="00D65917" w:rsidRDefault="00FC5EAD" w:rsidP="008D5AC8">
      <w:pPr>
        <w:keepNext/>
        <w:keepLines/>
        <w:spacing w:line="259" w:lineRule="auto"/>
        <w:jc w:val="both"/>
        <w:rPr>
          <w:color w:val="000000"/>
          <w:sz w:val="22"/>
          <w:szCs w:val="22"/>
        </w:rPr>
      </w:pPr>
    </w:p>
    <w:p w14:paraId="146096C4" w14:textId="77777777" w:rsidR="00FC5EAD" w:rsidRPr="00D65917" w:rsidRDefault="00FC5EAD" w:rsidP="008D5AC8">
      <w:pPr>
        <w:keepNext/>
        <w:keepLines/>
        <w:spacing w:after="160" w:line="259" w:lineRule="auto"/>
        <w:jc w:val="both"/>
        <w:rPr>
          <w:color w:val="000000"/>
          <w:sz w:val="22"/>
          <w:szCs w:val="22"/>
        </w:rPr>
      </w:pPr>
      <w:r w:rsidRPr="00D65917">
        <w:rPr>
          <w:color w:val="000000"/>
          <w:sz w:val="22"/>
          <w:szCs w:val="22"/>
        </w:rPr>
        <w:lastRenderedPageBreak/>
        <w:t>Izvajalec mora pred prevzemom pogodbenih del izročiti naročniku nepreklicno, brezpogojno bančno garancijo ali kavcijsko zavarovanje pri zavarovalnici za odpravo napak v garancijskem roku, plačljivo na prvi poziv po vzorcu iz razpisne dokumentacije (v nadaljevanju: garancija), in sicer v višini 5 % (pet odstotkov) od končne pogodbene vrednosti z DDV. Rok trajanja garancije mora biti za 30 (trideset) dni daljši kot je garancijski rok za solidnost gradbe, to je 10 (deset) let in 30 (trideset) dni. Garancija služi naročniku kot jamstvo za vestno izpolnjevanje izvajalčevih obveznosti do naročnika v času garancijskega roka. V kolikor se garancijski rok podaljša, se mora hkrati podaljšati za enak čas tudi rok trajanja garancije.</w:t>
      </w:r>
    </w:p>
    <w:p w14:paraId="58848EBB" w14:textId="77777777" w:rsidR="00FC5EAD" w:rsidRPr="00D65917" w:rsidRDefault="00FC5EAD" w:rsidP="008D5AC8">
      <w:pPr>
        <w:keepNext/>
        <w:keepLines/>
        <w:numPr>
          <w:ilvl w:val="12"/>
          <w:numId w:val="0"/>
        </w:numPr>
        <w:spacing w:after="160" w:line="259" w:lineRule="auto"/>
        <w:jc w:val="both"/>
        <w:rPr>
          <w:color w:val="000000"/>
          <w:sz w:val="22"/>
          <w:szCs w:val="22"/>
        </w:rPr>
      </w:pPr>
      <w:r w:rsidRPr="00D65917">
        <w:rPr>
          <w:color w:val="000000"/>
          <w:sz w:val="22"/>
          <w:szCs w:val="22"/>
        </w:rPr>
        <w:t>Izvajalec lahko ob končnem prevzemu pogodbenih del izroči naročniku nepreklicno in brezpogojno bančno garancijo ali kavcijsko zavarovanje pri zavarovalnici za odpravo napak v garancijskem roku plačljivo na prvi poziv v višini 5 % (pet odstotkov) od končne pogodbene vrednosti z DDV, za več neprekinjenih zaporednih krajših obdobij, pri čemer mora biti skupna doba trajanja predloženih finančnih zavarovanj enaka celotnemu obdobju zahtevanega finančnega zavarovanja skladno s to pogodbo.</w:t>
      </w:r>
    </w:p>
    <w:p w14:paraId="7064783E" w14:textId="77777777" w:rsidR="00FC5EAD" w:rsidRPr="00D65917" w:rsidRDefault="00FC5EAD" w:rsidP="008D5AC8">
      <w:pPr>
        <w:keepNext/>
        <w:keepLines/>
        <w:numPr>
          <w:ilvl w:val="12"/>
          <w:numId w:val="0"/>
        </w:numPr>
        <w:spacing w:after="160" w:line="259" w:lineRule="auto"/>
        <w:jc w:val="both"/>
        <w:rPr>
          <w:color w:val="000000"/>
          <w:sz w:val="22"/>
          <w:szCs w:val="22"/>
        </w:rPr>
      </w:pPr>
      <w:r w:rsidRPr="00D65917">
        <w:rPr>
          <w:color w:val="000000"/>
          <w:sz w:val="22"/>
          <w:szCs w:val="22"/>
        </w:rPr>
        <w:t>Vsako zaporedno finančno zavarovanje, ki ga bo izvajalec na način iz prejšnjega odstavka tega člena predložil naročniku, mora biti v višini 5% od končne pogodbene vrednosti z DDV in trajati najmanj 2  (dve) leti, pri čemer mora izvajalec vsako novo finančno zavarovanje naročniku MOL predložiti najkasneje 30 (trideset) dni pred iztekom veljavnosti obstoječega finančnega zavarovanja, tako da bo skupna doba veljavnosti vseh predloženih finančnih zavarovanj neprekinjena vse do izteka trajanja garancije iz četrtega odstavka tega člena. V kolikor se garancijski rok podaljša, se mora hkrati podaljšati za enak čas rok trajanja finančnega zavarovanja.</w:t>
      </w:r>
    </w:p>
    <w:p w14:paraId="5965DA55" w14:textId="77777777" w:rsidR="00FC5EAD" w:rsidRPr="00D65917" w:rsidRDefault="00FC5EAD" w:rsidP="008D5AC8">
      <w:pPr>
        <w:keepNext/>
        <w:keepLines/>
        <w:numPr>
          <w:ilvl w:val="12"/>
          <w:numId w:val="0"/>
        </w:numPr>
        <w:jc w:val="both"/>
        <w:rPr>
          <w:color w:val="000000"/>
          <w:sz w:val="22"/>
          <w:szCs w:val="22"/>
        </w:rPr>
      </w:pPr>
      <w:r w:rsidRPr="00D65917">
        <w:rPr>
          <w:color w:val="000000"/>
          <w:sz w:val="22"/>
          <w:szCs w:val="22"/>
        </w:rPr>
        <w:t>V primeru, da izvajalec na način in pod pogoji iz prejšnjega odstavka tega člena naročniku ne bo pravočasno predložil novega finančnega zavarovanja za odpravo napak v garancijskem roku, bo naročnik unovčil že prejeto finančno zavarovanje.</w:t>
      </w:r>
    </w:p>
    <w:p w14:paraId="3375D9CD" w14:textId="77777777" w:rsidR="00FC5EAD" w:rsidRPr="00D65917" w:rsidRDefault="00FC5EAD" w:rsidP="008D5AC8">
      <w:pPr>
        <w:keepNext/>
        <w:keepLines/>
        <w:numPr>
          <w:ilvl w:val="12"/>
          <w:numId w:val="0"/>
        </w:numPr>
        <w:jc w:val="both"/>
        <w:rPr>
          <w:color w:val="000000"/>
          <w:sz w:val="22"/>
          <w:szCs w:val="22"/>
        </w:rPr>
      </w:pPr>
    </w:p>
    <w:p w14:paraId="4B316F07" w14:textId="77777777" w:rsidR="00FC5EAD" w:rsidRPr="00D65917" w:rsidRDefault="00FC5EAD" w:rsidP="008D5AC8">
      <w:pPr>
        <w:keepNext/>
        <w:keepLines/>
        <w:numPr>
          <w:ilvl w:val="12"/>
          <w:numId w:val="0"/>
        </w:numPr>
        <w:jc w:val="both"/>
        <w:rPr>
          <w:color w:val="000000"/>
          <w:sz w:val="22"/>
          <w:szCs w:val="22"/>
        </w:rPr>
      </w:pPr>
      <w:r w:rsidRPr="00D65917">
        <w:rPr>
          <w:color w:val="000000"/>
          <w:sz w:val="22"/>
          <w:szCs w:val="22"/>
        </w:rPr>
        <w:t>Izvajalec odgovarja za odpravo stvarnih napak v garancijskih rokih skladno s to pogodbo, tudi če bo MOL iz kateregakoli razloga unovčil prejeto zavarovanje za odpravo napak v garancijskem roku.</w:t>
      </w:r>
    </w:p>
    <w:p w14:paraId="427D4C6A" w14:textId="77777777" w:rsidR="00FC5EAD" w:rsidRPr="00D65917" w:rsidRDefault="00FC5EAD" w:rsidP="008D5AC8">
      <w:pPr>
        <w:keepNext/>
        <w:keepLines/>
        <w:jc w:val="both"/>
        <w:rPr>
          <w:color w:val="000000"/>
          <w:sz w:val="22"/>
          <w:szCs w:val="22"/>
        </w:rPr>
      </w:pPr>
    </w:p>
    <w:p w14:paraId="5BE9556C" w14:textId="77777777" w:rsidR="00FC5EAD" w:rsidRPr="00D65917" w:rsidRDefault="00FC5EAD" w:rsidP="008D5AC8">
      <w:pPr>
        <w:keepNext/>
        <w:keepLines/>
        <w:jc w:val="both"/>
        <w:rPr>
          <w:color w:val="000000"/>
          <w:sz w:val="22"/>
          <w:szCs w:val="22"/>
        </w:rPr>
      </w:pPr>
      <w:r w:rsidRPr="00D65917">
        <w:rPr>
          <w:color w:val="000000"/>
          <w:sz w:val="22"/>
          <w:szCs w:val="22"/>
        </w:rPr>
        <w:t xml:space="preserve">Brez predložene garancije za odpravo napak v garancijski dobi prevzem pogodbenih del po tej pogodbi ni opravljen. </w:t>
      </w:r>
    </w:p>
    <w:p w14:paraId="217F050D" w14:textId="77777777" w:rsidR="00FC5EAD" w:rsidRPr="00D65917" w:rsidRDefault="00FC5EAD" w:rsidP="008D5AC8">
      <w:pPr>
        <w:keepNext/>
        <w:keepLines/>
        <w:ind w:left="708" w:right="-286"/>
        <w:jc w:val="center"/>
        <w:rPr>
          <w:sz w:val="22"/>
          <w:szCs w:val="22"/>
        </w:rPr>
      </w:pPr>
    </w:p>
    <w:p w14:paraId="20F17E05" w14:textId="77777777" w:rsidR="00FC5EAD" w:rsidRPr="00D65917" w:rsidRDefault="00FC5EAD" w:rsidP="008D5AC8">
      <w:pPr>
        <w:keepNext/>
        <w:keepLines/>
        <w:ind w:left="708" w:right="-286"/>
        <w:jc w:val="center"/>
        <w:rPr>
          <w:sz w:val="22"/>
          <w:szCs w:val="22"/>
        </w:rPr>
      </w:pPr>
      <w:r w:rsidRPr="00D65917">
        <w:rPr>
          <w:sz w:val="22"/>
          <w:szCs w:val="22"/>
        </w:rPr>
        <w:t>18. člen</w:t>
      </w:r>
    </w:p>
    <w:p w14:paraId="6B7C456E" w14:textId="77777777" w:rsidR="00FC5EAD" w:rsidRPr="00D65917" w:rsidRDefault="00FC5EAD" w:rsidP="008D5AC8">
      <w:pPr>
        <w:keepNext/>
        <w:keepLines/>
        <w:ind w:right="-286"/>
        <w:jc w:val="both"/>
        <w:rPr>
          <w:b/>
          <w:sz w:val="22"/>
          <w:szCs w:val="22"/>
        </w:rPr>
      </w:pPr>
    </w:p>
    <w:p w14:paraId="19806EF8" w14:textId="77777777" w:rsidR="00FC5EAD" w:rsidRPr="00D65917" w:rsidRDefault="00FC5EAD" w:rsidP="008D5AC8">
      <w:pPr>
        <w:keepNext/>
        <w:keepLines/>
        <w:jc w:val="both"/>
        <w:rPr>
          <w:color w:val="000000"/>
          <w:sz w:val="22"/>
          <w:szCs w:val="22"/>
        </w:rPr>
      </w:pPr>
      <w:r w:rsidRPr="00D65917">
        <w:rPr>
          <w:color w:val="000000"/>
          <w:sz w:val="22"/>
          <w:szCs w:val="22"/>
        </w:rPr>
        <w:t xml:space="preserve">Za skrite napake, ki se pokažejo v garancijski dobi, je naročnik dolžan obvestiti izvajalca </w:t>
      </w:r>
      <w:r w:rsidRPr="00D65917">
        <w:rPr>
          <w:sz w:val="22"/>
          <w:szCs w:val="22"/>
        </w:rPr>
        <w:t>brez odlašanja</w:t>
      </w:r>
      <w:r w:rsidRPr="00D65917">
        <w:rPr>
          <w:color w:val="000000"/>
          <w:sz w:val="22"/>
          <w:szCs w:val="22"/>
        </w:rPr>
        <w:t>. Stranki sporazumno določita primeren rok za odpravo napak, če to ne bo mogoče, pa ga določi naročnik sam.</w:t>
      </w:r>
    </w:p>
    <w:p w14:paraId="6F2DEA0C" w14:textId="77777777" w:rsidR="00FC5EAD" w:rsidRPr="00D65917" w:rsidRDefault="00FC5EAD" w:rsidP="008D5AC8">
      <w:pPr>
        <w:keepNext/>
        <w:keepLines/>
        <w:jc w:val="both"/>
        <w:rPr>
          <w:color w:val="000000"/>
          <w:sz w:val="22"/>
          <w:szCs w:val="22"/>
        </w:rPr>
      </w:pPr>
    </w:p>
    <w:p w14:paraId="4F78B2EA" w14:textId="77777777" w:rsidR="00FC5EAD" w:rsidRPr="00D65917" w:rsidRDefault="00FC5EAD" w:rsidP="008D5AC8">
      <w:pPr>
        <w:keepNext/>
        <w:keepLines/>
        <w:jc w:val="both"/>
        <w:rPr>
          <w:color w:val="000000"/>
          <w:sz w:val="22"/>
          <w:szCs w:val="22"/>
        </w:rPr>
      </w:pPr>
      <w:r w:rsidRPr="00D65917">
        <w:rPr>
          <w:color w:val="000000"/>
          <w:sz w:val="22"/>
          <w:szCs w:val="22"/>
        </w:rPr>
        <w:t xml:space="preserve">Izvajalec je k odpravi napak dolžan pristopiti v dogovorjenem roku, v nujnih primerih pa takoj, ko je to mogoče. </w:t>
      </w:r>
    </w:p>
    <w:p w14:paraId="64748BDB" w14:textId="77777777" w:rsidR="00FC5EAD" w:rsidRPr="00D65917" w:rsidRDefault="00FC5EAD" w:rsidP="008D5AC8">
      <w:pPr>
        <w:keepNext/>
        <w:keepLines/>
        <w:jc w:val="both"/>
        <w:rPr>
          <w:color w:val="000000"/>
          <w:sz w:val="22"/>
          <w:szCs w:val="22"/>
        </w:rPr>
      </w:pPr>
    </w:p>
    <w:p w14:paraId="66262A05" w14:textId="77777777" w:rsidR="00FC5EAD" w:rsidRPr="00D65917" w:rsidRDefault="00FC5EAD" w:rsidP="008D5AC8">
      <w:pPr>
        <w:keepNext/>
        <w:keepLines/>
        <w:jc w:val="both"/>
        <w:rPr>
          <w:color w:val="000000"/>
          <w:sz w:val="22"/>
          <w:szCs w:val="22"/>
        </w:rPr>
      </w:pPr>
      <w:r w:rsidRPr="00D65917">
        <w:rPr>
          <w:color w:val="000000"/>
          <w:sz w:val="22"/>
          <w:szCs w:val="22"/>
        </w:rPr>
        <w:t>Če izvajalec k odpravi napak ne pristopi in jih ne odpravi v primernem roku, jih po načelu dobrega gospodarja odpravi naročnik na stroške izvajalca in se poplača iz finančnega zavarovanja za odpravo napak v garancijskem roku.</w:t>
      </w:r>
    </w:p>
    <w:p w14:paraId="6126FD5F" w14:textId="77777777" w:rsidR="00FC5EAD" w:rsidRPr="00D65917" w:rsidRDefault="00FC5EAD" w:rsidP="008D5AC8">
      <w:pPr>
        <w:keepNext/>
        <w:keepLines/>
        <w:jc w:val="both"/>
        <w:rPr>
          <w:b/>
          <w:color w:val="000000"/>
          <w:sz w:val="22"/>
          <w:szCs w:val="22"/>
        </w:rPr>
      </w:pPr>
    </w:p>
    <w:p w14:paraId="2FD31382" w14:textId="77777777" w:rsidR="00FC5EAD" w:rsidRPr="00D65917" w:rsidRDefault="00FC5EAD" w:rsidP="008D5AC8">
      <w:pPr>
        <w:keepNext/>
        <w:keepLines/>
        <w:rPr>
          <w:b/>
          <w:color w:val="000000"/>
          <w:sz w:val="22"/>
          <w:szCs w:val="22"/>
        </w:rPr>
      </w:pPr>
    </w:p>
    <w:p w14:paraId="4FA02E94" w14:textId="77777777" w:rsidR="00FC5EAD" w:rsidRPr="00D65917" w:rsidRDefault="00FC5EAD" w:rsidP="008D5AC8">
      <w:pPr>
        <w:keepNext/>
        <w:keepLines/>
        <w:jc w:val="both"/>
        <w:rPr>
          <w:b/>
          <w:color w:val="000000"/>
          <w:sz w:val="22"/>
          <w:szCs w:val="22"/>
        </w:rPr>
      </w:pPr>
      <w:r w:rsidRPr="00D65917">
        <w:rPr>
          <w:b/>
          <w:color w:val="000000"/>
          <w:sz w:val="22"/>
          <w:szCs w:val="22"/>
        </w:rPr>
        <w:t>Varstvo podatkov</w:t>
      </w:r>
    </w:p>
    <w:p w14:paraId="4F27C120" w14:textId="77777777" w:rsidR="00FC5EAD" w:rsidRPr="00D65917" w:rsidRDefault="00FC5EAD" w:rsidP="008D5AC8">
      <w:pPr>
        <w:keepNext/>
        <w:keepLines/>
        <w:ind w:left="708" w:right="-286"/>
        <w:jc w:val="center"/>
        <w:rPr>
          <w:sz w:val="22"/>
          <w:szCs w:val="22"/>
        </w:rPr>
      </w:pPr>
      <w:r w:rsidRPr="00D65917">
        <w:rPr>
          <w:sz w:val="22"/>
          <w:szCs w:val="22"/>
        </w:rPr>
        <w:t>19. člen</w:t>
      </w:r>
    </w:p>
    <w:p w14:paraId="4328CEE7" w14:textId="77777777" w:rsidR="00FC5EAD" w:rsidRPr="00D65917" w:rsidRDefault="00FC5EAD" w:rsidP="008D5AC8">
      <w:pPr>
        <w:keepNext/>
        <w:keepLines/>
        <w:jc w:val="both"/>
        <w:rPr>
          <w:b/>
          <w:color w:val="000000"/>
          <w:sz w:val="22"/>
          <w:szCs w:val="22"/>
        </w:rPr>
      </w:pPr>
    </w:p>
    <w:p w14:paraId="0F964B70" w14:textId="77777777" w:rsidR="00FC5EAD" w:rsidRPr="00D65917" w:rsidRDefault="00FC5EAD" w:rsidP="008D5AC8">
      <w:pPr>
        <w:keepNext/>
        <w:keepLines/>
        <w:spacing w:after="160" w:line="259" w:lineRule="auto"/>
        <w:jc w:val="both"/>
        <w:rPr>
          <w:rFonts w:eastAsia="Calibri"/>
          <w:sz w:val="22"/>
          <w:szCs w:val="22"/>
          <w:lang w:eastAsia="en-US"/>
        </w:rPr>
      </w:pPr>
      <w:r w:rsidRPr="00D65917">
        <w:rPr>
          <w:rFonts w:eastAsia="Calibri"/>
          <w:sz w:val="22"/>
          <w:szCs w:val="22"/>
          <w:lang w:eastAsia="en-US"/>
        </w:rPr>
        <w:t xml:space="preserve">Izvajalec ne sme izkoriščati za svojo osebno uporabo ali izdati tretjemu podatkov, s katerim se seznani pri izvajanju del, ki so predmet te pogodbe, in so kot taki varovani s predpisi o varstvu osebnih podatkov oziroma podatkov, za katere je očitno, da bi naročniku nastala občutna škoda, če bi zanje izvedela nepooblaščena oseba. </w:t>
      </w:r>
    </w:p>
    <w:p w14:paraId="13D8C129" w14:textId="77777777" w:rsidR="00FC5EAD" w:rsidRPr="00D65917" w:rsidRDefault="00FC5EAD" w:rsidP="008D5AC8">
      <w:pPr>
        <w:keepNext/>
        <w:keepLines/>
        <w:jc w:val="both"/>
        <w:rPr>
          <w:rFonts w:eastAsia="Calibri"/>
          <w:sz w:val="22"/>
          <w:szCs w:val="22"/>
          <w:lang w:eastAsia="en-US"/>
        </w:rPr>
      </w:pPr>
      <w:r w:rsidRPr="00D65917">
        <w:rPr>
          <w:rFonts w:eastAsia="Calibri"/>
          <w:sz w:val="22"/>
          <w:szCs w:val="22"/>
          <w:lang w:eastAsia="en-US"/>
        </w:rPr>
        <w:lastRenderedPageBreak/>
        <w:t>Naročnik se zaveže varovati podatke, ki jih pridobi od izvajalca, v zadevah, ki so predmet te pogodbe kot poslovno skrivnost, če so bili ti podatki določeni kot poslovna skrivnost skladno z zakonom, ki ureja poslovno skrivnost, oziroma podatke, za katere je očitno, da bi nastala občutna škoda izvajalcu, če bi zanje izvedela nepooblaščena oseba.</w:t>
      </w:r>
    </w:p>
    <w:p w14:paraId="7D770195" w14:textId="77777777" w:rsidR="00FC5EAD" w:rsidRPr="00D65917" w:rsidRDefault="00FC5EAD" w:rsidP="008D5AC8">
      <w:pPr>
        <w:keepNext/>
        <w:keepLines/>
        <w:jc w:val="both"/>
        <w:rPr>
          <w:rFonts w:ascii="Trebuchet MS" w:eastAsia="Calibri" w:hAnsi="Trebuchet MS"/>
          <w:sz w:val="22"/>
          <w:szCs w:val="22"/>
          <w:lang w:eastAsia="en-US"/>
        </w:rPr>
      </w:pPr>
    </w:p>
    <w:p w14:paraId="59849A1A" w14:textId="77777777" w:rsidR="00FC5EAD" w:rsidRPr="00D65917" w:rsidRDefault="00FC5EAD" w:rsidP="008D5AC8">
      <w:pPr>
        <w:keepNext/>
        <w:keepLines/>
        <w:jc w:val="both"/>
        <w:rPr>
          <w:color w:val="000000"/>
          <w:sz w:val="22"/>
          <w:szCs w:val="22"/>
        </w:rPr>
      </w:pPr>
    </w:p>
    <w:p w14:paraId="4F18C3B7" w14:textId="77777777" w:rsidR="00FC5EAD" w:rsidRPr="00D65917" w:rsidRDefault="00FC5EAD" w:rsidP="008D5AC8">
      <w:pPr>
        <w:keepNext/>
        <w:keepLines/>
        <w:jc w:val="both"/>
        <w:rPr>
          <w:color w:val="000000"/>
          <w:sz w:val="22"/>
          <w:szCs w:val="22"/>
        </w:rPr>
      </w:pPr>
      <w:r w:rsidRPr="00D65917">
        <w:rPr>
          <w:color w:val="000000"/>
          <w:sz w:val="22"/>
          <w:szCs w:val="22"/>
        </w:rPr>
        <w:t>V primeru kršitve določb o varovanju poslovne skrivnosti ter varovanju osebnih podatkov, sta pogodbeni stranki odškodninsko odgovorni za vso posredno in neposredno škodo.</w:t>
      </w:r>
    </w:p>
    <w:p w14:paraId="04192F62" w14:textId="77777777" w:rsidR="00FC5EAD" w:rsidRPr="00D65917" w:rsidRDefault="00FC5EAD" w:rsidP="008D5AC8">
      <w:pPr>
        <w:keepNext/>
        <w:keepLines/>
        <w:jc w:val="both"/>
        <w:rPr>
          <w:color w:val="000000"/>
          <w:sz w:val="22"/>
          <w:szCs w:val="22"/>
        </w:rPr>
      </w:pPr>
    </w:p>
    <w:p w14:paraId="553B654B" w14:textId="77777777" w:rsidR="00FC5EAD" w:rsidRPr="00D65917" w:rsidRDefault="00FC5EAD" w:rsidP="008D5AC8">
      <w:pPr>
        <w:keepNext/>
        <w:keepLines/>
        <w:jc w:val="both"/>
        <w:rPr>
          <w:color w:val="000000"/>
          <w:sz w:val="22"/>
          <w:szCs w:val="22"/>
        </w:rPr>
      </w:pPr>
    </w:p>
    <w:p w14:paraId="62A9CBE8" w14:textId="77777777" w:rsidR="00FC5EAD" w:rsidRPr="00D65917" w:rsidRDefault="00FC5EAD" w:rsidP="008D5AC8">
      <w:pPr>
        <w:keepNext/>
        <w:keepLines/>
        <w:ind w:right="-286"/>
        <w:jc w:val="both"/>
        <w:rPr>
          <w:b/>
          <w:sz w:val="22"/>
          <w:szCs w:val="22"/>
        </w:rPr>
      </w:pPr>
      <w:r w:rsidRPr="00D65917">
        <w:rPr>
          <w:b/>
          <w:sz w:val="22"/>
          <w:szCs w:val="22"/>
        </w:rPr>
        <w:t>Pooblaščeni predstavniki pogodbenih strank</w:t>
      </w:r>
    </w:p>
    <w:p w14:paraId="27005F12" w14:textId="77777777" w:rsidR="00FC5EAD" w:rsidRPr="00D65917" w:rsidRDefault="00FC5EAD" w:rsidP="008D5AC8">
      <w:pPr>
        <w:keepNext/>
        <w:keepLines/>
        <w:ind w:right="-286"/>
        <w:jc w:val="both"/>
        <w:rPr>
          <w:sz w:val="22"/>
          <w:szCs w:val="22"/>
        </w:rPr>
      </w:pPr>
    </w:p>
    <w:p w14:paraId="544BFC92" w14:textId="77777777" w:rsidR="00FC5EAD" w:rsidRPr="00D65917" w:rsidRDefault="00FC5EAD" w:rsidP="008D5AC8">
      <w:pPr>
        <w:keepNext/>
        <w:keepLines/>
        <w:ind w:left="708" w:right="-286"/>
        <w:jc w:val="center"/>
        <w:rPr>
          <w:sz w:val="22"/>
          <w:szCs w:val="22"/>
        </w:rPr>
      </w:pPr>
      <w:r w:rsidRPr="00D65917">
        <w:rPr>
          <w:sz w:val="22"/>
          <w:szCs w:val="22"/>
        </w:rPr>
        <w:t>20. člen</w:t>
      </w:r>
    </w:p>
    <w:p w14:paraId="02254E60" w14:textId="77777777" w:rsidR="00FC5EAD" w:rsidRPr="00D65917" w:rsidRDefault="00FC5EAD" w:rsidP="008D5AC8">
      <w:pPr>
        <w:keepNext/>
        <w:keepLines/>
        <w:jc w:val="both"/>
        <w:rPr>
          <w:sz w:val="22"/>
          <w:szCs w:val="22"/>
        </w:rPr>
      </w:pPr>
    </w:p>
    <w:p w14:paraId="6C3C6A7A" w14:textId="77777777" w:rsidR="00FC5EAD" w:rsidRPr="00D65917" w:rsidRDefault="00FC5EAD" w:rsidP="008D5AC8">
      <w:pPr>
        <w:keepNext/>
        <w:keepLines/>
        <w:jc w:val="both"/>
        <w:rPr>
          <w:color w:val="000000"/>
          <w:sz w:val="22"/>
          <w:szCs w:val="22"/>
        </w:rPr>
      </w:pPr>
      <w:r w:rsidRPr="00D65917">
        <w:rPr>
          <w:color w:val="000000"/>
          <w:sz w:val="22"/>
          <w:szCs w:val="22"/>
        </w:rPr>
        <w:t>Pooblaščen predstavnik naročnika za izvajanje te pogodbe je: ……………………e-mail: ………….tel. št………………….., ki je skrbnik/ca te pogodbe.</w:t>
      </w:r>
    </w:p>
    <w:p w14:paraId="64CDAD9A" w14:textId="77777777" w:rsidR="00FC5EAD" w:rsidRPr="00D65917" w:rsidRDefault="00FC5EAD" w:rsidP="008D5AC8">
      <w:pPr>
        <w:keepNext/>
        <w:keepLines/>
        <w:jc w:val="both"/>
        <w:rPr>
          <w:color w:val="000000"/>
          <w:sz w:val="22"/>
          <w:szCs w:val="22"/>
        </w:rPr>
      </w:pPr>
    </w:p>
    <w:p w14:paraId="4189D146" w14:textId="77777777" w:rsidR="00FC5EAD" w:rsidRPr="00D65917" w:rsidRDefault="00FC5EAD" w:rsidP="008D5AC8">
      <w:pPr>
        <w:keepNext/>
        <w:keepLines/>
        <w:jc w:val="both"/>
        <w:rPr>
          <w:color w:val="000000"/>
          <w:sz w:val="22"/>
          <w:szCs w:val="22"/>
        </w:rPr>
      </w:pPr>
      <w:r w:rsidRPr="00D65917">
        <w:rPr>
          <w:color w:val="000000"/>
          <w:sz w:val="22"/>
          <w:szCs w:val="22"/>
        </w:rPr>
        <w:t>Odgovorni vodja del izvajalca je: …………………………… e-mail…………….tel. št………………</w:t>
      </w:r>
    </w:p>
    <w:p w14:paraId="5F2E4C96" w14:textId="77777777" w:rsidR="00FC5EAD" w:rsidRPr="00D65917" w:rsidRDefault="00FC5EAD" w:rsidP="008D5AC8">
      <w:pPr>
        <w:keepNext/>
        <w:keepLines/>
        <w:jc w:val="both"/>
        <w:rPr>
          <w:color w:val="000000"/>
          <w:sz w:val="22"/>
          <w:szCs w:val="22"/>
        </w:rPr>
      </w:pPr>
      <w:r w:rsidRPr="00D65917">
        <w:rPr>
          <w:color w:val="000000"/>
          <w:sz w:val="22"/>
          <w:szCs w:val="22"/>
        </w:rPr>
        <w:t>Pooblaščen predstavnik na strani izvajalca: ………………. e-mail:……………tel. št………………</w:t>
      </w:r>
    </w:p>
    <w:p w14:paraId="0E3CEE63" w14:textId="77777777" w:rsidR="00FC5EAD" w:rsidRPr="00D65917" w:rsidRDefault="00FC5EAD" w:rsidP="008D5AC8">
      <w:pPr>
        <w:keepNext/>
        <w:keepLines/>
        <w:jc w:val="both"/>
        <w:rPr>
          <w:color w:val="000000"/>
          <w:sz w:val="22"/>
          <w:szCs w:val="22"/>
        </w:rPr>
      </w:pPr>
    </w:p>
    <w:p w14:paraId="529201EA" w14:textId="77777777" w:rsidR="00FC5EAD" w:rsidRPr="00D65917" w:rsidRDefault="00FC5EAD" w:rsidP="008D5AC8">
      <w:pPr>
        <w:keepNext/>
        <w:keepLines/>
        <w:jc w:val="both"/>
        <w:rPr>
          <w:color w:val="000000"/>
          <w:sz w:val="22"/>
          <w:szCs w:val="22"/>
        </w:rPr>
      </w:pPr>
      <w:r w:rsidRPr="00D65917">
        <w:rPr>
          <w:color w:val="000000"/>
          <w:sz w:val="22"/>
          <w:szCs w:val="22"/>
        </w:rPr>
        <w:t>Nadzor nad gradnjo, kot tudi urejanje vseh drugih vprašanj, ki bodo nastala ob izvajanju te pogodbe, bo naročnik uredil pred začetkom izvajanja pogodbenih del in o tem obvestil izvajalca.</w:t>
      </w:r>
    </w:p>
    <w:p w14:paraId="46603F74" w14:textId="77777777" w:rsidR="00FC5EAD" w:rsidRPr="00D65917" w:rsidRDefault="00FC5EAD" w:rsidP="008D5AC8">
      <w:pPr>
        <w:keepNext/>
        <w:keepLines/>
        <w:jc w:val="both"/>
        <w:rPr>
          <w:color w:val="000000"/>
          <w:sz w:val="22"/>
          <w:szCs w:val="22"/>
        </w:rPr>
      </w:pPr>
    </w:p>
    <w:p w14:paraId="756F2FFC" w14:textId="77777777" w:rsidR="00FC5EAD" w:rsidRPr="00D65917" w:rsidRDefault="00FC5EAD" w:rsidP="008D5AC8">
      <w:pPr>
        <w:keepNext/>
        <w:keepLines/>
        <w:jc w:val="both"/>
        <w:rPr>
          <w:color w:val="000000"/>
          <w:sz w:val="22"/>
          <w:szCs w:val="22"/>
        </w:rPr>
      </w:pPr>
      <w:r w:rsidRPr="00D65917">
        <w:rPr>
          <w:color w:val="000000"/>
          <w:sz w:val="22"/>
          <w:szCs w:val="22"/>
        </w:rPr>
        <w:t>Izvajalec mora na zahtevo naročnika zamenjati odgovorno osebo, če delo opravlja nestrokovno ali v nasprotju z interesi naročnika.</w:t>
      </w:r>
    </w:p>
    <w:p w14:paraId="4590D780" w14:textId="77777777" w:rsidR="00FC5EAD" w:rsidRPr="00D65917" w:rsidRDefault="00FC5EAD" w:rsidP="008D5AC8">
      <w:pPr>
        <w:keepNext/>
        <w:keepLines/>
        <w:overflowPunct w:val="0"/>
        <w:autoSpaceDE w:val="0"/>
        <w:autoSpaceDN w:val="0"/>
        <w:adjustRightInd w:val="0"/>
        <w:jc w:val="both"/>
        <w:textAlignment w:val="baseline"/>
        <w:rPr>
          <w:color w:val="000000"/>
          <w:sz w:val="22"/>
          <w:szCs w:val="22"/>
        </w:rPr>
      </w:pPr>
    </w:p>
    <w:p w14:paraId="60A81434" w14:textId="77777777" w:rsidR="00FC5EAD" w:rsidRPr="00D65917" w:rsidRDefault="00FC5EAD" w:rsidP="008D5AC8">
      <w:pPr>
        <w:keepNext/>
        <w:keepLines/>
        <w:overflowPunct w:val="0"/>
        <w:autoSpaceDE w:val="0"/>
        <w:autoSpaceDN w:val="0"/>
        <w:adjustRightInd w:val="0"/>
        <w:jc w:val="both"/>
        <w:textAlignment w:val="baseline"/>
        <w:rPr>
          <w:color w:val="000000"/>
          <w:sz w:val="22"/>
          <w:szCs w:val="22"/>
        </w:rPr>
      </w:pPr>
      <w:r w:rsidRPr="00D65917">
        <w:rPr>
          <w:color w:val="000000"/>
          <w:sz w:val="22"/>
          <w:szCs w:val="22"/>
        </w:rPr>
        <w:t>Izvajanje nalog koordinatorja za varnost in zdravje pri delu v izvajalni fazi projekta bo naročnik uredil pred začetkom izvajanja pogodbenih del in o tem obvestil izvajalca.</w:t>
      </w:r>
    </w:p>
    <w:p w14:paraId="2B1BEC67" w14:textId="77777777" w:rsidR="00FC5EAD" w:rsidRPr="00D65917" w:rsidRDefault="00FC5EAD" w:rsidP="008D5AC8">
      <w:pPr>
        <w:keepNext/>
        <w:keepLines/>
        <w:jc w:val="both"/>
        <w:rPr>
          <w:sz w:val="22"/>
          <w:szCs w:val="22"/>
        </w:rPr>
      </w:pPr>
    </w:p>
    <w:p w14:paraId="6948F944" w14:textId="77777777" w:rsidR="00FC5EAD" w:rsidRPr="00D65917" w:rsidRDefault="00FC5EAD" w:rsidP="008D5AC8">
      <w:pPr>
        <w:keepNext/>
        <w:keepLines/>
        <w:jc w:val="both"/>
        <w:rPr>
          <w:sz w:val="22"/>
          <w:szCs w:val="22"/>
        </w:rPr>
      </w:pPr>
      <w:r w:rsidRPr="00D65917">
        <w:rPr>
          <w:sz w:val="22"/>
          <w:szCs w:val="22"/>
        </w:rPr>
        <w:t>V primeru spremembe pooblaščenih predstavnikov pogodbenih del se pogodbeni stranki pisno obvestita.</w:t>
      </w:r>
    </w:p>
    <w:p w14:paraId="2F8F9B58" w14:textId="77777777" w:rsidR="00FC5EAD" w:rsidRPr="00D65917" w:rsidRDefault="00FC5EAD" w:rsidP="008D5AC8">
      <w:pPr>
        <w:keepNext/>
        <w:keepLines/>
        <w:jc w:val="both"/>
        <w:rPr>
          <w:sz w:val="22"/>
          <w:szCs w:val="22"/>
        </w:rPr>
      </w:pPr>
    </w:p>
    <w:p w14:paraId="33473930" w14:textId="77777777" w:rsidR="00FC5EAD" w:rsidRPr="00D65917" w:rsidRDefault="00FC5EAD" w:rsidP="008D5AC8">
      <w:pPr>
        <w:keepNext/>
        <w:keepLines/>
        <w:jc w:val="both"/>
        <w:rPr>
          <w:b/>
          <w:sz w:val="22"/>
          <w:szCs w:val="22"/>
        </w:rPr>
      </w:pPr>
    </w:p>
    <w:p w14:paraId="4E69C572" w14:textId="77777777" w:rsidR="00FC5EAD" w:rsidRPr="00D65917" w:rsidRDefault="00FC5EAD" w:rsidP="008D5AC8">
      <w:pPr>
        <w:keepNext/>
        <w:keepLines/>
        <w:jc w:val="both"/>
        <w:rPr>
          <w:b/>
          <w:sz w:val="22"/>
          <w:szCs w:val="22"/>
        </w:rPr>
      </w:pPr>
      <w:r w:rsidRPr="00D65917">
        <w:rPr>
          <w:b/>
          <w:sz w:val="22"/>
          <w:szCs w:val="22"/>
        </w:rPr>
        <w:t>Odstop od pogodbe</w:t>
      </w:r>
    </w:p>
    <w:p w14:paraId="4AC88C8A" w14:textId="77777777" w:rsidR="00FC5EAD" w:rsidRPr="00D65917" w:rsidRDefault="00FC5EAD" w:rsidP="008D5AC8">
      <w:pPr>
        <w:keepNext/>
        <w:keepLines/>
        <w:jc w:val="both"/>
        <w:rPr>
          <w:b/>
          <w:color w:val="000000"/>
          <w:sz w:val="22"/>
          <w:szCs w:val="22"/>
        </w:rPr>
      </w:pPr>
    </w:p>
    <w:p w14:paraId="0AC47A14" w14:textId="77777777" w:rsidR="00FC5EAD" w:rsidRPr="00D65917" w:rsidRDefault="00FC5EAD" w:rsidP="008D5AC8">
      <w:pPr>
        <w:keepNext/>
        <w:keepLines/>
        <w:ind w:left="708" w:right="-286"/>
        <w:jc w:val="center"/>
        <w:rPr>
          <w:sz w:val="22"/>
          <w:szCs w:val="22"/>
        </w:rPr>
      </w:pPr>
      <w:r w:rsidRPr="00D65917">
        <w:rPr>
          <w:sz w:val="22"/>
          <w:szCs w:val="22"/>
        </w:rPr>
        <w:t>21. člen</w:t>
      </w:r>
    </w:p>
    <w:p w14:paraId="2E8C12FB" w14:textId="77777777" w:rsidR="00FC5EAD" w:rsidRPr="00D65917" w:rsidRDefault="00FC5EAD" w:rsidP="008D5AC8">
      <w:pPr>
        <w:keepNext/>
        <w:keepLines/>
        <w:jc w:val="both"/>
        <w:rPr>
          <w:b/>
          <w:color w:val="000000"/>
          <w:sz w:val="22"/>
          <w:szCs w:val="22"/>
        </w:rPr>
      </w:pPr>
    </w:p>
    <w:p w14:paraId="4EC0E61F" w14:textId="77777777" w:rsidR="00FC5EAD" w:rsidRPr="00D65917" w:rsidRDefault="00FC5EAD" w:rsidP="008D5AC8">
      <w:pPr>
        <w:keepNext/>
        <w:keepLines/>
        <w:jc w:val="both"/>
        <w:rPr>
          <w:color w:val="000000"/>
          <w:sz w:val="22"/>
          <w:szCs w:val="22"/>
        </w:rPr>
      </w:pPr>
      <w:r w:rsidRPr="00D65917">
        <w:rPr>
          <w:color w:val="000000"/>
          <w:sz w:val="22"/>
          <w:szCs w:val="22"/>
        </w:rPr>
        <w:t xml:space="preserve">Naročnik lahko odstopi od pogodbe, če izvajalec ne začne z izvedbo del v roku, določenem s to pogodbo, in niti v naknadnem roku, ki mu ga določi naročnik. </w:t>
      </w:r>
    </w:p>
    <w:p w14:paraId="59492347" w14:textId="77777777" w:rsidR="00FC5EAD" w:rsidRPr="00D65917" w:rsidRDefault="00FC5EAD" w:rsidP="008D5AC8">
      <w:pPr>
        <w:keepNext/>
        <w:keepLines/>
        <w:jc w:val="both"/>
        <w:rPr>
          <w:color w:val="000000"/>
          <w:sz w:val="22"/>
          <w:szCs w:val="22"/>
        </w:rPr>
      </w:pPr>
    </w:p>
    <w:p w14:paraId="65DB49D6" w14:textId="77777777" w:rsidR="00FC5EAD" w:rsidRPr="00D65917" w:rsidRDefault="00FC5EAD" w:rsidP="008D5AC8">
      <w:pPr>
        <w:keepNext/>
        <w:keepLines/>
        <w:jc w:val="both"/>
        <w:rPr>
          <w:color w:val="000000"/>
          <w:sz w:val="22"/>
          <w:szCs w:val="22"/>
        </w:rPr>
      </w:pPr>
      <w:r w:rsidRPr="00D65917">
        <w:rPr>
          <w:color w:val="000000"/>
          <w:sz w:val="22"/>
          <w:szCs w:val="22"/>
        </w:rPr>
        <w:t>Če pride do odstopanj od terminskega plana izvajanja pogodbenih del po krivdi izvajalca v posameznih delih ali v celoti, ki so daljša od 14 (štirinajst) dni in obstaja nevarnost, da bo po krivdi izvajalca ogrožen rok za dokončanje pogodbenih del, lahko naročnik odstopi od pogodbe v celoti ali delno za tista dela, zaradi katerih je ogroženo dokončanje pogodbenih del.</w:t>
      </w:r>
    </w:p>
    <w:p w14:paraId="28AC77ED" w14:textId="77777777" w:rsidR="00FC5EAD" w:rsidRPr="00D65917" w:rsidRDefault="00FC5EAD"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7B818920" w14:textId="77777777" w:rsidR="00FC5EAD" w:rsidRPr="00D65917" w:rsidRDefault="00FC5EAD"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r w:rsidRPr="00D65917">
        <w:rPr>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14:paraId="33767C26" w14:textId="77777777" w:rsidR="00FC5EAD" w:rsidRPr="00D65917" w:rsidRDefault="00FC5EAD"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63858A74" w14:textId="078CA9F6" w:rsidR="00FC5EAD" w:rsidRPr="00D65917" w:rsidRDefault="00FC5EAD"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r w:rsidRPr="00D65917">
        <w:rPr>
          <w:color w:val="000000"/>
          <w:sz w:val="22"/>
          <w:szCs w:val="22"/>
        </w:rPr>
        <w:t>V primeru odstopa od pogodbe po tem členu je izvajalec dolžan povrniti naročniku vse stroške, povezane z izborom novega izvajalca kot tudi škodo, ki nastane naročniku zaradi zamude.</w:t>
      </w:r>
    </w:p>
    <w:p w14:paraId="3A60E403" w14:textId="0BBB53D6" w:rsidR="00E33282" w:rsidRPr="00D65917" w:rsidRDefault="00E33282"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2C8BEA6C" w14:textId="0A9E9A50" w:rsidR="00E33282" w:rsidRDefault="00E33282"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019296EE" w14:textId="134F959E" w:rsidR="00F90994" w:rsidRDefault="00F90994"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6F2B9308" w14:textId="77777777" w:rsidR="00F90994" w:rsidRPr="00D65917" w:rsidRDefault="00F90994"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151D7D61" w14:textId="77777777" w:rsidR="00FC5EAD" w:rsidRPr="00D65917" w:rsidRDefault="00FC5EAD"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275FA1AB" w14:textId="77777777" w:rsidR="00FC5EAD" w:rsidRPr="00D65917" w:rsidRDefault="00FC5EAD" w:rsidP="008D5AC8">
      <w:pPr>
        <w:keepNext/>
        <w:keepLines/>
        <w:ind w:left="708"/>
        <w:jc w:val="center"/>
        <w:rPr>
          <w:color w:val="000000"/>
          <w:sz w:val="22"/>
          <w:szCs w:val="22"/>
        </w:rPr>
      </w:pPr>
      <w:r w:rsidRPr="00D65917">
        <w:rPr>
          <w:color w:val="000000"/>
          <w:sz w:val="22"/>
          <w:szCs w:val="22"/>
        </w:rPr>
        <w:t>22. člen</w:t>
      </w:r>
    </w:p>
    <w:p w14:paraId="50F46E76" w14:textId="77777777" w:rsidR="00FC5EAD" w:rsidRPr="00D65917" w:rsidRDefault="00FC5EAD" w:rsidP="008D5AC8">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r w:rsidRPr="00D65917">
        <w:rPr>
          <w:sz w:val="22"/>
          <w:szCs w:val="22"/>
        </w:rPr>
        <w:t xml:space="preserve">V primeru, če je naročnik seznanjen, da je pristojni državni organ ali sodišče s pravnomočno odločitvijo ugotovilo kršitev delovne, </w:t>
      </w:r>
      <w:proofErr w:type="spellStart"/>
      <w:r w:rsidRPr="00D65917">
        <w:rPr>
          <w:sz w:val="22"/>
          <w:szCs w:val="22"/>
        </w:rPr>
        <w:t>okoljske</w:t>
      </w:r>
      <w:proofErr w:type="spellEnd"/>
      <w:r w:rsidRPr="00D65917">
        <w:rPr>
          <w:sz w:val="22"/>
          <w:szCs w:val="22"/>
        </w:rPr>
        <w:t xml:space="preserve"> ali socialne zakonodaje v zvezi oziroma pri izvajanju te pogodbe s strani izvajalca ali njegovega podizvajalca, je ta pogodba razvezana po samem zakonu. Naročnik bo o prenehanju pogodbe nemudoma pisno obvestil izvajalca.</w:t>
      </w:r>
    </w:p>
    <w:p w14:paraId="4C3E8539" w14:textId="77777777" w:rsidR="00FC5EAD" w:rsidRPr="00D65917" w:rsidRDefault="00FC5EAD" w:rsidP="008D5AC8">
      <w:pPr>
        <w:keepNext/>
        <w:keepLines/>
        <w:jc w:val="both"/>
        <w:rPr>
          <w:color w:val="000000"/>
          <w:sz w:val="22"/>
          <w:szCs w:val="22"/>
        </w:rPr>
      </w:pPr>
    </w:p>
    <w:p w14:paraId="1589CC2D" w14:textId="77777777" w:rsidR="00FC5EAD" w:rsidRPr="00D65917" w:rsidRDefault="00FC5EAD" w:rsidP="008D5AC8">
      <w:pPr>
        <w:keepNext/>
        <w:keepLines/>
        <w:rPr>
          <w:color w:val="000000"/>
          <w:sz w:val="22"/>
          <w:szCs w:val="22"/>
        </w:rPr>
      </w:pPr>
    </w:p>
    <w:p w14:paraId="626AA679" w14:textId="77777777" w:rsidR="00FC5EAD" w:rsidRPr="00D65917" w:rsidRDefault="00FC5EAD" w:rsidP="008D5AC8">
      <w:pPr>
        <w:keepNext/>
        <w:keepLines/>
        <w:rPr>
          <w:b/>
          <w:color w:val="000000"/>
          <w:sz w:val="22"/>
          <w:szCs w:val="22"/>
        </w:rPr>
      </w:pPr>
      <w:r w:rsidRPr="00D65917">
        <w:rPr>
          <w:b/>
          <w:color w:val="000000"/>
          <w:sz w:val="22"/>
          <w:szCs w:val="22"/>
        </w:rPr>
        <w:t>Prepoved prenosa bodočih terjatev</w:t>
      </w:r>
    </w:p>
    <w:p w14:paraId="30815EC7" w14:textId="77777777" w:rsidR="00FC5EAD" w:rsidRPr="00D65917" w:rsidRDefault="00FC5EAD" w:rsidP="008D5AC8">
      <w:pPr>
        <w:keepNext/>
        <w:keepLines/>
        <w:jc w:val="both"/>
        <w:rPr>
          <w:color w:val="000000"/>
          <w:sz w:val="22"/>
          <w:szCs w:val="22"/>
        </w:rPr>
      </w:pPr>
    </w:p>
    <w:p w14:paraId="6E1DC491" w14:textId="77777777" w:rsidR="00FC5EAD" w:rsidRPr="00D65917" w:rsidRDefault="00FC5EAD" w:rsidP="008D5AC8">
      <w:pPr>
        <w:keepNext/>
        <w:keepLines/>
        <w:ind w:left="708"/>
        <w:jc w:val="center"/>
        <w:rPr>
          <w:color w:val="000000"/>
          <w:sz w:val="22"/>
          <w:szCs w:val="22"/>
        </w:rPr>
      </w:pPr>
      <w:r w:rsidRPr="00D65917">
        <w:rPr>
          <w:color w:val="000000"/>
          <w:sz w:val="22"/>
          <w:szCs w:val="22"/>
        </w:rPr>
        <w:t>23. člen</w:t>
      </w:r>
    </w:p>
    <w:p w14:paraId="070AEB6F" w14:textId="77777777" w:rsidR="00FC5EAD" w:rsidRPr="00D65917" w:rsidRDefault="00FC5EAD" w:rsidP="008D5AC8">
      <w:pPr>
        <w:keepNext/>
        <w:keepLines/>
        <w:jc w:val="both"/>
        <w:rPr>
          <w:color w:val="000000"/>
          <w:sz w:val="22"/>
          <w:szCs w:val="22"/>
        </w:rPr>
      </w:pPr>
    </w:p>
    <w:p w14:paraId="48F6C56F" w14:textId="77777777" w:rsidR="00FC5EAD" w:rsidRPr="00D65917" w:rsidRDefault="00FC5EAD" w:rsidP="008D5AC8">
      <w:pPr>
        <w:keepNext/>
        <w:keepLines/>
        <w:jc w:val="both"/>
        <w:rPr>
          <w:color w:val="000000"/>
          <w:sz w:val="22"/>
          <w:szCs w:val="22"/>
        </w:rPr>
      </w:pPr>
      <w:r w:rsidRPr="00D65917">
        <w:rPr>
          <w:color w:val="000000"/>
          <w:sz w:val="22"/>
          <w:szCs w:val="22"/>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14:paraId="3E01116F" w14:textId="77777777" w:rsidR="00FC5EAD" w:rsidRPr="00D65917" w:rsidRDefault="00FC5EAD" w:rsidP="008D5AC8">
      <w:pPr>
        <w:keepNext/>
        <w:keepLines/>
        <w:jc w:val="both"/>
        <w:rPr>
          <w:color w:val="000000"/>
          <w:sz w:val="22"/>
          <w:szCs w:val="22"/>
        </w:rPr>
      </w:pPr>
    </w:p>
    <w:p w14:paraId="4A06AE8F" w14:textId="77777777" w:rsidR="00FC5EAD" w:rsidRPr="00D65917" w:rsidRDefault="00FC5EAD" w:rsidP="008D5AC8">
      <w:pPr>
        <w:keepNext/>
        <w:keepLines/>
        <w:jc w:val="both"/>
        <w:rPr>
          <w:color w:val="000000"/>
          <w:sz w:val="22"/>
          <w:szCs w:val="22"/>
        </w:rPr>
      </w:pPr>
      <w:r w:rsidRPr="00D65917">
        <w:rPr>
          <w:color w:val="000000"/>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situacije ter je naročnik izstavljeni situacijo potrdil.</w:t>
      </w:r>
    </w:p>
    <w:p w14:paraId="7D63789D" w14:textId="77777777" w:rsidR="00FC5EAD" w:rsidRPr="00D65917" w:rsidRDefault="00FC5EAD" w:rsidP="008D5AC8">
      <w:pPr>
        <w:keepNext/>
        <w:keepLines/>
        <w:jc w:val="both"/>
        <w:rPr>
          <w:color w:val="000000"/>
          <w:sz w:val="22"/>
          <w:szCs w:val="22"/>
        </w:rPr>
      </w:pPr>
    </w:p>
    <w:p w14:paraId="6C1728FA" w14:textId="77777777" w:rsidR="00FC5EAD" w:rsidRPr="00D65917" w:rsidRDefault="00FC5EAD" w:rsidP="008D5AC8">
      <w:pPr>
        <w:keepNext/>
        <w:keepLines/>
        <w:jc w:val="both"/>
        <w:rPr>
          <w:color w:val="000000"/>
          <w:sz w:val="22"/>
          <w:szCs w:val="22"/>
        </w:rPr>
      </w:pPr>
      <w:r w:rsidRPr="00D65917">
        <w:rPr>
          <w:color w:val="000000"/>
          <w:sz w:val="22"/>
          <w:szCs w:val="22"/>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14:paraId="4F8BE818" w14:textId="77777777" w:rsidR="00FC5EAD" w:rsidRPr="00D65917" w:rsidRDefault="00FC5EAD" w:rsidP="008D5AC8">
      <w:pPr>
        <w:keepNext/>
        <w:keepLines/>
        <w:jc w:val="both"/>
        <w:rPr>
          <w:color w:val="000000"/>
          <w:sz w:val="22"/>
          <w:szCs w:val="22"/>
        </w:rPr>
      </w:pPr>
    </w:p>
    <w:p w14:paraId="4553C280" w14:textId="77777777" w:rsidR="00FC5EAD" w:rsidRPr="00D65917" w:rsidRDefault="00FC5EAD" w:rsidP="008D5AC8">
      <w:pPr>
        <w:keepNext/>
        <w:keepLines/>
        <w:jc w:val="both"/>
        <w:rPr>
          <w:sz w:val="22"/>
          <w:szCs w:val="22"/>
        </w:rPr>
      </w:pPr>
      <w:r w:rsidRPr="00D65917">
        <w:rPr>
          <w:color w:val="000000"/>
          <w:sz w:val="22"/>
          <w:szCs w:val="22"/>
        </w:rPr>
        <w:t>V primeru, da bi izvajalec kljub dogovoru o prepovedi prenosa bodočih terjatev iz prvega odstavka tega člena prenesel katerokoli svojo bodočo terjatev do naročnika na drugega, je izvajalec dolžan naročniku plačati tudi pogodbeno kazen v višini 5% (pet odstotkov) vrednosti pogodbenih del z DDV.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 Za znesek pogodbene kazni bo naročnik izvajalcu izstavil račun, ki ga mora izvajalec poravnati v roku 30 (trideset) dni od dneva izstavitve računa.</w:t>
      </w:r>
      <w:r w:rsidRPr="00D65917">
        <w:rPr>
          <w:sz w:val="22"/>
          <w:szCs w:val="22"/>
        </w:rPr>
        <w:t xml:space="preserve"> Naročnik si pridržuje pravico do uveljavljanja in obračuna pogodbene kazni ob končnem obračunu del. </w:t>
      </w:r>
    </w:p>
    <w:p w14:paraId="395983EA" w14:textId="77777777" w:rsidR="00FC5EAD" w:rsidRPr="00D65917" w:rsidRDefault="00FC5EAD" w:rsidP="008D5AC8">
      <w:pPr>
        <w:keepNext/>
        <w:keepLines/>
        <w:jc w:val="both"/>
        <w:rPr>
          <w:color w:val="000000"/>
          <w:sz w:val="22"/>
          <w:szCs w:val="22"/>
        </w:rPr>
      </w:pPr>
    </w:p>
    <w:p w14:paraId="3A267290" w14:textId="77777777" w:rsidR="00FC5EAD" w:rsidRPr="00D65917" w:rsidRDefault="00FC5EAD" w:rsidP="008D5AC8">
      <w:pPr>
        <w:keepNext/>
        <w:keepLines/>
        <w:jc w:val="both"/>
        <w:rPr>
          <w:color w:val="000000"/>
          <w:sz w:val="22"/>
          <w:szCs w:val="22"/>
        </w:rPr>
      </w:pPr>
      <w:r w:rsidRPr="00D65917">
        <w:rPr>
          <w:color w:val="000000"/>
          <w:sz w:val="22"/>
          <w:szCs w:val="22"/>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14:paraId="7005CDE2" w14:textId="77777777" w:rsidR="00FC5EAD" w:rsidRPr="00D65917" w:rsidRDefault="00FC5EAD" w:rsidP="008D5AC8">
      <w:pPr>
        <w:keepNext/>
        <w:keepLines/>
        <w:jc w:val="both"/>
        <w:rPr>
          <w:color w:val="000000"/>
          <w:sz w:val="22"/>
          <w:szCs w:val="22"/>
        </w:rPr>
      </w:pPr>
    </w:p>
    <w:p w14:paraId="29B8538F" w14:textId="46072E3A" w:rsidR="00FC5EAD" w:rsidRDefault="00FC5EAD" w:rsidP="008D5AC8">
      <w:pPr>
        <w:keepNext/>
        <w:keepLines/>
        <w:jc w:val="both"/>
        <w:rPr>
          <w:color w:val="000000"/>
          <w:sz w:val="22"/>
          <w:szCs w:val="22"/>
        </w:rPr>
      </w:pPr>
    </w:p>
    <w:p w14:paraId="1C854795" w14:textId="3CB35629" w:rsidR="00B4227F" w:rsidRDefault="00B4227F" w:rsidP="008D5AC8">
      <w:pPr>
        <w:keepNext/>
        <w:keepLines/>
        <w:jc w:val="both"/>
        <w:rPr>
          <w:color w:val="000000"/>
          <w:sz w:val="22"/>
          <w:szCs w:val="22"/>
        </w:rPr>
      </w:pPr>
    </w:p>
    <w:p w14:paraId="46FD3FF5" w14:textId="77777777" w:rsidR="00B4227F" w:rsidRPr="00D65917" w:rsidRDefault="00B4227F" w:rsidP="008D5AC8">
      <w:pPr>
        <w:keepNext/>
        <w:keepLines/>
        <w:jc w:val="both"/>
        <w:rPr>
          <w:color w:val="000000"/>
          <w:sz w:val="22"/>
          <w:szCs w:val="22"/>
        </w:rPr>
      </w:pPr>
    </w:p>
    <w:p w14:paraId="1F6A638D" w14:textId="77777777" w:rsidR="00FC5EAD" w:rsidRPr="00D65917" w:rsidRDefault="00FC5EAD" w:rsidP="008D5AC8">
      <w:pPr>
        <w:keepNext/>
        <w:keepLines/>
        <w:ind w:right="-286"/>
        <w:jc w:val="both"/>
        <w:outlineLvl w:val="0"/>
        <w:rPr>
          <w:b/>
          <w:sz w:val="22"/>
          <w:szCs w:val="22"/>
        </w:rPr>
      </w:pPr>
      <w:r w:rsidRPr="00D65917">
        <w:rPr>
          <w:b/>
          <w:sz w:val="22"/>
          <w:szCs w:val="22"/>
        </w:rPr>
        <w:t>Spremembe pogodbe</w:t>
      </w:r>
    </w:p>
    <w:p w14:paraId="4F79E074" w14:textId="77777777" w:rsidR="00FC5EAD" w:rsidRPr="00D65917" w:rsidRDefault="00FC5EAD" w:rsidP="008D5AC8">
      <w:pPr>
        <w:keepNext/>
        <w:keepLines/>
        <w:ind w:right="-286"/>
        <w:jc w:val="both"/>
        <w:rPr>
          <w:b/>
          <w:sz w:val="22"/>
          <w:szCs w:val="22"/>
        </w:rPr>
      </w:pPr>
    </w:p>
    <w:p w14:paraId="11A49FE1" w14:textId="77777777" w:rsidR="00FC5EAD" w:rsidRPr="00D65917" w:rsidRDefault="00FC5EAD" w:rsidP="008D5AC8">
      <w:pPr>
        <w:keepNext/>
        <w:keepLines/>
        <w:ind w:left="708" w:right="-286"/>
        <w:jc w:val="center"/>
        <w:rPr>
          <w:sz w:val="22"/>
          <w:szCs w:val="22"/>
        </w:rPr>
      </w:pPr>
      <w:r w:rsidRPr="00D65917">
        <w:rPr>
          <w:sz w:val="22"/>
          <w:szCs w:val="22"/>
        </w:rPr>
        <w:t>24. člen</w:t>
      </w:r>
    </w:p>
    <w:p w14:paraId="73963721" w14:textId="77777777" w:rsidR="00FC5EAD" w:rsidRPr="00D65917" w:rsidRDefault="00FC5EAD" w:rsidP="008D5AC8">
      <w:pPr>
        <w:keepNext/>
        <w:keepLines/>
        <w:ind w:right="-286"/>
        <w:jc w:val="both"/>
        <w:rPr>
          <w:b/>
          <w:sz w:val="22"/>
          <w:szCs w:val="22"/>
        </w:rPr>
      </w:pPr>
    </w:p>
    <w:p w14:paraId="64CDD643" w14:textId="77777777" w:rsidR="00FC5EAD" w:rsidRPr="00D65917" w:rsidRDefault="00FC5EAD" w:rsidP="008D5AC8">
      <w:pPr>
        <w:keepNext/>
        <w:keepLines/>
        <w:ind w:right="-286"/>
        <w:jc w:val="both"/>
        <w:rPr>
          <w:sz w:val="22"/>
          <w:szCs w:val="22"/>
        </w:rPr>
      </w:pPr>
      <w:r w:rsidRPr="00D65917">
        <w:rPr>
          <w:sz w:val="22"/>
          <w:szCs w:val="22"/>
        </w:rPr>
        <w:t>Vse spremembe in dopolnitve te pogodbe se sklenejo v obliki pisnih aneksov k tej pogodbi.</w:t>
      </w:r>
    </w:p>
    <w:p w14:paraId="47A1AA1F" w14:textId="77777777" w:rsidR="00FC5EAD" w:rsidRPr="00D65917" w:rsidRDefault="00FC5EAD" w:rsidP="008D5AC8">
      <w:pPr>
        <w:keepNext/>
        <w:keepLines/>
        <w:ind w:right="-286"/>
        <w:jc w:val="both"/>
        <w:rPr>
          <w:b/>
          <w:sz w:val="22"/>
          <w:szCs w:val="22"/>
        </w:rPr>
      </w:pPr>
    </w:p>
    <w:p w14:paraId="200842AD" w14:textId="77777777" w:rsidR="00FC5EAD" w:rsidRPr="00D65917" w:rsidRDefault="00FC5EAD" w:rsidP="008D5AC8">
      <w:pPr>
        <w:keepNext/>
        <w:keepLines/>
        <w:ind w:right="-286"/>
        <w:jc w:val="both"/>
        <w:rPr>
          <w:b/>
          <w:sz w:val="22"/>
          <w:szCs w:val="22"/>
        </w:rPr>
      </w:pPr>
    </w:p>
    <w:p w14:paraId="77F2B166" w14:textId="77777777" w:rsidR="00FC5EAD" w:rsidRPr="00D65917" w:rsidRDefault="00FC5EAD" w:rsidP="008D5AC8">
      <w:pPr>
        <w:keepNext/>
        <w:keepLines/>
        <w:jc w:val="both"/>
        <w:rPr>
          <w:b/>
          <w:sz w:val="22"/>
          <w:szCs w:val="22"/>
        </w:rPr>
      </w:pPr>
      <w:r w:rsidRPr="00D65917">
        <w:rPr>
          <w:b/>
          <w:sz w:val="22"/>
          <w:szCs w:val="22"/>
        </w:rPr>
        <w:t>Reševanje sporov</w:t>
      </w:r>
    </w:p>
    <w:p w14:paraId="348C8BFE" w14:textId="77777777" w:rsidR="00FC5EAD" w:rsidRPr="00D65917" w:rsidRDefault="00FC5EAD" w:rsidP="008D5AC8">
      <w:pPr>
        <w:keepNext/>
        <w:keepLines/>
        <w:jc w:val="both"/>
        <w:rPr>
          <w:sz w:val="22"/>
          <w:szCs w:val="22"/>
        </w:rPr>
      </w:pPr>
    </w:p>
    <w:p w14:paraId="0EE36585" w14:textId="77777777" w:rsidR="00FC5EAD" w:rsidRPr="00D65917" w:rsidRDefault="00FC5EAD" w:rsidP="008D5AC8">
      <w:pPr>
        <w:keepNext/>
        <w:keepLines/>
        <w:ind w:left="360" w:right="-286"/>
        <w:jc w:val="center"/>
        <w:rPr>
          <w:sz w:val="22"/>
          <w:szCs w:val="22"/>
        </w:rPr>
      </w:pPr>
      <w:r w:rsidRPr="00D65917">
        <w:rPr>
          <w:sz w:val="22"/>
          <w:szCs w:val="22"/>
        </w:rPr>
        <w:t>25. člen</w:t>
      </w:r>
    </w:p>
    <w:p w14:paraId="44BA556A" w14:textId="77777777" w:rsidR="00FC5EAD" w:rsidRPr="00D65917" w:rsidRDefault="00FC5EAD" w:rsidP="008D5AC8">
      <w:pPr>
        <w:keepNext/>
        <w:keepLines/>
        <w:ind w:right="-286"/>
        <w:jc w:val="both"/>
        <w:rPr>
          <w:sz w:val="22"/>
          <w:szCs w:val="22"/>
        </w:rPr>
      </w:pPr>
    </w:p>
    <w:p w14:paraId="3B6BA2E4" w14:textId="77777777" w:rsidR="00FC5EAD" w:rsidRPr="00D65917" w:rsidRDefault="00FC5EAD" w:rsidP="008D5AC8">
      <w:pPr>
        <w:keepNext/>
        <w:keepLines/>
        <w:ind w:right="-2"/>
        <w:rPr>
          <w:sz w:val="22"/>
          <w:szCs w:val="22"/>
        </w:rPr>
      </w:pPr>
      <w:r w:rsidRPr="00D65917">
        <w:rPr>
          <w:sz w:val="22"/>
          <w:szCs w:val="22"/>
        </w:rPr>
        <w:t>Morebitne spore iz te pogodbe bosta pogodbeni stranki</w:t>
      </w:r>
      <w:r w:rsidRPr="00D65917">
        <w:rPr>
          <w:color w:val="FF0000"/>
          <w:sz w:val="22"/>
          <w:szCs w:val="22"/>
        </w:rPr>
        <w:t xml:space="preserve"> </w:t>
      </w:r>
      <w:r w:rsidRPr="00D65917">
        <w:rPr>
          <w:sz w:val="22"/>
          <w:szCs w:val="22"/>
        </w:rPr>
        <w:t>reševali sporazumno, če pa to ne bo mogoče, bo o sporih odločalo stvarno pristojno sodišče v Ljubljani po slovenskem pravu.</w:t>
      </w:r>
    </w:p>
    <w:p w14:paraId="2B54E76F" w14:textId="77777777" w:rsidR="00FC5EAD" w:rsidRPr="00D65917" w:rsidRDefault="00FC5EAD" w:rsidP="008D5AC8">
      <w:pPr>
        <w:keepNext/>
        <w:keepLines/>
        <w:ind w:right="-286"/>
        <w:jc w:val="both"/>
        <w:rPr>
          <w:b/>
          <w:sz w:val="22"/>
          <w:szCs w:val="22"/>
        </w:rPr>
      </w:pPr>
    </w:p>
    <w:p w14:paraId="099CD4D1" w14:textId="1EFE6212" w:rsidR="00FC5EAD" w:rsidRPr="00D65917" w:rsidRDefault="00FC5EAD" w:rsidP="008D5AC8">
      <w:pPr>
        <w:keepNext/>
        <w:keepLines/>
        <w:jc w:val="both"/>
        <w:rPr>
          <w:sz w:val="22"/>
          <w:szCs w:val="22"/>
        </w:rPr>
      </w:pPr>
    </w:p>
    <w:p w14:paraId="609D1337" w14:textId="77777777" w:rsidR="00FC5EAD" w:rsidRPr="00D65917" w:rsidRDefault="00FC5EAD" w:rsidP="008D5AC8">
      <w:pPr>
        <w:keepNext/>
        <w:keepLines/>
        <w:ind w:right="-286"/>
        <w:jc w:val="both"/>
        <w:rPr>
          <w:sz w:val="22"/>
          <w:szCs w:val="22"/>
        </w:rPr>
      </w:pPr>
      <w:r w:rsidRPr="00D65917">
        <w:rPr>
          <w:b/>
          <w:sz w:val="22"/>
          <w:szCs w:val="22"/>
        </w:rPr>
        <w:t>Protikorupcijska klavzula</w:t>
      </w:r>
    </w:p>
    <w:p w14:paraId="04F71527" w14:textId="77777777" w:rsidR="00FC5EAD" w:rsidRPr="00D65917" w:rsidRDefault="00FC5EAD" w:rsidP="008D5AC8">
      <w:pPr>
        <w:keepNext/>
        <w:keepLines/>
        <w:ind w:left="708" w:right="-286"/>
        <w:jc w:val="center"/>
        <w:rPr>
          <w:sz w:val="22"/>
          <w:szCs w:val="22"/>
        </w:rPr>
      </w:pPr>
      <w:r w:rsidRPr="00D65917">
        <w:rPr>
          <w:sz w:val="22"/>
          <w:szCs w:val="22"/>
        </w:rPr>
        <w:t>26. člen</w:t>
      </w:r>
    </w:p>
    <w:p w14:paraId="15F3296D" w14:textId="77777777" w:rsidR="00FC5EAD" w:rsidRPr="00D65917" w:rsidRDefault="00FC5EAD" w:rsidP="008D5AC8">
      <w:pPr>
        <w:keepNext/>
        <w:keepLines/>
        <w:jc w:val="both"/>
        <w:rPr>
          <w:sz w:val="22"/>
          <w:szCs w:val="22"/>
        </w:rPr>
      </w:pPr>
    </w:p>
    <w:p w14:paraId="2C88ED2D" w14:textId="77777777" w:rsidR="00FC5EAD" w:rsidRPr="00D65917" w:rsidRDefault="00FC5EAD" w:rsidP="008D5AC8">
      <w:pPr>
        <w:keepNext/>
        <w:keepLines/>
        <w:jc w:val="both"/>
        <w:rPr>
          <w:sz w:val="22"/>
          <w:szCs w:val="22"/>
        </w:rPr>
      </w:pPr>
      <w:r w:rsidRPr="00D65917">
        <w:rPr>
          <w:sz w:val="22"/>
          <w:szCs w:val="22"/>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14:paraId="1BFFA221" w14:textId="77777777" w:rsidR="00FC5EAD" w:rsidRPr="00D65917" w:rsidRDefault="00FC5EAD" w:rsidP="008D5AC8">
      <w:pPr>
        <w:keepNext/>
        <w:keepLines/>
        <w:jc w:val="both"/>
        <w:rPr>
          <w:sz w:val="22"/>
          <w:szCs w:val="22"/>
        </w:rPr>
      </w:pPr>
    </w:p>
    <w:p w14:paraId="38FB8A1B" w14:textId="77777777" w:rsidR="00FC5EAD" w:rsidRPr="00D65917" w:rsidRDefault="00FC5EAD" w:rsidP="008D5AC8">
      <w:pPr>
        <w:keepNext/>
        <w:keepLines/>
        <w:jc w:val="both"/>
        <w:rPr>
          <w:sz w:val="22"/>
          <w:szCs w:val="22"/>
        </w:rPr>
      </w:pPr>
      <w:r w:rsidRPr="00D65917">
        <w:rPr>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24EDF78A" w14:textId="77777777" w:rsidR="00FC5EAD" w:rsidRPr="00D65917" w:rsidRDefault="00FC5EAD" w:rsidP="008D5AC8">
      <w:pPr>
        <w:keepNext/>
        <w:keepLines/>
        <w:jc w:val="both"/>
        <w:rPr>
          <w:sz w:val="22"/>
          <w:szCs w:val="22"/>
        </w:rPr>
      </w:pPr>
    </w:p>
    <w:p w14:paraId="583E38C8" w14:textId="77777777" w:rsidR="00FC5EAD" w:rsidRPr="00D65917" w:rsidRDefault="00FC5EAD" w:rsidP="008D5AC8">
      <w:pPr>
        <w:keepNext/>
        <w:keepLines/>
        <w:jc w:val="both"/>
        <w:rPr>
          <w:sz w:val="22"/>
          <w:szCs w:val="22"/>
        </w:rPr>
      </w:pPr>
    </w:p>
    <w:p w14:paraId="66152DB7" w14:textId="77777777" w:rsidR="00FC5EAD" w:rsidRPr="00D65917" w:rsidRDefault="00FC5EAD" w:rsidP="008D5AC8">
      <w:pPr>
        <w:keepNext/>
        <w:keepLines/>
        <w:jc w:val="both"/>
        <w:rPr>
          <w:b/>
          <w:sz w:val="22"/>
          <w:szCs w:val="22"/>
        </w:rPr>
      </w:pPr>
      <w:r w:rsidRPr="00D65917">
        <w:rPr>
          <w:b/>
          <w:sz w:val="22"/>
          <w:szCs w:val="22"/>
        </w:rPr>
        <w:t>Končne določbe</w:t>
      </w:r>
    </w:p>
    <w:p w14:paraId="5587B63F" w14:textId="77777777" w:rsidR="00FC5EAD" w:rsidRPr="00D65917" w:rsidRDefault="00FC5EAD" w:rsidP="008D5AC8">
      <w:pPr>
        <w:keepNext/>
        <w:keepLines/>
        <w:jc w:val="both"/>
        <w:rPr>
          <w:b/>
          <w:sz w:val="22"/>
          <w:szCs w:val="22"/>
        </w:rPr>
      </w:pPr>
    </w:p>
    <w:p w14:paraId="526776E3" w14:textId="77777777" w:rsidR="00FC5EAD" w:rsidRPr="00D65917" w:rsidRDefault="00FC5EAD" w:rsidP="008D5AC8">
      <w:pPr>
        <w:keepNext/>
        <w:keepLines/>
        <w:ind w:left="708" w:right="-286"/>
        <w:jc w:val="center"/>
        <w:rPr>
          <w:sz w:val="22"/>
          <w:szCs w:val="22"/>
        </w:rPr>
      </w:pPr>
      <w:r w:rsidRPr="00D65917">
        <w:rPr>
          <w:sz w:val="22"/>
          <w:szCs w:val="22"/>
        </w:rPr>
        <w:t>27. člen</w:t>
      </w:r>
    </w:p>
    <w:p w14:paraId="6648C0CC" w14:textId="77777777" w:rsidR="00FC5EAD" w:rsidRPr="00D65917" w:rsidRDefault="00FC5EAD" w:rsidP="008D5AC8">
      <w:pPr>
        <w:keepNext/>
        <w:keepLines/>
        <w:ind w:right="-286"/>
        <w:jc w:val="both"/>
        <w:rPr>
          <w:sz w:val="22"/>
          <w:szCs w:val="22"/>
        </w:rPr>
      </w:pPr>
    </w:p>
    <w:p w14:paraId="10194640" w14:textId="77777777" w:rsidR="00FC5EAD" w:rsidRPr="00D65917" w:rsidRDefault="00FC5EAD" w:rsidP="008D5AC8">
      <w:pPr>
        <w:keepNext/>
        <w:keepLines/>
        <w:jc w:val="both"/>
        <w:rPr>
          <w:sz w:val="22"/>
          <w:szCs w:val="22"/>
        </w:rPr>
      </w:pPr>
      <w:r w:rsidRPr="00D65917">
        <w:rPr>
          <w:sz w:val="22"/>
          <w:szCs w:val="22"/>
        </w:rPr>
        <w:t>Pogodba je sklenjena, ko jo podpišeta obe pogodbeni stranki in začne veljati z dnem predložitve finančnega  zavarovanja za dobro izvedbo pogodbenih obveznosti, pod pogojem, da je predloženo v skladu z določili te pogodbe.</w:t>
      </w:r>
    </w:p>
    <w:p w14:paraId="4AE2A54A" w14:textId="199ADC9A" w:rsidR="00FC5EAD" w:rsidRPr="00D65917" w:rsidRDefault="00FC5EAD" w:rsidP="008D5AC8">
      <w:pPr>
        <w:keepNext/>
        <w:keepLines/>
        <w:jc w:val="both"/>
        <w:rPr>
          <w:sz w:val="22"/>
          <w:szCs w:val="22"/>
        </w:rPr>
      </w:pPr>
    </w:p>
    <w:p w14:paraId="73EBE684" w14:textId="77777777" w:rsidR="00FC5EAD" w:rsidRPr="00D65917" w:rsidRDefault="00FC5EAD" w:rsidP="008D5AC8">
      <w:pPr>
        <w:keepNext/>
        <w:keepLines/>
        <w:ind w:left="708" w:right="-286"/>
        <w:jc w:val="center"/>
        <w:rPr>
          <w:sz w:val="22"/>
          <w:szCs w:val="22"/>
        </w:rPr>
      </w:pPr>
      <w:r w:rsidRPr="00D65917">
        <w:rPr>
          <w:sz w:val="22"/>
          <w:szCs w:val="22"/>
        </w:rPr>
        <w:t>28. člen</w:t>
      </w:r>
    </w:p>
    <w:p w14:paraId="3BF73F9A" w14:textId="77777777" w:rsidR="00FC5EAD" w:rsidRPr="00D65917" w:rsidRDefault="00FC5EAD" w:rsidP="008D5AC8">
      <w:pPr>
        <w:keepNext/>
        <w:keepLines/>
        <w:ind w:right="-286"/>
        <w:jc w:val="both"/>
        <w:rPr>
          <w:sz w:val="22"/>
          <w:szCs w:val="22"/>
        </w:rPr>
      </w:pPr>
    </w:p>
    <w:p w14:paraId="174FD548" w14:textId="77777777" w:rsidR="00FC5EAD" w:rsidRPr="00D65917" w:rsidRDefault="00FC5EAD" w:rsidP="008D5AC8">
      <w:pPr>
        <w:keepNext/>
        <w:keepLines/>
        <w:jc w:val="both"/>
        <w:rPr>
          <w:sz w:val="22"/>
          <w:szCs w:val="22"/>
        </w:rPr>
      </w:pPr>
      <w:r w:rsidRPr="00D65917">
        <w:rPr>
          <w:color w:val="000000"/>
          <w:sz w:val="22"/>
          <w:szCs w:val="22"/>
        </w:rPr>
        <w:t xml:space="preserve">Ta pogodba je sestavljena v </w:t>
      </w:r>
      <w:r w:rsidRPr="00D65917">
        <w:rPr>
          <w:sz w:val="22"/>
          <w:szCs w:val="22"/>
        </w:rPr>
        <w:t>6 (šest)</w:t>
      </w:r>
      <w:r w:rsidRPr="00D65917">
        <w:rPr>
          <w:color w:val="000000"/>
          <w:sz w:val="22"/>
          <w:szCs w:val="22"/>
        </w:rPr>
        <w:t xml:space="preserve"> enakih izvodih, od katerih prejme naročnik</w:t>
      </w:r>
      <w:r w:rsidRPr="00D65917">
        <w:rPr>
          <w:color w:val="FF0000"/>
          <w:sz w:val="22"/>
          <w:szCs w:val="22"/>
        </w:rPr>
        <w:t xml:space="preserve"> </w:t>
      </w:r>
      <w:r w:rsidRPr="00D65917">
        <w:rPr>
          <w:sz w:val="22"/>
          <w:szCs w:val="22"/>
        </w:rPr>
        <w:t>4 (štiri) izvode,  izvajalec pa dva 2 (dva) izvoda.</w:t>
      </w:r>
    </w:p>
    <w:p w14:paraId="6CB5F8EE" w14:textId="77777777" w:rsidR="00FC5EAD" w:rsidRPr="00D65917" w:rsidRDefault="00FC5EAD" w:rsidP="008D5AC8">
      <w:pPr>
        <w:keepNext/>
        <w:keepLines/>
        <w:ind w:right="-286"/>
        <w:jc w:val="both"/>
        <w:rPr>
          <w:sz w:val="22"/>
          <w:szCs w:val="22"/>
        </w:rPr>
      </w:pPr>
    </w:p>
    <w:p w14:paraId="1C1BB122" w14:textId="77777777" w:rsidR="00FC5EAD" w:rsidRPr="00D65917" w:rsidRDefault="00FC5EAD" w:rsidP="008D5AC8">
      <w:pPr>
        <w:keepNext/>
        <w:keepLines/>
        <w:ind w:right="-286"/>
        <w:jc w:val="both"/>
        <w:rPr>
          <w:sz w:val="22"/>
          <w:szCs w:val="22"/>
        </w:rPr>
      </w:pPr>
    </w:p>
    <w:p w14:paraId="6D6723C4" w14:textId="77777777" w:rsidR="00FC5EAD" w:rsidRPr="00D65917" w:rsidRDefault="00FC5EAD" w:rsidP="008D5AC8">
      <w:pPr>
        <w:keepNext/>
        <w:keepLines/>
        <w:ind w:right="-286"/>
        <w:jc w:val="both"/>
        <w:rPr>
          <w:sz w:val="22"/>
          <w:szCs w:val="22"/>
        </w:rPr>
      </w:pPr>
      <w:r w:rsidRPr="00D65917">
        <w:rPr>
          <w:sz w:val="22"/>
          <w:szCs w:val="22"/>
        </w:rPr>
        <w:t>Priloge te pogodbe so:</w:t>
      </w:r>
    </w:p>
    <w:p w14:paraId="28D3FBCF" w14:textId="77777777" w:rsidR="00FC5EAD" w:rsidRPr="00D65917" w:rsidRDefault="00FC5EAD" w:rsidP="008D5AC8">
      <w:pPr>
        <w:keepNext/>
        <w:keepLines/>
        <w:numPr>
          <w:ilvl w:val="0"/>
          <w:numId w:val="14"/>
        </w:numPr>
        <w:spacing w:after="160" w:line="259" w:lineRule="auto"/>
        <w:contextualSpacing/>
        <w:jc w:val="both"/>
        <w:rPr>
          <w:sz w:val="22"/>
          <w:szCs w:val="22"/>
        </w:rPr>
      </w:pPr>
      <w:r w:rsidRPr="00D65917">
        <w:rPr>
          <w:sz w:val="22"/>
          <w:szCs w:val="22"/>
        </w:rPr>
        <w:t>razpisni pogoji naročnika, št.  ……………… -….. z dne …….;</w:t>
      </w:r>
    </w:p>
    <w:p w14:paraId="676FF35D" w14:textId="77777777" w:rsidR="00FC5EAD" w:rsidRPr="00D65917" w:rsidRDefault="00FC5EAD" w:rsidP="008D5AC8">
      <w:pPr>
        <w:keepNext/>
        <w:keepLines/>
        <w:numPr>
          <w:ilvl w:val="0"/>
          <w:numId w:val="14"/>
        </w:numPr>
        <w:spacing w:after="160" w:line="259" w:lineRule="auto"/>
        <w:contextualSpacing/>
        <w:jc w:val="both"/>
        <w:rPr>
          <w:sz w:val="22"/>
          <w:szCs w:val="22"/>
        </w:rPr>
      </w:pPr>
      <w:r w:rsidRPr="00D65917">
        <w:rPr>
          <w:sz w:val="22"/>
          <w:szCs w:val="22"/>
        </w:rPr>
        <w:t>ponudba izvajalca št. ………… z dne ……………… in končno ponudbo dogovorjeno na pogajanjih dne …………….;</w:t>
      </w:r>
    </w:p>
    <w:p w14:paraId="4CD81558" w14:textId="77777777" w:rsidR="00FC5EAD" w:rsidRPr="00D65917" w:rsidRDefault="00FC5EAD" w:rsidP="008D5AC8">
      <w:pPr>
        <w:keepNext/>
        <w:keepLines/>
        <w:numPr>
          <w:ilvl w:val="0"/>
          <w:numId w:val="14"/>
        </w:numPr>
        <w:tabs>
          <w:tab w:val="clear" w:pos="340"/>
        </w:tabs>
        <w:spacing w:after="160" w:line="259" w:lineRule="auto"/>
        <w:contextualSpacing/>
        <w:jc w:val="both"/>
        <w:rPr>
          <w:sz w:val="22"/>
          <w:szCs w:val="22"/>
        </w:rPr>
      </w:pPr>
      <w:r w:rsidRPr="00D65917">
        <w:rPr>
          <w:sz w:val="22"/>
          <w:szCs w:val="22"/>
        </w:rPr>
        <w:t>projektno dokumentacijo:</w:t>
      </w:r>
    </w:p>
    <w:p w14:paraId="18B7B3A7" w14:textId="77777777" w:rsidR="00FC5EAD" w:rsidRPr="00D65917" w:rsidRDefault="00FC5EAD" w:rsidP="008D5AC8">
      <w:pPr>
        <w:keepNext/>
        <w:keepLines/>
        <w:numPr>
          <w:ilvl w:val="0"/>
          <w:numId w:val="37"/>
        </w:numPr>
        <w:spacing w:line="259" w:lineRule="auto"/>
        <w:ind w:left="850" w:hanging="425"/>
        <w:rPr>
          <w:sz w:val="22"/>
          <w:szCs w:val="22"/>
        </w:rPr>
      </w:pPr>
      <w:r w:rsidRPr="00D65917">
        <w:rPr>
          <w:sz w:val="22"/>
          <w:szCs w:val="22"/>
        </w:rPr>
        <w:lastRenderedPageBreak/>
        <w:t xml:space="preserve">projekt za pridobitev mnenj in gradbenega dovoljenja (DGD) za novogradnjo vodovodnega mostu čez Ljubljanico v Črni vasi pri Lipah in rekonstrukcijo vodovoda, MEDPROSTOR </w:t>
      </w:r>
      <w:proofErr w:type="spellStart"/>
      <w:r w:rsidRPr="00D65917">
        <w:rPr>
          <w:sz w:val="22"/>
          <w:szCs w:val="22"/>
        </w:rPr>
        <w:t>d.o.o</w:t>
      </w:r>
      <w:proofErr w:type="spellEnd"/>
      <w:r w:rsidRPr="00D65917">
        <w:rPr>
          <w:sz w:val="22"/>
          <w:szCs w:val="22"/>
        </w:rPr>
        <w:t>., januar 2019, št. proj. 0068 – 2014 in</w:t>
      </w:r>
    </w:p>
    <w:p w14:paraId="5A73C99C" w14:textId="77777777" w:rsidR="00FC5EAD" w:rsidRPr="00D65917" w:rsidRDefault="00FC5EAD" w:rsidP="008D5AC8">
      <w:pPr>
        <w:keepNext/>
        <w:keepLines/>
        <w:numPr>
          <w:ilvl w:val="0"/>
          <w:numId w:val="37"/>
        </w:numPr>
        <w:spacing w:after="160" w:line="259" w:lineRule="auto"/>
        <w:ind w:left="851" w:hanging="425"/>
        <w:rPr>
          <w:sz w:val="22"/>
          <w:szCs w:val="22"/>
        </w:rPr>
      </w:pPr>
      <w:r w:rsidRPr="00D65917">
        <w:rPr>
          <w:sz w:val="22"/>
          <w:szCs w:val="22"/>
        </w:rPr>
        <w:t xml:space="preserve">projekt za izvedbo gradnje (PZI) za novogradnjo vodovodnega mostu čez Ljubljanico v Črni vasi pri Lipah in rekonstrukcijo vodovoda, MEDPROSTOR </w:t>
      </w:r>
      <w:proofErr w:type="spellStart"/>
      <w:r w:rsidRPr="00D65917">
        <w:rPr>
          <w:sz w:val="22"/>
          <w:szCs w:val="22"/>
        </w:rPr>
        <w:t>d.o.o</w:t>
      </w:r>
      <w:proofErr w:type="spellEnd"/>
      <w:r w:rsidRPr="00D65917">
        <w:rPr>
          <w:sz w:val="22"/>
          <w:szCs w:val="22"/>
        </w:rPr>
        <w:t xml:space="preserve"> 0068 – 2014 Ljubljana, oktober 2019</w:t>
      </w:r>
    </w:p>
    <w:p w14:paraId="270A4B80" w14:textId="77777777" w:rsidR="00FC5EAD" w:rsidRPr="00D65917" w:rsidRDefault="00FC5EAD" w:rsidP="008D5AC8">
      <w:pPr>
        <w:keepNext/>
        <w:keepLines/>
        <w:numPr>
          <w:ilvl w:val="0"/>
          <w:numId w:val="37"/>
        </w:numPr>
        <w:spacing w:after="160" w:line="259" w:lineRule="auto"/>
        <w:ind w:left="360" w:right="566"/>
        <w:contextualSpacing/>
        <w:rPr>
          <w:sz w:val="22"/>
          <w:szCs w:val="22"/>
        </w:rPr>
      </w:pPr>
      <w:r w:rsidRPr="00D65917">
        <w:rPr>
          <w:sz w:val="22"/>
          <w:szCs w:val="22"/>
        </w:rPr>
        <w:t>gradbenega dovoljenja št. 351-746/2019-10, z dne 27.8.2019, ki ga je izdala Upravna enota Ljubljana, Izpostava Vič;</w:t>
      </w:r>
    </w:p>
    <w:p w14:paraId="50FF4192" w14:textId="77777777" w:rsidR="00FC5EAD" w:rsidRPr="00D65917" w:rsidRDefault="00FC5EAD" w:rsidP="008D5AC8">
      <w:pPr>
        <w:keepNext/>
        <w:keepLines/>
        <w:numPr>
          <w:ilvl w:val="0"/>
          <w:numId w:val="14"/>
        </w:numPr>
        <w:spacing w:after="160" w:line="259" w:lineRule="auto"/>
        <w:contextualSpacing/>
        <w:jc w:val="both"/>
        <w:rPr>
          <w:sz w:val="22"/>
          <w:szCs w:val="22"/>
        </w:rPr>
      </w:pPr>
      <w:r w:rsidRPr="00D65917">
        <w:rPr>
          <w:sz w:val="22"/>
          <w:szCs w:val="22"/>
        </w:rPr>
        <w:t>terminski plan izvedbe pogodbenih del;</w:t>
      </w:r>
    </w:p>
    <w:p w14:paraId="6B83503C" w14:textId="77777777" w:rsidR="00FC5EAD" w:rsidRPr="00D65917" w:rsidRDefault="00FC5EAD" w:rsidP="008D5AC8">
      <w:pPr>
        <w:keepNext/>
        <w:keepLines/>
        <w:numPr>
          <w:ilvl w:val="0"/>
          <w:numId w:val="14"/>
        </w:numPr>
        <w:spacing w:after="160" w:line="259" w:lineRule="auto"/>
        <w:contextualSpacing/>
        <w:jc w:val="both"/>
        <w:rPr>
          <w:sz w:val="22"/>
          <w:szCs w:val="22"/>
        </w:rPr>
      </w:pPr>
      <w:r w:rsidRPr="00D65917">
        <w:rPr>
          <w:sz w:val="22"/>
          <w:szCs w:val="22"/>
        </w:rPr>
        <w:t xml:space="preserve">fotokopija zavarovalne police št. ……………………………………. </w:t>
      </w:r>
    </w:p>
    <w:p w14:paraId="27A9F19A" w14:textId="77777777" w:rsidR="00FC5EAD" w:rsidRPr="00D65917" w:rsidRDefault="00FC5EAD" w:rsidP="008D5AC8">
      <w:pPr>
        <w:keepNext/>
        <w:keepLines/>
        <w:ind w:right="-144"/>
        <w:jc w:val="both"/>
        <w:rPr>
          <w:sz w:val="22"/>
          <w:szCs w:val="22"/>
        </w:rPr>
      </w:pPr>
    </w:p>
    <w:p w14:paraId="3DA678B0" w14:textId="77777777" w:rsidR="00FC5EAD" w:rsidRPr="00D65917" w:rsidRDefault="00FC5EAD" w:rsidP="008D5AC8">
      <w:pPr>
        <w:keepNext/>
        <w:keepLines/>
        <w:ind w:right="-286"/>
        <w:jc w:val="both"/>
        <w:rPr>
          <w:sz w:val="22"/>
          <w:szCs w:val="22"/>
        </w:rPr>
      </w:pPr>
    </w:p>
    <w:p w14:paraId="3670C650" w14:textId="77777777" w:rsidR="00FC5EAD" w:rsidRPr="00D65917" w:rsidRDefault="00FC5EAD" w:rsidP="008D5AC8">
      <w:pPr>
        <w:keepNext/>
        <w:keepLines/>
        <w:ind w:right="-286"/>
        <w:jc w:val="both"/>
        <w:rPr>
          <w:sz w:val="22"/>
          <w:szCs w:val="22"/>
        </w:rPr>
      </w:pPr>
    </w:p>
    <w:tbl>
      <w:tblPr>
        <w:tblW w:w="0" w:type="auto"/>
        <w:tblLook w:val="01E0" w:firstRow="1" w:lastRow="1" w:firstColumn="1" w:lastColumn="1" w:noHBand="0" w:noVBand="0"/>
      </w:tblPr>
      <w:tblGrid>
        <w:gridCol w:w="4928"/>
        <w:gridCol w:w="4252"/>
      </w:tblGrid>
      <w:tr w:rsidR="00FC5EAD" w:rsidRPr="00D65917" w14:paraId="4CADDD77" w14:textId="77777777" w:rsidTr="002F7113">
        <w:tc>
          <w:tcPr>
            <w:tcW w:w="4928" w:type="dxa"/>
            <w:hideMark/>
          </w:tcPr>
          <w:p w14:paraId="1F74C4C1" w14:textId="77777777" w:rsidR="00FC5EAD" w:rsidRPr="00D65917" w:rsidRDefault="00FC5EAD" w:rsidP="008D5AC8">
            <w:pPr>
              <w:keepNext/>
              <w:keepLines/>
              <w:spacing w:line="276" w:lineRule="auto"/>
              <w:ind w:right="-286"/>
              <w:jc w:val="both"/>
              <w:rPr>
                <w:sz w:val="22"/>
                <w:szCs w:val="22"/>
                <w:lang w:eastAsia="en-US"/>
              </w:rPr>
            </w:pPr>
            <w:r w:rsidRPr="00D65917">
              <w:rPr>
                <w:sz w:val="22"/>
                <w:szCs w:val="22"/>
                <w:lang w:eastAsia="en-US"/>
              </w:rPr>
              <w:t>Številka:</w:t>
            </w:r>
          </w:p>
        </w:tc>
        <w:tc>
          <w:tcPr>
            <w:tcW w:w="4252" w:type="dxa"/>
            <w:hideMark/>
          </w:tcPr>
          <w:p w14:paraId="5DACE3D9" w14:textId="77777777" w:rsidR="00FC5EAD" w:rsidRPr="00D65917" w:rsidRDefault="00FC5EAD" w:rsidP="008D5AC8">
            <w:pPr>
              <w:keepNext/>
              <w:keepLines/>
              <w:spacing w:line="276" w:lineRule="auto"/>
              <w:ind w:right="-286"/>
              <w:jc w:val="both"/>
              <w:rPr>
                <w:sz w:val="22"/>
                <w:szCs w:val="22"/>
                <w:lang w:eastAsia="en-US"/>
              </w:rPr>
            </w:pPr>
          </w:p>
        </w:tc>
      </w:tr>
      <w:tr w:rsidR="00FC5EAD" w:rsidRPr="00D65917" w14:paraId="28455D0D" w14:textId="77777777" w:rsidTr="002F7113">
        <w:tc>
          <w:tcPr>
            <w:tcW w:w="4928" w:type="dxa"/>
          </w:tcPr>
          <w:p w14:paraId="4515EBB5" w14:textId="77777777" w:rsidR="00FC5EAD" w:rsidRPr="00D65917" w:rsidRDefault="00FC5EAD" w:rsidP="008D5AC8">
            <w:pPr>
              <w:keepNext/>
              <w:keepLines/>
              <w:spacing w:line="276" w:lineRule="auto"/>
              <w:ind w:right="-286"/>
              <w:jc w:val="both"/>
              <w:rPr>
                <w:sz w:val="22"/>
                <w:szCs w:val="22"/>
                <w:lang w:eastAsia="en-US"/>
              </w:rPr>
            </w:pPr>
          </w:p>
        </w:tc>
        <w:tc>
          <w:tcPr>
            <w:tcW w:w="4252" w:type="dxa"/>
            <w:hideMark/>
          </w:tcPr>
          <w:p w14:paraId="7500518C" w14:textId="77777777" w:rsidR="00FC5EAD" w:rsidRPr="00D65917" w:rsidRDefault="00FC5EAD" w:rsidP="008D5AC8">
            <w:pPr>
              <w:keepNext/>
              <w:keepLines/>
              <w:spacing w:line="276" w:lineRule="auto"/>
              <w:ind w:right="-286"/>
              <w:jc w:val="both"/>
              <w:rPr>
                <w:b/>
                <w:sz w:val="22"/>
                <w:szCs w:val="22"/>
                <w:lang w:eastAsia="en-US"/>
              </w:rPr>
            </w:pPr>
            <w:r w:rsidRPr="00D65917">
              <w:rPr>
                <w:b/>
                <w:sz w:val="22"/>
                <w:szCs w:val="22"/>
                <w:lang w:eastAsia="en-US"/>
              </w:rPr>
              <w:t>Številka pogodbe: C7560-20-220054</w:t>
            </w:r>
          </w:p>
        </w:tc>
      </w:tr>
      <w:tr w:rsidR="00FC5EAD" w:rsidRPr="00D65917" w14:paraId="7932B61A" w14:textId="77777777" w:rsidTr="002F7113">
        <w:tc>
          <w:tcPr>
            <w:tcW w:w="4928" w:type="dxa"/>
          </w:tcPr>
          <w:p w14:paraId="080F7280" w14:textId="77777777" w:rsidR="00FC5EAD" w:rsidRPr="00D65917" w:rsidRDefault="00FC5EAD" w:rsidP="008D5AC8">
            <w:pPr>
              <w:keepNext/>
              <w:keepLines/>
              <w:spacing w:line="276" w:lineRule="auto"/>
              <w:ind w:right="-286"/>
              <w:jc w:val="both"/>
              <w:rPr>
                <w:sz w:val="22"/>
                <w:szCs w:val="22"/>
                <w:lang w:eastAsia="en-US"/>
              </w:rPr>
            </w:pPr>
          </w:p>
        </w:tc>
        <w:tc>
          <w:tcPr>
            <w:tcW w:w="4252" w:type="dxa"/>
          </w:tcPr>
          <w:p w14:paraId="53A84382" w14:textId="77777777" w:rsidR="00FC5EAD" w:rsidRPr="00D65917" w:rsidRDefault="00FC5EAD" w:rsidP="008D5AC8">
            <w:pPr>
              <w:keepNext/>
              <w:keepLines/>
              <w:spacing w:line="276" w:lineRule="auto"/>
              <w:ind w:right="-286"/>
              <w:jc w:val="both"/>
              <w:rPr>
                <w:sz w:val="22"/>
                <w:szCs w:val="22"/>
                <w:lang w:eastAsia="en-US"/>
              </w:rPr>
            </w:pPr>
            <w:r w:rsidRPr="00D65917">
              <w:rPr>
                <w:sz w:val="22"/>
                <w:szCs w:val="22"/>
                <w:lang w:eastAsia="en-US"/>
              </w:rPr>
              <w:t>Številka dok. DS: 430-1293/2020-2</w:t>
            </w:r>
          </w:p>
        </w:tc>
      </w:tr>
      <w:tr w:rsidR="00FC5EAD" w:rsidRPr="00D65917" w14:paraId="228CDB1B" w14:textId="77777777" w:rsidTr="002F7113">
        <w:tc>
          <w:tcPr>
            <w:tcW w:w="4928" w:type="dxa"/>
            <w:hideMark/>
          </w:tcPr>
          <w:p w14:paraId="29810885" w14:textId="77777777" w:rsidR="00FC5EAD" w:rsidRPr="00D65917" w:rsidRDefault="00FC5EAD" w:rsidP="008D5AC8">
            <w:pPr>
              <w:keepNext/>
              <w:keepLines/>
              <w:spacing w:line="276" w:lineRule="auto"/>
              <w:ind w:right="-286"/>
              <w:jc w:val="both"/>
              <w:rPr>
                <w:sz w:val="22"/>
                <w:szCs w:val="22"/>
                <w:lang w:eastAsia="en-US"/>
              </w:rPr>
            </w:pPr>
            <w:r w:rsidRPr="00D65917">
              <w:rPr>
                <w:sz w:val="22"/>
                <w:szCs w:val="22"/>
                <w:lang w:eastAsia="en-US"/>
              </w:rPr>
              <w:t>Datum:</w:t>
            </w:r>
          </w:p>
        </w:tc>
        <w:tc>
          <w:tcPr>
            <w:tcW w:w="4252" w:type="dxa"/>
            <w:hideMark/>
          </w:tcPr>
          <w:p w14:paraId="5630A092" w14:textId="77777777" w:rsidR="00FC5EAD" w:rsidRPr="00D65917" w:rsidRDefault="00FC5EAD" w:rsidP="008D5AC8">
            <w:pPr>
              <w:keepNext/>
              <w:keepLines/>
              <w:spacing w:line="276" w:lineRule="auto"/>
              <w:ind w:right="-286"/>
              <w:jc w:val="both"/>
              <w:rPr>
                <w:sz w:val="22"/>
                <w:szCs w:val="22"/>
                <w:lang w:eastAsia="en-US"/>
              </w:rPr>
            </w:pPr>
            <w:r w:rsidRPr="00D65917">
              <w:rPr>
                <w:sz w:val="22"/>
                <w:szCs w:val="22"/>
                <w:lang w:eastAsia="en-US"/>
              </w:rPr>
              <w:t>Datum:</w:t>
            </w:r>
          </w:p>
        </w:tc>
      </w:tr>
      <w:tr w:rsidR="00FC5EAD" w:rsidRPr="00D65917" w14:paraId="09A37BE6" w14:textId="77777777" w:rsidTr="002F7113">
        <w:tc>
          <w:tcPr>
            <w:tcW w:w="4928" w:type="dxa"/>
          </w:tcPr>
          <w:p w14:paraId="10BE5B06" w14:textId="77777777" w:rsidR="00FC5EAD" w:rsidRPr="00D65917" w:rsidRDefault="00FC5EAD" w:rsidP="008D5AC8">
            <w:pPr>
              <w:keepNext/>
              <w:keepLines/>
              <w:spacing w:line="276" w:lineRule="auto"/>
              <w:ind w:right="-286"/>
              <w:jc w:val="both"/>
              <w:rPr>
                <w:sz w:val="22"/>
                <w:szCs w:val="22"/>
                <w:lang w:eastAsia="en-US"/>
              </w:rPr>
            </w:pPr>
          </w:p>
          <w:p w14:paraId="71B6C234" w14:textId="77777777" w:rsidR="00FC5EAD" w:rsidRPr="00D65917" w:rsidRDefault="00FC5EAD" w:rsidP="008D5AC8">
            <w:pPr>
              <w:keepNext/>
              <w:keepLines/>
              <w:spacing w:line="276" w:lineRule="auto"/>
              <w:ind w:right="-286"/>
              <w:jc w:val="both"/>
              <w:rPr>
                <w:sz w:val="22"/>
                <w:szCs w:val="22"/>
                <w:lang w:eastAsia="en-US"/>
              </w:rPr>
            </w:pPr>
          </w:p>
          <w:p w14:paraId="0B453A9B" w14:textId="77777777" w:rsidR="00FC5EAD" w:rsidRPr="00D65917" w:rsidRDefault="00FC5EAD" w:rsidP="008D5AC8">
            <w:pPr>
              <w:keepNext/>
              <w:keepLines/>
              <w:spacing w:line="276" w:lineRule="auto"/>
              <w:ind w:right="-286"/>
              <w:jc w:val="both"/>
              <w:rPr>
                <w:sz w:val="22"/>
                <w:szCs w:val="22"/>
                <w:lang w:eastAsia="en-US"/>
              </w:rPr>
            </w:pPr>
          </w:p>
        </w:tc>
        <w:tc>
          <w:tcPr>
            <w:tcW w:w="4252" w:type="dxa"/>
          </w:tcPr>
          <w:p w14:paraId="79E60D91" w14:textId="77777777" w:rsidR="00FC5EAD" w:rsidRPr="00D65917" w:rsidRDefault="00FC5EAD" w:rsidP="008D5AC8">
            <w:pPr>
              <w:keepNext/>
              <w:keepLines/>
              <w:spacing w:line="276" w:lineRule="auto"/>
              <w:ind w:right="-286"/>
              <w:jc w:val="both"/>
              <w:rPr>
                <w:sz w:val="22"/>
                <w:szCs w:val="22"/>
                <w:lang w:eastAsia="en-US"/>
              </w:rPr>
            </w:pPr>
          </w:p>
        </w:tc>
      </w:tr>
      <w:tr w:rsidR="00FC5EAD" w:rsidRPr="00D65917" w14:paraId="04CBA07A" w14:textId="77777777" w:rsidTr="002F7113">
        <w:tc>
          <w:tcPr>
            <w:tcW w:w="4928" w:type="dxa"/>
            <w:hideMark/>
          </w:tcPr>
          <w:p w14:paraId="5FD4E2B8" w14:textId="77777777" w:rsidR="00FC5EAD" w:rsidRPr="00D65917" w:rsidRDefault="00FC5EAD" w:rsidP="008D5AC8">
            <w:pPr>
              <w:keepNext/>
              <w:keepLines/>
              <w:spacing w:line="276" w:lineRule="auto"/>
              <w:ind w:right="-286"/>
              <w:jc w:val="both"/>
              <w:rPr>
                <w:sz w:val="22"/>
                <w:szCs w:val="22"/>
                <w:lang w:eastAsia="en-US"/>
              </w:rPr>
            </w:pPr>
            <w:r w:rsidRPr="00D65917">
              <w:rPr>
                <w:sz w:val="22"/>
                <w:szCs w:val="22"/>
                <w:lang w:eastAsia="en-US"/>
              </w:rPr>
              <w:t>Izvajalec</w:t>
            </w:r>
          </w:p>
        </w:tc>
        <w:tc>
          <w:tcPr>
            <w:tcW w:w="4252" w:type="dxa"/>
            <w:hideMark/>
          </w:tcPr>
          <w:p w14:paraId="050AA795" w14:textId="77777777" w:rsidR="00FC5EAD" w:rsidRPr="00D65917" w:rsidRDefault="00FC5EAD" w:rsidP="008D5AC8">
            <w:pPr>
              <w:keepNext/>
              <w:keepLines/>
              <w:spacing w:line="276" w:lineRule="auto"/>
              <w:ind w:right="-286"/>
              <w:jc w:val="both"/>
              <w:rPr>
                <w:sz w:val="22"/>
                <w:szCs w:val="22"/>
                <w:lang w:eastAsia="en-US"/>
              </w:rPr>
            </w:pPr>
            <w:r w:rsidRPr="00D65917">
              <w:rPr>
                <w:sz w:val="22"/>
                <w:szCs w:val="22"/>
                <w:lang w:eastAsia="en-US"/>
              </w:rPr>
              <w:t>Naročnik:</w:t>
            </w:r>
          </w:p>
        </w:tc>
      </w:tr>
      <w:tr w:rsidR="00FC5EAD" w:rsidRPr="00D65917" w14:paraId="19C1A3E1" w14:textId="77777777" w:rsidTr="002F7113">
        <w:tc>
          <w:tcPr>
            <w:tcW w:w="4928" w:type="dxa"/>
          </w:tcPr>
          <w:p w14:paraId="12D81548" w14:textId="77777777" w:rsidR="00FC5EAD" w:rsidRPr="00D65917" w:rsidRDefault="00FC5EAD" w:rsidP="008D5AC8">
            <w:pPr>
              <w:keepNext/>
              <w:keepLines/>
              <w:spacing w:line="276" w:lineRule="auto"/>
              <w:ind w:right="-286"/>
              <w:jc w:val="both"/>
              <w:rPr>
                <w:b/>
                <w:sz w:val="22"/>
                <w:szCs w:val="22"/>
                <w:lang w:eastAsia="en-US"/>
              </w:rPr>
            </w:pPr>
          </w:p>
        </w:tc>
        <w:tc>
          <w:tcPr>
            <w:tcW w:w="4252" w:type="dxa"/>
            <w:hideMark/>
          </w:tcPr>
          <w:p w14:paraId="06B51E09" w14:textId="77777777" w:rsidR="00FC5EAD" w:rsidRPr="00D65917" w:rsidRDefault="00FC5EAD" w:rsidP="008D5AC8">
            <w:pPr>
              <w:keepNext/>
              <w:keepLines/>
              <w:spacing w:line="276" w:lineRule="auto"/>
              <w:ind w:right="-286"/>
              <w:jc w:val="both"/>
              <w:rPr>
                <w:b/>
                <w:sz w:val="22"/>
                <w:szCs w:val="22"/>
                <w:lang w:eastAsia="en-US"/>
              </w:rPr>
            </w:pPr>
            <w:r w:rsidRPr="00D65917">
              <w:rPr>
                <w:b/>
                <w:sz w:val="22"/>
                <w:szCs w:val="22"/>
                <w:lang w:eastAsia="en-US"/>
              </w:rPr>
              <w:t>MESTNA OBČINA LJUBLJANA</w:t>
            </w:r>
          </w:p>
          <w:p w14:paraId="6D4DFF8E" w14:textId="77777777" w:rsidR="00FC5EAD" w:rsidRPr="00D65917" w:rsidRDefault="00FC5EAD" w:rsidP="008D5AC8">
            <w:pPr>
              <w:keepNext/>
              <w:keepLines/>
              <w:spacing w:line="276" w:lineRule="auto"/>
              <w:ind w:right="-286"/>
              <w:jc w:val="both"/>
              <w:rPr>
                <w:sz w:val="22"/>
                <w:szCs w:val="22"/>
                <w:lang w:eastAsia="en-US"/>
              </w:rPr>
            </w:pPr>
          </w:p>
          <w:p w14:paraId="6451E4F1" w14:textId="77777777" w:rsidR="00FC5EAD" w:rsidRPr="00D65917" w:rsidRDefault="00FC5EAD" w:rsidP="008D5AC8">
            <w:pPr>
              <w:keepNext/>
              <w:keepLines/>
              <w:spacing w:line="276" w:lineRule="auto"/>
              <w:ind w:right="-286"/>
              <w:jc w:val="both"/>
              <w:rPr>
                <w:sz w:val="22"/>
                <w:szCs w:val="22"/>
                <w:lang w:eastAsia="en-US"/>
              </w:rPr>
            </w:pPr>
            <w:r w:rsidRPr="00D65917">
              <w:rPr>
                <w:sz w:val="22"/>
                <w:szCs w:val="22"/>
                <w:lang w:eastAsia="en-US"/>
              </w:rPr>
              <w:t>Župan</w:t>
            </w:r>
          </w:p>
          <w:p w14:paraId="41446B93" w14:textId="77777777" w:rsidR="00FC5EAD" w:rsidRPr="00D65917" w:rsidRDefault="00FC5EAD" w:rsidP="008D5AC8">
            <w:pPr>
              <w:keepNext/>
              <w:keepLines/>
              <w:spacing w:line="276" w:lineRule="auto"/>
              <w:ind w:right="-286"/>
              <w:jc w:val="both"/>
              <w:rPr>
                <w:sz w:val="22"/>
                <w:szCs w:val="22"/>
                <w:lang w:eastAsia="en-US"/>
              </w:rPr>
            </w:pPr>
            <w:r w:rsidRPr="00D65917">
              <w:rPr>
                <w:sz w:val="22"/>
                <w:szCs w:val="22"/>
                <w:lang w:eastAsia="en-US"/>
              </w:rPr>
              <w:t>Zoran Janković</w:t>
            </w:r>
          </w:p>
          <w:p w14:paraId="63692D8D" w14:textId="77777777" w:rsidR="00FC5EAD" w:rsidRPr="00D65917" w:rsidRDefault="00FC5EAD" w:rsidP="008D5AC8">
            <w:pPr>
              <w:keepNext/>
              <w:keepLines/>
              <w:spacing w:line="276" w:lineRule="auto"/>
              <w:ind w:right="-286"/>
              <w:jc w:val="both"/>
              <w:rPr>
                <w:sz w:val="22"/>
                <w:szCs w:val="22"/>
                <w:lang w:eastAsia="en-US"/>
              </w:rPr>
            </w:pPr>
          </w:p>
          <w:p w14:paraId="34C8E338" w14:textId="259BC1DE" w:rsidR="00FC5EAD" w:rsidRPr="00D65917" w:rsidRDefault="00FC5EAD" w:rsidP="008D5AC8">
            <w:pPr>
              <w:keepNext/>
              <w:keepLines/>
              <w:spacing w:line="276" w:lineRule="auto"/>
              <w:ind w:right="-286"/>
              <w:jc w:val="both"/>
              <w:rPr>
                <w:b/>
                <w:sz w:val="22"/>
                <w:szCs w:val="22"/>
                <w:lang w:eastAsia="en-US"/>
              </w:rPr>
            </w:pPr>
          </w:p>
        </w:tc>
      </w:tr>
    </w:tbl>
    <w:p w14:paraId="5A257FA7" w14:textId="56C66F9E" w:rsidR="002A2ADE" w:rsidRPr="00D65917" w:rsidRDefault="002A2ADE" w:rsidP="008D5AC8">
      <w:pPr>
        <w:keepNext/>
        <w:keepLines/>
        <w:jc w:val="both"/>
        <w:rPr>
          <w:rFonts w:ascii="Tahoma" w:hAnsi="Tahoma" w:cs="Tahoma"/>
        </w:rPr>
      </w:pPr>
    </w:p>
    <w:p w14:paraId="15B4F344" w14:textId="77777777" w:rsidR="002A2ADE" w:rsidRPr="00D65917" w:rsidRDefault="002A2ADE">
      <w:pPr>
        <w:rPr>
          <w:rFonts w:ascii="Tahoma" w:hAnsi="Tahoma" w:cs="Tahoma"/>
        </w:rPr>
      </w:pPr>
      <w:r w:rsidRPr="00D65917">
        <w:rPr>
          <w:rFonts w:ascii="Tahoma" w:hAnsi="Tahoma" w:cs="Tahoma"/>
        </w:rPr>
        <w:br w:type="page"/>
      </w:r>
    </w:p>
    <w:p w14:paraId="61640FFE" w14:textId="77777777" w:rsidR="00D12708" w:rsidRPr="00D65917" w:rsidRDefault="00D12708" w:rsidP="008D5AC8">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FC5EAD" w:rsidRPr="00D65917" w14:paraId="7221C8CE" w14:textId="77777777" w:rsidTr="002F7113">
        <w:tc>
          <w:tcPr>
            <w:tcW w:w="8161" w:type="dxa"/>
            <w:tcBorders>
              <w:top w:val="single" w:sz="4" w:space="0" w:color="auto"/>
              <w:left w:val="single" w:sz="4" w:space="0" w:color="auto"/>
              <w:bottom w:val="single" w:sz="4" w:space="0" w:color="auto"/>
              <w:right w:val="single" w:sz="4" w:space="0" w:color="auto"/>
            </w:tcBorders>
            <w:hideMark/>
          </w:tcPr>
          <w:p w14:paraId="58858D3C" w14:textId="77777777" w:rsidR="00FC5EAD" w:rsidRPr="00D65917" w:rsidRDefault="00FC5EAD" w:rsidP="008D5AC8">
            <w:pPr>
              <w:keepNext/>
              <w:keepLines/>
              <w:rPr>
                <w:rFonts w:ascii="Tahoma" w:hAnsi="Tahoma" w:cs="Tahoma"/>
                <w:b/>
              </w:rPr>
            </w:pPr>
            <w:r w:rsidRPr="00D65917">
              <w:rPr>
                <w:rFonts w:ascii="Tahoma" w:hAnsi="Tahoma" w:cs="Tahoma"/>
              </w:rPr>
              <w:t>OSNUTEK POGODBE – JP VOKA SNAGA</w:t>
            </w:r>
          </w:p>
        </w:tc>
        <w:tc>
          <w:tcPr>
            <w:tcW w:w="972" w:type="dxa"/>
            <w:tcBorders>
              <w:top w:val="single" w:sz="4" w:space="0" w:color="auto"/>
              <w:left w:val="single" w:sz="4" w:space="0" w:color="auto"/>
              <w:bottom w:val="single" w:sz="4" w:space="0" w:color="auto"/>
              <w:right w:val="nil"/>
            </w:tcBorders>
            <w:hideMark/>
          </w:tcPr>
          <w:p w14:paraId="16880E9E" w14:textId="77777777" w:rsidR="00FC5EAD" w:rsidRPr="00D65917" w:rsidRDefault="00FC5EAD" w:rsidP="008D5AC8">
            <w:pPr>
              <w:keepNext/>
              <w:keepLines/>
              <w:jc w:val="right"/>
              <w:rPr>
                <w:rFonts w:ascii="Tahoma" w:hAnsi="Tahoma" w:cs="Tahoma"/>
                <w:b/>
              </w:rPr>
            </w:pPr>
            <w:r w:rsidRPr="00D65917">
              <w:rPr>
                <w:rFonts w:ascii="Tahoma" w:hAnsi="Tahoma" w:cs="Tahoma"/>
                <w:b/>
                <w:i/>
              </w:rPr>
              <w:t xml:space="preserve">Priloga </w:t>
            </w:r>
          </w:p>
        </w:tc>
        <w:tc>
          <w:tcPr>
            <w:tcW w:w="587" w:type="dxa"/>
            <w:tcBorders>
              <w:top w:val="single" w:sz="4" w:space="0" w:color="auto"/>
              <w:left w:val="nil"/>
              <w:bottom w:val="single" w:sz="4" w:space="0" w:color="auto"/>
              <w:right w:val="single" w:sz="4" w:space="0" w:color="auto"/>
            </w:tcBorders>
            <w:hideMark/>
          </w:tcPr>
          <w:p w14:paraId="7CA57260" w14:textId="64BBDE99" w:rsidR="00FC5EAD" w:rsidRPr="00D65917" w:rsidRDefault="002A2ADE" w:rsidP="008D5AC8">
            <w:pPr>
              <w:keepNext/>
              <w:keepLines/>
              <w:rPr>
                <w:rFonts w:ascii="Tahoma" w:hAnsi="Tahoma" w:cs="Tahoma"/>
                <w:b/>
                <w:i/>
              </w:rPr>
            </w:pPr>
            <w:r w:rsidRPr="00D65917">
              <w:rPr>
                <w:rFonts w:ascii="Tahoma" w:hAnsi="Tahoma" w:cs="Tahoma"/>
                <w:b/>
                <w:i/>
              </w:rPr>
              <w:t>8</w:t>
            </w:r>
            <w:r w:rsidR="00FC5EAD" w:rsidRPr="00D65917">
              <w:rPr>
                <w:rFonts w:ascii="Tahoma" w:hAnsi="Tahoma" w:cs="Tahoma"/>
                <w:b/>
                <w:i/>
              </w:rPr>
              <w:t>/2</w:t>
            </w:r>
          </w:p>
        </w:tc>
      </w:tr>
    </w:tbl>
    <w:p w14:paraId="6B9F0D2C" w14:textId="77777777" w:rsidR="00D12708" w:rsidRPr="00D65917" w:rsidRDefault="00D12708" w:rsidP="008D5AC8">
      <w:pPr>
        <w:keepNext/>
        <w:keepLines/>
        <w:jc w:val="both"/>
        <w:rPr>
          <w:rFonts w:ascii="Tahoma" w:hAnsi="Tahoma" w:cs="Tahoma"/>
        </w:rPr>
      </w:pPr>
    </w:p>
    <w:p w14:paraId="1E226A79" w14:textId="23DB1F1F" w:rsidR="00D12708" w:rsidRPr="00D65917" w:rsidRDefault="00D12708" w:rsidP="008D5AC8">
      <w:pPr>
        <w:keepNext/>
        <w:keepLines/>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2F7113" w:rsidRPr="00D65917" w14:paraId="47A395F2" w14:textId="77777777" w:rsidTr="002F7113">
        <w:tc>
          <w:tcPr>
            <w:tcW w:w="2905" w:type="dxa"/>
            <w:vAlign w:val="center"/>
          </w:tcPr>
          <w:p w14:paraId="31FCBC26" w14:textId="77777777" w:rsidR="002F7113" w:rsidRPr="00D65917" w:rsidRDefault="002F7113" w:rsidP="008D5AC8">
            <w:pPr>
              <w:keepNext/>
              <w:keepLines/>
              <w:jc w:val="both"/>
              <w:rPr>
                <w:rFonts w:ascii="Tahoma" w:hAnsi="Tahoma" w:cs="Tahoma"/>
                <w:sz w:val="22"/>
                <w:szCs w:val="22"/>
                <w:lang w:eastAsia="en-US"/>
              </w:rPr>
            </w:pPr>
            <w:r w:rsidRPr="00D65917">
              <w:rPr>
                <w:rFonts w:ascii="Tahoma" w:hAnsi="Tahoma" w:cs="Tahoma"/>
                <w:sz w:val="22"/>
                <w:szCs w:val="22"/>
                <w:lang w:eastAsia="en-US"/>
              </w:rPr>
              <w:t>Številka pogodbe naročnika:</w:t>
            </w:r>
          </w:p>
        </w:tc>
        <w:tc>
          <w:tcPr>
            <w:tcW w:w="2552" w:type="dxa"/>
            <w:tcBorders>
              <w:bottom w:val="single" w:sz="4" w:space="0" w:color="auto"/>
            </w:tcBorders>
            <w:vAlign w:val="center"/>
          </w:tcPr>
          <w:p w14:paraId="47CABC38" w14:textId="77777777" w:rsidR="002F7113" w:rsidRPr="00D65917" w:rsidRDefault="002F7113" w:rsidP="008D5AC8">
            <w:pPr>
              <w:keepNext/>
              <w:keepLines/>
              <w:jc w:val="center"/>
              <w:rPr>
                <w:rFonts w:ascii="Tahoma" w:hAnsi="Tahoma" w:cs="Tahoma"/>
                <w:b/>
                <w:sz w:val="22"/>
                <w:szCs w:val="22"/>
              </w:rPr>
            </w:pPr>
          </w:p>
        </w:tc>
      </w:tr>
      <w:tr w:rsidR="002F7113" w:rsidRPr="00D65917" w14:paraId="1EDDD65B" w14:textId="77777777" w:rsidTr="002F7113">
        <w:tc>
          <w:tcPr>
            <w:tcW w:w="2905" w:type="dxa"/>
          </w:tcPr>
          <w:p w14:paraId="69BC4A71" w14:textId="77777777" w:rsidR="002F7113" w:rsidRPr="00D65917" w:rsidRDefault="002F7113" w:rsidP="008D5AC8">
            <w:pPr>
              <w:keepNext/>
              <w:keepLines/>
              <w:jc w:val="both"/>
              <w:rPr>
                <w:rFonts w:ascii="Tahoma" w:hAnsi="Tahoma" w:cs="Tahoma"/>
                <w:sz w:val="22"/>
                <w:szCs w:val="22"/>
                <w:lang w:eastAsia="en-US"/>
              </w:rPr>
            </w:pPr>
          </w:p>
        </w:tc>
        <w:tc>
          <w:tcPr>
            <w:tcW w:w="2552" w:type="dxa"/>
            <w:tcBorders>
              <w:top w:val="single" w:sz="4" w:space="0" w:color="auto"/>
            </w:tcBorders>
          </w:tcPr>
          <w:p w14:paraId="7780AF9B" w14:textId="77777777" w:rsidR="002F7113" w:rsidRPr="00D65917" w:rsidRDefault="002F7113" w:rsidP="008D5AC8">
            <w:pPr>
              <w:keepNext/>
              <w:keepLines/>
              <w:jc w:val="both"/>
              <w:rPr>
                <w:rFonts w:ascii="Tahoma" w:hAnsi="Tahoma" w:cs="Tahoma"/>
                <w:sz w:val="22"/>
                <w:szCs w:val="22"/>
                <w:lang w:eastAsia="en-US"/>
              </w:rPr>
            </w:pPr>
          </w:p>
        </w:tc>
      </w:tr>
      <w:tr w:rsidR="002F7113" w:rsidRPr="00D65917" w14:paraId="337CF8FA" w14:textId="77777777" w:rsidTr="002F7113">
        <w:tc>
          <w:tcPr>
            <w:tcW w:w="2905" w:type="dxa"/>
          </w:tcPr>
          <w:p w14:paraId="3F751D14" w14:textId="77777777" w:rsidR="002F7113" w:rsidRPr="00D65917" w:rsidRDefault="002F7113" w:rsidP="008D5AC8">
            <w:pPr>
              <w:keepNext/>
              <w:keepLines/>
              <w:jc w:val="both"/>
              <w:rPr>
                <w:rFonts w:ascii="Tahoma" w:hAnsi="Tahoma" w:cs="Tahoma"/>
                <w:sz w:val="22"/>
                <w:szCs w:val="22"/>
                <w:lang w:eastAsia="en-US"/>
              </w:rPr>
            </w:pPr>
            <w:r w:rsidRPr="00D65917">
              <w:rPr>
                <w:rFonts w:ascii="Tahoma" w:hAnsi="Tahoma" w:cs="Tahoma"/>
                <w:sz w:val="22"/>
                <w:szCs w:val="22"/>
                <w:lang w:eastAsia="en-US"/>
              </w:rPr>
              <w:t>Številka pogodbe izvajalca:</w:t>
            </w:r>
          </w:p>
        </w:tc>
        <w:tc>
          <w:tcPr>
            <w:tcW w:w="2552" w:type="dxa"/>
            <w:tcBorders>
              <w:bottom w:val="single" w:sz="4" w:space="0" w:color="auto"/>
            </w:tcBorders>
          </w:tcPr>
          <w:p w14:paraId="0AE94EB4" w14:textId="77777777" w:rsidR="002F7113" w:rsidRPr="00D65917" w:rsidRDefault="002F7113" w:rsidP="008D5AC8">
            <w:pPr>
              <w:keepNext/>
              <w:keepLines/>
              <w:jc w:val="both"/>
              <w:rPr>
                <w:rFonts w:ascii="Tahoma" w:hAnsi="Tahoma" w:cs="Tahoma"/>
                <w:sz w:val="22"/>
                <w:szCs w:val="22"/>
                <w:lang w:eastAsia="en-US"/>
              </w:rPr>
            </w:pPr>
          </w:p>
        </w:tc>
      </w:tr>
    </w:tbl>
    <w:p w14:paraId="5C686164" w14:textId="77777777" w:rsidR="002F7113" w:rsidRPr="00D65917" w:rsidRDefault="002F7113" w:rsidP="008D5AC8">
      <w:pPr>
        <w:keepNext/>
        <w:keepLines/>
        <w:jc w:val="both"/>
        <w:rPr>
          <w:rFonts w:ascii="Tahoma" w:hAnsi="Tahoma" w:cs="Tahoma"/>
          <w:b/>
          <w:sz w:val="22"/>
          <w:szCs w:val="22"/>
          <w:lang w:eastAsia="en-US"/>
        </w:rPr>
      </w:pPr>
    </w:p>
    <w:tbl>
      <w:tblPr>
        <w:tblW w:w="9142" w:type="dxa"/>
        <w:tblLayout w:type="fixed"/>
        <w:tblCellMar>
          <w:left w:w="70" w:type="dxa"/>
          <w:right w:w="70" w:type="dxa"/>
        </w:tblCellMar>
        <w:tblLook w:val="0000" w:firstRow="0" w:lastRow="0" w:firstColumn="0" w:lastColumn="0" w:noHBand="0" w:noVBand="0"/>
      </w:tblPr>
      <w:tblGrid>
        <w:gridCol w:w="1630"/>
        <w:gridCol w:w="7512"/>
      </w:tblGrid>
      <w:tr w:rsidR="002F7113" w:rsidRPr="00D65917" w14:paraId="33FF9B8A" w14:textId="77777777" w:rsidTr="002F7113">
        <w:tc>
          <w:tcPr>
            <w:tcW w:w="1630" w:type="dxa"/>
          </w:tcPr>
          <w:p w14:paraId="2B6D199D" w14:textId="77777777" w:rsidR="002F7113" w:rsidRPr="00D65917" w:rsidRDefault="002F7113" w:rsidP="008D5AC8">
            <w:pPr>
              <w:keepNext/>
              <w:keepLines/>
              <w:jc w:val="both"/>
              <w:rPr>
                <w:rFonts w:ascii="Tahoma" w:hAnsi="Tahoma" w:cs="Tahoma"/>
                <w:sz w:val="22"/>
                <w:szCs w:val="22"/>
                <w:lang w:eastAsia="en-US"/>
              </w:rPr>
            </w:pPr>
            <w:r w:rsidRPr="00D65917">
              <w:rPr>
                <w:rFonts w:ascii="Tahoma" w:hAnsi="Tahoma" w:cs="Tahoma"/>
                <w:sz w:val="22"/>
                <w:szCs w:val="22"/>
                <w:lang w:eastAsia="en-US"/>
              </w:rPr>
              <w:t>Naziv pogodbe:</w:t>
            </w:r>
          </w:p>
        </w:tc>
        <w:tc>
          <w:tcPr>
            <w:tcW w:w="7512" w:type="dxa"/>
          </w:tcPr>
          <w:p w14:paraId="137C5F2D" w14:textId="77777777" w:rsidR="002F7113" w:rsidRPr="00D65917" w:rsidRDefault="002F7113" w:rsidP="008D5AC8">
            <w:pPr>
              <w:keepNext/>
              <w:keepLines/>
              <w:spacing w:line="276" w:lineRule="auto"/>
              <w:rPr>
                <w:rFonts w:ascii="Tahoma" w:hAnsi="Tahoma" w:cs="Tahoma"/>
                <w:b/>
                <w:sz w:val="22"/>
                <w:szCs w:val="22"/>
              </w:rPr>
            </w:pPr>
          </w:p>
          <w:p w14:paraId="255BEB3C" w14:textId="77777777" w:rsidR="002F7113" w:rsidRPr="00D65917" w:rsidRDefault="002F7113" w:rsidP="008D5AC8">
            <w:pPr>
              <w:keepNext/>
              <w:keepLines/>
              <w:spacing w:after="200" w:line="276" w:lineRule="auto"/>
              <w:jc w:val="center"/>
              <w:rPr>
                <w:rFonts w:ascii="Tahoma" w:hAnsi="Tahoma" w:cs="Tahoma"/>
                <w:b/>
                <w:sz w:val="22"/>
                <w:szCs w:val="22"/>
              </w:rPr>
            </w:pPr>
          </w:p>
          <w:p w14:paraId="525C24E1" w14:textId="77777777" w:rsidR="002F7113" w:rsidRPr="00D65917" w:rsidRDefault="002F7113" w:rsidP="008D5AC8">
            <w:pPr>
              <w:keepNext/>
              <w:keepLines/>
              <w:spacing w:after="200" w:line="276" w:lineRule="auto"/>
              <w:jc w:val="center"/>
              <w:rPr>
                <w:rFonts w:ascii="Tahoma" w:hAnsi="Tahoma" w:cs="Tahoma"/>
                <w:b/>
                <w:sz w:val="22"/>
                <w:szCs w:val="22"/>
              </w:rPr>
            </w:pPr>
            <w:r w:rsidRPr="00D65917">
              <w:rPr>
                <w:rFonts w:ascii="Tahoma" w:hAnsi="Tahoma" w:cs="Tahoma"/>
                <w:b/>
                <w:caps/>
                <w:sz w:val="22"/>
                <w:szCs w:val="22"/>
              </w:rPr>
              <w:t>Rekonstrukcija primarnega vodovoda Brest - Ljubljana</w:t>
            </w:r>
            <w:r w:rsidRPr="00D65917">
              <w:rPr>
                <w:rFonts w:ascii="Tahoma" w:hAnsi="Tahoma" w:cs="Tahoma"/>
                <w:b/>
                <w:sz w:val="22"/>
                <w:szCs w:val="22"/>
              </w:rPr>
              <w:t xml:space="preserve"> </w:t>
            </w:r>
            <w:r w:rsidRPr="00D65917">
              <w:rPr>
                <w:rFonts w:ascii="Tahoma" w:hAnsi="Tahoma" w:cs="Tahoma"/>
                <w:b/>
                <w:sz w:val="22"/>
                <w:szCs w:val="22"/>
              </w:rPr>
              <w:br/>
              <w:t>na odseku prečkanja preko reke Ljubljanice v Črni vasi</w:t>
            </w:r>
          </w:p>
        </w:tc>
      </w:tr>
    </w:tbl>
    <w:p w14:paraId="6FFEC1C4"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sklenjena med</w:t>
      </w:r>
    </w:p>
    <w:p w14:paraId="1B5C64BB" w14:textId="77777777" w:rsidR="002F7113" w:rsidRPr="00D65917" w:rsidRDefault="002F7113" w:rsidP="008D5AC8">
      <w:pPr>
        <w:keepNext/>
        <w:keepLines/>
        <w:jc w:val="both"/>
        <w:rPr>
          <w:rFonts w:ascii="Tahoma" w:hAnsi="Tahoma" w:cs="Tahoma"/>
          <w:sz w:val="22"/>
          <w:szCs w:val="22"/>
        </w:rPr>
      </w:pPr>
    </w:p>
    <w:p w14:paraId="42911C65"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naročnikom:</w:t>
      </w:r>
      <w:r w:rsidRPr="00D65917">
        <w:rPr>
          <w:rFonts w:ascii="Tahoma" w:hAnsi="Tahoma" w:cs="Tahoma"/>
          <w:sz w:val="22"/>
          <w:szCs w:val="22"/>
        </w:rPr>
        <w:tab/>
      </w:r>
      <w:r w:rsidRPr="00D65917">
        <w:rPr>
          <w:rFonts w:ascii="Tahoma" w:hAnsi="Tahoma" w:cs="Tahoma"/>
          <w:sz w:val="22"/>
          <w:szCs w:val="22"/>
        </w:rPr>
        <w:tab/>
      </w:r>
    </w:p>
    <w:p w14:paraId="53FB2CF3" w14:textId="77777777" w:rsidR="002F7113" w:rsidRPr="00D65917" w:rsidRDefault="002F7113" w:rsidP="008D5AC8">
      <w:pPr>
        <w:keepNext/>
        <w:keepLines/>
        <w:jc w:val="both"/>
        <w:rPr>
          <w:rFonts w:ascii="Tahoma" w:hAnsi="Tahoma" w:cs="Tahoma"/>
          <w:b/>
          <w:sz w:val="22"/>
          <w:szCs w:val="22"/>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2F7113" w:rsidRPr="00D65917" w14:paraId="5A57C242" w14:textId="77777777" w:rsidTr="002F7113">
        <w:trPr>
          <w:trHeight w:val="2419"/>
        </w:trPr>
        <w:tc>
          <w:tcPr>
            <w:tcW w:w="6670" w:type="dxa"/>
          </w:tcPr>
          <w:p w14:paraId="65F85372"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b/>
                <w:sz w:val="22"/>
                <w:szCs w:val="22"/>
              </w:rPr>
              <w:t xml:space="preserve">JAVNO PODJETJE VODOVOD KANALIZACIJA SNAGA </w:t>
            </w:r>
            <w:proofErr w:type="spellStart"/>
            <w:r w:rsidRPr="00D65917">
              <w:rPr>
                <w:rFonts w:ascii="Tahoma" w:hAnsi="Tahoma" w:cs="Tahoma"/>
                <w:b/>
                <w:sz w:val="22"/>
                <w:szCs w:val="22"/>
              </w:rPr>
              <w:t>d.o.o</w:t>
            </w:r>
            <w:proofErr w:type="spellEnd"/>
            <w:r w:rsidRPr="00D65917">
              <w:rPr>
                <w:rFonts w:ascii="Tahoma" w:hAnsi="Tahoma" w:cs="Tahoma"/>
                <w:b/>
                <w:sz w:val="22"/>
                <w:szCs w:val="22"/>
              </w:rPr>
              <w:t>.</w:t>
            </w:r>
          </w:p>
          <w:p w14:paraId="02A62F35"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Vodovodna cesta 90</w:t>
            </w:r>
          </w:p>
          <w:p w14:paraId="3C6DC238"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1000 Ljubljana,</w:t>
            </w:r>
          </w:p>
          <w:p w14:paraId="59C0C080" w14:textId="77777777" w:rsidR="002F7113" w:rsidRPr="00D65917" w:rsidRDefault="002F7113" w:rsidP="008D5AC8">
            <w:pPr>
              <w:keepNext/>
              <w:keepLines/>
              <w:jc w:val="both"/>
              <w:rPr>
                <w:rFonts w:ascii="Tahoma" w:hAnsi="Tahoma" w:cs="Tahoma"/>
                <w:sz w:val="22"/>
                <w:szCs w:val="22"/>
              </w:rPr>
            </w:pPr>
          </w:p>
          <w:p w14:paraId="52A5DD65"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ki ga zastopa direktor</w:t>
            </w:r>
          </w:p>
          <w:p w14:paraId="402B3EF0" w14:textId="77777777" w:rsidR="002F7113" w:rsidRPr="00D65917" w:rsidRDefault="002F7113" w:rsidP="008D5AC8">
            <w:pPr>
              <w:keepNext/>
              <w:keepLines/>
              <w:jc w:val="both"/>
              <w:rPr>
                <w:rFonts w:ascii="Tahoma" w:hAnsi="Tahoma" w:cs="Tahoma"/>
                <w:b/>
                <w:sz w:val="22"/>
                <w:szCs w:val="22"/>
              </w:rPr>
            </w:pPr>
            <w:r w:rsidRPr="00D65917">
              <w:rPr>
                <w:rFonts w:ascii="Tahoma" w:hAnsi="Tahoma" w:cs="Tahoma"/>
                <w:b/>
                <w:sz w:val="22"/>
                <w:szCs w:val="22"/>
              </w:rPr>
              <w:t>Krištof MLAKAR</w:t>
            </w:r>
          </w:p>
          <w:p w14:paraId="561A4F75" w14:textId="77777777" w:rsidR="002F7113" w:rsidRPr="00D65917" w:rsidRDefault="002F7113" w:rsidP="008D5AC8">
            <w:pPr>
              <w:keepNext/>
              <w:keepLines/>
              <w:ind w:left="1416" w:firstLine="708"/>
              <w:jc w:val="both"/>
              <w:rPr>
                <w:rFonts w:ascii="Tahoma" w:hAnsi="Tahoma" w:cs="Tahoma"/>
                <w:sz w:val="22"/>
                <w:szCs w:val="22"/>
              </w:rPr>
            </w:pPr>
          </w:p>
          <w:p w14:paraId="4A672647"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Identifikacijska številka za DDV: SI64520463</w:t>
            </w:r>
          </w:p>
          <w:p w14:paraId="72344569"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Matična številka: 5046688000</w:t>
            </w:r>
          </w:p>
        </w:tc>
      </w:tr>
    </w:tbl>
    <w:p w14:paraId="73C43437" w14:textId="77777777" w:rsidR="002F7113" w:rsidRPr="00D65917" w:rsidRDefault="002F7113" w:rsidP="008D5AC8">
      <w:pPr>
        <w:keepNext/>
        <w:keepLines/>
        <w:jc w:val="both"/>
        <w:rPr>
          <w:rFonts w:ascii="Tahoma" w:hAnsi="Tahoma" w:cs="Tahoma"/>
          <w:sz w:val="22"/>
          <w:szCs w:val="22"/>
        </w:rPr>
      </w:pPr>
    </w:p>
    <w:p w14:paraId="491424CE"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in izvajalcem:</w:t>
      </w:r>
    </w:p>
    <w:p w14:paraId="24D4D25F" w14:textId="77777777" w:rsidR="002F7113" w:rsidRPr="00D65917" w:rsidRDefault="002F7113" w:rsidP="008D5AC8">
      <w:pPr>
        <w:keepNext/>
        <w:keepLines/>
        <w:jc w:val="both"/>
        <w:rPr>
          <w:rFonts w:ascii="Tahoma" w:hAnsi="Tahoma" w:cs="Tahoma"/>
          <w:sz w:val="22"/>
          <w:szCs w:val="22"/>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2F7113" w:rsidRPr="00D65917" w14:paraId="6C48F2FA" w14:textId="77777777" w:rsidTr="002F7113">
        <w:trPr>
          <w:trHeight w:val="170"/>
        </w:trPr>
        <w:tc>
          <w:tcPr>
            <w:tcW w:w="5726" w:type="dxa"/>
          </w:tcPr>
          <w:p w14:paraId="139750B2" w14:textId="77777777" w:rsidR="002F7113" w:rsidRPr="00D65917" w:rsidRDefault="002F7113" w:rsidP="008D5AC8">
            <w:pPr>
              <w:keepNext/>
              <w:keepLines/>
              <w:jc w:val="both"/>
              <w:rPr>
                <w:rFonts w:ascii="Tahoma" w:hAnsi="Tahoma" w:cs="Tahoma"/>
                <w:b/>
                <w:sz w:val="22"/>
                <w:szCs w:val="22"/>
              </w:rPr>
            </w:pPr>
          </w:p>
        </w:tc>
        <w:tc>
          <w:tcPr>
            <w:tcW w:w="211" w:type="dxa"/>
          </w:tcPr>
          <w:p w14:paraId="2EFF6966" w14:textId="77777777" w:rsidR="002F7113" w:rsidRPr="00D65917" w:rsidRDefault="002F7113" w:rsidP="008D5AC8">
            <w:pPr>
              <w:keepNext/>
              <w:keepLines/>
              <w:jc w:val="both"/>
              <w:rPr>
                <w:rFonts w:ascii="Tahoma" w:hAnsi="Tahoma" w:cs="Tahoma"/>
                <w:sz w:val="22"/>
                <w:szCs w:val="22"/>
              </w:rPr>
            </w:pPr>
          </w:p>
        </w:tc>
        <w:tc>
          <w:tcPr>
            <w:tcW w:w="745" w:type="dxa"/>
          </w:tcPr>
          <w:p w14:paraId="177B3264" w14:textId="77777777" w:rsidR="002F7113" w:rsidRPr="00D65917" w:rsidRDefault="002F7113" w:rsidP="008D5AC8">
            <w:pPr>
              <w:keepNext/>
              <w:keepLines/>
              <w:jc w:val="both"/>
              <w:rPr>
                <w:rFonts w:ascii="Tahoma" w:hAnsi="Tahoma" w:cs="Tahoma"/>
                <w:sz w:val="22"/>
                <w:szCs w:val="22"/>
              </w:rPr>
            </w:pPr>
          </w:p>
        </w:tc>
      </w:tr>
      <w:tr w:rsidR="002F7113" w:rsidRPr="00D65917" w14:paraId="57D781A4" w14:textId="77777777" w:rsidTr="002F7113">
        <w:trPr>
          <w:trHeight w:val="180"/>
        </w:trPr>
        <w:tc>
          <w:tcPr>
            <w:tcW w:w="5726" w:type="dxa"/>
          </w:tcPr>
          <w:p w14:paraId="459E5A0E" w14:textId="77777777" w:rsidR="002F7113" w:rsidRPr="00D65917" w:rsidRDefault="002F7113" w:rsidP="008D5AC8">
            <w:pPr>
              <w:keepNext/>
              <w:keepLines/>
              <w:jc w:val="both"/>
              <w:rPr>
                <w:rFonts w:ascii="Tahoma" w:hAnsi="Tahoma" w:cs="Tahoma"/>
                <w:sz w:val="22"/>
                <w:szCs w:val="22"/>
              </w:rPr>
            </w:pPr>
          </w:p>
        </w:tc>
        <w:tc>
          <w:tcPr>
            <w:tcW w:w="211" w:type="dxa"/>
          </w:tcPr>
          <w:p w14:paraId="66F1A107" w14:textId="77777777" w:rsidR="002F7113" w:rsidRPr="00D65917" w:rsidRDefault="002F7113" w:rsidP="008D5AC8">
            <w:pPr>
              <w:keepNext/>
              <w:keepLines/>
              <w:jc w:val="both"/>
              <w:rPr>
                <w:rFonts w:ascii="Tahoma" w:hAnsi="Tahoma" w:cs="Tahoma"/>
                <w:sz w:val="22"/>
                <w:szCs w:val="22"/>
              </w:rPr>
            </w:pPr>
          </w:p>
        </w:tc>
        <w:tc>
          <w:tcPr>
            <w:tcW w:w="745" w:type="dxa"/>
          </w:tcPr>
          <w:p w14:paraId="5EBB707E" w14:textId="77777777" w:rsidR="002F7113" w:rsidRPr="00D65917" w:rsidRDefault="002F7113" w:rsidP="008D5AC8">
            <w:pPr>
              <w:keepNext/>
              <w:keepLines/>
              <w:jc w:val="both"/>
              <w:rPr>
                <w:rFonts w:ascii="Tahoma" w:hAnsi="Tahoma" w:cs="Tahoma"/>
                <w:sz w:val="22"/>
                <w:szCs w:val="22"/>
              </w:rPr>
            </w:pPr>
          </w:p>
        </w:tc>
      </w:tr>
      <w:tr w:rsidR="002F7113" w:rsidRPr="00D65917" w14:paraId="1A56B6D3" w14:textId="77777777" w:rsidTr="002F7113">
        <w:trPr>
          <w:trHeight w:val="180"/>
        </w:trPr>
        <w:tc>
          <w:tcPr>
            <w:tcW w:w="5726" w:type="dxa"/>
          </w:tcPr>
          <w:p w14:paraId="019551B0" w14:textId="77777777" w:rsidR="002F7113" w:rsidRPr="00D65917" w:rsidRDefault="002F7113" w:rsidP="008D5AC8">
            <w:pPr>
              <w:keepNext/>
              <w:keepLines/>
              <w:jc w:val="both"/>
              <w:rPr>
                <w:rFonts w:ascii="Tahoma" w:hAnsi="Tahoma" w:cs="Tahoma"/>
                <w:sz w:val="22"/>
                <w:szCs w:val="22"/>
              </w:rPr>
            </w:pPr>
          </w:p>
        </w:tc>
        <w:tc>
          <w:tcPr>
            <w:tcW w:w="211" w:type="dxa"/>
          </w:tcPr>
          <w:p w14:paraId="586B8FFF" w14:textId="77777777" w:rsidR="002F7113" w:rsidRPr="00D65917" w:rsidRDefault="002F7113" w:rsidP="008D5AC8">
            <w:pPr>
              <w:keepNext/>
              <w:keepLines/>
              <w:jc w:val="both"/>
              <w:rPr>
                <w:rFonts w:ascii="Tahoma" w:hAnsi="Tahoma" w:cs="Tahoma"/>
                <w:sz w:val="22"/>
                <w:szCs w:val="22"/>
              </w:rPr>
            </w:pPr>
          </w:p>
        </w:tc>
        <w:tc>
          <w:tcPr>
            <w:tcW w:w="745" w:type="dxa"/>
          </w:tcPr>
          <w:p w14:paraId="31801948" w14:textId="77777777" w:rsidR="002F7113" w:rsidRPr="00D65917" w:rsidRDefault="002F7113" w:rsidP="008D5AC8">
            <w:pPr>
              <w:keepNext/>
              <w:keepLines/>
              <w:jc w:val="both"/>
              <w:rPr>
                <w:rFonts w:ascii="Tahoma" w:hAnsi="Tahoma" w:cs="Tahoma"/>
                <w:sz w:val="22"/>
                <w:szCs w:val="22"/>
              </w:rPr>
            </w:pPr>
          </w:p>
        </w:tc>
      </w:tr>
      <w:tr w:rsidR="002F7113" w:rsidRPr="00D65917" w14:paraId="4CB78A2E" w14:textId="77777777" w:rsidTr="002F7113">
        <w:trPr>
          <w:trHeight w:val="361"/>
        </w:trPr>
        <w:tc>
          <w:tcPr>
            <w:tcW w:w="5726" w:type="dxa"/>
          </w:tcPr>
          <w:p w14:paraId="0BB08410" w14:textId="77777777" w:rsidR="002F7113" w:rsidRPr="00D65917" w:rsidRDefault="002F7113" w:rsidP="008D5AC8">
            <w:pPr>
              <w:keepNext/>
              <w:keepLines/>
              <w:jc w:val="both"/>
              <w:rPr>
                <w:rFonts w:ascii="Tahoma" w:hAnsi="Tahoma" w:cs="Tahoma"/>
                <w:sz w:val="22"/>
                <w:szCs w:val="22"/>
              </w:rPr>
            </w:pPr>
          </w:p>
        </w:tc>
        <w:tc>
          <w:tcPr>
            <w:tcW w:w="211" w:type="dxa"/>
          </w:tcPr>
          <w:p w14:paraId="0DC71143" w14:textId="77777777" w:rsidR="002F7113" w:rsidRPr="00D65917" w:rsidRDefault="002F7113" w:rsidP="008D5AC8">
            <w:pPr>
              <w:keepNext/>
              <w:keepLines/>
              <w:jc w:val="both"/>
              <w:rPr>
                <w:rFonts w:ascii="Tahoma" w:hAnsi="Tahoma" w:cs="Tahoma"/>
                <w:sz w:val="22"/>
                <w:szCs w:val="22"/>
              </w:rPr>
            </w:pPr>
          </w:p>
        </w:tc>
        <w:tc>
          <w:tcPr>
            <w:tcW w:w="745" w:type="dxa"/>
          </w:tcPr>
          <w:p w14:paraId="28EDFAB4" w14:textId="77777777" w:rsidR="002F7113" w:rsidRPr="00D65917" w:rsidRDefault="002F7113" w:rsidP="008D5AC8">
            <w:pPr>
              <w:keepNext/>
              <w:keepLines/>
              <w:jc w:val="both"/>
              <w:rPr>
                <w:rFonts w:ascii="Tahoma" w:hAnsi="Tahoma" w:cs="Tahoma"/>
                <w:sz w:val="22"/>
                <w:szCs w:val="22"/>
              </w:rPr>
            </w:pPr>
          </w:p>
        </w:tc>
      </w:tr>
      <w:tr w:rsidR="002F7113" w:rsidRPr="00D65917" w14:paraId="19CD3CA9" w14:textId="77777777" w:rsidTr="002F7113">
        <w:trPr>
          <w:trHeight w:val="80"/>
        </w:trPr>
        <w:tc>
          <w:tcPr>
            <w:tcW w:w="5726" w:type="dxa"/>
          </w:tcPr>
          <w:p w14:paraId="383CE8CB"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 xml:space="preserve">ki ga zastopa direktor </w:t>
            </w:r>
          </w:p>
        </w:tc>
        <w:tc>
          <w:tcPr>
            <w:tcW w:w="211" w:type="dxa"/>
          </w:tcPr>
          <w:p w14:paraId="13BB84AC" w14:textId="77777777" w:rsidR="002F7113" w:rsidRPr="00D65917" w:rsidRDefault="002F7113" w:rsidP="008D5AC8">
            <w:pPr>
              <w:keepNext/>
              <w:keepLines/>
              <w:jc w:val="both"/>
              <w:rPr>
                <w:rFonts w:ascii="Tahoma" w:hAnsi="Tahoma" w:cs="Tahoma"/>
                <w:sz w:val="22"/>
                <w:szCs w:val="22"/>
              </w:rPr>
            </w:pPr>
          </w:p>
        </w:tc>
        <w:tc>
          <w:tcPr>
            <w:tcW w:w="745" w:type="dxa"/>
          </w:tcPr>
          <w:p w14:paraId="1BDD748E" w14:textId="77777777" w:rsidR="002F7113" w:rsidRPr="00D65917" w:rsidRDefault="002F7113" w:rsidP="008D5AC8">
            <w:pPr>
              <w:keepNext/>
              <w:keepLines/>
              <w:jc w:val="both"/>
              <w:rPr>
                <w:rFonts w:ascii="Tahoma" w:hAnsi="Tahoma" w:cs="Tahoma"/>
                <w:sz w:val="22"/>
                <w:szCs w:val="22"/>
              </w:rPr>
            </w:pPr>
          </w:p>
        </w:tc>
      </w:tr>
      <w:tr w:rsidR="002F7113" w:rsidRPr="00D65917" w14:paraId="5C766983" w14:textId="77777777" w:rsidTr="002F7113">
        <w:trPr>
          <w:trHeight w:val="80"/>
        </w:trPr>
        <w:tc>
          <w:tcPr>
            <w:tcW w:w="5726" w:type="dxa"/>
          </w:tcPr>
          <w:p w14:paraId="719CE766" w14:textId="77777777" w:rsidR="002F7113" w:rsidRPr="00D65917" w:rsidRDefault="002F7113" w:rsidP="008D5AC8">
            <w:pPr>
              <w:keepNext/>
              <w:keepLines/>
              <w:jc w:val="both"/>
              <w:rPr>
                <w:rFonts w:ascii="Tahoma" w:hAnsi="Tahoma" w:cs="Tahoma"/>
                <w:b/>
                <w:sz w:val="22"/>
                <w:szCs w:val="22"/>
              </w:rPr>
            </w:pPr>
          </w:p>
        </w:tc>
        <w:tc>
          <w:tcPr>
            <w:tcW w:w="211" w:type="dxa"/>
          </w:tcPr>
          <w:p w14:paraId="2B662340" w14:textId="77777777" w:rsidR="002F7113" w:rsidRPr="00D65917" w:rsidRDefault="002F7113" w:rsidP="008D5AC8">
            <w:pPr>
              <w:keepNext/>
              <w:keepLines/>
              <w:jc w:val="both"/>
              <w:rPr>
                <w:rFonts w:ascii="Tahoma" w:hAnsi="Tahoma" w:cs="Tahoma"/>
                <w:sz w:val="22"/>
                <w:szCs w:val="22"/>
              </w:rPr>
            </w:pPr>
          </w:p>
        </w:tc>
        <w:tc>
          <w:tcPr>
            <w:tcW w:w="745" w:type="dxa"/>
          </w:tcPr>
          <w:p w14:paraId="08631702" w14:textId="77777777" w:rsidR="002F7113" w:rsidRPr="00D65917" w:rsidRDefault="002F7113" w:rsidP="008D5AC8">
            <w:pPr>
              <w:keepNext/>
              <w:keepLines/>
              <w:jc w:val="both"/>
              <w:rPr>
                <w:rFonts w:ascii="Tahoma" w:hAnsi="Tahoma" w:cs="Tahoma"/>
                <w:sz w:val="22"/>
                <w:szCs w:val="22"/>
              </w:rPr>
            </w:pPr>
          </w:p>
        </w:tc>
      </w:tr>
      <w:tr w:rsidR="002F7113" w:rsidRPr="00D65917" w14:paraId="0E275FA2" w14:textId="77777777" w:rsidTr="002F7113">
        <w:trPr>
          <w:trHeight w:val="80"/>
        </w:trPr>
        <w:tc>
          <w:tcPr>
            <w:tcW w:w="5726" w:type="dxa"/>
          </w:tcPr>
          <w:p w14:paraId="45BAB2DC" w14:textId="77777777" w:rsidR="002F7113" w:rsidRPr="00D65917" w:rsidRDefault="002F7113" w:rsidP="008D5AC8">
            <w:pPr>
              <w:keepNext/>
              <w:keepLines/>
              <w:jc w:val="both"/>
              <w:rPr>
                <w:rFonts w:ascii="Tahoma" w:hAnsi="Tahoma" w:cs="Tahoma"/>
                <w:b/>
                <w:sz w:val="22"/>
                <w:szCs w:val="22"/>
              </w:rPr>
            </w:pPr>
          </w:p>
        </w:tc>
        <w:tc>
          <w:tcPr>
            <w:tcW w:w="211" w:type="dxa"/>
          </w:tcPr>
          <w:p w14:paraId="266C8DD2" w14:textId="77777777" w:rsidR="002F7113" w:rsidRPr="00D65917" w:rsidRDefault="002F7113" w:rsidP="008D5AC8">
            <w:pPr>
              <w:keepNext/>
              <w:keepLines/>
              <w:jc w:val="both"/>
              <w:rPr>
                <w:rFonts w:ascii="Tahoma" w:hAnsi="Tahoma" w:cs="Tahoma"/>
                <w:sz w:val="22"/>
                <w:szCs w:val="22"/>
              </w:rPr>
            </w:pPr>
          </w:p>
        </w:tc>
        <w:tc>
          <w:tcPr>
            <w:tcW w:w="745" w:type="dxa"/>
          </w:tcPr>
          <w:p w14:paraId="2D897A58" w14:textId="77777777" w:rsidR="002F7113" w:rsidRPr="00D65917" w:rsidRDefault="002F7113" w:rsidP="008D5AC8">
            <w:pPr>
              <w:keepNext/>
              <w:keepLines/>
              <w:jc w:val="both"/>
              <w:rPr>
                <w:rFonts w:ascii="Tahoma" w:hAnsi="Tahoma" w:cs="Tahoma"/>
                <w:sz w:val="22"/>
                <w:szCs w:val="22"/>
              </w:rPr>
            </w:pPr>
          </w:p>
        </w:tc>
      </w:tr>
      <w:tr w:rsidR="002F7113" w:rsidRPr="00D65917" w14:paraId="1FD17384" w14:textId="77777777" w:rsidTr="002F7113">
        <w:trPr>
          <w:trHeight w:val="80"/>
        </w:trPr>
        <w:tc>
          <w:tcPr>
            <w:tcW w:w="5726" w:type="dxa"/>
          </w:tcPr>
          <w:p w14:paraId="178C7F47"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 xml:space="preserve">Identifikacijska številka za DDV: </w:t>
            </w:r>
          </w:p>
        </w:tc>
        <w:tc>
          <w:tcPr>
            <w:tcW w:w="211" w:type="dxa"/>
          </w:tcPr>
          <w:p w14:paraId="03FB8DD4" w14:textId="77777777" w:rsidR="002F7113" w:rsidRPr="00D65917" w:rsidRDefault="002F7113" w:rsidP="008D5AC8">
            <w:pPr>
              <w:keepNext/>
              <w:keepLines/>
              <w:jc w:val="both"/>
              <w:rPr>
                <w:rFonts w:ascii="Tahoma" w:hAnsi="Tahoma" w:cs="Tahoma"/>
                <w:sz w:val="22"/>
                <w:szCs w:val="22"/>
              </w:rPr>
            </w:pPr>
          </w:p>
        </w:tc>
        <w:tc>
          <w:tcPr>
            <w:tcW w:w="745" w:type="dxa"/>
          </w:tcPr>
          <w:p w14:paraId="647CB8FB" w14:textId="77777777" w:rsidR="002F7113" w:rsidRPr="00D65917" w:rsidRDefault="002F7113" w:rsidP="008D5AC8">
            <w:pPr>
              <w:keepNext/>
              <w:keepLines/>
              <w:jc w:val="both"/>
              <w:rPr>
                <w:rFonts w:ascii="Tahoma" w:hAnsi="Tahoma" w:cs="Tahoma"/>
                <w:sz w:val="22"/>
                <w:szCs w:val="22"/>
              </w:rPr>
            </w:pPr>
          </w:p>
        </w:tc>
      </w:tr>
      <w:tr w:rsidR="002F7113" w:rsidRPr="00D65917" w14:paraId="60BAF14C" w14:textId="77777777" w:rsidTr="002F7113">
        <w:trPr>
          <w:trHeight w:val="80"/>
        </w:trPr>
        <w:tc>
          <w:tcPr>
            <w:tcW w:w="5726" w:type="dxa"/>
            <w:vAlign w:val="center"/>
          </w:tcPr>
          <w:p w14:paraId="41494BDF" w14:textId="77777777" w:rsidR="002F7113" w:rsidRPr="00D65917" w:rsidRDefault="002F7113" w:rsidP="008D5AC8">
            <w:pPr>
              <w:keepNext/>
              <w:keepLines/>
              <w:jc w:val="both"/>
              <w:rPr>
                <w:rFonts w:ascii="Tahoma" w:hAnsi="Tahoma" w:cs="Tahoma"/>
                <w:sz w:val="22"/>
                <w:szCs w:val="22"/>
              </w:rPr>
            </w:pPr>
            <w:r w:rsidRPr="00D65917">
              <w:rPr>
                <w:rFonts w:ascii="Tahoma" w:hAnsi="Tahoma" w:cs="Tahoma"/>
                <w:sz w:val="22"/>
                <w:szCs w:val="22"/>
              </w:rPr>
              <w:t xml:space="preserve">Matična številka:    </w:t>
            </w:r>
          </w:p>
        </w:tc>
        <w:tc>
          <w:tcPr>
            <w:tcW w:w="211" w:type="dxa"/>
          </w:tcPr>
          <w:p w14:paraId="33F07757" w14:textId="77777777" w:rsidR="002F7113" w:rsidRPr="00D65917" w:rsidRDefault="002F7113" w:rsidP="008D5AC8">
            <w:pPr>
              <w:keepNext/>
              <w:keepLines/>
              <w:jc w:val="both"/>
              <w:rPr>
                <w:rFonts w:ascii="Tahoma" w:hAnsi="Tahoma" w:cs="Tahoma"/>
                <w:sz w:val="22"/>
                <w:szCs w:val="22"/>
              </w:rPr>
            </w:pPr>
          </w:p>
        </w:tc>
        <w:tc>
          <w:tcPr>
            <w:tcW w:w="745" w:type="dxa"/>
          </w:tcPr>
          <w:p w14:paraId="2B1F0977" w14:textId="77777777" w:rsidR="002F7113" w:rsidRPr="00D65917" w:rsidRDefault="002F7113" w:rsidP="008D5AC8">
            <w:pPr>
              <w:keepNext/>
              <w:keepLines/>
              <w:jc w:val="both"/>
              <w:rPr>
                <w:rFonts w:ascii="Tahoma" w:hAnsi="Tahoma" w:cs="Tahoma"/>
                <w:sz w:val="22"/>
                <w:szCs w:val="22"/>
              </w:rPr>
            </w:pPr>
          </w:p>
        </w:tc>
      </w:tr>
    </w:tbl>
    <w:p w14:paraId="7EC7CCFE" w14:textId="77777777" w:rsidR="002F7113" w:rsidRPr="00D65917" w:rsidRDefault="002F7113" w:rsidP="008D5AC8">
      <w:pPr>
        <w:keepNext/>
        <w:keepLines/>
        <w:jc w:val="both"/>
        <w:rPr>
          <w:rFonts w:ascii="Tahoma" w:hAnsi="Tahoma" w:cs="Tahoma"/>
          <w:sz w:val="22"/>
          <w:szCs w:val="22"/>
        </w:rPr>
      </w:pPr>
    </w:p>
    <w:p w14:paraId="52102B0D" w14:textId="77777777" w:rsidR="002F7113" w:rsidRPr="00D65917" w:rsidRDefault="002F7113" w:rsidP="008D5AC8">
      <w:pPr>
        <w:keepNext/>
        <w:keepLines/>
        <w:spacing w:after="200" w:line="276" w:lineRule="auto"/>
        <w:rPr>
          <w:rFonts w:ascii="Tahoma" w:hAnsi="Tahoma" w:cs="Tahoma"/>
          <w:sz w:val="22"/>
          <w:szCs w:val="22"/>
        </w:rPr>
      </w:pPr>
      <w:r w:rsidRPr="00D65917">
        <w:rPr>
          <w:rFonts w:ascii="Tahoma" w:hAnsi="Tahoma" w:cs="Tahoma"/>
          <w:sz w:val="22"/>
          <w:szCs w:val="22"/>
        </w:rPr>
        <w:br w:type="page"/>
      </w:r>
    </w:p>
    <w:p w14:paraId="51507873" w14:textId="77777777" w:rsidR="002F7113" w:rsidRPr="00D65917" w:rsidRDefault="002F7113" w:rsidP="008D5AC8">
      <w:pPr>
        <w:keepNext/>
        <w:keepLines/>
        <w:rPr>
          <w:rFonts w:ascii="Tahoma" w:eastAsia="Frutiger" w:hAnsi="Tahoma" w:cs="Tahoma"/>
          <w:b/>
          <w:sz w:val="22"/>
          <w:szCs w:val="22"/>
          <w:lang w:eastAsia="en-US"/>
        </w:rPr>
      </w:pPr>
      <w:r w:rsidRPr="00D65917">
        <w:rPr>
          <w:rFonts w:ascii="Tahoma" w:eastAsia="Frutiger" w:hAnsi="Tahoma" w:cs="Tahoma"/>
          <w:b/>
          <w:sz w:val="22"/>
          <w:szCs w:val="22"/>
          <w:lang w:eastAsia="en-US"/>
        </w:rPr>
        <w:lastRenderedPageBreak/>
        <w:t>UVODNA UGOTOVITEV IN PREDMET POGODBE</w:t>
      </w:r>
    </w:p>
    <w:p w14:paraId="1729AEBE" w14:textId="77777777" w:rsidR="002F7113" w:rsidRPr="00D65917" w:rsidRDefault="002F7113" w:rsidP="008D5AC8">
      <w:pPr>
        <w:keepNext/>
        <w:keepLines/>
        <w:rPr>
          <w:rFonts w:ascii="Tahoma" w:eastAsia="Frutiger" w:hAnsi="Tahoma" w:cs="Tahoma"/>
          <w:b/>
          <w:sz w:val="22"/>
          <w:szCs w:val="22"/>
          <w:lang w:eastAsia="en-US"/>
        </w:rPr>
      </w:pPr>
    </w:p>
    <w:p w14:paraId="35217622"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5FBDB84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C53C2B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hAnsi="Tahoma" w:cs="Tahoma"/>
          <w:sz w:val="22"/>
          <w:szCs w:val="22"/>
        </w:rPr>
        <w:t xml:space="preserve">Pogodbeni stranki ugotavljata, da je JAVNI HOLDING Ljubljana, </w:t>
      </w:r>
      <w:proofErr w:type="spellStart"/>
      <w:r w:rsidRPr="00D65917">
        <w:rPr>
          <w:rFonts w:ascii="Tahoma" w:hAnsi="Tahoma" w:cs="Tahoma"/>
          <w:sz w:val="22"/>
          <w:szCs w:val="22"/>
        </w:rPr>
        <w:t>d.o.o</w:t>
      </w:r>
      <w:proofErr w:type="spellEnd"/>
      <w:r w:rsidRPr="00D65917">
        <w:rPr>
          <w:rFonts w:ascii="Tahoma" w:hAnsi="Tahoma" w:cs="Tahoma"/>
          <w:sz w:val="22"/>
          <w:szCs w:val="22"/>
        </w:rPr>
        <w:t xml:space="preserve">., Verovškova ulica 70, 1000 Ljubljana, po pooblastilu naročnika izvedel skupno javno naročilo po konkurenčnem postopku s pogajanji skladno s 44. členom Zakona </w:t>
      </w:r>
      <w:r w:rsidRPr="00D65917">
        <w:rPr>
          <w:rFonts w:ascii="Tahoma" w:eastAsia="Frutiger" w:hAnsi="Tahoma" w:cs="Tahoma"/>
          <w:sz w:val="22"/>
          <w:szCs w:val="22"/>
          <w:lang w:eastAsia="en-US"/>
        </w:rPr>
        <w:t>o javnem naročanju (Uradni list RS, št. 91/2015, 14/2018, 69/19 - skl. US, 49/20 – ZIUZEOP in 80/20 – ZIUOOPE; v nadaljevanju: ZJN-3) št. _______________, objavljenim na Portalu javnih naročil dne ___________, pod št. _________________ z namenom sklenitve pogodbe za projekt »</w:t>
      </w:r>
      <w:r w:rsidRPr="00D65917">
        <w:rPr>
          <w:rFonts w:ascii="Tahoma" w:eastAsia="Frutiger" w:hAnsi="Tahoma" w:cs="Tahoma"/>
          <w:b/>
          <w:sz w:val="22"/>
          <w:szCs w:val="22"/>
          <w:lang w:eastAsia="en-US"/>
        </w:rPr>
        <w:t>Rekonstrukcija vodovodnega mostu - vzpostavitev povezave Mesta s Krajinskim parkom Ljubljansko barje za pešce in kolesarje</w:t>
      </w:r>
      <w:r w:rsidRPr="00D65917">
        <w:rPr>
          <w:rFonts w:ascii="Tahoma" w:eastAsia="Frutiger" w:hAnsi="Tahoma" w:cs="Tahoma"/>
          <w:sz w:val="22"/>
          <w:szCs w:val="22"/>
          <w:lang w:eastAsia="en-US"/>
        </w:rPr>
        <w:t xml:space="preserve">«, in sicer za obdobje od dneva sklenitve pogodbe do izpolnitve vseh obveznosti iz pogodbe.      </w:t>
      </w:r>
    </w:p>
    <w:p w14:paraId="04623D3B" w14:textId="77777777" w:rsidR="002F7113" w:rsidRPr="00D65917" w:rsidRDefault="002F7113" w:rsidP="008D5AC8">
      <w:pPr>
        <w:keepNext/>
        <w:keepLines/>
        <w:jc w:val="both"/>
        <w:rPr>
          <w:rFonts w:ascii="Tahoma" w:hAnsi="Tahoma" w:cs="Tahoma"/>
          <w:b/>
          <w:kern w:val="16"/>
        </w:rPr>
      </w:pPr>
    </w:p>
    <w:p w14:paraId="47D3A3E0"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1D429EFF" w14:textId="77777777" w:rsidR="002F7113" w:rsidRPr="00D65917" w:rsidRDefault="002F7113" w:rsidP="008D5AC8">
      <w:pPr>
        <w:keepNext/>
        <w:keepLines/>
        <w:spacing w:line="276" w:lineRule="auto"/>
        <w:jc w:val="center"/>
        <w:rPr>
          <w:rFonts w:ascii="Tahoma" w:eastAsia="Frutiger" w:hAnsi="Tahoma" w:cs="Tahoma"/>
          <w:b/>
          <w:sz w:val="22"/>
          <w:szCs w:val="22"/>
          <w:lang w:eastAsia="en-US"/>
        </w:rPr>
      </w:pPr>
    </w:p>
    <w:p w14:paraId="1FDA4F3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Predmet te pogodbe je </w:t>
      </w:r>
      <w:r w:rsidRPr="00D65917">
        <w:rPr>
          <w:rFonts w:ascii="Tahoma" w:eastAsia="Frutiger" w:hAnsi="Tahoma" w:cs="Tahoma"/>
          <w:b/>
          <w:sz w:val="22"/>
          <w:szCs w:val="22"/>
          <w:lang w:eastAsia="en-US"/>
        </w:rPr>
        <w:t>rekonstrukcija primarnega vodovoda Brest – Ljubljana na odseku prečkanja preko reke Ljubljanice v Črni vasi</w:t>
      </w:r>
      <w:r w:rsidRPr="00D65917">
        <w:rPr>
          <w:rFonts w:ascii="Tahoma" w:eastAsia="Frutiger" w:hAnsi="Tahoma" w:cs="Tahoma"/>
          <w:sz w:val="22"/>
          <w:szCs w:val="22"/>
          <w:lang w:eastAsia="en-US"/>
        </w:rPr>
        <w:t xml:space="preserve"> (v nadaljevanju: dela ali tudi pogodbena dela). Pogodba se sklene na osnovi izvedenega javnega naročila št. </w:t>
      </w:r>
      <w:r w:rsidRPr="00D65917">
        <w:rPr>
          <w:rFonts w:ascii="Tahoma" w:hAnsi="Tahoma" w:cs="Tahoma"/>
          <w:sz w:val="22"/>
          <w:szCs w:val="22"/>
        </w:rPr>
        <w:t>____________________</w:t>
      </w:r>
      <w:r w:rsidRPr="00D65917">
        <w:rPr>
          <w:rFonts w:ascii="Tahoma" w:eastAsia="Frutiger" w:hAnsi="Tahoma" w:cs="Tahoma"/>
          <w:sz w:val="22"/>
          <w:szCs w:val="22"/>
          <w:lang w:eastAsia="en-US"/>
        </w:rPr>
        <w:t xml:space="preserve"> ter ponudbe izvajalca za izvedbo predmetnih del št. _____________ z dne _________________ ter končno ponudbo dogovorjeno na pogajanjih dne ________________ (v nadaljevanju: ponudba izvajalca), ki je sestavni del te pogodbe, in sicer vse po pravilih stroke, s skrbnostjo dobrega strokovnjaka ter v skladu s to pogodbo.</w:t>
      </w:r>
    </w:p>
    <w:p w14:paraId="151DBBC3"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0B8E5F5"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t>POGODBENA VREDNOST</w:t>
      </w:r>
    </w:p>
    <w:p w14:paraId="405AB1BC"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726148F1" w14:textId="77777777" w:rsidR="002F7113" w:rsidRPr="00D65917" w:rsidRDefault="002F7113" w:rsidP="008D5AC8">
      <w:pPr>
        <w:keepNext/>
        <w:keepLines/>
        <w:spacing w:line="276" w:lineRule="auto"/>
        <w:rPr>
          <w:rFonts w:ascii="Tahoma" w:eastAsia="Frutiger" w:hAnsi="Tahoma" w:cs="Tahoma"/>
          <w:b/>
          <w:sz w:val="22"/>
          <w:szCs w:val="22"/>
          <w:lang w:eastAsia="en-US"/>
        </w:rPr>
      </w:pPr>
    </w:p>
    <w:p w14:paraId="193848F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Pogodbeni stranki se dogovorita za vrednosti, ki izhajajo iz ponudbe izvajalca. Za pogodbena dela naročnik ne daje avansa.</w:t>
      </w:r>
    </w:p>
    <w:p w14:paraId="1F546960"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45B5774"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Pogodbena vrednost po ponudbi izvajalca na dan sklenitve te pogodbe znaša:</w:t>
      </w:r>
    </w:p>
    <w:p w14:paraId="3F36ACDF"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tbl>
      <w:tblPr>
        <w:tblStyle w:val="Tabelamrea1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2135"/>
      </w:tblGrid>
      <w:tr w:rsidR="002F7113" w:rsidRPr="00D65917" w14:paraId="218C748D" w14:textId="77777777" w:rsidTr="002F7113">
        <w:trPr>
          <w:trHeight w:hRule="exact" w:val="548"/>
        </w:trPr>
        <w:tc>
          <w:tcPr>
            <w:tcW w:w="6533" w:type="dxa"/>
            <w:tcBorders>
              <w:top w:val="single" w:sz="4" w:space="0" w:color="auto"/>
              <w:left w:val="single" w:sz="4" w:space="0" w:color="auto"/>
              <w:bottom w:val="double" w:sz="4" w:space="0" w:color="auto"/>
              <w:right w:val="single" w:sz="6" w:space="0" w:color="auto"/>
            </w:tcBorders>
            <w:vAlign w:val="center"/>
          </w:tcPr>
          <w:p w14:paraId="2F92B58A" w14:textId="77777777" w:rsidR="002F7113" w:rsidRPr="00D65917" w:rsidRDefault="002F7113" w:rsidP="008D5AC8">
            <w:pPr>
              <w:keepNext/>
              <w:keepLines/>
              <w:spacing w:before="180"/>
              <w:rPr>
                <w:rFonts w:ascii="Tahoma" w:eastAsia="Calibri" w:hAnsi="Tahoma" w:cs="Tahoma"/>
              </w:rPr>
            </w:pPr>
            <w:r w:rsidRPr="00D65917">
              <w:rPr>
                <w:rFonts w:ascii="Tahoma" w:eastAsia="Calibri" w:hAnsi="Tahoma" w:cs="Tahoma"/>
              </w:rPr>
              <w:t>OBNOVA VODOVODA</w:t>
            </w:r>
          </w:p>
        </w:tc>
        <w:tc>
          <w:tcPr>
            <w:tcW w:w="2135" w:type="dxa"/>
            <w:tcBorders>
              <w:top w:val="single" w:sz="4" w:space="0" w:color="auto"/>
              <w:left w:val="single" w:sz="6" w:space="0" w:color="auto"/>
              <w:bottom w:val="double" w:sz="4" w:space="0" w:color="auto"/>
              <w:right w:val="single" w:sz="4" w:space="0" w:color="auto"/>
            </w:tcBorders>
            <w:vAlign w:val="bottom"/>
          </w:tcPr>
          <w:p w14:paraId="2A4B3066" w14:textId="77777777" w:rsidR="002F7113" w:rsidRPr="00D65917" w:rsidRDefault="002F7113" w:rsidP="008D5AC8">
            <w:pPr>
              <w:keepNext/>
              <w:keepLines/>
              <w:spacing w:before="180"/>
              <w:jc w:val="right"/>
              <w:rPr>
                <w:rFonts w:ascii="Tahoma" w:eastAsia="Calibri" w:hAnsi="Tahoma" w:cs="Tahoma"/>
              </w:rPr>
            </w:pPr>
            <w:r w:rsidRPr="00D65917">
              <w:rPr>
                <w:rFonts w:ascii="Tahoma" w:eastAsia="Calibri" w:hAnsi="Tahoma" w:cs="Tahoma"/>
              </w:rPr>
              <w:t>EUR</w:t>
            </w:r>
          </w:p>
        </w:tc>
      </w:tr>
      <w:tr w:rsidR="002F7113" w:rsidRPr="00D65917" w14:paraId="67B31FF3" w14:textId="77777777" w:rsidTr="002F7113">
        <w:trPr>
          <w:trHeight w:hRule="exact" w:val="510"/>
        </w:trPr>
        <w:tc>
          <w:tcPr>
            <w:tcW w:w="6533" w:type="dxa"/>
            <w:tcBorders>
              <w:top w:val="double" w:sz="4" w:space="0" w:color="auto"/>
              <w:left w:val="single" w:sz="4" w:space="0" w:color="auto"/>
              <w:bottom w:val="single" w:sz="4" w:space="0" w:color="auto"/>
              <w:right w:val="single" w:sz="6" w:space="0" w:color="auto"/>
            </w:tcBorders>
            <w:vAlign w:val="bottom"/>
          </w:tcPr>
          <w:p w14:paraId="2460013E" w14:textId="77777777" w:rsidR="002F7113" w:rsidRPr="00D65917" w:rsidRDefault="002F7113" w:rsidP="008D5AC8">
            <w:pPr>
              <w:keepNext/>
              <w:keepLines/>
              <w:spacing w:before="180"/>
              <w:rPr>
                <w:rFonts w:ascii="Tahoma" w:eastAsia="Calibri" w:hAnsi="Tahoma" w:cs="Tahoma"/>
                <w:b/>
              </w:rPr>
            </w:pPr>
            <w:r w:rsidRPr="00D65917">
              <w:rPr>
                <w:rFonts w:ascii="Tahoma" w:eastAsia="Calibri" w:hAnsi="Tahoma" w:cs="Tahoma"/>
                <w:b/>
              </w:rPr>
              <w:t>SKUPAJ POGODBENA VREDNOST (BREZ DDV)</w:t>
            </w:r>
          </w:p>
        </w:tc>
        <w:tc>
          <w:tcPr>
            <w:tcW w:w="2135" w:type="dxa"/>
            <w:tcBorders>
              <w:top w:val="double" w:sz="4" w:space="0" w:color="auto"/>
              <w:left w:val="single" w:sz="6" w:space="0" w:color="auto"/>
              <w:bottom w:val="single" w:sz="4" w:space="0" w:color="auto"/>
              <w:right w:val="single" w:sz="4" w:space="0" w:color="auto"/>
            </w:tcBorders>
            <w:vAlign w:val="center"/>
          </w:tcPr>
          <w:p w14:paraId="121C6DF6" w14:textId="77777777" w:rsidR="002F7113" w:rsidRPr="00D65917" w:rsidRDefault="002F7113" w:rsidP="008D5AC8">
            <w:pPr>
              <w:keepNext/>
              <w:keepLines/>
              <w:spacing w:before="180"/>
              <w:jc w:val="right"/>
              <w:rPr>
                <w:rFonts w:ascii="Tahoma" w:eastAsia="Calibri" w:hAnsi="Tahoma" w:cs="Tahoma"/>
                <w:b/>
              </w:rPr>
            </w:pPr>
            <w:r w:rsidRPr="00D65917">
              <w:rPr>
                <w:rFonts w:ascii="Tahoma" w:eastAsia="Calibri" w:hAnsi="Tahoma" w:cs="Tahoma"/>
                <w:b/>
              </w:rPr>
              <w:t>EUR</w:t>
            </w:r>
          </w:p>
        </w:tc>
      </w:tr>
      <w:tr w:rsidR="002F7113" w:rsidRPr="00D65917" w14:paraId="3F0C720E" w14:textId="77777777" w:rsidTr="002F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2"/>
        </w:trPr>
        <w:tc>
          <w:tcPr>
            <w:tcW w:w="6533" w:type="dxa"/>
            <w:tcBorders>
              <w:top w:val="single" w:sz="4" w:space="0" w:color="auto"/>
            </w:tcBorders>
          </w:tcPr>
          <w:p w14:paraId="5DDDA636" w14:textId="77777777" w:rsidR="002F7113" w:rsidRPr="00D65917" w:rsidRDefault="002F7113" w:rsidP="008D5AC8">
            <w:pPr>
              <w:keepNext/>
              <w:keepLines/>
              <w:spacing w:before="180"/>
              <w:rPr>
                <w:rFonts w:ascii="Tahoma" w:eastAsia="Calibri" w:hAnsi="Tahoma" w:cs="Tahoma"/>
              </w:rPr>
            </w:pPr>
            <w:r w:rsidRPr="00D65917">
              <w:rPr>
                <w:rFonts w:ascii="Tahoma" w:eastAsia="Calibri" w:hAnsi="Tahoma" w:cs="Tahoma"/>
              </w:rPr>
              <w:t>INFORMATIVNI DDV 22%</w:t>
            </w:r>
          </w:p>
        </w:tc>
        <w:tc>
          <w:tcPr>
            <w:tcW w:w="2135" w:type="dxa"/>
            <w:tcBorders>
              <w:top w:val="single" w:sz="4" w:space="0" w:color="auto"/>
            </w:tcBorders>
            <w:vAlign w:val="center"/>
          </w:tcPr>
          <w:p w14:paraId="1B3E45E7" w14:textId="77777777" w:rsidR="002F7113" w:rsidRPr="00D65917" w:rsidRDefault="002F7113" w:rsidP="008D5AC8">
            <w:pPr>
              <w:keepNext/>
              <w:keepLines/>
              <w:spacing w:before="180"/>
              <w:jc w:val="right"/>
              <w:rPr>
                <w:rFonts w:ascii="Tahoma" w:eastAsia="Calibri" w:hAnsi="Tahoma" w:cs="Tahoma"/>
              </w:rPr>
            </w:pPr>
            <w:r w:rsidRPr="00D65917">
              <w:rPr>
                <w:rFonts w:ascii="Tahoma" w:eastAsia="Calibri" w:hAnsi="Tahoma" w:cs="Tahoma"/>
              </w:rPr>
              <w:t xml:space="preserve"> EUR</w:t>
            </w:r>
          </w:p>
        </w:tc>
      </w:tr>
      <w:tr w:rsidR="002F7113" w:rsidRPr="00D65917" w14:paraId="44D689F3" w14:textId="77777777" w:rsidTr="002F7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6533" w:type="dxa"/>
          </w:tcPr>
          <w:p w14:paraId="5B805355" w14:textId="77777777" w:rsidR="002F7113" w:rsidRPr="00D65917" w:rsidRDefault="002F7113" w:rsidP="008D5AC8">
            <w:pPr>
              <w:keepNext/>
              <w:keepLines/>
              <w:spacing w:before="180"/>
              <w:rPr>
                <w:rFonts w:ascii="Tahoma" w:eastAsia="Calibri" w:hAnsi="Tahoma" w:cs="Tahoma"/>
              </w:rPr>
            </w:pPr>
            <w:r w:rsidRPr="00D65917">
              <w:rPr>
                <w:rFonts w:ascii="Tahoma" w:eastAsia="Calibri" w:hAnsi="Tahoma" w:cs="Tahoma"/>
              </w:rPr>
              <w:t>SKUPAJ POGODBENA VREDNOST (Z INFORMATIVNIM DDV)</w:t>
            </w:r>
          </w:p>
        </w:tc>
        <w:tc>
          <w:tcPr>
            <w:tcW w:w="2135" w:type="dxa"/>
            <w:vAlign w:val="center"/>
          </w:tcPr>
          <w:p w14:paraId="6509D252" w14:textId="77777777" w:rsidR="002F7113" w:rsidRPr="00D65917" w:rsidRDefault="002F7113" w:rsidP="008D5AC8">
            <w:pPr>
              <w:keepNext/>
              <w:keepLines/>
              <w:spacing w:before="180"/>
              <w:jc w:val="right"/>
              <w:rPr>
                <w:rFonts w:ascii="Tahoma" w:eastAsia="Calibri" w:hAnsi="Tahoma" w:cs="Tahoma"/>
              </w:rPr>
            </w:pPr>
            <w:r w:rsidRPr="00D65917">
              <w:rPr>
                <w:rFonts w:ascii="Tahoma" w:eastAsia="Calibri" w:hAnsi="Tahoma" w:cs="Tahoma"/>
              </w:rPr>
              <w:t>EUR</w:t>
            </w:r>
          </w:p>
        </w:tc>
      </w:tr>
    </w:tbl>
    <w:p w14:paraId="75771A4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537D7F4"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DDV se obračuna skladno z vsakokratno veljavno zakonodajo. </w:t>
      </w:r>
    </w:p>
    <w:p w14:paraId="7A64947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FA07790"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lastRenderedPageBreak/>
        <w:t>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 stroške, ki jih določajo splošni pogoji naročnika.</w:t>
      </w:r>
    </w:p>
    <w:p w14:paraId="4A17C38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CB4E165"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soglaša z dinamiko izvedbe del, glede na potrjen investicijski načrt, za tekoče koledarsko leto oz. za vsako koledarsko leto posebej.</w:t>
      </w:r>
    </w:p>
    <w:p w14:paraId="1237A0E2"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B23B29F" w14:textId="77777777"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t>SESTAVNI DEL POGODBE</w:t>
      </w:r>
    </w:p>
    <w:p w14:paraId="23888AA1"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483B088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BC3B655"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Sestavni del pogodbe so:  </w:t>
      </w:r>
    </w:p>
    <w:p w14:paraId="3E369BB1" w14:textId="77777777" w:rsidR="002F7113" w:rsidRPr="00D65917" w:rsidRDefault="002F7113" w:rsidP="008D5AC8">
      <w:pPr>
        <w:keepNext/>
        <w:keepLines/>
        <w:numPr>
          <w:ilvl w:val="0"/>
          <w:numId w:val="42"/>
        </w:numPr>
        <w:spacing w:after="200" w:line="276" w:lineRule="auto"/>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razpisna dokumentacija št. </w:t>
      </w:r>
      <w:r w:rsidRPr="00D65917">
        <w:rPr>
          <w:rFonts w:ascii="Tahoma" w:hAnsi="Tahoma" w:cs="Tahoma"/>
          <w:sz w:val="22"/>
          <w:szCs w:val="22"/>
        </w:rPr>
        <w:t xml:space="preserve">__________________ </w:t>
      </w:r>
      <w:r w:rsidRPr="00D65917">
        <w:rPr>
          <w:rFonts w:ascii="Tahoma" w:eastAsia="Frutiger" w:hAnsi="Tahoma" w:cs="Tahoma"/>
          <w:sz w:val="22"/>
          <w:szCs w:val="22"/>
          <w:lang w:eastAsia="en-US"/>
        </w:rPr>
        <w:t>z dne _____________,</w:t>
      </w:r>
    </w:p>
    <w:p w14:paraId="4FFFB3B6" w14:textId="77777777" w:rsidR="002F7113" w:rsidRPr="00D65917" w:rsidRDefault="002F7113" w:rsidP="008D5AC8">
      <w:pPr>
        <w:keepNext/>
        <w:keepLines/>
        <w:numPr>
          <w:ilvl w:val="0"/>
          <w:numId w:val="42"/>
        </w:numPr>
        <w:spacing w:after="200" w:line="276" w:lineRule="auto"/>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ponudbeni predračun izvajalca št. _____________ z dne _____________ ter končno ponudbo dogovorjeno na pogajanjih dne __________,</w:t>
      </w:r>
    </w:p>
    <w:p w14:paraId="1F9E21DD" w14:textId="77777777" w:rsidR="002F7113" w:rsidRPr="00D65917" w:rsidRDefault="002F7113" w:rsidP="008D5AC8">
      <w:pPr>
        <w:keepNext/>
        <w:keepLines/>
        <w:numPr>
          <w:ilvl w:val="0"/>
          <w:numId w:val="42"/>
        </w:numPr>
        <w:spacing w:after="200" w:line="276" w:lineRule="auto"/>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potrjena projektna dokumentacija za izvedbo, </w:t>
      </w:r>
    </w:p>
    <w:p w14:paraId="1085DF79" w14:textId="77777777" w:rsidR="002F7113" w:rsidRPr="00D65917" w:rsidRDefault="002F7113" w:rsidP="008D5AC8">
      <w:pPr>
        <w:keepNext/>
        <w:keepLines/>
        <w:numPr>
          <w:ilvl w:val="0"/>
          <w:numId w:val="42"/>
        </w:numPr>
        <w:spacing w:after="200" w:line="276" w:lineRule="auto"/>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potrjen terminski plan,</w:t>
      </w:r>
    </w:p>
    <w:p w14:paraId="7ADAE3AB" w14:textId="77777777" w:rsidR="002F7113" w:rsidRPr="00D65917" w:rsidRDefault="002F7113" w:rsidP="008D5AC8">
      <w:pPr>
        <w:keepNext/>
        <w:keepLines/>
        <w:numPr>
          <w:ilvl w:val="0"/>
          <w:numId w:val="42"/>
        </w:numPr>
        <w:spacing w:after="200" w:line="276" w:lineRule="auto"/>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potrjena organizacijska shema gradbišča,</w:t>
      </w:r>
    </w:p>
    <w:p w14:paraId="3A5D1899" w14:textId="77777777" w:rsidR="002F7113" w:rsidRPr="00D65917" w:rsidRDefault="002F7113" w:rsidP="008D5AC8">
      <w:pPr>
        <w:keepNext/>
        <w:keepLines/>
        <w:numPr>
          <w:ilvl w:val="0"/>
          <w:numId w:val="42"/>
        </w:numPr>
        <w:spacing w:after="200" w:line="276" w:lineRule="auto"/>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vsi drugi pisni sporazumi in zapisniške ugotovitve, ki so jih podpisali pooblaščeni predstavniki pogodbenih strank.</w:t>
      </w:r>
    </w:p>
    <w:p w14:paraId="20857AA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BBE2C2F"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Stranki pogodbe sta sporazumni, da je dokumentacija iz prejšnjega odstavka tega člena sestavni del pogodbe.</w:t>
      </w:r>
    </w:p>
    <w:p w14:paraId="09B1DBA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7450BB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7EDFF240" w14:textId="77777777"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p>
    <w:p w14:paraId="705D81F9" w14:textId="77777777"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t>DODATNA DELA</w:t>
      </w:r>
    </w:p>
    <w:p w14:paraId="4E50300E"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75507A00" w14:textId="77777777"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p>
    <w:p w14:paraId="2B6547F0"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se obveže izvršiti eventualna dodatna dela in popravila, ki niso zajeta v ponudbi, so se pa pokazala kot nujno potrebna ali pa so dodatno naročena s strani naročnika. Vsa nujno potrebna dela ali dodatno naročena dela s strani naročnika se evidentirajo in potrdijo s strani nadzorne osebe oziroma pooblaščenega predstavnika naročnika z vpisom v gradbeni dnevnik.</w:t>
      </w:r>
    </w:p>
    <w:p w14:paraId="6785986E"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B35906D"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Za izvedbo dodatnih del se pred izčrpanjem sredstev po tej pogodbi sklene odgovarjajoči aneks k tej pogodbi za dela, ki se obračunajo po cenah, ki so določene v ponudbi izvajalca, če pa teh cen ni, bosta izvajalec in naročnik ceno za taka dela določila pred pričetkom teh del na osnovi </w:t>
      </w:r>
      <w:proofErr w:type="spellStart"/>
      <w:r w:rsidRPr="00D65917">
        <w:rPr>
          <w:rFonts w:ascii="Tahoma" w:eastAsia="Frutiger" w:hAnsi="Tahoma" w:cs="Tahoma"/>
          <w:sz w:val="22"/>
          <w:szCs w:val="22"/>
          <w:lang w:eastAsia="en-US"/>
        </w:rPr>
        <w:t>kalkulativnih</w:t>
      </w:r>
      <w:proofErr w:type="spellEnd"/>
      <w:r w:rsidRPr="00D65917">
        <w:rPr>
          <w:rFonts w:ascii="Tahoma" w:eastAsia="Frutiger" w:hAnsi="Tahoma" w:cs="Tahoma"/>
          <w:sz w:val="22"/>
          <w:szCs w:val="22"/>
          <w:lang w:eastAsia="en-US"/>
        </w:rPr>
        <w:t xml:space="preserve"> elementov izvajalca, ki jih vsebuje ponudba izvajalca.</w:t>
      </w:r>
    </w:p>
    <w:p w14:paraId="54671FB3" w14:textId="77777777" w:rsidR="002F7113" w:rsidRPr="00D65917" w:rsidRDefault="002F7113" w:rsidP="008D5AC8">
      <w:pPr>
        <w:keepNext/>
        <w:keepLines/>
        <w:jc w:val="both"/>
        <w:rPr>
          <w:rFonts w:ascii="Tahoma" w:eastAsia="Frutiger" w:hAnsi="Tahoma" w:cs="Tahoma"/>
          <w:b/>
          <w:sz w:val="22"/>
          <w:szCs w:val="22"/>
          <w:lang w:eastAsia="en-US"/>
        </w:rPr>
      </w:pPr>
      <w:r w:rsidRPr="00D65917">
        <w:rPr>
          <w:rFonts w:ascii="Tahoma" w:eastAsia="Frutiger" w:hAnsi="Tahoma" w:cs="Tahoma"/>
          <w:b/>
          <w:sz w:val="22"/>
          <w:szCs w:val="22"/>
          <w:lang w:eastAsia="en-US"/>
        </w:rPr>
        <w:lastRenderedPageBreak/>
        <w:t>NAČIN OBRAČUNAVANJA</w:t>
      </w:r>
    </w:p>
    <w:p w14:paraId="1337FFFB"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6663ED83" w14:textId="77777777" w:rsidR="002F7113" w:rsidRPr="00D65917" w:rsidRDefault="002F7113" w:rsidP="008D5AC8">
      <w:pPr>
        <w:keepNext/>
        <w:keepLines/>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soglaša :</w:t>
      </w:r>
    </w:p>
    <w:p w14:paraId="229BB6AC" w14:textId="77777777" w:rsidR="002F7113" w:rsidRPr="00D65917" w:rsidRDefault="002F7113" w:rsidP="008D5AC8">
      <w:pPr>
        <w:keepNext/>
        <w:keepLines/>
        <w:numPr>
          <w:ilvl w:val="0"/>
          <w:numId w:val="43"/>
        </w:numPr>
        <w:spacing w:after="200" w:line="276" w:lineRule="auto"/>
        <w:ind w:left="567" w:hanging="425"/>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da se dela, mesečno evidentirana v knjigi obračunskih izmer, izplačujejo največ do 95% (petindevetdeset odstotkov) vrednosti mesečne situacije,</w:t>
      </w:r>
    </w:p>
    <w:p w14:paraId="4ABBB688" w14:textId="77777777" w:rsidR="002F7113" w:rsidRPr="00D65917" w:rsidRDefault="002F7113" w:rsidP="008D5AC8">
      <w:pPr>
        <w:keepNext/>
        <w:keepLines/>
        <w:numPr>
          <w:ilvl w:val="0"/>
          <w:numId w:val="43"/>
        </w:numPr>
        <w:spacing w:after="200" w:line="276" w:lineRule="auto"/>
        <w:ind w:left="567" w:hanging="425"/>
        <w:jc w:val="both"/>
        <w:rPr>
          <w:rFonts w:ascii="Tahoma" w:eastAsia="Frutiger" w:hAnsi="Tahoma" w:cs="Tahoma"/>
          <w:sz w:val="22"/>
          <w:szCs w:val="22"/>
          <w:lang w:eastAsia="en-US"/>
        </w:rPr>
      </w:pPr>
      <w:r w:rsidRPr="00D65917">
        <w:rPr>
          <w:rFonts w:ascii="Tahoma" w:eastAsia="Frutiger" w:hAnsi="Tahoma" w:cs="Tahoma"/>
          <w:sz w:val="22"/>
          <w:szCs w:val="22"/>
          <w:lang w:eastAsia="en-US"/>
        </w:rPr>
        <w:t>da se 5% (pet odstotkov) preostale vrednosti izplača po uspešno opravljenem prevzemnem pregledu in odpravi morebitno ugotovljenih napak na prevzemnem pregledu, po končnem obračunu in prejetju finančnega zavarovanja za garancijsko dobo, v skladu s 27. členom pogodbe.</w:t>
      </w:r>
    </w:p>
    <w:p w14:paraId="1E565547" w14:textId="77777777" w:rsidR="002F7113" w:rsidRPr="00D65917" w:rsidRDefault="002F7113" w:rsidP="008D5AC8">
      <w:pPr>
        <w:keepNext/>
        <w:keepLines/>
        <w:ind w:left="567" w:hanging="425"/>
        <w:jc w:val="both"/>
        <w:rPr>
          <w:rFonts w:ascii="Tahoma" w:eastAsia="Frutiger" w:hAnsi="Tahoma" w:cs="Tahoma"/>
          <w:sz w:val="22"/>
          <w:szCs w:val="22"/>
          <w:lang w:eastAsia="en-US"/>
        </w:rPr>
      </w:pPr>
    </w:p>
    <w:p w14:paraId="71123E69"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37B69716" w14:textId="1F45452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Rok plačila je trideset (30) koledarskih dni od dneva prejema pravilne situacije za opravljena dela. Pogodbeno delo se šteje za opravljeno s pretekom zadnjega dne preteklega meseca, zajetega v situaciji.</w:t>
      </w:r>
    </w:p>
    <w:p w14:paraId="72CEED92"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77CFE4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Pogodbena dela se obračunavajo v tekočem mesecu za pretekli mesec na podlagi dejansko izvršenih količin iz knjige obračunskih izmer. Obračun del se izvede na podlagi začasnih situacij in končne situacije. </w:t>
      </w:r>
    </w:p>
    <w:p w14:paraId="6134274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8D4038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14:paraId="6897E3A6"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p>
    <w:p w14:paraId="26054B72"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člen </w:t>
      </w:r>
    </w:p>
    <w:p w14:paraId="1B56A38D" w14:textId="6C6A97DA"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Naročnik je dolžan plačati začasne/mesečne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V primeru, da izstavljena situacija ni pravilna, jo je naročnik v navedenem roku dolžan zavrniti z obrazložitvijo, izvajalec pa je dolžan izstaviti novo popravljeno situacijo v roku treh (3) dni od zavrnitve, v kateri bo izkazana pravilna vrednost opravljenih del. Končna situacija mora biti usklajena med izvajalcem in naročnikom. Za plačila s kompenzacijo se zamudne obresti ne obračunajo. </w:t>
      </w:r>
    </w:p>
    <w:p w14:paraId="16F1AB1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6FE9B6D" w14:textId="6089864A"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5FEF5B12"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Izvod vsake situacije mora izvajalec dostaviti pooblaščenemu predstavniku naročnika tudi v zapisu podatkovne baze (oblika Microsoft Excel).</w:t>
      </w:r>
    </w:p>
    <w:p w14:paraId="7C85B872"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101F7B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Situacije potrjuje naročnikov pooblaščeni predstavnik po pogodbi in sicer na osnovi potrjenih del iz knjige obračunskih izmer, ki jo vodi izvajalec.</w:t>
      </w:r>
    </w:p>
    <w:p w14:paraId="1E162684"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p>
    <w:p w14:paraId="3389A6C3" w14:textId="093DACAD"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lastRenderedPageBreak/>
        <w:t>NAČIN PLAČILA</w:t>
      </w:r>
    </w:p>
    <w:p w14:paraId="42CF5AE9"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41AC11E9" w14:textId="3976D8DD" w:rsidR="002F7113" w:rsidRPr="00D65917" w:rsidRDefault="002F7113" w:rsidP="008D5AC8">
      <w:pPr>
        <w:keepNext/>
        <w:keepLines/>
        <w:spacing w:line="276" w:lineRule="auto"/>
        <w:jc w:val="both"/>
        <w:rPr>
          <w:rFonts w:ascii="Tahoma" w:eastAsia="Frutiger" w:hAnsi="Tahoma"/>
          <w:sz w:val="22"/>
          <w:szCs w:val="22"/>
          <w:lang w:eastAsia="en-US"/>
        </w:rPr>
      </w:pPr>
      <w:r w:rsidRPr="00D65917">
        <w:rPr>
          <w:rFonts w:ascii="Tahoma" w:eastAsia="Frutiger" w:hAnsi="Tahoma"/>
          <w:sz w:val="22"/>
          <w:szCs w:val="22"/>
          <w:lang w:eastAsia="en-US"/>
        </w:rPr>
        <w:t xml:space="preserve">Naročnik se obvezuje, da bo prejete račune plačal na transakcijski račun izvajalca/podizvajalca, ki je uradno evidentiran pri AJPES in bo naveden na računu. </w:t>
      </w:r>
    </w:p>
    <w:p w14:paraId="0137EF64" w14:textId="77777777" w:rsidR="002F7113" w:rsidRPr="00D65917" w:rsidRDefault="002F7113" w:rsidP="008D5AC8">
      <w:pPr>
        <w:keepNext/>
        <w:keepLines/>
        <w:spacing w:line="276" w:lineRule="auto"/>
        <w:jc w:val="both"/>
        <w:rPr>
          <w:rFonts w:ascii="Tahoma" w:eastAsia="Frutiger" w:hAnsi="Tahoma"/>
          <w:sz w:val="22"/>
          <w:szCs w:val="22"/>
          <w:lang w:eastAsia="en-US"/>
        </w:rPr>
      </w:pPr>
    </w:p>
    <w:p w14:paraId="59E7775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primeru zamude plačila je izvajalec upravičen zaračunati naročniku zakonite zamudne obresti.</w:t>
      </w:r>
    </w:p>
    <w:p w14:paraId="1FDA1E4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DC918D0"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b/>
          <w:sz w:val="22"/>
          <w:szCs w:val="22"/>
          <w:lang w:eastAsia="en-US"/>
        </w:rPr>
        <w:t>PODIZVAJALCI</w:t>
      </w:r>
    </w:p>
    <w:p w14:paraId="76C996CF" w14:textId="77777777" w:rsidR="002F7113" w:rsidRPr="00D65917" w:rsidRDefault="002F7113" w:rsidP="008D5AC8">
      <w:pPr>
        <w:keepNext/>
        <w:keepLines/>
        <w:numPr>
          <w:ilvl w:val="0"/>
          <w:numId w:val="41"/>
        </w:numPr>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 člen</w:t>
      </w:r>
    </w:p>
    <w:p w14:paraId="06414822" w14:textId="33C2DF8F" w:rsidR="002F7113" w:rsidRPr="00D65917" w:rsidRDefault="002F7113" w:rsidP="008D5AC8">
      <w:pPr>
        <w:keepNext/>
        <w:keepLines/>
        <w:spacing w:after="200" w:line="276" w:lineRule="auto"/>
        <w:jc w:val="center"/>
        <w:rPr>
          <w:rFonts w:ascii="Tahoma" w:eastAsia="Frutiger" w:hAnsi="Tahoma" w:cs="Tahoma"/>
          <w:b/>
          <w:color w:val="000000"/>
          <w:sz w:val="22"/>
          <w:szCs w:val="22"/>
          <w:lang w:eastAsia="en-US"/>
        </w:rPr>
      </w:pPr>
      <w:r w:rsidRPr="00D65917">
        <w:rPr>
          <w:rFonts w:ascii="Tahoma" w:eastAsia="Frutiger" w:hAnsi="Tahoma" w:cs="Tahoma"/>
          <w:b/>
          <w:color w:val="000000"/>
          <w:sz w:val="22"/>
          <w:szCs w:val="22"/>
          <w:lang w:eastAsia="en-US"/>
        </w:rPr>
        <w:t>/se upošteva v primeru, da izvajalec nastopa s podizvajalcem/</w:t>
      </w:r>
    </w:p>
    <w:p w14:paraId="1178EE10"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2F7113" w:rsidRPr="00D65917" w14:paraId="15CF7F21" w14:textId="77777777" w:rsidTr="002F7113">
        <w:trPr>
          <w:trHeight w:val="269"/>
          <w:jc w:val="center"/>
        </w:trPr>
        <w:tc>
          <w:tcPr>
            <w:tcW w:w="3527" w:type="dxa"/>
            <w:tcMar>
              <w:top w:w="0" w:type="dxa"/>
              <w:left w:w="108" w:type="dxa"/>
              <w:bottom w:w="0" w:type="dxa"/>
              <w:right w:w="108" w:type="dxa"/>
            </w:tcMar>
            <w:vAlign w:val="center"/>
            <w:hideMark/>
          </w:tcPr>
          <w:p w14:paraId="675187A5"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Naziv podizvajalca</w:t>
            </w:r>
          </w:p>
        </w:tc>
        <w:tc>
          <w:tcPr>
            <w:tcW w:w="5633" w:type="dxa"/>
            <w:tcMar>
              <w:top w:w="0" w:type="dxa"/>
              <w:left w:w="108" w:type="dxa"/>
              <w:bottom w:w="0" w:type="dxa"/>
              <w:right w:w="108" w:type="dxa"/>
            </w:tcMar>
            <w:vAlign w:val="center"/>
          </w:tcPr>
          <w:p w14:paraId="3DCDA8BF"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3EA54C0E" w14:textId="77777777" w:rsidTr="002F7113">
        <w:trPr>
          <w:trHeight w:val="273"/>
          <w:jc w:val="center"/>
        </w:trPr>
        <w:tc>
          <w:tcPr>
            <w:tcW w:w="3527" w:type="dxa"/>
            <w:tcMar>
              <w:top w:w="0" w:type="dxa"/>
              <w:left w:w="108" w:type="dxa"/>
              <w:bottom w:w="0" w:type="dxa"/>
              <w:right w:w="108" w:type="dxa"/>
            </w:tcMar>
            <w:vAlign w:val="center"/>
            <w:hideMark/>
          </w:tcPr>
          <w:p w14:paraId="544CE35D"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Polni naslov</w:t>
            </w:r>
          </w:p>
        </w:tc>
        <w:tc>
          <w:tcPr>
            <w:tcW w:w="5633" w:type="dxa"/>
            <w:tcMar>
              <w:top w:w="0" w:type="dxa"/>
              <w:left w:w="108" w:type="dxa"/>
              <w:bottom w:w="0" w:type="dxa"/>
              <w:right w:w="108" w:type="dxa"/>
            </w:tcMar>
            <w:vAlign w:val="center"/>
          </w:tcPr>
          <w:p w14:paraId="24BB407A"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4AF2C296" w14:textId="77777777" w:rsidTr="002F7113">
        <w:trPr>
          <w:trHeight w:val="278"/>
          <w:jc w:val="center"/>
        </w:trPr>
        <w:tc>
          <w:tcPr>
            <w:tcW w:w="3527" w:type="dxa"/>
            <w:tcMar>
              <w:top w:w="0" w:type="dxa"/>
              <w:left w:w="108" w:type="dxa"/>
              <w:bottom w:w="0" w:type="dxa"/>
              <w:right w:w="108" w:type="dxa"/>
            </w:tcMar>
            <w:vAlign w:val="center"/>
            <w:hideMark/>
          </w:tcPr>
          <w:p w14:paraId="666396B7"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 xml:space="preserve">Podizvajalec zahteva neposredno plačilo </w:t>
            </w:r>
          </w:p>
        </w:tc>
        <w:tc>
          <w:tcPr>
            <w:tcW w:w="5633" w:type="dxa"/>
            <w:tcMar>
              <w:top w:w="0" w:type="dxa"/>
              <w:left w:w="108" w:type="dxa"/>
              <w:bottom w:w="0" w:type="dxa"/>
              <w:right w:w="108" w:type="dxa"/>
            </w:tcMar>
            <w:vAlign w:val="center"/>
            <w:hideMark/>
          </w:tcPr>
          <w:p w14:paraId="1599DE53" w14:textId="77777777" w:rsidR="002F7113" w:rsidRPr="00D65917" w:rsidRDefault="002F7113" w:rsidP="008D5AC8">
            <w:pPr>
              <w:keepNext/>
              <w:keepLines/>
              <w:spacing w:after="200" w:line="276" w:lineRule="auto"/>
              <w:jc w:val="center"/>
              <w:rPr>
                <w:rFonts w:ascii="Tahoma" w:eastAsia="Frutiger" w:hAnsi="Tahoma" w:cs="Tahoma"/>
                <w:sz w:val="22"/>
                <w:szCs w:val="22"/>
                <w:lang w:eastAsia="en-US"/>
              </w:rPr>
            </w:pPr>
            <w:r w:rsidRPr="00D65917">
              <w:rPr>
                <w:rFonts w:ascii="Tahoma" w:eastAsia="Frutiger" w:hAnsi="Tahoma" w:cs="Tahoma"/>
                <w:sz w:val="22"/>
                <w:szCs w:val="22"/>
                <w:lang w:eastAsia="en-US"/>
              </w:rPr>
              <w:t>DA / NE</w:t>
            </w:r>
          </w:p>
        </w:tc>
      </w:tr>
      <w:tr w:rsidR="002F7113" w:rsidRPr="00D65917" w14:paraId="001E80B0" w14:textId="77777777" w:rsidTr="002F7113">
        <w:trPr>
          <w:trHeight w:val="267"/>
          <w:jc w:val="center"/>
        </w:trPr>
        <w:tc>
          <w:tcPr>
            <w:tcW w:w="3527" w:type="dxa"/>
            <w:tcMar>
              <w:top w:w="0" w:type="dxa"/>
              <w:left w:w="108" w:type="dxa"/>
              <w:bottom w:w="0" w:type="dxa"/>
              <w:right w:w="108" w:type="dxa"/>
            </w:tcMar>
            <w:vAlign w:val="center"/>
            <w:hideMark/>
          </w:tcPr>
          <w:p w14:paraId="5E1FC351"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 xml:space="preserve">Vsi zakoniti zastopniki podizvajalca </w:t>
            </w:r>
          </w:p>
        </w:tc>
        <w:tc>
          <w:tcPr>
            <w:tcW w:w="5633" w:type="dxa"/>
            <w:tcMar>
              <w:top w:w="0" w:type="dxa"/>
              <w:left w:w="108" w:type="dxa"/>
              <w:bottom w:w="0" w:type="dxa"/>
              <w:right w:w="108" w:type="dxa"/>
            </w:tcMar>
            <w:vAlign w:val="center"/>
          </w:tcPr>
          <w:p w14:paraId="0394D791"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1C6208D7" w14:textId="77777777" w:rsidTr="002F7113">
        <w:trPr>
          <w:trHeight w:val="285"/>
          <w:jc w:val="center"/>
        </w:trPr>
        <w:tc>
          <w:tcPr>
            <w:tcW w:w="3527" w:type="dxa"/>
            <w:tcMar>
              <w:top w:w="0" w:type="dxa"/>
              <w:left w:w="108" w:type="dxa"/>
              <w:bottom w:w="0" w:type="dxa"/>
              <w:right w:w="108" w:type="dxa"/>
            </w:tcMar>
            <w:vAlign w:val="center"/>
            <w:hideMark/>
          </w:tcPr>
          <w:p w14:paraId="2D3B9D75"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Matična številka podizvajalca</w:t>
            </w:r>
          </w:p>
        </w:tc>
        <w:tc>
          <w:tcPr>
            <w:tcW w:w="5633" w:type="dxa"/>
            <w:tcMar>
              <w:top w:w="0" w:type="dxa"/>
              <w:left w:w="108" w:type="dxa"/>
              <w:bottom w:w="0" w:type="dxa"/>
              <w:right w:w="108" w:type="dxa"/>
            </w:tcMar>
            <w:vAlign w:val="center"/>
          </w:tcPr>
          <w:p w14:paraId="631449DA"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7894729A" w14:textId="77777777" w:rsidTr="002F7113">
        <w:trPr>
          <w:trHeight w:val="261"/>
          <w:jc w:val="center"/>
        </w:trPr>
        <w:tc>
          <w:tcPr>
            <w:tcW w:w="3527" w:type="dxa"/>
            <w:tcMar>
              <w:top w:w="0" w:type="dxa"/>
              <w:left w:w="108" w:type="dxa"/>
              <w:bottom w:w="0" w:type="dxa"/>
              <w:right w:w="108" w:type="dxa"/>
            </w:tcMar>
            <w:vAlign w:val="center"/>
            <w:hideMark/>
          </w:tcPr>
          <w:p w14:paraId="77F9CF02"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Davčna številka podizvajalca</w:t>
            </w:r>
          </w:p>
        </w:tc>
        <w:tc>
          <w:tcPr>
            <w:tcW w:w="5633" w:type="dxa"/>
            <w:tcMar>
              <w:top w:w="0" w:type="dxa"/>
              <w:left w:w="108" w:type="dxa"/>
              <w:bottom w:w="0" w:type="dxa"/>
              <w:right w:w="108" w:type="dxa"/>
            </w:tcMar>
            <w:vAlign w:val="center"/>
          </w:tcPr>
          <w:p w14:paraId="458774B1"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4E3AA0EE" w14:textId="77777777" w:rsidTr="002F7113">
        <w:trPr>
          <w:trHeight w:val="279"/>
          <w:jc w:val="center"/>
        </w:trPr>
        <w:tc>
          <w:tcPr>
            <w:tcW w:w="3527" w:type="dxa"/>
            <w:tcMar>
              <w:top w:w="0" w:type="dxa"/>
              <w:left w:w="108" w:type="dxa"/>
              <w:bottom w:w="0" w:type="dxa"/>
              <w:right w:w="108" w:type="dxa"/>
            </w:tcMar>
            <w:vAlign w:val="center"/>
            <w:hideMark/>
          </w:tcPr>
          <w:p w14:paraId="71FD8902"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Transakcijski račun podizvajalca</w:t>
            </w:r>
          </w:p>
        </w:tc>
        <w:tc>
          <w:tcPr>
            <w:tcW w:w="5633" w:type="dxa"/>
            <w:tcMar>
              <w:top w:w="0" w:type="dxa"/>
              <w:left w:w="108" w:type="dxa"/>
              <w:bottom w:w="0" w:type="dxa"/>
              <w:right w:w="108" w:type="dxa"/>
            </w:tcMar>
            <w:vAlign w:val="center"/>
          </w:tcPr>
          <w:p w14:paraId="267E16BA"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76B9DBD1" w14:textId="77777777" w:rsidTr="002F7113">
        <w:trPr>
          <w:trHeight w:val="301"/>
          <w:jc w:val="center"/>
        </w:trPr>
        <w:tc>
          <w:tcPr>
            <w:tcW w:w="3527" w:type="dxa"/>
            <w:vMerge w:val="restart"/>
            <w:tcMar>
              <w:top w:w="0" w:type="dxa"/>
              <w:left w:w="108" w:type="dxa"/>
              <w:bottom w:w="0" w:type="dxa"/>
              <w:right w:w="108" w:type="dxa"/>
            </w:tcMar>
            <w:vAlign w:val="center"/>
            <w:hideMark/>
          </w:tcPr>
          <w:p w14:paraId="3A3CAF9D"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 xml:space="preserve">Del javnega naročila, ki se oddaja v </w:t>
            </w:r>
            <w:proofErr w:type="spellStart"/>
            <w:r w:rsidRPr="00D65917">
              <w:rPr>
                <w:rFonts w:ascii="Tahoma" w:eastAsia="Frutiger" w:hAnsi="Tahoma" w:cs="Tahoma"/>
                <w:sz w:val="22"/>
                <w:szCs w:val="22"/>
                <w:lang w:eastAsia="en-US"/>
              </w:rPr>
              <w:t>podizvajanje</w:t>
            </w:r>
            <w:proofErr w:type="spellEnd"/>
            <w:r w:rsidRPr="00D65917">
              <w:rPr>
                <w:rFonts w:ascii="Tahoma" w:eastAsia="Frutiger" w:hAnsi="Tahoma" w:cs="Tahoma"/>
                <w:sz w:val="22"/>
                <w:szCs w:val="22"/>
                <w:lang w:eastAsia="en-US"/>
              </w:rPr>
              <w:t xml:space="preserve"> (vrsta/opis del)</w:t>
            </w:r>
          </w:p>
        </w:tc>
        <w:tc>
          <w:tcPr>
            <w:tcW w:w="5633" w:type="dxa"/>
            <w:tcMar>
              <w:top w:w="0" w:type="dxa"/>
              <w:left w:w="108" w:type="dxa"/>
              <w:bottom w:w="0" w:type="dxa"/>
              <w:right w:w="108" w:type="dxa"/>
            </w:tcMar>
            <w:vAlign w:val="center"/>
          </w:tcPr>
          <w:p w14:paraId="4529FC1E"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3DD2F309" w14:textId="77777777" w:rsidTr="002F7113">
        <w:trPr>
          <w:trHeight w:val="305"/>
          <w:jc w:val="center"/>
        </w:trPr>
        <w:tc>
          <w:tcPr>
            <w:tcW w:w="0" w:type="auto"/>
            <w:vMerge/>
            <w:vAlign w:val="center"/>
            <w:hideMark/>
          </w:tcPr>
          <w:p w14:paraId="5332E7B9"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c>
          <w:tcPr>
            <w:tcW w:w="5633" w:type="dxa"/>
            <w:tcMar>
              <w:top w:w="0" w:type="dxa"/>
              <w:left w:w="108" w:type="dxa"/>
              <w:bottom w:w="0" w:type="dxa"/>
              <w:right w:w="108" w:type="dxa"/>
            </w:tcMar>
            <w:vAlign w:val="center"/>
          </w:tcPr>
          <w:p w14:paraId="62F0755A"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100073B2" w14:textId="77777777" w:rsidTr="002F7113">
        <w:trPr>
          <w:trHeight w:val="235"/>
          <w:jc w:val="center"/>
        </w:trPr>
        <w:tc>
          <w:tcPr>
            <w:tcW w:w="3527" w:type="dxa"/>
            <w:tcMar>
              <w:top w:w="0" w:type="dxa"/>
              <w:left w:w="108" w:type="dxa"/>
              <w:bottom w:w="0" w:type="dxa"/>
              <w:right w:w="108" w:type="dxa"/>
            </w:tcMar>
            <w:vAlign w:val="center"/>
            <w:hideMark/>
          </w:tcPr>
          <w:p w14:paraId="60C264FA"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 xml:space="preserve">Količina/Delež (%) v </w:t>
            </w:r>
            <w:proofErr w:type="spellStart"/>
            <w:r w:rsidRPr="00D65917">
              <w:rPr>
                <w:rFonts w:ascii="Tahoma" w:eastAsia="Frutiger" w:hAnsi="Tahoma" w:cs="Tahoma"/>
                <w:sz w:val="22"/>
                <w:szCs w:val="22"/>
                <w:lang w:eastAsia="en-US"/>
              </w:rPr>
              <w:t>podizvajanju</w:t>
            </w:r>
            <w:proofErr w:type="spellEnd"/>
          </w:p>
        </w:tc>
        <w:tc>
          <w:tcPr>
            <w:tcW w:w="5633" w:type="dxa"/>
            <w:tcMar>
              <w:top w:w="0" w:type="dxa"/>
              <w:left w:w="108" w:type="dxa"/>
              <w:bottom w:w="0" w:type="dxa"/>
              <w:right w:w="108" w:type="dxa"/>
            </w:tcMar>
            <w:vAlign w:val="center"/>
          </w:tcPr>
          <w:p w14:paraId="1CA8BA51"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1D75DD63" w14:textId="77777777" w:rsidTr="002F7113">
        <w:trPr>
          <w:trHeight w:val="270"/>
          <w:jc w:val="center"/>
        </w:trPr>
        <w:tc>
          <w:tcPr>
            <w:tcW w:w="3527" w:type="dxa"/>
            <w:tcMar>
              <w:top w:w="0" w:type="dxa"/>
              <w:left w:w="108" w:type="dxa"/>
              <w:bottom w:w="0" w:type="dxa"/>
              <w:right w:w="108" w:type="dxa"/>
            </w:tcMar>
            <w:vAlign w:val="center"/>
            <w:hideMark/>
          </w:tcPr>
          <w:p w14:paraId="7C6324F7"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Vrednost del brez DDV</w:t>
            </w:r>
          </w:p>
        </w:tc>
        <w:tc>
          <w:tcPr>
            <w:tcW w:w="5633" w:type="dxa"/>
            <w:tcMar>
              <w:top w:w="0" w:type="dxa"/>
              <w:left w:w="108" w:type="dxa"/>
              <w:bottom w:w="0" w:type="dxa"/>
              <w:right w:w="108" w:type="dxa"/>
            </w:tcMar>
            <w:vAlign w:val="center"/>
          </w:tcPr>
          <w:p w14:paraId="028E0581"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6786D58B" w14:textId="77777777" w:rsidTr="002F7113">
        <w:trPr>
          <w:trHeight w:val="273"/>
          <w:jc w:val="center"/>
        </w:trPr>
        <w:tc>
          <w:tcPr>
            <w:tcW w:w="3527" w:type="dxa"/>
            <w:tcMar>
              <w:top w:w="0" w:type="dxa"/>
              <w:left w:w="108" w:type="dxa"/>
              <w:bottom w:w="0" w:type="dxa"/>
              <w:right w:w="108" w:type="dxa"/>
            </w:tcMar>
            <w:vAlign w:val="center"/>
            <w:hideMark/>
          </w:tcPr>
          <w:p w14:paraId="4DBAE94C"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Kraj izvedbe</w:t>
            </w:r>
          </w:p>
        </w:tc>
        <w:tc>
          <w:tcPr>
            <w:tcW w:w="5633" w:type="dxa"/>
            <w:tcMar>
              <w:top w:w="0" w:type="dxa"/>
              <w:left w:w="108" w:type="dxa"/>
              <w:bottom w:w="0" w:type="dxa"/>
              <w:right w:w="108" w:type="dxa"/>
            </w:tcMar>
            <w:vAlign w:val="center"/>
          </w:tcPr>
          <w:p w14:paraId="1694DA49"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r w:rsidR="002F7113" w:rsidRPr="00D65917" w14:paraId="7461C05C" w14:textId="77777777" w:rsidTr="002F7113">
        <w:trPr>
          <w:trHeight w:val="277"/>
          <w:jc w:val="center"/>
        </w:trPr>
        <w:tc>
          <w:tcPr>
            <w:tcW w:w="3527" w:type="dxa"/>
            <w:tcMar>
              <w:top w:w="0" w:type="dxa"/>
              <w:left w:w="108" w:type="dxa"/>
              <w:bottom w:w="0" w:type="dxa"/>
              <w:right w:w="108" w:type="dxa"/>
            </w:tcMar>
            <w:vAlign w:val="center"/>
            <w:hideMark/>
          </w:tcPr>
          <w:p w14:paraId="3ABB2A16"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Rok izvedbe</w:t>
            </w:r>
          </w:p>
        </w:tc>
        <w:tc>
          <w:tcPr>
            <w:tcW w:w="5633" w:type="dxa"/>
            <w:tcMar>
              <w:top w:w="0" w:type="dxa"/>
              <w:left w:w="108" w:type="dxa"/>
              <w:bottom w:w="0" w:type="dxa"/>
              <w:right w:w="108" w:type="dxa"/>
            </w:tcMar>
            <w:vAlign w:val="center"/>
          </w:tcPr>
          <w:p w14:paraId="394A59BF" w14:textId="77777777" w:rsidR="002F7113" w:rsidRPr="00D65917" w:rsidRDefault="002F7113" w:rsidP="008D5AC8">
            <w:pPr>
              <w:keepNext/>
              <w:keepLines/>
              <w:spacing w:after="200" w:line="276" w:lineRule="auto"/>
              <w:rPr>
                <w:rFonts w:ascii="Tahoma" w:eastAsia="Frutiger" w:hAnsi="Tahoma" w:cs="Tahoma"/>
                <w:sz w:val="22"/>
                <w:szCs w:val="22"/>
                <w:lang w:eastAsia="en-US"/>
              </w:rPr>
            </w:pPr>
          </w:p>
        </w:tc>
      </w:tr>
    </w:tbl>
    <w:p w14:paraId="651D90A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A43C4B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4DE7D1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671C8A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lastRenderedPageBreak/>
        <w:t>Podizvajalec mora izpolnjevati vse pogoje in zahteve naročnika v zvezi s podizvajalci, ki so navedeni v razpisni dokumentaciji ter izpolniti vse navedene priloge, ki se nanašajo na izpolnjevanje pogojev podizvajalcev.</w:t>
      </w:r>
    </w:p>
    <w:p w14:paraId="062C6F3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1B346D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v razmerju do naročnika v celoti odgovarja za dobro izvedbo pogodbenih obveznosti, ne glede na število podizvajalcev.</w:t>
      </w:r>
    </w:p>
    <w:p w14:paraId="05B20A0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A37EA64"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6E27C01D"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60204CF"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167F3ECF" w14:textId="77777777" w:rsidR="002F7113" w:rsidRPr="00D65917" w:rsidRDefault="002F7113" w:rsidP="008D5AC8">
      <w:pPr>
        <w:keepNext/>
        <w:keepLines/>
        <w:spacing w:line="276" w:lineRule="auto"/>
        <w:jc w:val="both"/>
        <w:rPr>
          <w:rFonts w:ascii="Tahoma" w:eastAsia="Frutiger" w:hAnsi="Tahoma"/>
          <w:sz w:val="22"/>
          <w:szCs w:val="22"/>
          <w:lang w:eastAsia="en-US"/>
        </w:rPr>
      </w:pPr>
    </w:p>
    <w:p w14:paraId="2A995B39" w14:textId="77777777" w:rsidR="002F7113" w:rsidRPr="00D65917" w:rsidRDefault="002F7113" w:rsidP="008D5AC8">
      <w:pPr>
        <w:keepNext/>
        <w:keepLines/>
        <w:jc w:val="center"/>
        <w:rPr>
          <w:rFonts w:ascii="Tahoma" w:eastAsia="Frutiger" w:hAnsi="Tahoma" w:cs="Tahoma"/>
          <w:b/>
          <w:bCs/>
          <w:sz w:val="22"/>
          <w:szCs w:val="22"/>
          <w:lang w:eastAsia="en-US"/>
        </w:rPr>
      </w:pPr>
      <w:r w:rsidRPr="00D65917">
        <w:rPr>
          <w:rFonts w:ascii="Tahoma" w:eastAsia="Frutiger" w:hAnsi="Tahoma" w:cs="Tahoma"/>
          <w:b/>
          <w:bCs/>
          <w:sz w:val="22"/>
          <w:szCs w:val="22"/>
          <w:lang w:eastAsia="en-US"/>
        </w:rPr>
        <w:t>/se upošteva v primeru, da izvajalec nastopa s podizvajalcem, ki ne zahteva neposrednega plačila/</w:t>
      </w:r>
    </w:p>
    <w:p w14:paraId="584D733F" w14:textId="77777777" w:rsidR="002F7113" w:rsidRPr="00D65917" w:rsidRDefault="002F7113" w:rsidP="008D5AC8">
      <w:pPr>
        <w:keepNext/>
        <w:keepLines/>
        <w:jc w:val="center"/>
        <w:rPr>
          <w:rFonts w:ascii="Tahoma" w:eastAsia="Frutiger" w:hAnsi="Tahoma"/>
          <w:sz w:val="22"/>
          <w:szCs w:val="22"/>
          <w:lang w:eastAsia="en-US"/>
        </w:rPr>
      </w:pPr>
    </w:p>
    <w:p w14:paraId="2E4B140D"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114CFA3C" w14:textId="77777777" w:rsidR="002F7113" w:rsidRPr="00D65917" w:rsidRDefault="002F7113" w:rsidP="008D5AC8">
      <w:pPr>
        <w:keepNext/>
        <w:keepLines/>
        <w:spacing w:line="276" w:lineRule="auto"/>
        <w:jc w:val="both"/>
        <w:rPr>
          <w:rFonts w:ascii="Tahoma" w:eastAsia="Frutiger" w:hAnsi="Tahoma"/>
          <w:sz w:val="22"/>
          <w:szCs w:val="22"/>
          <w:lang w:eastAsia="en-US"/>
        </w:rPr>
      </w:pPr>
    </w:p>
    <w:p w14:paraId="51289C86" w14:textId="77777777" w:rsidR="002F7113" w:rsidRPr="00D65917" w:rsidRDefault="002F7113" w:rsidP="008D5AC8">
      <w:pPr>
        <w:keepNext/>
        <w:keepLines/>
        <w:jc w:val="center"/>
        <w:rPr>
          <w:rFonts w:ascii="Tahoma" w:eastAsia="Frutiger" w:hAnsi="Tahoma" w:cs="Tahoma"/>
          <w:b/>
          <w:bCs/>
          <w:sz w:val="22"/>
          <w:szCs w:val="22"/>
          <w:lang w:eastAsia="en-US"/>
        </w:rPr>
      </w:pPr>
      <w:r w:rsidRPr="00D65917">
        <w:rPr>
          <w:rFonts w:ascii="Tahoma" w:eastAsia="Frutiger" w:hAnsi="Tahoma" w:cs="Tahoma"/>
          <w:b/>
          <w:bCs/>
          <w:sz w:val="22"/>
          <w:szCs w:val="22"/>
          <w:lang w:eastAsia="en-US"/>
        </w:rPr>
        <w:t>/se upošteva v primeru, da izvajalec nastopa s podizvajalcem, ki zahteva neposredno plačilo/</w:t>
      </w:r>
    </w:p>
    <w:p w14:paraId="1E099A85" w14:textId="77777777" w:rsidR="002F7113" w:rsidRPr="00D65917" w:rsidRDefault="002F7113" w:rsidP="008D5AC8">
      <w:pPr>
        <w:keepNext/>
        <w:keepLines/>
        <w:jc w:val="both"/>
        <w:rPr>
          <w:rFonts w:ascii="Tahoma" w:eastAsia="Frutiger" w:hAnsi="Tahoma" w:cs="Tahoma"/>
          <w:sz w:val="22"/>
          <w:szCs w:val="22"/>
          <w:lang w:eastAsia="en-US"/>
        </w:rPr>
      </w:pPr>
    </w:p>
    <w:p w14:paraId="7179B1FC" w14:textId="77777777" w:rsidR="002F7113" w:rsidRPr="00D65917" w:rsidRDefault="002F7113" w:rsidP="008D5AC8">
      <w:pPr>
        <w:keepNext/>
        <w:keepLines/>
        <w:spacing w:after="12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Kadar izvajalec izvaja javno naročilo s podizvajalcem, ki zahteva neposredno plačilo, mora v skladu s 94. členom ZJN-3: </w:t>
      </w:r>
    </w:p>
    <w:p w14:paraId="64AE104C" w14:textId="77777777" w:rsidR="002F7113" w:rsidRPr="00D65917" w:rsidRDefault="002F7113" w:rsidP="008D5AC8">
      <w:pPr>
        <w:keepNext/>
        <w:keepLines/>
        <w:numPr>
          <w:ilvl w:val="0"/>
          <w:numId w:val="48"/>
        </w:numPr>
        <w:spacing w:line="276" w:lineRule="auto"/>
        <w:ind w:left="714" w:hanging="357"/>
        <w:jc w:val="both"/>
        <w:rPr>
          <w:rFonts w:ascii="Tahoma" w:eastAsia="Frutiger" w:hAnsi="Tahoma" w:cs="Tahoma"/>
          <w:sz w:val="22"/>
          <w:szCs w:val="22"/>
          <w:lang w:eastAsia="en-US"/>
        </w:rPr>
      </w:pPr>
      <w:r w:rsidRPr="00D65917">
        <w:rPr>
          <w:rFonts w:ascii="Tahoma" w:eastAsia="Frutiger" w:hAnsi="Tahoma" w:cs="Tahoma"/>
          <w:sz w:val="22"/>
          <w:szCs w:val="22"/>
          <w:lang w:eastAsia="en-US"/>
        </w:rPr>
        <w:t>pooblastiti naročnika, da na podlagi potrjenega računa oziroma situacije s strani izvajalca neposredno plačuje podizvajalcu,</w:t>
      </w:r>
    </w:p>
    <w:p w14:paraId="04B42847" w14:textId="77777777" w:rsidR="002F7113" w:rsidRPr="00D65917" w:rsidRDefault="002F7113" w:rsidP="008D5AC8">
      <w:pPr>
        <w:keepNext/>
        <w:keepLines/>
        <w:numPr>
          <w:ilvl w:val="0"/>
          <w:numId w:val="48"/>
        </w:numPr>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predložiti soglasje podizvajalca, na podlagi katerega naročnik namesto izvajalca poravna podizvajalčevo terjatev do izvajalca, </w:t>
      </w:r>
    </w:p>
    <w:p w14:paraId="0E79D827" w14:textId="77777777" w:rsidR="002F7113" w:rsidRPr="00D65917" w:rsidRDefault="002F7113" w:rsidP="008D5AC8">
      <w:pPr>
        <w:keepNext/>
        <w:keepLines/>
        <w:numPr>
          <w:ilvl w:val="0"/>
          <w:numId w:val="48"/>
        </w:numPr>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svojemu računu oziroma situaciji priložiti račun oziroma situacijo podizvajalca, ki ga/jo je predhodno potrdil.</w:t>
      </w:r>
    </w:p>
    <w:p w14:paraId="2EB47F70"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S plačilom posameznega zneska podizvajalcu obveznost naročnika za plačilo izvajalcu ugasne do višine tako plačanega zneska podizvajalcu.</w:t>
      </w:r>
    </w:p>
    <w:p w14:paraId="5D89BCD5"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81E2CB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lastRenderedPageBreak/>
        <w:t>V primeru, če nobeden od dokumentov iz prvega odstavka tega člena za prijavljenega podizvajalca ni predložen, naročnik do dostavitve vseh dokumentov zadrži plačilo celotnega računa oziroma situacije in s tem ne pride v zamudo pri plačilu.</w:t>
      </w:r>
    </w:p>
    <w:p w14:paraId="08A6538F"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6FE037B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 bo potrjene račune oziroma situacije podizvajalcev poravnal neposredno podizvajalcem na način in v roku, kot je dogovorjeno za plačilo izvajalcu.</w:t>
      </w:r>
    </w:p>
    <w:p w14:paraId="07C64C1D" w14:textId="77777777" w:rsidR="002F7113" w:rsidRPr="00D65917" w:rsidRDefault="002F7113" w:rsidP="008D5AC8">
      <w:pPr>
        <w:keepNext/>
        <w:keepLines/>
        <w:spacing w:line="276" w:lineRule="auto"/>
        <w:jc w:val="both"/>
        <w:rPr>
          <w:rFonts w:ascii="Tahoma" w:eastAsia="Frutiger" w:hAnsi="Tahoma"/>
          <w:sz w:val="22"/>
          <w:szCs w:val="22"/>
          <w:lang w:eastAsia="en-US"/>
        </w:rPr>
      </w:pPr>
    </w:p>
    <w:p w14:paraId="5D62A5E9" w14:textId="77777777" w:rsidR="002F7113" w:rsidRPr="00D65917" w:rsidRDefault="002F7113" w:rsidP="008D5AC8">
      <w:pPr>
        <w:keepNext/>
        <w:keepLines/>
        <w:spacing w:after="200" w:line="276" w:lineRule="auto"/>
        <w:jc w:val="center"/>
        <w:rPr>
          <w:rFonts w:ascii="Tahoma" w:eastAsia="Frutiger" w:hAnsi="Tahoma" w:cs="Tahoma"/>
          <w:b/>
          <w:bCs/>
          <w:sz w:val="22"/>
          <w:szCs w:val="22"/>
          <w:lang w:eastAsia="en-US"/>
        </w:rPr>
      </w:pPr>
      <w:r w:rsidRPr="00D65917">
        <w:rPr>
          <w:rFonts w:ascii="Tahoma" w:eastAsia="Frutiger" w:hAnsi="Tahoma" w:cs="Tahoma"/>
          <w:b/>
          <w:bCs/>
          <w:sz w:val="22"/>
          <w:szCs w:val="22"/>
          <w:lang w:eastAsia="en-US"/>
        </w:rPr>
        <w:t>ALI</w:t>
      </w:r>
    </w:p>
    <w:p w14:paraId="2C83D062" w14:textId="77777777" w:rsidR="002F7113" w:rsidRPr="00D65917" w:rsidRDefault="002F7113" w:rsidP="008D5AC8">
      <w:pPr>
        <w:keepNext/>
        <w:keepLines/>
        <w:spacing w:after="200" w:line="276" w:lineRule="auto"/>
        <w:jc w:val="center"/>
        <w:rPr>
          <w:rFonts w:ascii="Tahoma" w:eastAsia="Frutiger" w:hAnsi="Tahoma" w:cs="Tahoma"/>
          <w:b/>
          <w:bCs/>
          <w:sz w:val="22"/>
          <w:szCs w:val="22"/>
          <w:lang w:eastAsia="en-US"/>
        </w:rPr>
      </w:pPr>
      <w:r w:rsidRPr="00D65917">
        <w:rPr>
          <w:rFonts w:ascii="Tahoma" w:eastAsia="Frutiger" w:hAnsi="Tahoma" w:cs="Tahoma"/>
          <w:b/>
          <w:bCs/>
          <w:sz w:val="22"/>
          <w:szCs w:val="22"/>
          <w:lang w:eastAsia="en-US"/>
        </w:rPr>
        <w:t>/se upošteva v primeru, da izvajalec ne nastopa s podizvajalcem/</w:t>
      </w:r>
    </w:p>
    <w:p w14:paraId="57DE194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ob predložitvi ponudbe in ob sklenitvi te pogodbe nima prijavljenih podizvajalcev za izvedbo predmeta te pogodbe.</w:t>
      </w:r>
    </w:p>
    <w:p w14:paraId="7E7D15F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FC11FD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4EEE627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 mora v skladu s četrtim odstavkom 94. člena ZJN-3, zavrniti vsakega podizvajalca, če zanj obstajajo razlogi za izključitev v skladu z 1., 2., 4., in 6. odstavkom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2A44BC1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9F062B3"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Izvajalec v razmerju do naročnika v celoti odgovarja za dobro izvedbo pogodbenih obveznosti, ne glede na število podizvajalcev.  </w:t>
      </w:r>
    </w:p>
    <w:p w14:paraId="0607242E"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sz w:val="22"/>
          <w:szCs w:val="22"/>
          <w:lang w:eastAsia="en-US"/>
        </w:rPr>
        <w:t xml:space="preserve"> </w:t>
      </w:r>
    </w:p>
    <w:p w14:paraId="5B03A032"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t>OBVEZNOSTI NAROČNIKA</w:t>
      </w:r>
    </w:p>
    <w:p w14:paraId="352593CD" w14:textId="77777777" w:rsidR="002F7113" w:rsidRPr="00D65917" w:rsidRDefault="002F7113" w:rsidP="008D5AC8">
      <w:pPr>
        <w:keepNext/>
        <w:keepLines/>
        <w:numPr>
          <w:ilvl w:val="0"/>
          <w:numId w:val="41"/>
        </w:numPr>
        <w:tabs>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 člen</w:t>
      </w:r>
    </w:p>
    <w:p w14:paraId="17A2F819" w14:textId="04F69636"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 se obvezuje po sklenitvi pogodbe izvajalcu izročiti:</w:t>
      </w:r>
    </w:p>
    <w:p w14:paraId="621496D8" w14:textId="77777777" w:rsidR="002F7113" w:rsidRPr="00D65917" w:rsidRDefault="002F7113" w:rsidP="008D5AC8">
      <w:pPr>
        <w:keepNext/>
        <w:keepLines/>
        <w:numPr>
          <w:ilvl w:val="0"/>
          <w:numId w:val="43"/>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potrjeno projektno dokumentacijo za izvedbo,</w:t>
      </w:r>
    </w:p>
    <w:p w14:paraId="4AEBCC69" w14:textId="77777777" w:rsidR="002F7113" w:rsidRPr="00D65917" w:rsidRDefault="002F7113" w:rsidP="008D5AC8">
      <w:pPr>
        <w:keepNext/>
        <w:keepLines/>
        <w:numPr>
          <w:ilvl w:val="0"/>
          <w:numId w:val="44"/>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situacijo vseh obstoječih podzemnih in nadzemnih vodov in naprav,</w:t>
      </w:r>
    </w:p>
    <w:p w14:paraId="530DC038" w14:textId="77777777" w:rsidR="002F7113" w:rsidRPr="00D65917" w:rsidRDefault="002F7113" w:rsidP="008D5AC8">
      <w:pPr>
        <w:keepNext/>
        <w:keepLines/>
        <w:numPr>
          <w:ilvl w:val="0"/>
          <w:numId w:val="44"/>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pooblastilo za pridobitev cestne zapore,</w:t>
      </w:r>
    </w:p>
    <w:p w14:paraId="519409A5" w14:textId="77777777" w:rsidR="002F7113" w:rsidRPr="00D65917" w:rsidRDefault="002F7113" w:rsidP="008D5AC8">
      <w:pPr>
        <w:keepNext/>
        <w:keepLines/>
        <w:numPr>
          <w:ilvl w:val="0"/>
          <w:numId w:val="44"/>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vso drugo potrebno dokumentacijo ter pisne sporazume in zapisniške ugotovitve, ki so jih podpisali pooblaščeni predstavniki pogodbenih strank.</w:t>
      </w:r>
    </w:p>
    <w:p w14:paraId="3742EEF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DD61C0D"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39FED98B" w14:textId="33C1A9FC" w:rsidR="002F7113" w:rsidRDefault="002F7113" w:rsidP="008D5AC8">
      <w:pPr>
        <w:keepNext/>
        <w:keepLines/>
        <w:spacing w:line="276" w:lineRule="auto"/>
        <w:jc w:val="both"/>
        <w:rPr>
          <w:rFonts w:ascii="Tahoma" w:eastAsia="Frutiger" w:hAnsi="Tahoma" w:cs="Tahoma"/>
          <w:b/>
          <w:sz w:val="22"/>
          <w:szCs w:val="22"/>
          <w:lang w:eastAsia="en-US"/>
        </w:rPr>
      </w:pPr>
    </w:p>
    <w:p w14:paraId="27A309BB" w14:textId="259BFDBC" w:rsidR="00B4227F" w:rsidRDefault="00B4227F" w:rsidP="008D5AC8">
      <w:pPr>
        <w:keepNext/>
        <w:keepLines/>
        <w:spacing w:line="276" w:lineRule="auto"/>
        <w:jc w:val="both"/>
        <w:rPr>
          <w:rFonts w:ascii="Tahoma" w:eastAsia="Frutiger" w:hAnsi="Tahoma" w:cs="Tahoma"/>
          <w:b/>
          <w:sz w:val="22"/>
          <w:szCs w:val="22"/>
          <w:lang w:eastAsia="en-US"/>
        </w:rPr>
      </w:pPr>
    </w:p>
    <w:p w14:paraId="6C61D37C" w14:textId="77777777" w:rsidR="00B4227F" w:rsidRPr="00D65917" w:rsidRDefault="00B4227F" w:rsidP="008D5AC8">
      <w:pPr>
        <w:keepNext/>
        <w:keepLines/>
        <w:spacing w:line="276" w:lineRule="auto"/>
        <w:jc w:val="both"/>
        <w:rPr>
          <w:rFonts w:ascii="Tahoma" w:eastAsia="Frutiger" w:hAnsi="Tahoma" w:cs="Tahoma"/>
          <w:b/>
          <w:sz w:val="22"/>
          <w:szCs w:val="22"/>
          <w:lang w:eastAsia="en-US"/>
        </w:rPr>
      </w:pPr>
    </w:p>
    <w:p w14:paraId="00EC738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b/>
          <w:sz w:val="22"/>
          <w:szCs w:val="22"/>
          <w:lang w:eastAsia="en-US"/>
        </w:rPr>
        <w:lastRenderedPageBreak/>
        <w:t>OBVEZNOSTI IZVAJALCA</w:t>
      </w:r>
    </w:p>
    <w:p w14:paraId="739EE277" w14:textId="7AB2A4FA" w:rsidR="002F7113" w:rsidRPr="00F90994" w:rsidRDefault="002F7113" w:rsidP="00F90994">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3162ED00" w14:textId="77777777" w:rsidR="002F7113" w:rsidRPr="00D65917" w:rsidRDefault="002F7113" w:rsidP="008D5AC8">
      <w:pPr>
        <w:keepNext/>
        <w:keepLines/>
        <w:spacing w:after="200" w:line="276" w:lineRule="auto"/>
        <w:ind w:left="426" w:hanging="219"/>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se obvezuje, da bo:</w:t>
      </w:r>
    </w:p>
    <w:p w14:paraId="3B2ADB50"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naročniku predložil finančno zavarovanje za dobro izvedbo pogodbenih obveznosti (skladno z vzorcem iz razpisne dokumentacije) v skladu z 18. členom te pogodbe, </w:t>
      </w:r>
    </w:p>
    <w:p w14:paraId="762C5C62" w14:textId="77777777" w:rsidR="002F7113" w:rsidRPr="00D65917" w:rsidRDefault="002F7113" w:rsidP="008D5AC8">
      <w:pPr>
        <w:keepNext/>
        <w:keepLines/>
        <w:numPr>
          <w:ilvl w:val="0"/>
          <w:numId w:val="45"/>
        </w:numPr>
        <w:spacing w:line="276" w:lineRule="auto"/>
        <w:ind w:left="568" w:hanging="284"/>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naročniku predložil finančno zavarovanje za odpravo napak v garancijskem roku v skladu s 27. členom te pogodbe,</w:t>
      </w:r>
    </w:p>
    <w:p w14:paraId="1EE11104"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v roku šestih (6.) koledarskih dni po uvedbi v delo vložil zahtevo za izdelavo skice cestne zapore in o datumu vložitve zahteve za izdelavo pisno obvestil naročnika,</w:t>
      </w:r>
    </w:p>
    <w:p w14:paraId="3B569235"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v roku štirih (4.) koledarskih dni po prejemu skice cestne zapore v imenu naročnika vložil zahtevo za cestno zaporo, ki je potrebna za izvajanje pogodbenih del in o datumu zahteve za cestno zaporo pisno obvestil naročnika,</w:t>
      </w:r>
    </w:p>
    <w:p w14:paraId="0333C73C"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v imenu naročnika izvajal vse naloge, pogojene v dovoljenju za cestno zaporo in v zvezi z danimi pogoji v odločbi nosil vso odgovornost,</w:t>
      </w:r>
    </w:p>
    <w:p w14:paraId="746F0350"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pridobil vsa druga soglasja, ki so potrebna za izvajanje del in niso bila predmet upravnega postopka za pridobitev pravnomočnega upravnega dovoljenja,</w:t>
      </w:r>
    </w:p>
    <w:p w14:paraId="61DF0EF2"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zavaroval svojo opremo in opremo dobaviteljev, ki bo vgrajena, proti vsem rizikom, do predaje investicije naročniku,</w:t>
      </w:r>
    </w:p>
    <w:p w14:paraId="454D46A3"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zavaroval delovno osebje in svoje naprave, </w:t>
      </w:r>
    </w:p>
    <w:p w14:paraId="409BA432"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2DF6E8DC"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strokovno pravilno, kvalitetno in v skladu z veljavnimi tehničnimi predpisi, standardi, gradbenimi normativi ter z običaji dobre prakse izvedel pogodbena dela po potrjeni projektni dokumentaciji,</w:t>
      </w:r>
    </w:p>
    <w:p w14:paraId="744FF977"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ves čas gradnje vodil gradbeni dnevnik in knjigo obračunskih izmer v skladu z veljavnim zakonom, ki ureja graditev objektov,</w:t>
      </w:r>
    </w:p>
    <w:p w14:paraId="3B223740"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 na gradbišču varnostne ukrepe po veljavni zakonodaji tako za delavce, naprave in material ter za vse mimoidoče,</w:t>
      </w:r>
    </w:p>
    <w:p w14:paraId="2AAE772E" w14:textId="77777777" w:rsidR="002F7113" w:rsidRPr="00D65917" w:rsidRDefault="002F7113" w:rsidP="008D5AC8">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da bo izvajal dela ves svetli del dneva vse dni v tednu, (razen ob nedeljah in dela prostih dnevih) določenimi s predpisi,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2F7113" w:rsidRPr="00D65917" w14:paraId="031AAE11" w14:textId="77777777" w:rsidTr="002F7113">
        <w:trPr>
          <w:cantSplit/>
          <w:trHeight w:hRule="exact" w:val="454"/>
        </w:trPr>
        <w:tc>
          <w:tcPr>
            <w:tcW w:w="3520" w:type="dxa"/>
          </w:tcPr>
          <w:p w14:paraId="021EECE4"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Obdobje leta</w:t>
            </w:r>
          </w:p>
        </w:tc>
        <w:tc>
          <w:tcPr>
            <w:tcW w:w="2268" w:type="dxa"/>
          </w:tcPr>
          <w:p w14:paraId="77729DBF"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Polne ure dneva</w:t>
            </w:r>
          </w:p>
        </w:tc>
      </w:tr>
      <w:tr w:rsidR="002F7113" w:rsidRPr="00D65917" w14:paraId="5F57DAAD" w14:textId="77777777" w:rsidTr="002F7113">
        <w:trPr>
          <w:cantSplit/>
          <w:trHeight w:hRule="exact" w:val="454"/>
        </w:trPr>
        <w:tc>
          <w:tcPr>
            <w:tcW w:w="3520" w:type="dxa"/>
          </w:tcPr>
          <w:p w14:paraId="3194682A" w14:textId="77777777" w:rsidR="002F7113" w:rsidRPr="00D65917" w:rsidRDefault="002F7113" w:rsidP="008D5AC8">
            <w:pPr>
              <w:keepNext/>
              <w:keepLines/>
              <w:spacing w:after="200" w:line="276" w:lineRule="auto"/>
              <w:ind w:left="567" w:hanging="283"/>
              <w:rPr>
                <w:rFonts w:ascii="Tahoma" w:eastAsia="Frutiger" w:hAnsi="Tahoma" w:cs="Tahoma"/>
                <w:sz w:val="22"/>
                <w:szCs w:val="22"/>
                <w:lang w:eastAsia="en-US"/>
              </w:rPr>
            </w:pPr>
            <w:r w:rsidRPr="00D65917">
              <w:rPr>
                <w:rFonts w:ascii="Tahoma" w:eastAsia="Frutiger" w:hAnsi="Tahoma" w:cs="Tahoma"/>
                <w:sz w:val="22"/>
                <w:szCs w:val="22"/>
                <w:lang w:eastAsia="en-US"/>
              </w:rPr>
              <w:t>1. januar – 19. februar</w:t>
            </w:r>
          </w:p>
        </w:tc>
        <w:tc>
          <w:tcPr>
            <w:tcW w:w="2268" w:type="dxa"/>
          </w:tcPr>
          <w:p w14:paraId="256CF09F"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8.00 – 17.00 h</w:t>
            </w:r>
          </w:p>
        </w:tc>
      </w:tr>
      <w:tr w:rsidR="002F7113" w:rsidRPr="00D65917" w14:paraId="3552A7B3" w14:textId="77777777" w:rsidTr="002F7113">
        <w:trPr>
          <w:cantSplit/>
          <w:trHeight w:hRule="exact" w:val="454"/>
        </w:trPr>
        <w:tc>
          <w:tcPr>
            <w:tcW w:w="3520" w:type="dxa"/>
          </w:tcPr>
          <w:p w14:paraId="486D13A9" w14:textId="77777777" w:rsidR="002F7113" w:rsidRPr="00D65917" w:rsidRDefault="002F7113" w:rsidP="008D5AC8">
            <w:pPr>
              <w:keepNext/>
              <w:keepLines/>
              <w:spacing w:after="200" w:line="276" w:lineRule="auto"/>
              <w:ind w:left="567" w:hanging="283"/>
              <w:rPr>
                <w:rFonts w:ascii="Tahoma" w:eastAsia="Frutiger" w:hAnsi="Tahoma" w:cs="Tahoma"/>
                <w:sz w:val="22"/>
                <w:szCs w:val="22"/>
                <w:lang w:eastAsia="en-US"/>
              </w:rPr>
            </w:pPr>
            <w:r w:rsidRPr="00D65917">
              <w:rPr>
                <w:rFonts w:ascii="Tahoma" w:eastAsia="Frutiger" w:hAnsi="Tahoma" w:cs="Tahoma"/>
                <w:sz w:val="22"/>
                <w:szCs w:val="22"/>
                <w:lang w:eastAsia="en-US"/>
              </w:rPr>
              <w:t>20. februar – 8. marec</w:t>
            </w:r>
          </w:p>
        </w:tc>
        <w:tc>
          <w:tcPr>
            <w:tcW w:w="2268" w:type="dxa"/>
          </w:tcPr>
          <w:p w14:paraId="1B981B0E"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7.00 – 17.00 h</w:t>
            </w:r>
          </w:p>
        </w:tc>
      </w:tr>
      <w:tr w:rsidR="002F7113" w:rsidRPr="00D65917" w14:paraId="784D8642" w14:textId="77777777" w:rsidTr="002F7113">
        <w:trPr>
          <w:cantSplit/>
          <w:trHeight w:hRule="exact" w:val="454"/>
        </w:trPr>
        <w:tc>
          <w:tcPr>
            <w:tcW w:w="3520" w:type="dxa"/>
          </w:tcPr>
          <w:p w14:paraId="3EF86009" w14:textId="77777777" w:rsidR="002F7113" w:rsidRPr="00D65917" w:rsidRDefault="002F7113" w:rsidP="008D5AC8">
            <w:pPr>
              <w:keepNext/>
              <w:keepLines/>
              <w:spacing w:after="200" w:line="276" w:lineRule="auto"/>
              <w:ind w:left="567" w:hanging="283"/>
              <w:rPr>
                <w:rFonts w:ascii="Tahoma" w:eastAsia="Frutiger" w:hAnsi="Tahoma" w:cs="Tahoma"/>
                <w:sz w:val="22"/>
                <w:szCs w:val="22"/>
                <w:lang w:eastAsia="en-US"/>
              </w:rPr>
            </w:pPr>
            <w:r w:rsidRPr="00D65917">
              <w:rPr>
                <w:rFonts w:ascii="Tahoma" w:eastAsia="Frutiger" w:hAnsi="Tahoma" w:cs="Tahoma"/>
                <w:sz w:val="22"/>
                <w:szCs w:val="22"/>
                <w:lang w:eastAsia="en-US"/>
              </w:rPr>
              <w:t>9. marec – 22. marec</w:t>
            </w:r>
          </w:p>
        </w:tc>
        <w:tc>
          <w:tcPr>
            <w:tcW w:w="2268" w:type="dxa"/>
          </w:tcPr>
          <w:p w14:paraId="59890339"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7.00 – 18.00 h</w:t>
            </w:r>
          </w:p>
        </w:tc>
      </w:tr>
      <w:tr w:rsidR="002F7113" w:rsidRPr="00D65917" w14:paraId="743DB233" w14:textId="77777777" w:rsidTr="002F7113">
        <w:trPr>
          <w:cantSplit/>
          <w:trHeight w:hRule="exact" w:val="454"/>
        </w:trPr>
        <w:tc>
          <w:tcPr>
            <w:tcW w:w="3520" w:type="dxa"/>
          </w:tcPr>
          <w:p w14:paraId="51248909" w14:textId="77777777" w:rsidR="002F7113" w:rsidRPr="00D65917" w:rsidRDefault="002F7113" w:rsidP="008D5AC8">
            <w:pPr>
              <w:keepNext/>
              <w:keepLines/>
              <w:spacing w:after="200" w:line="276" w:lineRule="auto"/>
              <w:ind w:left="567" w:hanging="283"/>
              <w:rPr>
                <w:rFonts w:ascii="Tahoma" w:eastAsia="Frutiger" w:hAnsi="Tahoma" w:cs="Tahoma"/>
                <w:sz w:val="22"/>
                <w:szCs w:val="22"/>
                <w:lang w:eastAsia="en-US"/>
              </w:rPr>
            </w:pPr>
            <w:r w:rsidRPr="00D65917">
              <w:rPr>
                <w:rFonts w:ascii="Tahoma" w:eastAsia="Frutiger" w:hAnsi="Tahoma" w:cs="Tahoma"/>
                <w:sz w:val="22"/>
                <w:szCs w:val="22"/>
                <w:lang w:eastAsia="en-US"/>
              </w:rPr>
              <w:t>23. marec – 23. april</w:t>
            </w:r>
          </w:p>
        </w:tc>
        <w:tc>
          <w:tcPr>
            <w:tcW w:w="2268" w:type="dxa"/>
          </w:tcPr>
          <w:p w14:paraId="01AA103D"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6.00 – 18.00 h</w:t>
            </w:r>
          </w:p>
        </w:tc>
      </w:tr>
      <w:tr w:rsidR="002F7113" w:rsidRPr="00D65917" w14:paraId="68779267" w14:textId="77777777" w:rsidTr="002F7113">
        <w:trPr>
          <w:cantSplit/>
          <w:trHeight w:hRule="exact" w:val="454"/>
        </w:trPr>
        <w:tc>
          <w:tcPr>
            <w:tcW w:w="3520" w:type="dxa"/>
          </w:tcPr>
          <w:p w14:paraId="7DEA37A6" w14:textId="77777777" w:rsidR="002F7113" w:rsidRPr="00D65917" w:rsidRDefault="002F7113" w:rsidP="008D5AC8">
            <w:pPr>
              <w:keepNext/>
              <w:keepLines/>
              <w:spacing w:after="200" w:line="276" w:lineRule="auto"/>
              <w:ind w:left="567" w:hanging="283"/>
              <w:rPr>
                <w:rFonts w:ascii="Tahoma" w:eastAsia="Frutiger" w:hAnsi="Tahoma" w:cs="Tahoma"/>
                <w:sz w:val="22"/>
                <w:szCs w:val="22"/>
                <w:lang w:eastAsia="en-US"/>
              </w:rPr>
            </w:pPr>
            <w:r w:rsidRPr="00D65917">
              <w:rPr>
                <w:rFonts w:ascii="Tahoma" w:eastAsia="Frutiger" w:hAnsi="Tahoma" w:cs="Tahoma"/>
                <w:sz w:val="22"/>
                <w:szCs w:val="22"/>
                <w:lang w:eastAsia="en-US"/>
              </w:rPr>
              <w:t>24. april – 30. september</w:t>
            </w:r>
          </w:p>
        </w:tc>
        <w:tc>
          <w:tcPr>
            <w:tcW w:w="2268" w:type="dxa"/>
          </w:tcPr>
          <w:p w14:paraId="1D65E10E"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6.00 – 19.00 h</w:t>
            </w:r>
          </w:p>
        </w:tc>
      </w:tr>
      <w:tr w:rsidR="002F7113" w:rsidRPr="00D65917" w14:paraId="6AD86356" w14:textId="77777777" w:rsidTr="002F7113">
        <w:trPr>
          <w:cantSplit/>
          <w:trHeight w:hRule="exact" w:val="454"/>
        </w:trPr>
        <w:tc>
          <w:tcPr>
            <w:tcW w:w="3520" w:type="dxa"/>
          </w:tcPr>
          <w:p w14:paraId="4E385BB9" w14:textId="77777777" w:rsidR="002F7113" w:rsidRPr="00D65917" w:rsidRDefault="002F7113" w:rsidP="008D5AC8">
            <w:pPr>
              <w:keepNext/>
              <w:keepLines/>
              <w:spacing w:after="200" w:line="276" w:lineRule="auto"/>
              <w:ind w:left="567" w:hanging="283"/>
              <w:rPr>
                <w:rFonts w:ascii="Tahoma" w:eastAsia="Frutiger" w:hAnsi="Tahoma" w:cs="Tahoma"/>
                <w:sz w:val="22"/>
                <w:szCs w:val="22"/>
                <w:lang w:eastAsia="en-US"/>
              </w:rPr>
            </w:pPr>
            <w:r w:rsidRPr="00D65917">
              <w:rPr>
                <w:rFonts w:ascii="Tahoma" w:eastAsia="Frutiger" w:hAnsi="Tahoma" w:cs="Tahoma"/>
                <w:sz w:val="22"/>
                <w:szCs w:val="22"/>
                <w:lang w:eastAsia="en-US"/>
              </w:rPr>
              <w:t>1. oktober – 13. november</w:t>
            </w:r>
          </w:p>
        </w:tc>
        <w:tc>
          <w:tcPr>
            <w:tcW w:w="2268" w:type="dxa"/>
          </w:tcPr>
          <w:p w14:paraId="6323AE08"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7.00 – 17.00 h</w:t>
            </w:r>
          </w:p>
        </w:tc>
      </w:tr>
      <w:tr w:rsidR="002F7113" w:rsidRPr="00D65917" w14:paraId="72A7E967" w14:textId="77777777" w:rsidTr="002F7113">
        <w:trPr>
          <w:cantSplit/>
          <w:trHeight w:hRule="exact" w:val="454"/>
        </w:trPr>
        <w:tc>
          <w:tcPr>
            <w:tcW w:w="3520" w:type="dxa"/>
          </w:tcPr>
          <w:p w14:paraId="0A67D2CE" w14:textId="77777777" w:rsidR="002F7113" w:rsidRPr="00D65917" w:rsidRDefault="002F7113" w:rsidP="008D5AC8">
            <w:pPr>
              <w:keepNext/>
              <w:keepLines/>
              <w:spacing w:after="200" w:line="276" w:lineRule="auto"/>
              <w:ind w:left="567" w:hanging="283"/>
              <w:rPr>
                <w:rFonts w:ascii="Tahoma" w:eastAsia="Frutiger" w:hAnsi="Tahoma" w:cs="Tahoma"/>
                <w:sz w:val="22"/>
                <w:szCs w:val="22"/>
                <w:lang w:eastAsia="en-US"/>
              </w:rPr>
            </w:pPr>
            <w:r w:rsidRPr="00D65917">
              <w:rPr>
                <w:rFonts w:ascii="Tahoma" w:eastAsia="Frutiger" w:hAnsi="Tahoma" w:cs="Tahoma"/>
                <w:sz w:val="22"/>
                <w:szCs w:val="22"/>
                <w:lang w:eastAsia="en-US"/>
              </w:rPr>
              <w:t>14. november – 31. december</w:t>
            </w:r>
          </w:p>
        </w:tc>
        <w:tc>
          <w:tcPr>
            <w:tcW w:w="2268" w:type="dxa"/>
          </w:tcPr>
          <w:p w14:paraId="4C0EE65A" w14:textId="77777777" w:rsidR="002F7113" w:rsidRPr="00D65917" w:rsidRDefault="002F7113" w:rsidP="008D5AC8">
            <w:pPr>
              <w:keepNext/>
              <w:keepLines/>
              <w:spacing w:after="200" w:line="276" w:lineRule="auto"/>
              <w:ind w:left="567" w:hanging="283"/>
              <w:jc w:val="center"/>
              <w:rPr>
                <w:rFonts w:ascii="Tahoma" w:eastAsia="Frutiger" w:hAnsi="Tahoma" w:cs="Tahoma"/>
                <w:sz w:val="22"/>
                <w:szCs w:val="22"/>
                <w:lang w:eastAsia="en-US"/>
              </w:rPr>
            </w:pPr>
            <w:r w:rsidRPr="00D65917">
              <w:rPr>
                <w:rFonts w:ascii="Tahoma" w:eastAsia="Frutiger" w:hAnsi="Tahoma" w:cs="Tahoma"/>
                <w:sz w:val="22"/>
                <w:szCs w:val="22"/>
                <w:lang w:eastAsia="en-US"/>
              </w:rPr>
              <w:t>8.00 – 17.00 h</w:t>
            </w:r>
          </w:p>
        </w:tc>
      </w:tr>
    </w:tbl>
    <w:p w14:paraId="2EB20509" w14:textId="77777777" w:rsidR="002F7113" w:rsidRPr="00D65917" w:rsidRDefault="002F7113" w:rsidP="008D5AC8">
      <w:pPr>
        <w:keepNext/>
        <w:keepLines/>
        <w:numPr>
          <w:ilvl w:val="0"/>
          <w:numId w:val="4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lastRenderedPageBreak/>
        <w:t xml:space="preserve">po zaključku del očistil gradbišče, </w:t>
      </w:r>
    </w:p>
    <w:p w14:paraId="7E780468" w14:textId="77777777" w:rsidR="002F7113" w:rsidRPr="00D65917" w:rsidRDefault="002F7113" w:rsidP="008D5AC8">
      <w:pPr>
        <w:keepNext/>
        <w:keepLines/>
        <w:numPr>
          <w:ilvl w:val="0"/>
          <w:numId w:val="4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v roku petnajstih (15) koledarskih dni po končanju del, ki ga potrdi pooblaščen predstavnik naročnika z vpisom v gradbeni dnevnik, zagotovil projekt izvedenih del in predal naročniku vso potrebno dokumentacijo za potrebe izvedbe tehničnega pregleda,</w:t>
      </w:r>
    </w:p>
    <w:p w14:paraId="5D4DF753" w14:textId="77777777" w:rsidR="002F7113" w:rsidRPr="00D65917" w:rsidRDefault="002F7113" w:rsidP="008D5AC8">
      <w:pPr>
        <w:keepNext/>
        <w:keepLines/>
        <w:numPr>
          <w:ilvl w:val="0"/>
          <w:numId w:val="4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v roku petnajstih (15) koledarskih dni od dneva tehničnega pregleda odpravil pomanjkljivosti, ugotovljene na tehničnem pregledu,</w:t>
      </w:r>
    </w:p>
    <w:p w14:paraId="13161A93" w14:textId="77777777" w:rsidR="002F7113" w:rsidRPr="00D65917" w:rsidRDefault="002F7113" w:rsidP="008D5AC8">
      <w:pPr>
        <w:keepNext/>
        <w:keepLines/>
        <w:tabs>
          <w:tab w:val="left" w:pos="0"/>
          <w:tab w:val="left" w:pos="567"/>
          <w:tab w:val="left" w:pos="851"/>
        </w:tabs>
        <w:spacing w:line="276" w:lineRule="auto"/>
        <w:jc w:val="both"/>
        <w:rPr>
          <w:rFonts w:ascii="Tahoma" w:eastAsia="Frutiger" w:hAnsi="Tahoma" w:cs="Tahoma"/>
          <w:sz w:val="22"/>
          <w:szCs w:val="22"/>
          <w:lang w:eastAsia="en-US"/>
        </w:rPr>
      </w:pPr>
    </w:p>
    <w:p w14:paraId="520630B3" w14:textId="77777777" w:rsidR="002F7113" w:rsidRPr="00D65917" w:rsidRDefault="002F7113" w:rsidP="008D5AC8">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Stroški vseh obveznosti izvajalca, ki so navedene v tem členu predmetne pogodbe, so zajeti v pogodbeni ceni. Izvajalec nima pravice zahtevati dodatnega plačila za navedene obveznosti.</w:t>
      </w:r>
    </w:p>
    <w:p w14:paraId="52871ED0" w14:textId="77777777" w:rsidR="002F7113" w:rsidRPr="00D65917" w:rsidRDefault="002F7113" w:rsidP="008D5AC8">
      <w:pPr>
        <w:keepNext/>
        <w:keepLines/>
        <w:tabs>
          <w:tab w:val="left" w:pos="0"/>
          <w:tab w:val="left" w:pos="567"/>
          <w:tab w:val="left" w:pos="851"/>
        </w:tabs>
        <w:spacing w:line="276" w:lineRule="auto"/>
        <w:jc w:val="both"/>
        <w:rPr>
          <w:rFonts w:ascii="Tahoma" w:eastAsia="Frutiger" w:hAnsi="Tahoma" w:cs="Tahoma"/>
          <w:sz w:val="22"/>
          <w:szCs w:val="22"/>
          <w:lang w:eastAsia="en-US"/>
        </w:rPr>
      </w:pPr>
    </w:p>
    <w:p w14:paraId="7502DE55" w14:textId="10A0D453"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0A18613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Obnova objektov se lahko začne po:</w:t>
      </w:r>
    </w:p>
    <w:p w14:paraId="645611AF" w14:textId="77777777" w:rsidR="002F7113" w:rsidRPr="00D65917" w:rsidRDefault="002F7113" w:rsidP="008D5AC8">
      <w:pPr>
        <w:keepNext/>
        <w:keepLines/>
        <w:numPr>
          <w:ilvl w:val="0"/>
          <w:numId w:val="40"/>
        </w:numPr>
        <w:spacing w:line="276" w:lineRule="auto"/>
        <w:ind w:left="567" w:hanging="357"/>
        <w:jc w:val="both"/>
        <w:rPr>
          <w:rFonts w:ascii="Tahoma" w:eastAsia="Frutiger" w:hAnsi="Tahoma" w:cs="Tahoma"/>
          <w:sz w:val="22"/>
          <w:szCs w:val="22"/>
          <w:lang w:eastAsia="en-US"/>
        </w:rPr>
      </w:pPr>
      <w:r w:rsidRPr="00D65917">
        <w:rPr>
          <w:rFonts w:ascii="Tahoma" w:eastAsia="Frutiger" w:hAnsi="Tahoma" w:cs="Tahoma"/>
          <w:sz w:val="22"/>
          <w:szCs w:val="22"/>
          <w:lang w:eastAsia="en-US"/>
        </w:rPr>
        <w:t>izdelavi varnostnega načrta in</w:t>
      </w:r>
    </w:p>
    <w:p w14:paraId="54F141D6" w14:textId="77777777" w:rsidR="002F7113" w:rsidRPr="00D65917" w:rsidRDefault="002F7113" w:rsidP="008D5AC8">
      <w:pPr>
        <w:keepNext/>
        <w:keepLines/>
        <w:numPr>
          <w:ilvl w:val="0"/>
          <w:numId w:val="40"/>
        </w:numPr>
        <w:spacing w:after="200" w:line="276" w:lineRule="auto"/>
        <w:ind w:left="567"/>
        <w:jc w:val="both"/>
        <w:rPr>
          <w:rFonts w:ascii="Tahoma" w:eastAsia="Frutiger" w:hAnsi="Tahoma" w:cs="Tahoma"/>
          <w:sz w:val="22"/>
          <w:szCs w:val="22"/>
          <w:lang w:eastAsia="en-US"/>
        </w:rPr>
      </w:pPr>
      <w:r w:rsidRPr="00D65917">
        <w:rPr>
          <w:rFonts w:ascii="Tahoma" w:eastAsia="Frutiger" w:hAnsi="Tahoma" w:cs="Tahoma"/>
          <w:sz w:val="22"/>
          <w:szCs w:val="22"/>
          <w:lang w:eastAsia="en-US"/>
        </w:rPr>
        <w:t>sklenitvi pisnega sporazuma v skladu s 25. členom Zakona o varnosti in zdravju pri delu, in predložitvi izpolnjenih izjav oziroma obrazcev:</w:t>
      </w:r>
    </w:p>
    <w:p w14:paraId="467791B9" w14:textId="77777777" w:rsidR="002F7113" w:rsidRPr="00D65917" w:rsidRDefault="002F7113" w:rsidP="008D5AC8">
      <w:pPr>
        <w:keepNext/>
        <w:keepLines/>
        <w:numPr>
          <w:ilvl w:val="0"/>
          <w:numId w:val="39"/>
        </w:numPr>
        <w:spacing w:after="200" w:line="276" w:lineRule="auto"/>
        <w:ind w:left="99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Obrazca 1 – Soglasje osebe k obveznosti prijavljanja bolezni, ki se lahko prenašajo z delom znakih iz Pravilnika o zdravstvenih zahtevah za osebe, ki pri delu proizvodnji in prometu z živili prihajajo v stik z živili (Uradni list 82/2003 in 25/2009) in </w:t>
      </w:r>
    </w:p>
    <w:p w14:paraId="741E3E05" w14:textId="77777777" w:rsidR="002F7113" w:rsidRPr="00D65917" w:rsidRDefault="002F7113" w:rsidP="008D5AC8">
      <w:pPr>
        <w:keepNext/>
        <w:keepLines/>
        <w:numPr>
          <w:ilvl w:val="0"/>
          <w:numId w:val="39"/>
        </w:numPr>
        <w:spacing w:after="200" w:line="276" w:lineRule="auto"/>
        <w:ind w:left="99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Obrazca 2 – Individualna izjava o bolezenskih znakih iz Pravilnika o zdravstvenih zahtevah za osebe, ki pri delu proizvodnji in prometu z živili prihajajo v stik z živili, ki jih morajo izpolniti delavci, ki bodo delali na gradbišču. Izjave je potrebno predložiti odgovorni osebi s strani naročnika.</w:t>
      </w:r>
    </w:p>
    <w:p w14:paraId="52FD9045" w14:textId="2F4DE005" w:rsidR="00F62648" w:rsidRPr="00D65917" w:rsidRDefault="00F62648" w:rsidP="008D5AC8">
      <w:pPr>
        <w:keepNext/>
        <w:keepLines/>
        <w:spacing w:line="276" w:lineRule="auto"/>
        <w:jc w:val="both"/>
        <w:rPr>
          <w:rFonts w:ascii="Tahoma" w:eastAsia="Frutiger" w:hAnsi="Tahoma" w:cs="Tahoma"/>
          <w:b/>
          <w:sz w:val="22"/>
          <w:szCs w:val="22"/>
          <w:lang w:eastAsia="en-US"/>
        </w:rPr>
      </w:pPr>
    </w:p>
    <w:p w14:paraId="3A648753" w14:textId="465C0376"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t>ROKI</w:t>
      </w:r>
    </w:p>
    <w:p w14:paraId="3DA8463B"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091151D9" w14:textId="04913A50" w:rsidR="002F7113" w:rsidRPr="00D65917" w:rsidRDefault="002F7113" w:rsidP="008D5AC8">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Rok za dokončanje pogodbenih del je </w:t>
      </w:r>
      <w:r w:rsidR="00EF5982">
        <w:rPr>
          <w:rFonts w:ascii="Tahoma" w:eastAsia="Frutiger" w:hAnsi="Tahoma" w:cs="Tahoma"/>
          <w:sz w:val="22"/>
          <w:szCs w:val="22"/>
          <w:lang w:eastAsia="en-US"/>
        </w:rPr>
        <w:t>240 (</w:t>
      </w:r>
      <w:proofErr w:type="spellStart"/>
      <w:r w:rsidR="00EF5982">
        <w:rPr>
          <w:rFonts w:ascii="Tahoma" w:eastAsia="Frutiger" w:hAnsi="Tahoma" w:cs="Tahoma"/>
          <w:sz w:val="22"/>
          <w:szCs w:val="22"/>
          <w:lang w:eastAsia="en-US"/>
        </w:rPr>
        <w:t>dvestoštirideset</w:t>
      </w:r>
      <w:proofErr w:type="spellEnd"/>
      <w:r w:rsidRPr="00D65917">
        <w:rPr>
          <w:rFonts w:ascii="Tahoma" w:eastAsia="Frutiger" w:hAnsi="Tahoma" w:cs="Tahoma"/>
          <w:sz w:val="22"/>
          <w:szCs w:val="22"/>
          <w:lang w:eastAsia="en-US"/>
        </w:rPr>
        <w:t>) koledarskih dni od dneva uvedbe izvajalca v delo</w:t>
      </w:r>
      <w:r w:rsidRPr="00D65917" w:rsidDel="00BE1822">
        <w:rPr>
          <w:rFonts w:ascii="Tahoma" w:eastAsia="Frutiger" w:hAnsi="Tahoma" w:cs="Tahoma"/>
          <w:sz w:val="22"/>
          <w:szCs w:val="22"/>
          <w:lang w:eastAsia="en-US"/>
        </w:rPr>
        <w:t xml:space="preserve"> </w:t>
      </w:r>
      <w:r w:rsidRPr="00D65917">
        <w:rPr>
          <w:rFonts w:ascii="Tahoma" w:eastAsia="Frutiger" w:hAnsi="Tahoma" w:cs="Tahoma"/>
          <w:sz w:val="22"/>
          <w:szCs w:val="22"/>
          <w:lang w:eastAsia="en-US"/>
        </w:rPr>
        <w:t xml:space="preserve">oz. glede na potek del po pogodbi Mestna občina Ljubljana za Rekonstrukcijo vodovodnega mostu - vzpostavitev povezave Mesta s Krajinskim parkom Ljubljansko barje za pešce in kolesarje št. _____________________z dne ____________. V pogodbenem roku je vključen tudi rok za pridobitev cestne zapore. Dan uvedbe izvajalca v delo se ugotovi zapisniško in evidentira v gradbenem dnevniku. </w:t>
      </w:r>
    </w:p>
    <w:p w14:paraId="05EE2860"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4F55965D" w14:textId="7FA6F051" w:rsidR="002F7113" w:rsidRPr="00D65917" w:rsidRDefault="002F7113" w:rsidP="008D5AC8">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Rok dokončanja del se podaljša v primerih, naštetih v 42. točki Posebnih gradbenih uzanc (Ur. l. SFRJ, št. 18/77) ter v primeru neugodnih vremenskih razmer, ki ne dopuščajo kvalitetne izvedbe del. Izvajalec je dolžan v roku treh (3) dni s pisno obrazložitvijo obvestiti pooblaščenega predstavnika naročnika o nastanku pogojev, ki vplivajo na podaljšanje roka dokončanja del.</w:t>
      </w:r>
    </w:p>
    <w:p w14:paraId="21764A2D" w14:textId="77777777" w:rsidR="002F7113" w:rsidRPr="00D65917" w:rsidRDefault="002F7113" w:rsidP="008D5AC8">
      <w:pPr>
        <w:keepNext/>
        <w:keepLines/>
        <w:tabs>
          <w:tab w:val="left" w:pos="0"/>
          <w:tab w:val="left" w:pos="567"/>
          <w:tab w:val="left" w:pos="851"/>
        </w:tabs>
        <w:spacing w:line="276" w:lineRule="auto"/>
        <w:jc w:val="both"/>
        <w:rPr>
          <w:rFonts w:ascii="Tahoma" w:eastAsia="Frutiger" w:hAnsi="Tahoma" w:cs="Tahoma"/>
          <w:sz w:val="22"/>
          <w:szCs w:val="22"/>
          <w:lang w:eastAsia="en-US"/>
        </w:rPr>
      </w:pPr>
    </w:p>
    <w:p w14:paraId="52085266"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5E74489E" w14:textId="65285EED"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D65917">
        <w:rPr>
          <w:rFonts w:ascii="Tahoma" w:eastAsia="Frutiger" w:hAnsi="Tahoma" w:cs="Tahoma"/>
          <w:sz w:val="22"/>
          <w:szCs w:val="22"/>
          <w:lang w:val="x-none" w:eastAsia="en-US"/>
        </w:rPr>
        <w:t xml:space="preserve">V primeru, da izvajalec ne more pričeti z deli po naročnikovi krivdi, ima pravico zahtevati nov rok dokončanja del. </w:t>
      </w:r>
    </w:p>
    <w:p w14:paraId="2429537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14:paraId="2E12C2DF" w14:textId="529E7633"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D65917">
        <w:rPr>
          <w:rFonts w:ascii="Tahoma" w:eastAsia="Frutiger" w:hAnsi="Tahoma" w:cs="Tahoma"/>
          <w:sz w:val="22"/>
          <w:szCs w:val="22"/>
          <w:lang w:val="x-none" w:eastAsia="en-US"/>
        </w:rPr>
        <w:lastRenderedPageBreak/>
        <w:t xml:space="preserve">V primeru prekoračitve pogodbenega roka je vse stroške, ki bi nastali zaradi zamude, dolžna nositi tista pogodbena stranka, ki je povzročila zamudo. </w:t>
      </w:r>
    </w:p>
    <w:p w14:paraId="20CAA6F3" w14:textId="77777777"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14:paraId="19738C20"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48D3552D" w14:textId="10A757A0"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D65917">
        <w:rPr>
          <w:rFonts w:ascii="Tahoma" w:eastAsia="Frutiger" w:hAnsi="Tahoma" w:cs="Tahoma"/>
          <w:sz w:val="22"/>
          <w:szCs w:val="22"/>
          <w:lang w:val="x-none" w:eastAsia="en-US"/>
        </w:rPr>
        <w:t>V primeru nastanka pogojev iz 15. in 16. člena pogodbe, pogodbene stranke za nov rok dokončanja del sklenejo odgovarjajoči aneks k pogodbi.</w:t>
      </w:r>
    </w:p>
    <w:p w14:paraId="6E7775F7" w14:textId="77777777" w:rsidR="002F7113" w:rsidRPr="00D65917" w:rsidRDefault="002F7113"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14:paraId="77F56922" w14:textId="77777777" w:rsidR="002F7113" w:rsidRPr="00D65917" w:rsidRDefault="002F7113" w:rsidP="008D5AC8">
      <w:pPr>
        <w:keepNext/>
        <w:keepLines/>
        <w:jc w:val="both"/>
        <w:rPr>
          <w:rFonts w:ascii="Tahoma" w:eastAsia="Frutiger" w:hAnsi="Tahoma" w:cs="Tahoma"/>
          <w:b/>
          <w:sz w:val="22"/>
          <w:szCs w:val="22"/>
          <w:lang w:eastAsia="en-US"/>
        </w:rPr>
      </w:pPr>
      <w:r w:rsidRPr="00D65917">
        <w:rPr>
          <w:rFonts w:ascii="Tahoma" w:eastAsia="Frutiger" w:hAnsi="Tahoma" w:cs="Tahoma"/>
          <w:b/>
          <w:sz w:val="22"/>
          <w:szCs w:val="22"/>
          <w:lang w:eastAsia="en-US"/>
        </w:rPr>
        <w:t>FINANČNO ZAVAROVANJE</w:t>
      </w:r>
    </w:p>
    <w:p w14:paraId="1CCF267A"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7B3B30E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Izvajalec mora najkasneje v petnajstih koledarskih (15) dneh od dneva sklenitve pogodbe predložiti naročniku bančno garancijo oziroma kavcijsko zavarovanje zavarovalnice za dobro izvedbo pogodbenih obveznosti (skladno z vzorcem iz razpisne dokumentacije) v višini pet odstotkov (5%) skupne pogodbene vrednosti z DDV, z dobo veljavnosti še najmanj devetdeset (90) koledarskih dni po pogodbenem roku dokončanja del.   </w:t>
      </w:r>
    </w:p>
    <w:p w14:paraId="28D04AD0"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59D2E44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 </w:t>
      </w:r>
    </w:p>
    <w:p w14:paraId="0A8B718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28EE85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5F74101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29A554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688ACAD1"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4EF0F8FD" w14:textId="60627DA1"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373D82A6" w14:textId="1668699E" w:rsidR="004018CF" w:rsidRDefault="004018CF" w:rsidP="008D5AC8">
      <w:pPr>
        <w:keepNext/>
        <w:keepLines/>
        <w:spacing w:line="276" w:lineRule="auto"/>
        <w:jc w:val="both"/>
        <w:rPr>
          <w:rFonts w:ascii="Tahoma" w:eastAsia="Frutiger" w:hAnsi="Tahoma" w:cs="Tahoma"/>
          <w:sz w:val="22"/>
          <w:szCs w:val="22"/>
          <w:lang w:eastAsia="en-US"/>
        </w:rPr>
      </w:pPr>
    </w:p>
    <w:p w14:paraId="3EA8893F" w14:textId="4854AAEF" w:rsidR="00F90994" w:rsidRDefault="00F90994" w:rsidP="008D5AC8">
      <w:pPr>
        <w:keepNext/>
        <w:keepLines/>
        <w:spacing w:line="276" w:lineRule="auto"/>
        <w:jc w:val="both"/>
        <w:rPr>
          <w:rFonts w:ascii="Tahoma" w:eastAsia="Frutiger" w:hAnsi="Tahoma" w:cs="Tahoma"/>
          <w:sz w:val="22"/>
          <w:szCs w:val="22"/>
          <w:lang w:eastAsia="en-US"/>
        </w:rPr>
      </w:pPr>
    </w:p>
    <w:p w14:paraId="732E6997" w14:textId="5CFB1626" w:rsidR="00F90994" w:rsidRDefault="00F90994" w:rsidP="008D5AC8">
      <w:pPr>
        <w:keepNext/>
        <w:keepLines/>
        <w:spacing w:line="276" w:lineRule="auto"/>
        <w:jc w:val="both"/>
        <w:rPr>
          <w:rFonts w:ascii="Tahoma" w:eastAsia="Frutiger" w:hAnsi="Tahoma" w:cs="Tahoma"/>
          <w:sz w:val="22"/>
          <w:szCs w:val="22"/>
          <w:lang w:eastAsia="en-US"/>
        </w:rPr>
      </w:pPr>
    </w:p>
    <w:p w14:paraId="278D860D" w14:textId="119C3B31" w:rsidR="00F90994" w:rsidRDefault="00F90994" w:rsidP="008D5AC8">
      <w:pPr>
        <w:keepNext/>
        <w:keepLines/>
        <w:spacing w:line="276" w:lineRule="auto"/>
        <w:jc w:val="both"/>
        <w:rPr>
          <w:rFonts w:ascii="Tahoma" w:eastAsia="Frutiger" w:hAnsi="Tahoma" w:cs="Tahoma"/>
          <w:sz w:val="22"/>
          <w:szCs w:val="22"/>
          <w:lang w:eastAsia="en-US"/>
        </w:rPr>
      </w:pPr>
    </w:p>
    <w:p w14:paraId="31977F00" w14:textId="77777777" w:rsidR="00F90994" w:rsidRPr="00D65917" w:rsidRDefault="00F90994" w:rsidP="008D5AC8">
      <w:pPr>
        <w:keepNext/>
        <w:keepLines/>
        <w:spacing w:line="276" w:lineRule="auto"/>
        <w:jc w:val="both"/>
        <w:rPr>
          <w:rFonts w:ascii="Tahoma" w:eastAsia="Frutiger" w:hAnsi="Tahoma" w:cs="Tahoma"/>
          <w:sz w:val="22"/>
          <w:szCs w:val="22"/>
          <w:lang w:eastAsia="en-US"/>
        </w:rPr>
      </w:pPr>
    </w:p>
    <w:p w14:paraId="47E5BAA4" w14:textId="77777777" w:rsidR="002F7113" w:rsidRPr="00D65917" w:rsidRDefault="002F7113" w:rsidP="008D5AC8">
      <w:pPr>
        <w:keepNext/>
        <w:keepLines/>
        <w:jc w:val="both"/>
        <w:outlineLvl w:val="1"/>
        <w:rPr>
          <w:rFonts w:ascii="Tahoma" w:eastAsia="Frutiger" w:hAnsi="Tahoma" w:cs="Tahoma"/>
          <w:b/>
          <w:sz w:val="22"/>
          <w:szCs w:val="22"/>
          <w:lang w:eastAsia="en-US"/>
        </w:rPr>
      </w:pPr>
      <w:r w:rsidRPr="00D65917">
        <w:rPr>
          <w:rFonts w:ascii="Tahoma" w:eastAsia="Frutiger" w:hAnsi="Tahoma" w:cs="Tahoma"/>
          <w:b/>
          <w:sz w:val="22"/>
          <w:szCs w:val="22"/>
          <w:lang w:eastAsia="en-US"/>
        </w:rPr>
        <w:lastRenderedPageBreak/>
        <w:t>POGODBENA KAZEN</w:t>
      </w:r>
    </w:p>
    <w:p w14:paraId="5336094F"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5B0FEC7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CEFB075"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primeru, da izvajalec po svoji krivdi ne izvede pravočasno pogodbenih del, je naročniku dolžan plačati pogodbeno kazen. O tem mora naročnik nemudoma obvestiti izvajalca skladno s petim odstavkom 251. člena Obligacijskega zakonika (Ur. l. RS, št.: 83/2001 s spremembami):</w:t>
      </w:r>
    </w:p>
    <w:p w14:paraId="62512B74" w14:textId="77777777" w:rsidR="002F7113" w:rsidRPr="00D65917" w:rsidRDefault="002F7113" w:rsidP="008D5AC8">
      <w:pPr>
        <w:keepNext/>
        <w:keepLines/>
        <w:spacing w:line="276" w:lineRule="auto"/>
        <w:ind w:left="567" w:hanging="283"/>
        <w:jc w:val="both"/>
        <w:rPr>
          <w:rFonts w:ascii="Tahoma" w:eastAsia="Frutiger" w:hAnsi="Tahoma" w:cs="Tahoma"/>
          <w:sz w:val="22"/>
          <w:szCs w:val="22"/>
          <w:lang w:eastAsia="en-US"/>
        </w:rPr>
      </w:pPr>
      <w:r w:rsidRPr="00D65917">
        <w:rPr>
          <w:rFonts w:ascii="Tahoma" w:eastAsia="Frutiger" w:hAnsi="Tahoma" w:cs="Tahoma"/>
          <w:sz w:val="22"/>
          <w:szCs w:val="22"/>
          <w:lang w:eastAsia="en-US"/>
        </w:rPr>
        <w:t>-</w:t>
      </w:r>
      <w:r w:rsidRPr="00D65917">
        <w:rPr>
          <w:rFonts w:ascii="Tahoma" w:eastAsia="Frutiger" w:hAnsi="Tahoma" w:cs="Tahoma"/>
          <w:sz w:val="22"/>
          <w:szCs w:val="22"/>
          <w:lang w:eastAsia="en-US"/>
        </w:rPr>
        <w:tab/>
        <w:t>za vsak koledarski dan prekoračitve roka dokončanja del v višini 0,5% (nič celih pet odstotkov) skupne pogodbene vrednosti z DDV, vendar skupno največ v višini 10% (deset odstotkov) skupne pogodbene  vrednosti z DDV,</w:t>
      </w:r>
    </w:p>
    <w:p w14:paraId="5EFCEEC2" w14:textId="77777777" w:rsidR="002F7113" w:rsidRPr="00D65917" w:rsidRDefault="002F7113" w:rsidP="008D5AC8">
      <w:pPr>
        <w:keepNext/>
        <w:keepLines/>
        <w:spacing w:line="276" w:lineRule="auto"/>
        <w:ind w:left="567" w:hanging="283"/>
        <w:jc w:val="both"/>
        <w:rPr>
          <w:rFonts w:ascii="Tahoma" w:eastAsia="Frutiger" w:hAnsi="Tahoma" w:cs="Tahoma"/>
          <w:sz w:val="22"/>
          <w:szCs w:val="22"/>
          <w:lang w:eastAsia="en-US"/>
        </w:rPr>
      </w:pPr>
      <w:r w:rsidRPr="00D65917">
        <w:rPr>
          <w:rFonts w:ascii="Tahoma" w:eastAsia="Frutiger" w:hAnsi="Tahoma" w:cs="Tahoma"/>
          <w:sz w:val="22"/>
          <w:szCs w:val="22"/>
          <w:lang w:eastAsia="en-US"/>
        </w:rPr>
        <w:t>-</w:t>
      </w:r>
      <w:r w:rsidRPr="00D65917">
        <w:rPr>
          <w:rFonts w:ascii="Tahoma" w:eastAsia="Frutiger" w:hAnsi="Tahoma" w:cs="Tahoma"/>
          <w:sz w:val="22"/>
          <w:szCs w:val="22"/>
          <w:lang w:eastAsia="en-US"/>
        </w:rPr>
        <w:tab/>
        <w:t>za vsak koledarski dan prekoračitve roka za vložitev zahteve za izdelavo skice cestne zapore in vložitve zahteve za izdajo cestne zapore v višini 0,5% (nič celih pet odstotkov) skupne pogodbene vrednosti z DDV, vendar največ v višini 5% (pet odstotkov) skupne pogodbene vrednosti z DDV.</w:t>
      </w:r>
    </w:p>
    <w:p w14:paraId="28607EB7"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8E9FE1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kolikor pogodbena kazen za zamudo po prvi alineji prejšnjega odstavka preseže 10% (deset odstotkov) skupne pogodbene vrednosti z DDV oz. pogodbena kazen za zamudo po drugi alineji prejšnjega odstavka preseže 5% (pet odstotkov) skupne pogodbene vrednosti z DDV, lahko naročnik unovči finančno zavarovanje za dobro izvedbo pogodbenih obveznosti ali tudi odstopi od pogodbe.</w:t>
      </w:r>
    </w:p>
    <w:p w14:paraId="63C5500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39C2C08" w14:textId="013FFF5E"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Pogodbena kazen se s strani naročnika obračuna pri končni situaciji. </w:t>
      </w:r>
    </w:p>
    <w:p w14:paraId="395202AD" w14:textId="0B328C96" w:rsidR="002F7113" w:rsidRPr="00D65917" w:rsidRDefault="002F7113" w:rsidP="008D5AC8">
      <w:pPr>
        <w:keepNext/>
        <w:keepLines/>
        <w:spacing w:line="276" w:lineRule="auto"/>
        <w:jc w:val="both"/>
        <w:rPr>
          <w:rFonts w:ascii="Tahoma" w:eastAsia="Frutiger" w:hAnsi="Tahoma" w:cs="Tahoma"/>
          <w:sz w:val="22"/>
          <w:szCs w:val="22"/>
          <w:lang w:eastAsia="en-US"/>
        </w:rPr>
      </w:pPr>
    </w:p>
    <w:p w14:paraId="1A3D8389"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29E43EE8" w14:textId="0859E089"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344E26BE"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5312668"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14E81F4E" w14:textId="7CC9C2D6"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V primeru, da izvajalec ne dostavi začasne/mesečne situacije v zahtevanem roku iz 7. člena te pogodbe, ima naročnik pravico, da ne odobri izplačila začasne/mesečne situacije in jo pisno, brez obrazložitve, zavrne. </w:t>
      </w:r>
    </w:p>
    <w:p w14:paraId="6C0E6201" w14:textId="45594098" w:rsidR="00F90994" w:rsidRPr="00D65917" w:rsidRDefault="00F90994" w:rsidP="008D5AC8">
      <w:pPr>
        <w:keepNext/>
        <w:keepLines/>
        <w:spacing w:line="276" w:lineRule="auto"/>
        <w:jc w:val="both"/>
        <w:rPr>
          <w:rFonts w:ascii="Tahoma" w:eastAsia="Frutiger" w:hAnsi="Tahoma" w:cs="Tahoma"/>
          <w:sz w:val="22"/>
          <w:szCs w:val="22"/>
          <w:lang w:eastAsia="en-US"/>
        </w:rPr>
      </w:pPr>
    </w:p>
    <w:p w14:paraId="7E474F6D" w14:textId="77777777" w:rsidR="002F7113" w:rsidRPr="00D65917" w:rsidRDefault="002F7113" w:rsidP="008D5AC8">
      <w:pPr>
        <w:keepNext/>
        <w:keepLines/>
        <w:jc w:val="both"/>
        <w:rPr>
          <w:rFonts w:ascii="Tahoma" w:eastAsia="Frutiger" w:hAnsi="Tahoma" w:cs="Tahoma"/>
          <w:b/>
          <w:sz w:val="22"/>
          <w:szCs w:val="22"/>
          <w:lang w:eastAsia="en-US"/>
        </w:rPr>
      </w:pPr>
      <w:r w:rsidRPr="00D65917">
        <w:rPr>
          <w:rFonts w:ascii="Tahoma" w:eastAsia="Frutiger" w:hAnsi="Tahoma" w:cs="Tahoma"/>
          <w:b/>
          <w:sz w:val="22"/>
          <w:szCs w:val="22"/>
          <w:lang w:eastAsia="en-US"/>
        </w:rPr>
        <w:t>PREDSTAVNIKI POGODBENIH STRANK</w:t>
      </w:r>
    </w:p>
    <w:p w14:paraId="10BF04AF" w14:textId="77777777" w:rsidR="002F7113" w:rsidRPr="00D65917" w:rsidRDefault="002F7113" w:rsidP="008D5AC8">
      <w:pPr>
        <w:keepNext/>
        <w:keepLines/>
        <w:jc w:val="both"/>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 </w:t>
      </w:r>
    </w:p>
    <w:p w14:paraId="0B235943"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66240ED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05A5475"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Predstavnik izvajalca je:  ________________</w:t>
      </w:r>
    </w:p>
    <w:p w14:paraId="7466B3C3" w14:textId="77777777" w:rsidR="002F7113" w:rsidRPr="00D65917" w:rsidRDefault="002F7113" w:rsidP="008D5AC8">
      <w:pPr>
        <w:keepNext/>
        <w:keepLines/>
        <w:spacing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Vodja gradnje je:  _______________________</w:t>
      </w:r>
    </w:p>
    <w:p w14:paraId="230B46F0" w14:textId="77777777" w:rsidR="002F7113" w:rsidRPr="00D65917" w:rsidRDefault="002F7113" w:rsidP="008D5AC8">
      <w:pPr>
        <w:keepNext/>
        <w:keepLines/>
        <w:spacing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Vodja ključavničarskih del je: __________________</w:t>
      </w:r>
      <w:r w:rsidRPr="00D65917">
        <w:rPr>
          <w:rFonts w:ascii="Tahoma" w:eastAsia="Frutiger" w:hAnsi="Tahoma" w:cs="Tahoma"/>
          <w:sz w:val="22"/>
          <w:szCs w:val="22"/>
          <w:lang w:eastAsia="en-US"/>
        </w:rPr>
        <w:br/>
        <w:t>Vodja del za izvedbo vodovoda na mostu je: __________________</w:t>
      </w:r>
      <w:r w:rsidRPr="00D65917">
        <w:rPr>
          <w:rFonts w:ascii="Tahoma" w:eastAsia="Frutiger" w:hAnsi="Tahoma" w:cs="Tahoma"/>
          <w:sz w:val="22"/>
          <w:szCs w:val="22"/>
          <w:lang w:eastAsia="en-US"/>
        </w:rPr>
        <w:br/>
        <w:t>Predstavnik naročnika in skrbnik pogodbe je: _________________</w:t>
      </w:r>
    </w:p>
    <w:p w14:paraId="02AD2BD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  </w:t>
      </w:r>
    </w:p>
    <w:p w14:paraId="4877E252"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lastRenderedPageBreak/>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14:paraId="3A32505D"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741D1D5"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brez naročnikovega predhodnega soglasja ne sme spremeniti vodje gradnje.</w:t>
      </w:r>
    </w:p>
    <w:p w14:paraId="731BAE3E"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 </w:t>
      </w:r>
    </w:p>
    <w:p w14:paraId="07F886E0"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0E51BBD2" w14:textId="191B8FCD"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14:paraId="709F29BF"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5118903"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se obvezuje, da bo pri svojem delu upošteval določila Pravilnika o zdravstvenih zahtevah za osebe, ki pri delu v proizvodnji in prometu z živili prihajajo v stik z živili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2CC1FF0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96249B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Delavci izvajalca morajo imeti opravljen zdravstveni pregled, v skladu z veljavnim Pravilnikom o preventivnih zdravstvenih pregledih delavcev (Ur. l. RS, št. 87/02, 29/03 - </w:t>
      </w:r>
      <w:proofErr w:type="spellStart"/>
      <w:r w:rsidRPr="00D65917">
        <w:rPr>
          <w:rFonts w:ascii="Tahoma" w:eastAsia="Frutiger" w:hAnsi="Tahoma" w:cs="Tahoma"/>
          <w:sz w:val="22"/>
          <w:szCs w:val="22"/>
          <w:lang w:eastAsia="en-US"/>
        </w:rPr>
        <w:t>popr</w:t>
      </w:r>
      <w:proofErr w:type="spellEnd"/>
      <w:r w:rsidRPr="00D65917">
        <w:rPr>
          <w:rFonts w:ascii="Tahoma" w:eastAsia="Frutiger" w:hAnsi="Tahoma" w:cs="Tahoma"/>
          <w:sz w:val="22"/>
          <w:szCs w:val="22"/>
          <w:lang w:eastAsia="en-US"/>
        </w:rPr>
        <w:t xml:space="preserve">., 124/06 in 43/11 - ZVZD-1). </w:t>
      </w:r>
    </w:p>
    <w:p w14:paraId="3AB31A4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404922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42965203" w14:textId="2455C6BB" w:rsidR="00F90994" w:rsidRPr="00D65917" w:rsidRDefault="00F90994" w:rsidP="008D5AC8">
      <w:pPr>
        <w:keepNext/>
        <w:keepLines/>
        <w:spacing w:line="276" w:lineRule="auto"/>
        <w:jc w:val="both"/>
        <w:rPr>
          <w:rFonts w:ascii="Tahoma" w:eastAsia="Frutiger" w:hAnsi="Tahoma" w:cs="Tahoma"/>
          <w:sz w:val="22"/>
          <w:szCs w:val="22"/>
          <w:lang w:eastAsia="en-US"/>
        </w:rPr>
      </w:pPr>
    </w:p>
    <w:p w14:paraId="2B4B79EB" w14:textId="77777777" w:rsidR="002F7113" w:rsidRPr="00D65917" w:rsidRDefault="002F7113" w:rsidP="008D5AC8">
      <w:pPr>
        <w:keepNext/>
        <w:keepLines/>
        <w:jc w:val="both"/>
        <w:outlineLvl w:val="1"/>
        <w:rPr>
          <w:rFonts w:ascii="Tahoma" w:eastAsia="Frutiger" w:hAnsi="Tahoma" w:cs="Tahoma"/>
          <w:sz w:val="22"/>
          <w:szCs w:val="22"/>
          <w:lang w:eastAsia="en-US"/>
        </w:rPr>
      </w:pPr>
      <w:r w:rsidRPr="00D65917">
        <w:rPr>
          <w:rFonts w:ascii="Tahoma" w:eastAsia="Frutiger" w:hAnsi="Tahoma" w:cs="Tahoma"/>
          <w:b/>
          <w:sz w:val="22"/>
          <w:szCs w:val="22"/>
          <w:lang w:eastAsia="en-US"/>
        </w:rPr>
        <w:t>NADZOR</w:t>
      </w:r>
    </w:p>
    <w:p w14:paraId="09910191"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6584A60D" w14:textId="3440DAF3"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Naročnik bo opravljal nadzor nad izvajanjem del izvajalca iz te pogodbe. V okviru izvajanja nadzora, naročnik lahko, na stroške izvajalca, zahteva točkovni izkop s preverjanjem vgrajenih materialov. </w:t>
      </w:r>
    </w:p>
    <w:p w14:paraId="2CE31E1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005F1E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1F1E28CD"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630FF9F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V kolikor naročnik ugotovi, da izvajalec ne izpolnjuje svojih obveznosti v skladu z določili te pogodbe in zahtevami iz razpisne dokumentacije javnega naročila ter projektne dokumentacije za izvedbo ter kršitve ne prenehajo po pisnem opominu, lahko naročnik pisno odstopi od pogodbe, brez odškodninske obveznosti do izvajalca. </w:t>
      </w:r>
    </w:p>
    <w:p w14:paraId="76F4789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BC394EC" w14:textId="21F6A8A9" w:rsidR="002F7113" w:rsidRPr="00D65917" w:rsidRDefault="002F7113" w:rsidP="008D5AC8">
      <w:pPr>
        <w:keepNext/>
        <w:keepLines/>
        <w:outlineLvl w:val="1"/>
        <w:rPr>
          <w:rFonts w:ascii="Tahoma" w:eastAsia="Frutiger" w:hAnsi="Tahoma" w:cs="Tahoma"/>
          <w:b/>
          <w:sz w:val="22"/>
          <w:szCs w:val="22"/>
          <w:lang w:eastAsia="en-US"/>
        </w:rPr>
      </w:pPr>
      <w:r w:rsidRPr="00D65917">
        <w:rPr>
          <w:rFonts w:ascii="Tahoma" w:eastAsia="Frutiger" w:hAnsi="Tahoma" w:cs="Tahoma"/>
          <w:b/>
          <w:sz w:val="22"/>
          <w:szCs w:val="22"/>
          <w:lang w:eastAsia="en-US"/>
        </w:rPr>
        <w:lastRenderedPageBreak/>
        <w:t>PREVZEM IN GARANCIJA</w:t>
      </w:r>
    </w:p>
    <w:p w14:paraId="3934E7A5"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5AAC9360" w14:textId="0952FF5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izdajo končne situacije.</w:t>
      </w:r>
    </w:p>
    <w:p w14:paraId="299EA78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468E0E8E"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52D14AF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42366084"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člen </w:t>
      </w:r>
    </w:p>
    <w:p w14:paraId="0F353DA8" w14:textId="50F91FAF"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14:paraId="088AFCFF"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5718877F"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6312EA34"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67AFA94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58FDE135"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EB594F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37213C2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10D44E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14:paraId="451986F2"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F5AC5C1"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3089ED4F" w14:textId="07C25664" w:rsidR="002F7113"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se obveže, da bo na naročnikovo zahtevo na svoje stroške odpravil vse pomanjkljivosti v garancijski dobi.</w:t>
      </w:r>
    </w:p>
    <w:p w14:paraId="4578EC88" w14:textId="76C7E1E6" w:rsidR="00F90994" w:rsidRDefault="00F90994" w:rsidP="008D5AC8">
      <w:pPr>
        <w:keepNext/>
        <w:keepLines/>
        <w:spacing w:line="276" w:lineRule="auto"/>
        <w:jc w:val="both"/>
        <w:rPr>
          <w:rFonts w:ascii="Tahoma" w:eastAsia="Frutiger" w:hAnsi="Tahoma" w:cs="Tahoma"/>
          <w:sz w:val="22"/>
          <w:szCs w:val="22"/>
          <w:lang w:eastAsia="en-US"/>
        </w:rPr>
      </w:pPr>
    </w:p>
    <w:p w14:paraId="6D321A15" w14:textId="583FA9C0" w:rsidR="00F90994" w:rsidRDefault="00F90994" w:rsidP="008D5AC8">
      <w:pPr>
        <w:keepNext/>
        <w:keepLines/>
        <w:spacing w:line="276" w:lineRule="auto"/>
        <w:jc w:val="both"/>
        <w:rPr>
          <w:rFonts w:ascii="Tahoma" w:eastAsia="Frutiger" w:hAnsi="Tahoma" w:cs="Tahoma"/>
          <w:sz w:val="22"/>
          <w:szCs w:val="22"/>
          <w:lang w:eastAsia="en-US"/>
        </w:rPr>
      </w:pPr>
    </w:p>
    <w:p w14:paraId="1D6006D7" w14:textId="77777777" w:rsidR="00F90994" w:rsidRPr="00D65917" w:rsidRDefault="00F90994" w:rsidP="008D5AC8">
      <w:pPr>
        <w:keepNext/>
        <w:keepLines/>
        <w:spacing w:line="276" w:lineRule="auto"/>
        <w:jc w:val="both"/>
        <w:rPr>
          <w:rFonts w:ascii="Tahoma" w:eastAsia="Frutiger" w:hAnsi="Tahoma" w:cs="Tahoma"/>
          <w:sz w:val="22"/>
          <w:szCs w:val="22"/>
          <w:lang w:eastAsia="en-US"/>
        </w:rPr>
      </w:pPr>
    </w:p>
    <w:p w14:paraId="3661ADE4"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5C58D486"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lastRenderedPageBreak/>
        <w:t>ODSTOP OD POGODBE</w:t>
      </w:r>
    </w:p>
    <w:p w14:paraId="56DE0A92"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1F48607A"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304A7149" w14:textId="0FDCBCA8"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 lahko odstopi od pogodbe brez obveznosti do izvajalca, če izvajalec:</w:t>
      </w:r>
    </w:p>
    <w:p w14:paraId="32E8DDBB" w14:textId="77777777" w:rsidR="002F7113" w:rsidRPr="00D65917" w:rsidRDefault="002F7113" w:rsidP="008D5AC8">
      <w:pPr>
        <w:keepNext/>
        <w:keepLines/>
        <w:spacing w:line="276" w:lineRule="auto"/>
        <w:ind w:left="567" w:hanging="283"/>
        <w:jc w:val="both"/>
        <w:rPr>
          <w:rFonts w:ascii="Tahoma" w:eastAsia="Frutiger" w:hAnsi="Tahoma" w:cs="Tahoma"/>
          <w:sz w:val="22"/>
          <w:szCs w:val="22"/>
          <w:lang w:eastAsia="en-US"/>
        </w:rPr>
      </w:pPr>
      <w:r w:rsidRPr="00D65917">
        <w:rPr>
          <w:rFonts w:ascii="Tahoma" w:eastAsia="Frutiger" w:hAnsi="Tahoma" w:cs="Tahoma"/>
          <w:sz w:val="22"/>
          <w:szCs w:val="22"/>
          <w:lang w:eastAsia="en-US"/>
        </w:rPr>
        <w:t>-</w:t>
      </w:r>
      <w:r w:rsidRPr="00D65917">
        <w:rPr>
          <w:rFonts w:ascii="Tahoma" w:eastAsia="Frutiger" w:hAnsi="Tahoma" w:cs="Tahoma"/>
          <w:sz w:val="22"/>
          <w:szCs w:val="22"/>
          <w:lang w:eastAsia="en-US"/>
        </w:rPr>
        <w:tab/>
        <w:t>ne upošteva navodil naročnika in tega kljub opozorilu ne popravi,</w:t>
      </w:r>
    </w:p>
    <w:p w14:paraId="2A8F0B1A" w14:textId="77777777" w:rsidR="002F7113" w:rsidRPr="00D65917" w:rsidRDefault="002F7113" w:rsidP="008D5AC8">
      <w:pPr>
        <w:keepNext/>
        <w:keepLines/>
        <w:spacing w:line="276" w:lineRule="auto"/>
        <w:ind w:left="567" w:hanging="283"/>
        <w:jc w:val="both"/>
        <w:rPr>
          <w:rFonts w:ascii="Tahoma" w:eastAsia="Frutiger" w:hAnsi="Tahoma" w:cs="Tahoma"/>
          <w:sz w:val="22"/>
          <w:szCs w:val="22"/>
          <w:lang w:eastAsia="en-US"/>
        </w:rPr>
      </w:pPr>
      <w:r w:rsidRPr="00D65917">
        <w:rPr>
          <w:rFonts w:ascii="Tahoma" w:eastAsia="Frutiger" w:hAnsi="Tahoma" w:cs="Tahoma"/>
          <w:sz w:val="22"/>
          <w:szCs w:val="22"/>
          <w:lang w:eastAsia="en-US"/>
        </w:rPr>
        <w:t>-</w:t>
      </w:r>
      <w:r w:rsidRPr="00D65917">
        <w:rPr>
          <w:rFonts w:ascii="Tahoma" w:eastAsia="Frutiger" w:hAnsi="Tahoma" w:cs="Tahoma"/>
          <w:sz w:val="22"/>
          <w:szCs w:val="22"/>
          <w:lang w:eastAsia="en-US"/>
        </w:rPr>
        <w:tab/>
        <w:t>poviša cene v času veljavnosti pogodbe,</w:t>
      </w:r>
    </w:p>
    <w:p w14:paraId="4CA9B8D0" w14:textId="77777777" w:rsidR="002F7113" w:rsidRPr="00D65917" w:rsidRDefault="002F7113" w:rsidP="008D5AC8">
      <w:pPr>
        <w:keepNext/>
        <w:keepLines/>
        <w:spacing w:line="276" w:lineRule="auto"/>
        <w:ind w:left="567" w:hanging="283"/>
        <w:jc w:val="both"/>
        <w:rPr>
          <w:rFonts w:ascii="Tahoma" w:eastAsia="Frutiger" w:hAnsi="Tahoma" w:cs="Tahoma"/>
          <w:sz w:val="22"/>
          <w:szCs w:val="22"/>
          <w:lang w:eastAsia="en-US"/>
        </w:rPr>
      </w:pPr>
      <w:r w:rsidRPr="00D65917">
        <w:rPr>
          <w:rFonts w:ascii="Tahoma" w:eastAsia="Frutiger" w:hAnsi="Tahoma" w:cs="Tahoma"/>
          <w:sz w:val="22"/>
          <w:szCs w:val="22"/>
          <w:lang w:eastAsia="en-US"/>
        </w:rPr>
        <w:t>-</w:t>
      </w:r>
      <w:r w:rsidRPr="00D65917">
        <w:rPr>
          <w:rFonts w:ascii="Tahoma" w:eastAsia="Frutiger" w:hAnsi="Tahoma" w:cs="Tahoma"/>
          <w:sz w:val="22"/>
          <w:szCs w:val="22"/>
          <w:lang w:eastAsia="en-US"/>
        </w:rPr>
        <w:tab/>
        <w:t>ne izvaja predmeta pogodbe v dogovorjeni kvaliteti ali v dogovorjenih rokih,</w:t>
      </w:r>
    </w:p>
    <w:p w14:paraId="2623F1A2" w14:textId="77777777" w:rsidR="002F7113" w:rsidRPr="00D65917" w:rsidRDefault="002F7113" w:rsidP="008D5AC8">
      <w:pPr>
        <w:keepNext/>
        <w:keepLines/>
        <w:spacing w:line="276" w:lineRule="auto"/>
        <w:ind w:left="567" w:hanging="283"/>
        <w:jc w:val="both"/>
        <w:rPr>
          <w:rFonts w:ascii="Tahoma" w:eastAsia="Frutiger" w:hAnsi="Tahoma" w:cs="Tahoma"/>
          <w:sz w:val="22"/>
          <w:szCs w:val="22"/>
          <w:lang w:eastAsia="en-US"/>
        </w:rPr>
      </w:pPr>
      <w:r w:rsidRPr="00D65917">
        <w:rPr>
          <w:rFonts w:ascii="Tahoma" w:eastAsia="Frutiger" w:hAnsi="Tahoma" w:cs="Tahoma"/>
          <w:sz w:val="22"/>
          <w:szCs w:val="22"/>
          <w:lang w:eastAsia="en-US"/>
        </w:rPr>
        <w:t>-</w:t>
      </w:r>
      <w:r w:rsidRPr="00D65917">
        <w:rPr>
          <w:rFonts w:ascii="Tahoma" w:eastAsia="Frutiger" w:hAnsi="Tahoma" w:cs="Tahoma"/>
          <w:sz w:val="22"/>
          <w:szCs w:val="22"/>
          <w:lang w:eastAsia="en-US"/>
        </w:rPr>
        <w:tab/>
        <w:t>ne izpolnjuje vseh svojih obveznosti iz pogodbe,</w:t>
      </w:r>
    </w:p>
    <w:p w14:paraId="4BF9A72C" w14:textId="77777777" w:rsidR="002F7113" w:rsidRPr="00D65917" w:rsidRDefault="002F7113" w:rsidP="008D5AC8">
      <w:pPr>
        <w:keepNext/>
        <w:keepLines/>
        <w:spacing w:line="276" w:lineRule="auto"/>
        <w:ind w:left="567" w:hanging="283"/>
        <w:jc w:val="both"/>
        <w:rPr>
          <w:rFonts w:ascii="Tahoma" w:eastAsia="Frutiger" w:hAnsi="Tahoma" w:cs="Tahoma"/>
          <w:sz w:val="22"/>
          <w:szCs w:val="22"/>
          <w:lang w:eastAsia="en-US"/>
        </w:rPr>
      </w:pPr>
      <w:r w:rsidRPr="00D65917">
        <w:rPr>
          <w:rFonts w:ascii="Tahoma" w:eastAsia="Frutiger" w:hAnsi="Tahoma" w:cs="Tahoma"/>
          <w:sz w:val="22"/>
          <w:szCs w:val="22"/>
          <w:lang w:eastAsia="en-US"/>
        </w:rPr>
        <w:t>-</w:t>
      </w:r>
      <w:r w:rsidRPr="00D65917">
        <w:rPr>
          <w:rFonts w:ascii="Tahoma" w:eastAsia="Frutiger" w:hAnsi="Tahoma" w:cs="Tahoma"/>
          <w:sz w:val="22"/>
          <w:szCs w:val="22"/>
          <w:lang w:eastAsia="en-US"/>
        </w:rPr>
        <w:tab/>
        <w:t>prekine z deli brez predhodnega pisnega soglasja naročnika,</w:t>
      </w:r>
    </w:p>
    <w:p w14:paraId="438F1C39" w14:textId="77777777" w:rsidR="002F7113" w:rsidRPr="00D65917" w:rsidRDefault="002F7113" w:rsidP="008D5AC8">
      <w:pPr>
        <w:keepNext/>
        <w:keepLines/>
        <w:spacing w:line="276" w:lineRule="auto"/>
        <w:ind w:left="567" w:hanging="283"/>
        <w:jc w:val="both"/>
        <w:rPr>
          <w:rFonts w:ascii="Tahoma" w:eastAsia="Frutiger" w:hAnsi="Tahoma" w:cs="Tahoma"/>
          <w:sz w:val="22"/>
          <w:szCs w:val="22"/>
          <w:lang w:eastAsia="en-US"/>
        </w:rPr>
      </w:pPr>
      <w:r w:rsidRPr="00D65917">
        <w:rPr>
          <w:rFonts w:ascii="Tahoma" w:eastAsia="Frutiger" w:hAnsi="Tahoma" w:cs="Tahoma"/>
          <w:sz w:val="22"/>
          <w:szCs w:val="22"/>
          <w:lang w:eastAsia="en-US"/>
        </w:rPr>
        <w:t>-</w:t>
      </w:r>
      <w:r w:rsidRPr="00D65917">
        <w:rPr>
          <w:rFonts w:ascii="Tahoma" w:eastAsia="Frutiger" w:hAnsi="Tahoma" w:cs="Tahoma"/>
          <w:sz w:val="22"/>
          <w:szCs w:val="22"/>
          <w:lang w:eastAsia="en-US"/>
        </w:rPr>
        <w:tab/>
        <w:t>v drugih primerih in obsegu, določenem v tej pogodbi.</w:t>
      </w:r>
    </w:p>
    <w:p w14:paraId="643A9D5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7B3A66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0204221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39D010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693C811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51315EB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primeru odstopa od pogodbe sta stranki dolžni do tedaj prevzete obveznosti izpolniti tako, kot je bilo to dogovorjeno pred odstopom.</w:t>
      </w:r>
    </w:p>
    <w:p w14:paraId="6E0A987F"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789251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Med veljavnostjo pogodbe lahko naročnik, ne glede na določbe zakona, ki ureja obligacijska razmerja, odstopi od pogodbe tudi v primerih iz 96. člena ZJN-3.</w:t>
      </w:r>
    </w:p>
    <w:p w14:paraId="7CDF83B2" w14:textId="49891667" w:rsidR="00F90994" w:rsidRPr="00D65917" w:rsidRDefault="00F90994" w:rsidP="008D5AC8">
      <w:pPr>
        <w:keepNext/>
        <w:keepLines/>
        <w:spacing w:line="276" w:lineRule="auto"/>
        <w:jc w:val="both"/>
        <w:rPr>
          <w:rFonts w:ascii="Tahoma" w:eastAsia="Frutiger" w:hAnsi="Tahoma" w:cs="Tahoma"/>
          <w:sz w:val="22"/>
          <w:szCs w:val="22"/>
          <w:lang w:eastAsia="en-US"/>
        </w:rPr>
      </w:pPr>
    </w:p>
    <w:p w14:paraId="1CE59BDB"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t>ODPOVED POGODBE</w:t>
      </w:r>
    </w:p>
    <w:p w14:paraId="2F98D562"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2A081EF9" w14:textId="4DD25BD8"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drugim pogodbenim strankam poslana s priporočeno poštno pošiljko. Odpovedni rok prične teči z dnem oddaje odpovedi na pošto, s priporočeno pošiljko.</w:t>
      </w:r>
    </w:p>
    <w:p w14:paraId="14990B6E"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4E582DB0"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se obvezuje, v času odpovedi medsebojnega razmerja po pogodbi, izvajati pogodbena dela do izteka odpovednega roka.</w:t>
      </w:r>
    </w:p>
    <w:p w14:paraId="27DD91A8" w14:textId="3F439820" w:rsidR="002F7113" w:rsidRDefault="002F7113" w:rsidP="008D5AC8">
      <w:pPr>
        <w:keepNext/>
        <w:keepLines/>
        <w:spacing w:line="276" w:lineRule="auto"/>
        <w:jc w:val="both"/>
        <w:rPr>
          <w:rFonts w:ascii="Tahoma" w:eastAsia="Frutiger" w:hAnsi="Tahoma" w:cs="Tahoma"/>
          <w:b/>
          <w:sz w:val="22"/>
          <w:szCs w:val="22"/>
          <w:lang w:eastAsia="en-US"/>
        </w:rPr>
      </w:pPr>
    </w:p>
    <w:p w14:paraId="1F2FD0A7" w14:textId="4A680757" w:rsidR="00F90994" w:rsidRDefault="00F90994" w:rsidP="008D5AC8">
      <w:pPr>
        <w:keepNext/>
        <w:keepLines/>
        <w:spacing w:line="276" w:lineRule="auto"/>
        <w:jc w:val="both"/>
        <w:rPr>
          <w:rFonts w:ascii="Tahoma" w:eastAsia="Frutiger" w:hAnsi="Tahoma" w:cs="Tahoma"/>
          <w:b/>
          <w:sz w:val="22"/>
          <w:szCs w:val="22"/>
          <w:lang w:eastAsia="en-US"/>
        </w:rPr>
      </w:pPr>
    </w:p>
    <w:p w14:paraId="13EE7FAE" w14:textId="61A5D431" w:rsidR="00F90994" w:rsidRDefault="00F90994" w:rsidP="008D5AC8">
      <w:pPr>
        <w:keepNext/>
        <w:keepLines/>
        <w:spacing w:line="276" w:lineRule="auto"/>
        <w:jc w:val="both"/>
        <w:rPr>
          <w:rFonts w:ascii="Tahoma" w:eastAsia="Frutiger" w:hAnsi="Tahoma" w:cs="Tahoma"/>
          <w:b/>
          <w:sz w:val="22"/>
          <w:szCs w:val="22"/>
          <w:lang w:eastAsia="en-US"/>
        </w:rPr>
      </w:pPr>
    </w:p>
    <w:p w14:paraId="31CA4FCA" w14:textId="5C152CC8" w:rsidR="00F90994" w:rsidRDefault="00F90994" w:rsidP="008D5AC8">
      <w:pPr>
        <w:keepNext/>
        <w:keepLines/>
        <w:spacing w:line="276" w:lineRule="auto"/>
        <w:jc w:val="both"/>
        <w:rPr>
          <w:rFonts w:ascii="Tahoma" w:eastAsia="Frutiger" w:hAnsi="Tahoma" w:cs="Tahoma"/>
          <w:b/>
          <w:sz w:val="22"/>
          <w:szCs w:val="22"/>
          <w:lang w:eastAsia="en-US"/>
        </w:rPr>
      </w:pPr>
    </w:p>
    <w:p w14:paraId="3363D637" w14:textId="77777777" w:rsidR="00F90994" w:rsidRPr="00D65917" w:rsidRDefault="00F90994" w:rsidP="008D5AC8">
      <w:pPr>
        <w:keepNext/>
        <w:keepLines/>
        <w:spacing w:line="276" w:lineRule="auto"/>
        <w:jc w:val="both"/>
        <w:rPr>
          <w:rFonts w:ascii="Tahoma" w:eastAsia="Frutiger" w:hAnsi="Tahoma" w:cs="Tahoma"/>
          <w:b/>
          <w:sz w:val="22"/>
          <w:szCs w:val="22"/>
          <w:lang w:eastAsia="en-US"/>
        </w:rPr>
      </w:pPr>
    </w:p>
    <w:p w14:paraId="5340555E" w14:textId="2D7D96A5"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lastRenderedPageBreak/>
        <w:t>REŠEVANJE SPOROV</w:t>
      </w:r>
    </w:p>
    <w:p w14:paraId="6617E36B"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693F2D9F" w14:textId="7BA7F066"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Vse morebitne spore iz te pogodbe bodo pogodbene stranke prvenstveno reševale sporazumno. V nasprotnem primeru je za reševanje spora pristojno stvarno pristojno sodišče v Ljubljani.</w:t>
      </w:r>
    </w:p>
    <w:p w14:paraId="37C60A6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438AAD0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Če katerokoli od pogodbenih določb je ali postane neveljavno, to ne vpliva na ostala pogodbena določila. Neveljavno določilo se nadomesti z veljavnim, ki mora čim bolj ustrezati namenu, ki ga je želelo doseči neveljavno določilo.</w:t>
      </w:r>
    </w:p>
    <w:p w14:paraId="3A1C8636" w14:textId="77777777" w:rsidR="002F7113" w:rsidRPr="00D65917" w:rsidRDefault="002F7113" w:rsidP="008D5AC8">
      <w:pPr>
        <w:keepNext/>
        <w:keepLines/>
        <w:spacing w:line="276" w:lineRule="auto"/>
        <w:rPr>
          <w:rFonts w:ascii="Tahoma" w:eastAsia="Frutiger" w:hAnsi="Tahoma" w:cs="Tahoma"/>
          <w:sz w:val="22"/>
          <w:szCs w:val="22"/>
          <w:lang w:eastAsia="en-US"/>
        </w:rPr>
      </w:pPr>
    </w:p>
    <w:p w14:paraId="7355A6F2" w14:textId="77777777" w:rsidR="002F7113" w:rsidRPr="00D65917" w:rsidRDefault="002F7113" w:rsidP="008D5AC8">
      <w:pPr>
        <w:keepNext/>
        <w:keepLines/>
        <w:jc w:val="both"/>
        <w:rPr>
          <w:rFonts w:ascii="Tahoma" w:eastAsia="Frutiger" w:hAnsi="Tahoma" w:cs="Tahoma"/>
          <w:b/>
          <w:sz w:val="22"/>
          <w:szCs w:val="22"/>
          <w:lang w:eastAsia="en-US"/>
        </w:rPr>
      </w:pPr>
      <w:r w:rsidRPr="00D65917">
        <w:rPr>
          <w:rFonts w:ascii="Tahoma" w:eastAsia="Frutiger" w:hAnsi="Tahoma" w:cs="Tahoma"/>
          <w:b/>
          <w:sz w:val="22"/>
          <w:szCs w:val="22"/>
          <w:lang w:eastAsia="en-US"/>
        </w:rPr>
        <w:t>RAZVEZNI POGOJ</w:t>
      </w:r>
    </w:p>
    <w:p w14:paraId="37F2903E"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2EB0D4E8" w14:textId="5042DCA4" w:rsidR="002F7113" w:rsidRPr="00D65917" w:rsidRDefault="002F7113" w:rsidP="008D5AC8">
      <w:pPr>
        <w:keepNext/>
        <w:keepLines/>
        <w:spacing w:after="200" w:line="276" w:lineRule="auto"/>
        <w:jc w:val="both"/>
        <w:rPr>
          <w:rFonts w:ascii="Tahoma" w:eastAsia="Frutiger" w:hAnsi="Tahoma" w:cs="Tahoma"/>
          <w:sz w:val="22"/>
          <w:szCs w:val="22"/>
        </w:rPr>
      </w:pPr>
      <w:r w:rsidRPr="00D65917">
        <w:rPr>
          <w:rFonts w:ascii="Tahoma" w:eastAsia="Frutiger" w:hAnsi="Tahoma" w:cs="Tahoma"/>
          <w:sz w:val="22"/>
          <w:szCs w:val="22"/>
          <w:lang w:eastAsia="en-US"/>
        </w:rPr>
        <w:t>Ta pogodba je sklenjena pod razveznim pogojem, ki se uresniči v primeru izpolnitve ene od naslednjih okoliščin:</w:t>
      </w:r>
    </w:p>
    <w:p w14:paraId="50E4850C" w14:textId="77777777" w:rsidR="002F7113" w:rsidRPr="00D65917" w:rsidRDefault="002F7113" w:rsidP="008D5AC8">
      <w:pPr>
        <w:keepNext/>
        <w:keepLines/>
        <w:numPr>
          <w:ilvl w:val="0"/>
          <w:numId w:val="8"/>
        </w:numPr>
        <w:spacing w:after="200" w:line="276" w:lineRule="auto"/>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če bo naročnik seznanjen, da je sodišče s pravnomočno odločitvijo ugotovilo kršitev obveznosti delovne, </w:t>
      </w:r>
      <w:proofErr w:type="spellStart"/>
      <w:r w:rsidRPr="00D65917">
        <w:rPr>
          <w:rFonts w:ascii="Tahoma" w:eastAsia="Frutiger" w:hAnsi="Tahoma" w:cs="Tahoma"/>
          <w:sz w:val="22"/>
          <w:szCs w:val="22"/>
          <w:lang w:eastAsia="en-US"/>
        </w:rPr>
        <w:t>okoljske</w:t>
      </w:r>
      <w:proofErr w:type="spellEnd"/>
      <w:r w:rsidRPr="00D65917">
        <w:rPr>
          <w:rFonts w:ascii="Tahoma" w:eastAsia="Frutiger" w:hAnsi="Tahoma" w:cs="Tahoma"/>
          <w:sz w:val="22"/>
          <w:szCs w:val="22"/>
          <w:lang w:eastAsia="en-US"/>
        </w:rPr>
        <w:t xml:space="preserve"> ali socialne zakonodaje s strani izvajalca ali podizvajalca ali </w:t>
      </w:r>
    </w:p>
    <w:p w14:paraId="69D1031C" w14:textId="77777777" w:rsidR="002F7113" w:rsidRPr="00D65917" w:rsidRDefault="002F7113" w:rsidP="008D5AC8">
      <w:pPr>
        <w:keepNext/>
        <w:keepLines/>
        <w:numPr>
          <w:ilvl w:val="0"/>
          <w:numId w:val="8"/>
        </w:numPr>
        <w:spacing w:after="200" w:line="276" w:lineRule="auto"/>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12713CA4" w14:textId="77777777" w:rsidR="002F7113" w:rsidRPr="00D65917" w:rsidRDefault="002F7113" w:rsidP="008D5AC8">
      <w:pPr>
        <w:keepNext/>
        <w:keepLines/>
        <w:jc w:val="both"/>
        <w:rPr>
          <w:rFonts w:ascii="Tahoma" w:eastAsia="Frutiger" w:hAnsi="Tahoma" w:cs="Tahoma"/>
          <w:sz w:val="22"/>
          <w:szCs w:val="22"/>
          <w:lang w:eastAsia="en-US"/>
        </w:rPr>
      </w:pPr>
    </w:p>
    <w:p w14:paraId="1D300F8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tega okvirnega sporazuma, v roku trideset  (30) dni od seznanitve s kršitvijo. </w:t>
      </w:r>
    </w:p>
    <w:p w14:paraId="57D0B7D6"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D296800"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3887D158"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4D76F4DC" w14:textId="77777777" w:rsidR="002F7113" w:rsidRPr="00D65917" w:rsidRDefault="002F7113" w:rsidP="008D5AC8">
      <w:pPr>
        <w:keepNext/>
        <w:keepLines/>
        <w:tabs>
          <w:tab w:val="left" w:pos="1418"/>
          <w:tab w:val="left" w:pos="1702"/>
        </w:tab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Če naročnik v roku trideset  (30) dni od seznanitve s kršitvijo ne začne novega postopka javnega naročila, se šteje, da je pogodba razvezana trideseti  (30.) dan od seznanitve s kršitvijo.</w:t>
      </w:r>
    </w:p>
    <w:p w14:paraId="78E3FC99" w14:textId="19CB644B" w:rsidR="002F7113" w:rsidRDefault="002F7113" w:rsidP="008D5AC8">
      <w:pPr>
        <w:keepNext/>
        <w:keepLines/>
        <w:spacing w:line="276" w:lineRule="auto"/>
        <w:jc w:val="both"/>
        <w:rPr>
          <w:rFonts w:ascii="Tahoma" w:eastAsia="Frutiger" w:hAnsi="Tahoma" w:cs="Tahoma"/>
          <w:b/>
          <w:sz w:val="22"/>
          <w:szCs w:val="22"/>
          <w:lang w:eastAsia="en-US"/>
        </w:rPr>
      </w:pPr>
    </w:p>
    <w:p w14:paraId="2AD35C67" w14:textId="55278650" w:rsidR="00F90994" w:rsidRDefault="00F90994" w:rsidP="008D5AC8">
      <w:pPr>
        <w:keepNext/>
        <w:keepLines/>
        <w:spacing w:line="276" w:lineRule="auto"/>
        <w:jc w:val="both"/>
        <w:rPr>
          <w:rFonts w:ascii="Tahoma" w:eastAsia="Frutiger" w:hAnsi="Tahoma" w:cs="Tahoma"/>
          <w:b/>
          <w:sz w:val="22"/>
          <w:szCs w:val="22"/>
          <w:lang w:eastAsia="en-US"/>
        </w:rPr>
      </w:pPr>
    </w:p>
    <w:p w14:paraId="68588426" w14:textId="742E4CC1" w:rsidR="00F90994" w:rsidRDefault="00F90994" w:rsidP="008D5AC8">
      <w:pPr>
        <w:keepNext/>
        <w:keepLines/>
        <w:spacing w:line="276" w:lineRule="auto"/>
        <w:jc w:val="both"/>
        <w:rPr>
          <w:rFonts w:ascii="Tahoma" w:eastAsia="Frutiger" w:hAnsi="Tahoma" w:cs="Tahoma"/>
          <w:b/>
          <w:sz w:val="22"/>
          <w:szCs w:val="22"/>
          <w:lang w:eastAsia="en-US"/>
        </w:rPr>
      </w:pPr>
    </w:p>
    <w:p w14:paraId="2F438099" w14:textId="721E2C57" w:rsidR="00F90994" w:rsidRDefault="00F90994" w:rsidP="008D5AC8">
      <w:pPr>
        <w:keepNext/>
        <w:keepLines/>
        <w:spacing w:line="276" w:lineRule="auto"/>
        <w:jc w:val="both"/>
        <w:rPr>
          <w:rFonts w:ascii="Tahoma" w:eastAsia="Frutiger" w:hAnsi="Tahoma" w:cs="Tahoma"/>
          <w:b/>
          <w:sz w:val="22"/>
          <w:szCs w:val="22"/>
          <w:lang w:eastAsia="en-US"/>
        </w:rPr>
      </w:pPr>
    </w:p>
    <w:p w14:paraId="0A97FFA1" w14:textId="4EAB478D" w:rsidR="00F90994" w:rsidRDefault="00F90994" w:rsidP="008D5AC8">
      <w:pPr>
        <w:keepNext/>
        <w:keepLines/>
        <w:spacing w:line="276" w:lineRule="auto"/>
        <w:jc w:val="both"/>
        <w:rPr>
          <w:rFonts w:ascii="Tahoma" w:eastAsia="Frutiger" w:hAnsi="Tahoma" w:cs="Tahoma"/>
          <w:b/>
          <w:sz w:val="22"/>
          <w:szCs w:val="22"/>
          <w:lang w:eastAsia="en-US"/>
        </w:rPr>
      </w:pPr>
    </w:p>
    <w:p w14:paraId="1BE4C6BD" w14:textId="1654DB6A" w:rsidR="00F90994" w:rsidRDefault="00F90994" w:rsidP="008D5AC8">
      <w:pPr>
        <w:keepNext/>
        <w:keepLines/>
        <w:spacing w:line="276" w:lineRule="auto"/>
        <w:jc w:val="both"/>
        <w:rPr>
          <w:rFonts w:ascii="Tahoma" w:eastAsia="Frutiger" w:hAnsi="Tahoma" w:cs="Tahoma"/>
          <w:b/>
          <w:sz w:val="22"/>
          <w:szCs w:val="22"/>
          <w:lang w:eastAsia="en-US"/>
        </w:rPr>
      </w:pPr>
    </w:p>
    <w:p w14:paraId="50722EA6" w14:textId="6C04127A" w:rsidR="00F90994" w:rsidRDefault="00F90994" w:rsidP="008D5AC8">
      <w:pPr>
        <w:keepNext/>
        <w:keepLines/>
        <w:spacing w:line="276" w:lineRule="auto"/>
        <w:jc w:val="both"/>
        <w:rPr>
          <w:rFonts w:ascii="Tahoma" w:eastAsia="Frutiger" w:hAnsi="Tahoma" w:cs="Tahoma"/>
          <w:b/>
          <w:sz w:val="22"/>
          <w:szCs w:val="22"/>
          <w:lang w:eastAsia="en-US"/>
        </w:rPr>
      </w:pPr>
    </w:p>
    <w:p w14:paraId="7345CEEC" w14:textId="2578B0B6" w:rsidR="00F90994" w:rsidRDefault="00F90994" w:rsidP="008D5AC8">
      <w:pPr>
        <w:keepNext/>
        <w:keepLines/>
        <w:spacing w:line="276" w:lineRule="auto"/>
        <w:jc w:val="both"/>
        <w:rPr>
          <w:rFonts w:ascii="Tahoma" w:eastAsia="Frutiger" w:hAnsi="Tahoma" w:cs="Tahoma"/>
          <w:b/>
          <w:sz w:val="22"/>
          <w:szCs w:val="22"/>
          <w:lang w:eastAsia="en-US"/>
        </w:rPr>
      </w:pPr>
    </w:p>
    <w:p w14:paraId="22200DB6" w14:textId="78AF909D" w:rsidR="00F90994" w:rsidRDefault="00F90994" w:rsidP="008D5AC8">
      <w:pPr>
        <w:keepNext/>
        <w:keepLines/>
        <w:spacing w:line="276" w:lineRule="auto"/>
        <w:jc w:val="both"/>
        <w:rPr>
          <w:rFonts w:ascii="Tahoma" w:eastAsia="Frutiger" w:hAnsi="Tahoma" w:cs="Tahoma"/>
          <w:b/>
          <w:sz w:val="22"/>
          <w:szCs w:val="22"/>
          <w:lang w:eastAsia="en-US"/>
        </w:rPr>
      </w:pPr>
    </w:p>
    <w:p w14:paraId="024BE15B" w14:textId="77777777" w:rsidR="00F90994" w:rsidRPr="00D65917" w:rsidRDefault="00F90994" w:rsidP="008D5AC8">
      <w:pPr>
        <w:keepNext/>
        <w:keepLines/>
        <w:spacing w:line="276" w:lineRule="auto"/>
        <w:jc w:val="both"/>
        <w:rPr>
          <w:rFonts w:ascii="Tahoma" w:eastAsia="Frutiger" w:hAnsi="Tahoma" w:cs="Tahoma"/>
          <w:b/>
          <w:sz w:val="22"/>
          <w:szCs w:val="22"/>
          <w:lang w:eastAsia="en-US"/>
        </w:rPr>
      </w:pPr>
    </w:p>
    <w:p w14:paraId="5D5E8133"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b/>
          <w:sz w:val="22"/>
          <w:szCs w:val="22"/>
          <w:lang w:eastAsia="en-US"/>
        </w:rPr>
        <w:lastRenderedPageBreak/>
        <w:t>PROTIKORUPCIJSKA KLAVZULA</w:t>
      </w:r>
      <w:r w:rsidRPr="00D65917">
        <w:rPr>
          <w:rFonts w:ascii="Tahoma" w:eastAsia="Frutiger" w:hAnsi="Tahoma" w:cs="Tahoma"/>
          <w:sz w:val="22"/>
          <w:szCs w:val="22"/>
          <w:lang w:eastAsia="en-US"/>
        </w:rPr>
        <w:t xml:space="preserve"> </w:t>
      </w:r>
    </w:p>
    <w:p w14:paraId="0D8F790B"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člen </w:t>
      </w:r>
    </w:p>
    <w:p w14:paraId="67E57C61" w14:textId="7418E38C"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69E184B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BADDE9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284011FB"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CFE9197"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3FAC027B" w14:textId="7D98D589"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44E80DD6" w14:textId="77777777" w:rsidR="002F7113" w:rsidRPr="00D65917" w:rsidRDefault="002F7113" w:rsidP="008D5AC8">
      <w:pPr>
        <w:keepNext/>
        <w:keepLines/>
        <w:numPr>
          <w:ilvl w:val="0"/>
          <w:numId w:val="47"/>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svojih ustanoviteljih, družbenikih, vključno s tihimi družbeniki, delničarjih, </w:t>
      </w:r>
      <w:proofErr w:type="spellStart"/>
      <w:r w:rsidRPr="00D65917">
        <w:rPr>
          <w:rFonts w:ascii="Tahoma" w:eastAsia="Frutiger" w:hAnsi="Tahoma" w:cs="Tahoma"/>
          <w:sz w:val="22"/>
          <w:szCs w:val="22"/>
          <w:lang w:eastAsia="en-US"/>
        </w:rPr>
        <w:t>komanditistih</w:t>
      </w:r>
      <w:proofErr w:type="spellEnd"/>
      <w:r w:rsidRPr="00D65917">
        <w:rPr>
          <w:rFonts w:ascii="Tahoma" w:eastAsia="Frutiger" w:hAnsi="Tahoma" w:cs="Tahoma"/>
          <w:sz w:val="22"/>
          <w:szCs w:val="22"/>
          <w:lang w:eastAsia="en-US"/>
        </w:rPr>
        <w:t xml:space="preserve"> ali drugih  lastnikih in podatke o lastniških deležih navedenih oseb,</w:t>
      </w:r>
    </w:p>
    <w:p w14:paraId="1567ACD4" w14:textId="77777777" w:rsidR="002F7113" w:rsidRPr="00D65917" w:rsidRDefault="002F7113" w:rsidP="008D5AC8">
      <w:pPr>
        <w:keepNext/>
        <w:keepLines/>
        <w:numPr>
          <w:ilvl w:val="0"/>
          <w:numId w:val="47"/>
        </w:numPr>
        <w:spacing w:after="200" w:line="276" w:lineRule="auto"/>
        <w:ind w:left="567" w:hanging="283"/>
        <w:contextualSpacing/>
        <w:jc w:val="both"/>
        <w:rPr>
          <w:rFonts w:ascii="Tahoma" w:eastAsia="Frutiger" w:hAnsi="Tahoma" w:cs="Tahoma"/>
          <w:sz w:val="22"/>
          <w:szCs w:val="22"/>
          <w:lang w:eastAsia="en-US"/>
        </w:rPr>
      </w:pPr>
      <w:r w:rsidRPr="00D65917">
        <w:rPr>
          <w:rFonts w:ascii="Tahoma" w:eastAsia="Frutiger" w:hAnsi="Tahoma" w:cs="Tahoma"/>
          <w:sz w:val="22"/>
          <w:szCs w:val="22"/>
          <w:lang w:eastAsia="en-US"/>
        </w:rPr>
        <w:t>gospodarskih subjektih, za katere se glede na določbe zakona, ki ureja gospodarske družbe, šteje, da so z njim povezane družbe.</w:t>
      </w:r>
    </w:p>
    <w:p w14:paraId="1BED3F77" w14:textId="156FDE33" w:rsidR="00F62648" w:rsidRPr="00D65917" w:rsidRDefault="00F62648" w:rsidP="008D5AC8">
      <w:pPr>
        <w:keepNext/>
        <w:keepLines/>
        <w:spacing w:line="276" w:lineRule="auto"/>
        <w:rPr>
          <w:rFonts w:ascii="Tahoma" w:eastAsia="Frutiger" w:hAnsi="Tahoma" w:cs="Tahoma"/>
          <w:sz w:val="22"/>
          <w:szCs w:val="22"/>
          <w:lang w:eastAsia="en-US"/>
        </w:rPr>
      </w:pPr>
    </w:p>
    <w:p w14:paraId="3F2346D6"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t>OSTALA DOLOČILA</w:t>
      </w:r>
    </w:p>
    <w:p w14:paraId="476150D1"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19637EA8" w14:textId="2D7D4E2F"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44AE0FAE" w14:textId="360A3E3C" w:rsidR="00F90994" w:rsidRDefault="00F90994" w:rsidP="00F90994">
      <w:pPr>
        <w:keepNext/>
        <w:keepLines/>
        <w:tabs>
          <w:tab w:val="num" w:pos="4605"/>
        </w:tabs>
        <w:rPr>
          <w:rFonts w:ascii="Tahoma" w:eastAsia="Frutiger" w:hAnsi="Tahoma" w:cs="Tahoma"/>
          <w:b/>
          <w:sz w:val="22"/>
          <w:szCs w:val="22"/>
          <w:lang w:eastAsia="en-US"/>
        </w:rPr>
      </w:pPr>
    </w:p>
    <w:p w14:paraId="7F76F62B"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člen </w:t>
      </w:r>
    </w:p>
    <w:p w14:paraId="430B05CD" w14:textId="28DFE60E"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Pogodbeni stranki bodo to pogodbo kot tudi vse medsebojne dogovore, podatke in dokumentacijo, ki je predmet te pogodbe oz. njenega izvajanja, varovale kot poslovno skrivnost in jih ne bodo neupravičeno uporabljale v svojo korist oziroma komercialno izkoriščale ali posredovale tretjim osebam izven organizacij, ki niso vključene v izvajanje nalog predmeta pogodbe razen podatkov, ki po veljavnih predpisih štejejo za javne.</w:t>
      </w:r>
    </w:p>
    <w:p w14:paraId="18EA5980" w14:textId="5D3E9A36" w:rsidR="002F7113" w:rsidRDefault="002F7113" w:rsidP="008D5AC8">
      <w:pPr>
        <w:keepNext/>
        <w:keepLines/>
        <w:spacing w:line="276" w:lineRule="auto"/>
        <w:jc w:val="both"/>
        <w:rPr>
          <w:rFonts w:ascii="Tahoma" w:eastAsia="Frutiger" w:hAnsi="Tahoma" w:cs="Tahoma"/>
          <w:sz w:val="22"/>
          <w:szCs w:val="22"/>
          <w:lang w:eastAsia="en-US"/>
        </w:rPr>
      </w:pPr>
    </w:p>
    <w:p w14:paraId="45AEE5C7" w14:textId="77777777" w:rsidR="00F90994" w:rsidRPr="00D65917" w:rsidRDefault="00F90994" w:rsidP="008D5AC8">
      <w:pPr>
        <w:keepNext/>
        <w:keepLines/>
        <w:spacing w:line="276" w:lineRule="auto"/>
        <w:jc w:val="both"/>
        <w:rPr>
          <w:rFonts w:ascii="Tahoma" w:eastAsia="Frutiger" w:hAnsi="Tahoma" w:cs="Tahoma"/>
          <w:sz w:val="22"/>
          <w:szCs w:val="22"/>
          <w:lang w:eastAsia="en-US"/>
        </w:rPr>
      </w:pPr>
    </w:p>
    <w:p w14:paraId="717836AC"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lastRenderedPageBreak/>
        <w:t>člen</w:t>
      </w:r>
    </w:p>
    <w:p w14:paraId="5B3AA1C0" w14:textId="7712B1A5"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Pogodbeni stranki se zavezujejo,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735C1D69"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FE13D1B"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560F14A6" w14:textId="1B53D865"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Spremembe ali dopolnitve te pogodbe veljajo samo v pisni obliki in v primeru, da jih podpišeta obe pogodbeni stranki.</w:t>
      </w:r>
    </w:p>
    <w:p w14:paraId="1B9811ED"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33F480F9"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39E3CFDB" w14:textId="46479F01"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Pogodba v celoti zavezuje tudi morebitne vsakokratne pravne naslednike vsake od pogodbenih strank, kar velja tudi v primeru organizacijsko – statusnih ter lastninskih sprememb.</w:t>
      </w:r>
    </w:p>
    <w:p w14:paraId="73A9C751"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5350688F"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člen </w:t>
      </w:r>
    </w:p>
    <w:p w14:paraId="6C8584E1" w14:textId="063DAE41"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5947A01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2BD5E2BC" w14:textId="53EF00DD"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Glede garancijskih določil, pogodba velja vse do poteka vseh garancijskih rokov.</w:t>
      </w:r>
    </w:p>
    <w:p w14:paraId="1300F9B3" w14:textId="77777777" w:rsidR="00F62648" w:rsidRPr="00D65917" w:rsidRDefault="00F62648" w:rsidP="008D5AC8">
      <w:pPr>
        <w:keepNext/>
        <w:keepLines/>
        <w:spacing w:line="276" w:lineRule="auto"/>
        <w:jc w:val="both"/>
        <w:rPr>
          <w:rFonts w:ascii="Tahoma" w:eastAsia="Frutiger" w:hAnsi="Tahoma" w:cs="Tahoma"/>
          <w:sz w:val="22"/>
          <w:szCs w:val="22"/>
          <w:lang w:eastAsia="en-US"/>
        </w:rPr>
      </w:pPr>
    </w:p>
    <w:p w14:paraId="4767FF3E"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7BB7C928" w14:textId="77777777" w:rsidR="002F7113" w:rsidRPr="00D65917" w:rsidRDefault="002F7113" w:rsidP="008D5AC8">
      <w:pPr>
        <w:keepNext/>
        <w:keepLines/>
        <w:numPr>
          <w:ilvl w:val="0"/>
          <w:numId w:val="41"/>
        </w:numPr>
        <w:tabs>
          <w:tab w:val="num" w:pos="993"/>
          <w:tab w:val="num" w:pos="4605"/>
        </w:tabs>
        <w:spacing w:after="200" w:line="276" w:lineRule="auto"/>
        <w:jc w:val="center"/>
        <w:rPr>
          <w:rFonts w:ascii="Tahoma" w:eastAsia="Frutiger" w:hAnsi="Tahoma" w:cs="Tahoma"/>
          <w:b/>
          <w:sz w:val="22"/>
          <w:szCs w:val="22"/>
          <w:lang w:eastAsia="en-US"/>
        </w:rPr>
      </w:pPr>
      <w:r w:rsidRPr="00D65917">
        <w:rPr>
          <w:rFonts w:ascii="Tahoma" w:eastAsia="Frutiger" w:hAnsi="Tahoma" w:cs="Tahoma"/>
          <w:b/>
          <w:sz w:val="22"/>
          <w:szCs w:val="22"/>
          <w:lang w:eastAsia="en-US"/>
        </w:rPr>
        <w:t>člen</w:t>
      </w:r>
    </w:p>
    <w:p w14:paraId="54AD095A"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p>
    <w:p w14:paraId="0D4CAB6C" w14:textId="77777777" w:rsidR="002F7113" w:rsidRPr="00D65917" w:rsidRDefault="002F7113" w:rsidP="008D5AC8">
      <w:pPr>
        <w:keepNext/>
        <w:keepLines/>
        <w:spacing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Pogodba je sestavljena in podpisana v štirih (4) enakih izvodih, od katerih prejmeta obe stranki po (2) dva izvoda.</w:t>
      </w:r>
    </w:p>
    <w:p w14:paraId="51590D06"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2F7113" w:rsidRPr="00D65917" w14:paraId="5945C2C5" w14:textId="77777777" w:rsidTr="002F7113">
        <w:trPr>
          <w:trHeight w:val="737"/>
        </w:trPr>
        <w:tc>
          <w:tcPr>
            <w:tcW w:w="4597" w:type="dxa"/>
          </w:tcPr>
          <w:p w14:paraId="60558142"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 xml:space="preserve">Ljubljana, dne ………………… </w:t>
            </w:r>
          </w:p>
        </w:tc>
        <w:tc>
          <w:tcPr>
            <w:tcW w:w="5123" w:type="dxa"/>
          </w:tcPr>
          <w:p w14:paraId="4B4CB843" w14:textId="77777777" w:rsidR="002F7113" w:rsidRPr="00D65917" w:rsidRDefault="002F7113" w:rsidP="008D5AC8">
            <w:pPr>
              <w:keepNext/>
              <w:keepLines/>
              <w:spacing w:after="200" w:line="276" w:lineRule="auto"/>
              <w:rPr>
                <w:rFonts w:ascii="Tahoma" w:eastAsia="Frutiger" w:hAnsi="Tahoma" w:cs="Tahoma"/>
                <w:sz w:val="22"/>
                <w:szCs w:val="22"/>
                <w:lang w:eastAsia="en-US"/>
              </w:rPr>
            </w:pPr>
            <w:r w:rsidRPr="00D65917">
              <w:rPr>
                <w:rFonts w:ascii="Tahoma" w:eastAsia="Frutiger" w:hAnsi="Tahoma" w:cs="Tahoma"/>
                <w:sz w:val="22"/>
                <w:szCs w:val="22"/>
                <w:lang w:eastAsia="en-US"/>
              </w:rPr>
              <w:t xml:space="preserve">Ljubljana, dne ………………… </w:t>
            </w:r>
          </w:p>
        </w:tc>
      </w:tr>
      <w:tr w:rsidR="002F7113" w:rsidRPr="00D65917" w14:paraId="4AFE4439" w14:textId="77777777" w:rsidTr="002F7113">
        <w:trPr>
          <w:trHeight w:val="2410"/>
        </w:trPr>
        <w:tc>
          <w:tcPr>
            <w:tcW w:w="4597" w:type="dxa"/>
          </w:tcPr>
          <w:p w14:paraId="644DF700"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IZVAJALEC: </w:t>
            </w:r>
          </w:p>
          <w:p w14:paraId="1E09A95F"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p>
          <w:p w14:paraId="73B36A57"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p>
          <w:p w14:paraId="45037AB9"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 xml:space="preserve">Direktor: </w:t>
            </w:r>
          </w:p>
          <w:p w14:paraId="3187F36F"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p>
        </w:tc>
        <w:tc>
          <w:tcPr>
            <w:tcW w:w="5123" w:type="dxa"/>
          </w:tcPr>
          <w:p w14:paraId="4792B633"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NAROČNIK:</w:t>
            </w:r>
          </w:p>
          <w:p w14:paraId="6264AA4D" w14:textId="77777777" w:rsidR="002F7113" w:rsidRPr="00D65917" w:rsidRDefault="002F7113" w:rsidP="008D5AC8">
            <w:pPr>
              <w:keepNext/>
              <w:keepLines/>
              <w:spacing w:line="276" w:lineRule="auto"/>
              <w:jc w:val="both"/>
              <w:rPr>
                <w:rFonts w:ascii="Tahoma" w:eastAsia="Frutiger" w:hAnsi="Tahoma" w:cs="Tahoma"/>
                <w:b/>
                <w:sz w:val="22"/>
                <w:szCs w:val="22"/>
                <w:lang w:eastAsia="en-US"/>
              </w:rPr>
            </w:pPr>
            <w:r w:rsidRPr="00D65917">
              <w:rPr>
                <w:rFonts w:ascii="Tahoma" w:eastAsia="Frutiger" w:hAnsi="Tahoma" w:cs="Tahoma"/>
                <w:b/>
                <w:sz w:val="22"/>
                <w:szCs w:val="22"/>
                <w:lang w:eastAsia="en-US"/>
              </w:rPr>
              <w:t xml:space="preserve">JAVNO PODJETJE </w:t>
            </w:r>
          </w:p>
          <w:p w14:paraId="4AE63BC4"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r w:rsidRPr="00D65917">
              <w:rPr>
                <w:rFonts w:ascii="Tahoma" w:eastAsia="Frutiger" w:hAnsi="Tahoma" w:cs="Tahoma"/>
                <w:b/>
                <w:sz w:val="22"/>
                <w:szCs w:val="22"/>
                <w:lang w:eastAsia="en-US"/>
              </w:rPr>
              <w:t>VODOVOD KANALIZACIJA SNAGA</w:t>
            </w:r>
            <w:r w:rsidRPr="00D65917">
              <w:rPr>
                <w:rFonts w:ascii="Tahoma" w:eastAsia="Frutiger" w:hAnsi="Tahoma" w:cs="Tahoma"/>
                <w:sz w:val="22"/>
                <w:szCs w:val="22"/>
                <w:lang w:eastAsia="en-US"/>
              </w:rPr>
              <w:t xml:space="preserve"> </w:t>
            </w:r>
            <w:proofErr w:type="spellStart"/>
            <w:r w:rsidRPr="00D65917">
              <w:rPr>
                <w:rFonts w:ascii="Tahoma" w:eastAsia="Frutiger" w:hAnsi="Tahoma" w:cs="Tahoma"/>
                <w:b/>
                <w:sz w:val="22"/>
                <w:szCs w:val="22"/>
                <w:lang w:eastAsia="en-US"/>
              </w:rPr>
              <w:t>d.o.o</w:t>
            </w:r>
            <w:proofErr w:type="spellEnd"/>
            <w:r w:rsidRPr="00D65917">
              <w:rPr>
                <w:rFonts w:ascii="Tahoma" w:eastAsia="Frutiger" w:hAnsi="Tahoma" w:cs="Tahoma"/>
                <w:sz w:val="22"/>
                <w:szCs w:val="22"/>
                <w:lang w:eastAsia="en-US"/>
              </w:rPr>
              <w:t xml:space="preserve">. </w:t>
            </w:r>
          </w:p>
          <w:p w14:paraId="7D8FA857"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Direktor:</w:t>
            </w:r>
          </w:p>
          <w:p w14:paraId="0B39FF27" w14:textId="77777777" w:rsidR="002F7113" w:rsidRPr="00D65917" w:rsidRDefault="002F7113" w:rsidP="008D5AC8">
            <w:pPr>
              <w:keepNext/>
              <w:keepLines/>
              <w:spacing w:after="200" w:line="276" w:lineRule="auto"/>
              <w:jc w:val="both"/>
              <w:rPr>
                <w:rFonts w:ascii="Tahoma" w:eastAsia="Frutiger" w:hAnsi="Tahoma" w:cs="Tahoma"/>
                <w:sz w:val="22"/>
                <w:szCs w:val="22"/>
                <w:lang w:eastAsia="en-US"/>
              </w:rPr>
            </w:pPr>
            <w:r w:rsidRPr="00D65917">
              <w:rPr>
                <w:rFonts w:ascii="Tahoma" w:eastAsia="Frutiger" w:hAnsi="Tahoma" w:cs="Tahoma"/>
                <w:sz w:val="22"/>
                <w:szCs w:val="22"/>
                <w:lang w:eastAsia="en-US"/>
              </w:rPr>
              <w:t>Krištof Mlakar</w:t>
            </w:r>
          </w:p>
        </w:tc>
      </w:tr>
    </w:tbl>
    <w:p w14:paraId="28BBF4BC" w14:textId="29F0DD8C" w:rsidR="00D12708" w:rsidRPr="00D65917" w:rsidRDefault="00D12708" w:rsidP="008D5AC8">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62648" w:rsidRPr="00D65917" w14:paraId="18F4D598" w14:textId="77777777" w:rsidTr="00F62648">
        <w:tc>
          <w:tcPr>
            <w:tcW w:w="599" w:type="dxa"/>
            <w:tcBorders>
              <w:right w:val="nil"/>
            </w:tcBorders>
          </w:tcPr>
          <w:p w14:paraId="5438B44C" w14:textId="77777777" w:rsidR="00F62648" w:rsidRPr="00D65917" w:rsidRDefault="00F62648" w:rsidP="008D5AC8">
            <w:pPr>
              <w:keepNext/>
              <w:keepLines/>
              <w:jc w:val="both"/>
              <w:rPr>
                <w:rFonts w:ascii="Tahoma" w:hAnsi="Tahoma" w:cs="Tahoma"/>
              </w:rPr>
            </w:pPr>
          </w:p>
        </w:tc>
        <w:tc>
          <w:tcPr>
            <w:tcW w:w="7653" w:type="dxa"/>
            <w:tcBorders>
              <w:left w:val="nil"/>
            </w:tcBorders>
          </w:tcPr>
          <w:p w14:paraId="1E69A56C" w14:textId="41F76EE4" w:rsidR="00F62648" w:rsidRPr="00D65917" w:rsidRDefault="00F62648" w:rsidP="008D5AC8">
            <w:pPr>
              <w:keepNext/>
              <w:keepLines/>
              <w:jc w:val="both"/>
              <w:rPr>
                <w:rFonts w:ascii="Tahoma" w:hAnsi="Tahoma" w:cs="Tahoma"/>
              </w:rPr>
            </w:pPr>
            <w:r w:rsidRPr="00D65917">
              <w:rPr>
                <w:rFonts w:ascii="Tahoma" w:hAnsi="Tahoma" w:cs="Tahoma"/>
              </w:rPr>
              <w:t>FINANČN</w:t>
            </w:r>
            <w:r w:rsidR="002E4368" w:rsidRPr="00D65917">
              <w:rPr>
                <w:rFonts w:ascii="Tahoma" w:hAnsi="Tahoma" w:cs="Tahoma"/>
              </w:rPr>
              <w:t>O ZAVAROVANJE ZA RESNOST PRIJAVE</w:t>
            </w:r>
          </w:p>
        </w:tc>
        <w:tc>
          <w:tcPr>
            <w:tcW w:w="912" w:type="dxa"/>
            <w:tcBorders>
              <w:right w:val="nil"/>
            </w:tcBorders>
          </w:tcPr>
          <w:p w14:paraId="55FBE398" w14:textId="77777777" w:rsidR="00F62648" w:rsidRPr="00D65917" w:rsidRDefault="00F62648" w:rsidP="008D5AC8">
            <w:pPr>
              <w:keepNext/>
              <w:keepLines/>
              <w:jc w:val="both"/>
              <w:rPr>
                <w:rFonts w:ascii="Tahoma" w:hAnsi="Tahoma" w:cs="Tahoma"/>
                <w:b/>
              </w:rPr>
            </w:pPr>
            <w:r w:rsidRPr="00D65917">
              <w:rPr>
                <w:rFonts w:ascii="Tahoma" w:hAnsi="Tahoma" w:cs="Tahoma"/>
                <w:b/>
                <w:i/>
              </w:rPr>
              <w:t xml:space="preserve">Priloga </w:t>
            </w:r>
          </w:p>
        </w:tc>
        <w:tc>
          <w:tcPr>
            <w:tcW w:w="551" w:type="dxa"/>
            <w:tcBorders>
              <w:left w:val="nil"/>
            </w:tcBorders>
          </w:tcPr>
          <w:p w14:paraId="3B57235F" w14:textId="62E03510" w:rsidR="00F62648" w:rsidRPr="00D65917" w:rsidRDefault="006B6FC7" w:rsidP="008D5AC8">
            <w:pPr>
              <w:keepNext/>
              <w:keepLines/>
              <w:jc w:val="both"/>
              <w:rPr>
                <w:rFonts w:ascii="Tahoma" w:hAnsi="Tahoma" w:cs="Tahoma"/>
                <w:b/>
                <w:i/>
              </w:rPr>
            </w:pPr>
            <w:r w:rsidRPr="00D65917">
              <w:rPr>
                <w:rFonts w:ascii="Tahoma" w:hAnsi="Tahoma" w:cs="Tahoma"/>
                <w:b/>
                <w:i/>
              </w:rPr>
              <w:t>9</w:t>
            </w:r>
            <w:r w:rsidR="00F62648" w:rsidRPr="00D65917">
              <w:rPr>
                <w:rFonts w:ascii="Tahoma" w:hAnsi="Tahoma" w:cs="Tahoma"/>
                <w:b/>
                <w:i/>
              </w:rPr>
              <w:t>/1</w:t>
            </w:r>
          </w:p>
        </w:tc>
      </w:tr>
    </w:tbl>
    <w:p w14:paraId="03B2F92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040CBA8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D65917">
        <w:rPr>
          <w:rFonts w:ascii="Tahoma" w:hAnsi="Tahoma" w:cs="Tahoma"/>
          <w:i/>
          <w:lang w:eastAsia="en-US"/>
        </w:rPr>
        <w:t xml:space="preserve">Glava s podatki o garantu (banki) ali SWIFT-ključ </w:t>
      </w:r>
    </w:p>
    <w:p w14:paraId="775C04A9"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02BB5C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lang w:eastAsia="en-US"/>
        </w:rPr>
        <w:t xml:space="preserve">Za: JAVNI HOLDING Ljubljana, </w:t>
      </w:r>
      <w:proofErr w:type="spellStart"/>
      <w:r w:rsidRPr="00D65917">
        <w:rPr>
          <w:rFonts w:ascii="Tahoma" w:hAnsi="Tahoma" w:cs="Tahoma"/>
          <w:lang w:eastAsia="en-US"/>
        </w:rPr>
        <w:t>d.o.o</w:t>
      </w:r>
      <w:proofErr w:type="spellEnd"/>
      <w:r w:rsidRPr="00D65917">
        <w:rPr>
          <w:rFonts w:ascii="Tahoma" w:hAnsi="Tahoma" w:cs="Tahoma"/>
          <w:lang w:eastAsia="en-US"/>
        </w:rPr>
        <w:t>., Verovškova ulica 70, 1000 Ljubljana</w:t>
      </w:r>
      <w:r w:rsidRPr="00D65917">
        <w:rPr>
          <w:rFonts w:ascii="Tahoma" w:hAnsi="Tahoma" w:cs="Tahoma"/>
          <w:i/>
          <w:lang w:eastAsia="en-US"/>
        </w:rPr>
        <w:t xml:space="preserve"> (vpiše se upravičenca tj. izvajalca postopka javnega naročanja)</w:t>
      </w:r>
    </w:p>
    <w:p w14:paraId="47E8E91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D65917">
        <w:rPr>
          <w:rFonts w:ascii="Tahoma" w:hAnsi="Tahoma" w:cs="Tahoma"/>
          <w:lang w:eastAsia="en-US"/>
        </w:rPr>
        <w:t xml:space="preserve">Datum: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(vpiše se datum izdaje)</w:t>
      </w:r>
    </w:p>
    <w:p w14:paraId="4D43A6E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7668339"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VRSTA ZAVAROVANJA:</w:t>
      </w:r>
      <w:r w:rsidRPr="00D65917">
        <w:rPr>
          <w:rFonts w:ascii="Tahoma" w:hAnsi="Tahoma" w:cs="Tahoma"/>
          <w:lang w:eastAsia="en-US"/>
        </w:rPr>
        <w:t xml:space="preserve">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i/>
          <w:lang w:eastAsia="en-US"/>
        </w:rPr>
        <w:t xml:space="preserve"> (vpiše se vrsta zavarovanja: </w:t>
      </w:r>
      <w:r w:rsidRPr="00D65917">
        <w:rPr>
          <w:rFonts w:ascii="Tahoma" w:hAnsi="Tahoma" w:cs="Tahoma"/>
          <w:i/>
          <w:sz w:val="18"/>
        </w:rPr>
        <w:t>bančna garancija/kavcijsko zavarovanje</w:t>
      </w:r>
      <w:r w:rsidRPr="00D65917">
        <w:rPr>
          <w:rFonts w:ascii="Tahoma" w:hAnsi="Tahoma" w:cs="Tahoma"/>
          <w:i/>
          <w:lang w:eastAsia="en-US"/>
        </w:rPr>
        <w:t>)</w:t>
      </w:r>
    </w:p>
    <w:p w14:paraId="72C4E7FD"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704BD4A"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 xml:space="preserve">ŠTEVILKA: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(vpiše se številka zavarovanja)</w:t>
      </w:r>
    </w:p>
    <w:p w14:paraId="5BDE7468"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024A04A"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GARANT:</w:t>
      </w:r>
      <w:r w:rsidRPr="00D65917">
        <w:rPr>
          <w:rFonts w:ascii="Tahoma" w:hAnsi="Tahoma" w:cs="Tahoma"/>
          <w:lang w:eastAsia="en-US"/>
        </w:rPr>
        <w:t xml:space="preserve">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(vpiše se ime in naslov banke/zavarovalnice v kraju izdaje)</w:t>
      </w:r>
    </w:p>
    <w:p w14:paraId="1825D69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EA5BF3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D65917">
        <w:rPr>
          <w:rFonts w:ascii="Tahoma" w:hAnsi="Tahoma" w:cs="Tahoma"/>
          <w:b/>
          <w:lang w:eastAsia="en-US"/>
        </w:rPr>
        <w:t xml:space="preserve">NAROČNIK: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(vpišeta se ime in naslov naročnika zavarovanja, tj. ponudnika v postopku javnega naročanja)</w:t>
      </w:r>
    </w:p>
    <w:p w14:paraId="37A65657"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34B2917"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UPRAVIČENEC:</w:t>
      </w:r>
      <w:r w:rsidRPr="00D65917">
        <w:rPr>
          <w:rFonts w:ascii="Tahoma" w:hAnsi="Tahoma" w:cs="Tahoma"/>
          <w:lang w:eastAsia="en-US"/>
        </w:rPr>
        <w:t xml:space="preserve"> </w:t>
      </w:r>
      <w:r w:rsidRPr="00D65917">
        <w:rPr>
          <w:rFonts w:ascii="Tahoma" w:hAnsi="Tahoma" w:cs="Tahoma"/>
        </w:rPr>
        <w:t xml:space="preserve">JAVNI HOLDING Ljubljana, </w:t>
      </w:r>
      <w:proofErr w:type="spellStart"/>
      <w:r w:rsidRPr="00D65917">
        <w:rPr>
          <w:rFonts w:ascii="Tahoma" w:hAnsi="Tahoma" w:cs="Tahoma"/>
        </w:rPr>
        <w:t>d.o.o</w:t>
      </w:r>
      <w:proofErr w:type="spellEnd"/>
      <w:r w:rsidRPr="00D65917">
        <w:rPr>
          <w:rFonts w:ascii="Tahoma" w:hAnsi="Tahoma" w:cs="Tahoma"/>
        </w:rPr>
        <w:t>., Verovškova ulica 70, 1000 Ljubljana</w:t>
      </w:r>
    </w:p>
    <w:p w14:paraId="757416E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19F2A3C" w14:textId="3DE4A90C"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 xml:space="preserve">OSNOVNI POSEL: </w:t>
      </w:r>
      <w:r w:rsidRPr="00D65917">
        <w:rPr>
          <w:rFonts w:ascii="Tahoma" w:hAnsi="Tahoma" w:cs="Tahoma"/>
          <w:lang w:eastAsia="en-US"/>
        </w:rPr>
        <w:t xml:space="preserve">obveznost naročnika zavarovanja iz njegove ponudbe, predložene v postopku javnega naročanja št. </w:t>
      </w:r>
      <w:r w:rsidR="002E4368" w:rsidRPr="00D65917">
        <w:rPr>
          <w:rFonts w:ascii="Tahoma" w:hAnsi="Tahoma" w:cs="Tahoma"/>
          <w:b/>
          <w:lang w:eastAsia="en-US"/>
        </w:rPr>
        <w:t>JHL-15</w:t>
      </w:r>
      <w:r w:rsidRPr="00D65917">
        <w:rPr>
          <w:rFonts w:ascii="Tahoma" w:hAnsi="Tahoma" w:cs="Tahoma"/>
          <w:b/>
          <w:lang w:eastAsia="en-US"/>
        </w:rPr>
        <w:t>/20</w:t>
      </w:r>
      <w:r w:rsidRPr="00D65917">
        <w:rPr>
          <w:rFonts w:ascii="Tahoma" w:hAnsi="Tahoma" w:cs="Tahoma"/>
          <w:lang w:eastAsia="en-US"/>
        </w:rPr>
        <w:t xml:space="preserve"> </w:t>
      </w:r>
      <w:r w:rsidRPr="00D65917">
        <w:rPr>
          <w:rFonts w:ascii="Tahoma" w:hAnsi="Tahoma" w:cs="Tahoma"/>
          <w:i/>
          <w:lang w:eastAsia="en-US"/>
        </w:rPr>
        <w:t>(vpiše se številka objave oziroma interne oznake postopka oddaje javnega naročila)</w:t>
      </w:r>
      <w:r w:rsidRPr="00D65917">
        <w:rPr>
          <w:rFonts w:ascii="Tahoma" w:hAnsi="Tahoma" w:cs="Tahoma"/>
          <w:lang w:eastAsia="en-US"/>
        </w:rPr>
        <w:t xml:space="preserve">, katerega predmet je </w:t>
      </w:r>
      <w:r w:rsidRPr="00D65917">
        <w:rPr>
          <w:rFonts w:ascii="Tahoma" w:hAnsi="Tahoma" w:cs="Tahoma"/>
          <w:b/>
        </w:rPr>
        <w:t>»</w:t>
      </w:r>
      <w:r w:rsidR="002E4368" w:rsidRPr="00D65917">
        <w:rPr>
          <w:rFonts w:ascii="Tahoma" w:hAnsi="Tahoma" w:cs="Tahoma"/>
          <w:b/>
        </w:rPr>
        <w:t>Rekonstrukcija vodovodnega mostu - vzpostavitev povezave Mesta s Krajinskim parkom Ljubljansko barje za pešce in kolesarje</w:t>
      </w:r>
      <w:r w:rsidRPr="00D65917">
        <w:rPr>
          <w:rFonts w:ascii="Tahoma" w:hAnsi="Tahoma" w:cs="Tahoma"/>
          <w:b/>
        </w:rPr>
        <w:t>«</w:t>
      </w:r>
      <w:r w:rsidRPr="00D65917">
        <w:rPr>
          <w:rFonts w:ascii="Tahoma" w:hAnsi="Tahoma" w:cs="Tahoma"/>
          <w:lang w:eastAsia="en-US"/>
        </w:rPr>
        <w:t xml:space="preserve"> </w:t>
      </w:r>
      <w:r w:rsidRPr="00D65917">
        <w:rPr>
          <w:rFonts w:ascii="Tahoma" w:hAnsi="Tahoma" w:cs="Tahoma"/>
          <w:i/>
          <w:lang w:eastAsia="en-US"/>
        </w:rPr>
        <w:t>(vpiše se predmet javnega naročila)</w:t>
      </w:r>
      <w:r w:rsidRPr="00D65917">
        <w:rPr>
          <w:rFonts w:ascii="Tahoma" w:hAnsi="Tahoma" w:cs="Tahoma"/>
          <w:lang w:eastAsia="en-US"/>
        </w:rPr>
        <w:t>.</w:t>
      </w:r>
    </w:p>
    <w:p w14:paraId="5223FE83"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9E7C2B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 xml:space="preserve">ZNESEK V EUR: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(vpiše se najvišji znesek s številko in besedo)</w:t>
      </w:r>
    </w:p>
    <w:p w14:paraId="5B2553E6"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2107698"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 xml:space="preserve">LISTINE, KI JIH JE POLEG IZJAVE TREBA PRILOŽITI ZAHTEVI ZA PLAČILO IN SE IZRECNO ZAHTEVAJO V SPODNJEM BESEDILU: </w:t>
      </w:r>
      <w:r w:rsidRPr="00D65917">
        <w:rPr>
          <w:rFonts w:ascii="Tahoma" w:hAnsi="Tahoma" w:cs="Tahoma"/>
          <w:lang w:eastAsia="en-US"/>
        </w:rPr>
        <w:t>nobena</w:t>
      </w:r>
    </w:p>
    <w:p w14:paraId="0CA28F78"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366B7C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JEZIK V ZAHTEVANIH LISTINAH:</w:t>
      </w:r>
      <w:r w:rsidRPr="00D65917">
        <w:rPr>
          <w:rFonts w:ascii="Tahoma" w:hAnsi="Tahoma" w:cs="Tahoma"/>
          <w:lang w:eastAsia="en-US"/>
        </w:rPr>
        <w:t xml:space="preserve"> slovenski</w:t>
      </w:r>
    </w:p>
    <w:p w14:paraId="26A5F8B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8430B4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OBLIKA PREDLOŽITVE:</w:t>
      </w:r>
      <w:r w:rsidRPr="00D65917">
        <w:rPr>
          <w:rFonts w:ascii="Tahoma" w:hAnsi="Tahoma" w:cs="Tahoma"/>
          <w:lang w:eastAsia="en-US"/>
        </w:rPr>
        <w:t xml:space="preserve"> v papirni obliki s priporočeno pošto ali katerokoli obliko hitre pošte ali osebno ali v elektronski obliki po SWIFT sistemu na naslov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(navede se SWIFT naslova garanta)</w:t>
      </w:r>
    </w:p>
    <w:p w14:paraId="4F1550C1"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FC7D666"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D65917">
        <w:rPr>
          <w:rFonts w:ascii="Tahoma" w:hAnsi="Tahoma" w:cs="Tahoma"/>
          <w:b/>
          <w:lang w:eastAsia="en-US"/>
        </w:rPr>
        <w:t>KRAJ PREDLOŽITVE:</w:t>
      </w:r>
      <w:r w:rsidRPr="00D65917">
        <w:rPr>
          <w:rFonts w:ascii="Tahoma" w:hAnsi="Tahoma" w:cs="Tahoma"/>
          <w:lang w:eastAsia="en-US"/>
        </w:rPr>
        <w:t xml:space="preserve">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(garant vpiše naslov podružnice, kjer se opravi predložitev papirnih listin, ali elektronski naslov za predložitev v elektronski obliki, kot na primer garantov SWIFT naslov)</w:t>
      </w:r>
    </w:p>
    <w:p w14:paraId="3079028A"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6328C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lang w:eastAsia="en-US"/>
        </w:rPr>
        <w:t>Ne glede na naslov podružnice, ki jo je vpisal garant, se predložitev papirnih listin lahko opravi v katerikoli podružnici garanta na območju Republike Slovenije.</w:t>
      </w:r>
      <w:r w:rsidRPr="00D65917" w:rsidDel="00D4087F">
        <w:rPr>
          <w:rFonts w:ascii="Tahoma" w:hAnsi="Tahoma" w:cs="Tahoma"/>
          <w:lang w:eastAsia="en-US"/>
        </w:rPr>
        <w:t xml:space="preserve"> </w:t>
      </w:r>
    </w:p>
    <w:p w14:paraId="5020EA9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19D4331E"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 xml:space="preserve">ROK VELJAVNOSTI: </w:t>
      </w:r>
      <w:r w:rsidRPr="00D65917">
        <w:rPr>
          <w:rFonts w:ascii="Tahoma" w:hAnsi="Tahoma" w:cs="Tahoma"/>
          <w:lang w:eastAsia="en-US"/>
        </w:rPr>
        <w:fldChar w:fldCharType="begin">
          <w:ffData>
            <w:name w:val="Besedilo2"/>
            <w:enabled/>
            <w:calcOnExit w:val="0"/>
            <w:textInput>
              <w:default w:val="DD. MM. LLLL"/>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DD. MM. LLLL</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(vpiše se datum, ki je naveden v razpisni dokumentaciji za oddajo predmetnega javnega naročila - tj. z dobo veljavnosti (vsaj) do dneva veljavnosti ponudbe)</w:t>
      </w:r>
    </w:p>
    <w:p w14:paraId="7CB9C95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E6DADFF"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D65917">
        <w:rPr>
          <w:rFonts w:ascii="Tahoma" w:hAnsi="Tahoma" w:cs="Tahoma"/>
          <w:b/>
          <w:lang w:eastAsia="en-US"/>
        </w:rPr>
        <w:t>STRANKA, KI MORA PLAČATI STROŠKE:</w:t>
      </w:r>
      <w:r w:rsidRPr="00D65917">
        <w:rPr>
          <w:rFonts w:ascii="Tahoma" w:hAnsi="Tahoma" w:cs="Tahoma"/>
          <w:lang w:eastAsia="en-US"/>
        </w:rPr>
        <w:t xml:space="preserve"> </w:t>
      </w:r>
      <w:r w:rsidRPr="00D65917">
        <w:rPr>
          <w:rFonts w:ascii="Tahoma" w:hAnsi="Tahoma" w:cs="Tahoma"/>
          <w:lang w:eastAsia="en-US"/>
        </w:rPr>
        <w:fldChar w:fldCharType="begin">
          <w:ffData>
            <w:name w:val="Besedilo2"/>
            <w:enabled/>
            <w:calcOnExit w:val="0"/>
            <w:textInput/>
          </w:ffData>
        </w:fldChar>
      </w:r>
      <w:r w:rsidRPr="00D65917">
        <w:rPr>
          <w:rFonts w:ascii="Tahoma" w:hAnsi="Tahoma" w:cs="Tahoma"/>
          <w:lang w:eastAsia="en-US"/>
        </w:rPr>
        <w:instrText xml:space="preserve"> FORMTEXT </w:instrText>
      </w:r>
      <w:r w:rsidRPr="00D65917">
        <w:rPr>
          <w:rFonts w:ascii="Tahoma" w:hAnsi="Tahoma" w:cs="Tahoma"/>
          <w:lang w:eastAsia="en-US"/>
        </w:rPr>
      </w:r>
      <w:r w:rsidRPr="00D65917">
        <w:rPr>
          <w:rFonts w:ascii="Tahoma" w:hAnsi="Tahoma" w:cs="Tahoma"/>
          <w:lang w:eastAsia="en-US"/>
        </w:rPr>
        <w:fldChar w:fldCharType="separate"/>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noProof/>
          <w:lang w:eastAsia="en-US"/>
        </w:rPr>
        <w:t> </w:t>
      </w:r>
      <w:r w:rsidRPr="00D65917">
        <w:rPr>
          <w:rFonts w:ascii="Tahoma" w:hAnsi="Tahoma" w:cs="Tahoma"/>
          <w:lang w:eastAsia="en-US"/>
        </w:rPr>
        <w:fldChar w:fldCharType="end"/>
      </w:r>
      <w:r w:rsidRPr="00D65917">
        <w:rPr>
          <w:rFonts w:ascii="Tahoma" w:hAnsi="Tahoma" w:cs="Tahoma"/>
          <w:lang w:eastAsia="en-US"/>
        </w:rPr>
        <w:t xml:space="preserve"> </w:t>
      </w:r>
      <w:r w:rsidRPr="00D65917">
        <w:rPr>
          <w:rFonts w:ascii="Tahoma" w:hAnsi="Tahoma" w:cs="Tahoma"/>
          <w:i/>
          <w:lang w:eastAsia="en-US"/>
        </w:rPr>
        <w:t xml:space="preserve">(vpiše se ime naročnika zavarovanja, tj. ponudnika v postopku javnega naročanja) </w:t>
      </w:r>
    </w:p>
    <w:p w14:paraId="50B91409"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6742759C" w14:textId="77777777" w:rsidR="00F62648" w:rsidRPr="00D65917" w:rsidRDefault="00F62648" w:rsidP="008D5AC8">
      <w:pPr>
        <w:keepNext/>
        <w:keepLines/>
        <w:jc w:val="both"/>
        <w:rPr>
          <w:rFonts w:ascii="Tahoma" w:hAnsi="Tahoma" w:cs="Tahoma"/>
          <w:lang w:eastAsia="en-US"/>
        </w:rPr>
      </w:pPr>
      <w:r w:rsidRPr="00D65917">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BA6C16D" w14:textId="77777777" w:rsidR="00F62648" w:rsidRPr="00D65917" w:rsidRDefault="00F62648" w:rsidP="008D5AC8">
      <w:pPr>
        <w:keepNext/>
        <w:keepLines/>
        <w:jc w:val="both"/>
        <w:rPr>
          <w:rFonts w:ascii="Tahoma" w:hAnsi="Tahoma" w:cs="Tahoma"/>
          <w:lang w:eastAsia="en-US"/>
        </w:rPr>
      </w:pPr>
    </w:p>
    <w:p w14:paraId="4757780B" w14:textId="77777777" w:rsidR="00F62648" w:rsidRPr="00D65917" w:rsidRDefault="00F62648" w:rsidP="008D5AC8">
      <w:pPr>
        <w:keepNext/>
        <w:keepLines/>
        <w:jc w:val="both"/>
        <w:rPr>
          <w:rFonts w:ascii="Tahoma" w:hAnsi="Tahoma" w:cs="Tahoma"/>
          <w:lang w:eastAsia="en-US"/>
        </w:rPr>
      </w:pPr>
    </w:p>
    <w:p w14:paraId="01A52B2C" w14:textId="77777777" w:rsidR="00F62648" w:rsidRPr="00D65917" w:rsidRDefault="00F62648" w:rsidP="008D5AC8">
      <w:pPr>
        <w:keepNext/>
        <w:keepLines/>
        <w:jc w:val="both"/>
        <w:rPr>
          <w:rFonts w:ascii="Tahoma" w:hAnsi="Tahoma" w:cs="Tahoma"/>
          <w:lang w:eastAsia="en-US"/>
        </w:rPr>
      </w:pPr>
    </w:p>
    <w:p w14:paraId="3875DD0C" w14:textId="77777777" w:rsidR="00F62648" w:rsidRPr="00D65917" w:rsidRDefault="00F62648" w:rsidP="008D5AC8">
      <w:pPr>
        <w:keepNext/>
        <w:keepLines/>
        <w:spacing w:after="120"/>
        <w:jc w:val="both"/>
        <w:rPr>
          <w:rFonts w:ascii="Tahoma" w:hAnsi="Tahoma" w:cs="Tahoma"/>
          <w:lang w:eastAsia="en-US"/>
        </w:rPr>
      </w:pPr>
      <w:r w:rsidRPr="00D65917">
        <w:rPr>
          <w:rFonts w:ascii="Tahoma" w:hAnsi="Tahoma" w:cs="Tahoma"/>
          <w:lang w:eastAsia="en-US"/>
        </w:rPr>
        <w:t xml:space="preserve">Zavarovanje se lahko unovči iz naslednjih razlogov, ki morajo biti navedeni v izjavi upravičenca oziroma zahtevi za plačilo: </w:t>
      </w:r>
    </w:p>
    <w:p w14:paraId="1CADF9B1" w14:textId="77777777" w:rsidR="00F62648" w:rsidRPr="00D65917" w:rsidRDefault="00F62648" w:rsidP="008D5AC8">
      <w:pPr>
        <w:keepNext/>
        <w:keepLines/>
        <w:numPr>
          <w:ilvl w:val="0"/>
          <w:numId w:val="49"/>
        </w:numPr>
        <w:spacing w:line="276" w:lineRule="auto"/>
        <w:ind w:left="426" w:hanging="284"/>
        <w:jc w:val="both"/>
        <w:rPr>
          <w:rFonts w:ascii="Tahoma" w:hAnsi="Tahoma" w:cs="Tahoma"/>
          <w:lang w:eastAsia="en-US"/>
        </w:rPr>
      </w:pPr>
      <w:r w:rsidRPr="00D65917">
        <w:rPr>
          <w:rFonts w:ascii="Tahoma" w:hAnsi="Tahoma" w:cs="Tahoma"/>
          <w:lang w:eastAsia="en-US"/>
        </w:rPr>
        <w:t>naročnik zavarovanja je umaknil ponudbo po poteku roka za prejem ponudb ali nedopustno spremenil ponudbo v času njene veljavnosti; ali</w:t>
      </w:r>
    </w:p>
    <w:p w14:paraId="5950C28E" w14:textId="77777777" w:rsidR="00F62648" w:rsidRPr="00D65917" w:rsidRDefault="00F62648" w:rsidP="008D5AC8">
      <w:pPr>
        <w:keepNext/>
        <w:keepLines/>
        <w:numPr>
          <w:ilvl w:val="0"/>
          <w:numId w:val="49"/>
        </w:numPr>
        <w:spacing w:line="276" w:lineRule="auto"/>
        <w:ind w:left="426" w:hanging="284"/>
        <w:jc w:val="both"/>
        <w:rPr>
          <w:rFonts w:ascii="Tahoma" w:hAnsi="Tahoma" w:cs="Tahoma"/>
          <w:lang w:eastAsia="en-US"/>
        </w:rPr>
      </w:pPr>
      <w:r w:rsidRPr="00D65917">
        <w:rPr>
          <w:rFonts w:ascii="Tahoma" w:hAnsi="Tahoma" w:cs="Tahoma"/>
          <w:lang w:eastAsia="en-US"/>
        </w:rPr>
        <w:t>izbrani naročnik zavarovanja na poziv upravičenca ni podpisal pogodbe; ali</w:t>
      </w:r>
    </w:p>
    <w:p w14:paraId="0A44B7D4" w14:textId="77777777" w:rsidR="00F62648" w:rsidRPr="00D65917" w:rsidRDefault="00F62648" w:rsidP="008D5AC8">
      <w:pPr>
        <w:keepNext/>
        <w:keepLines/>
        <w:numPr>
          <w:ilvl w:val="0"/>
          <w:numId w:val="49"/>
        </w:numPr>
        <w:spacing w:after="200" w:line="276" w:lineRule="auto"/>
        <w:ind w:left="426" w:hanging="284"/>
        <w:jc w:val="both"/>
        <w:rPr>
          <w:rFonts w:ascii="Tahoma" w:hAnsi="Tahoma" w:cs="Tahoma"/>
          <w:lang w:eastAsia="en-US"/>
        </w:rPr>
      </w:pPr>
      <w:r w:rsidRPr="00D65917">
        <w:rPr>
          <w:rFonts w:ascii="Tahoma" w:hAnsi="Tahoma" w:cs="Tahoma"/>
          <w:lang w:eastAsia="en-US"/>
        </w:rPr>
        <w:t>izbrani naročnik zavarovanja ni predložil zavarovanja za dobro izvedbo obveznosti v skladu s pogoji naročila.</w:t>
      </w:r>
    </w:p>
    <w:p w14:paraId="094CE542" w14:textId="77777777" w:rsidR="00F62648" w:rsidRPr="00D65917" w:rsidRDefault="00F62648" w:rsidP="008D5AC8">
      <w:pPr>
        <w:keepNext/>
        <w:keepLines/>
        <w:jc w:val="both"/>
        <w:rPr>
          <w:rFonts w:ascii="Tahoma" w:hAnsi="Tahoma" w:cs="Tahoma"/>
          <w:lang w:eastAsia="en-US"/>
        </w:rPr>
      </w:pPr>
      <w:r w:rsidRPr="00D65917">
        <w:rPr>
          <w:rFonts w:ascii="Tahoma" w:hAnsi="Tahoma" w:cs="Tahoma"/>
          <w:lang w:eastAsia="en-US"/>
        </w:rPr>
        <w:t>Katerokoli zahtevo za plačilo po tem zavarovanju moramo prejeti na datum veljavnosti zavarovanja ali pred njim v zgoraj navedenem kraju predložitve.</w:t>
      </w:r>
    </w:p>
    <w:p w14:paraId="6603D304" w14:textId="77777777" w:rsidR="00F62648" w:rsidRPr="00D65917" w:rsidRDefault="00F62648" w:rsidP="008D5AC8">
      <w:pPr>
        <w:keepNext/>
        <w:keepLines/>
        <w:jc w:val="both"/>
        <w:rPr>
          <w:rFonts w:ascii="Tahoma" w:hAnsi="Tahoma" w:cs="Tahoma"/>
          <w:lang w:eastAsia="en-US"/>
        </w:rPr>
      </w:pPr>
    </w:p>
    <w:p w14:paraId="3BC32994" w14:textId="77777777" w:rsidR="00F62648" w:rsidRPr="00D65917" w:rsidRDefault="00F62648" w:rsidP="008D5AC8">
      <w:pPr>
        <w:keepNext/>
        <w:keepLines/>
        <w:jc w:val="both"/>
        <w:rPr>
          <w:rFonts w:ascii="Tahoma" w:hAnsi="Tahoma" w:cs="Tahoma"/>
          <w:lang w:eastAsia="en-US"/>
        </w:rPr>
      </w:pPr>
      <w:r w:rsidRPr="00D65917">
        <w:rPr>
          <w:rFonts w:ascii="Tahoma" w:hAnsi="Tahoma" w:cs="Tahoma"/>
          <w:lang w:eastAsia="en-US"/>
        </w:rPr>
        <w:t>Morebitne spore v zvezi s tem zavarovanjem rešuje stvarno pristojno sodišče v Ljubljani po slovenskem pravu.</w:t>
      </w:r>
    </w:p>
    <w:p w14:paraId="491EE689"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17EF27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rPr>
        <w:t>Za to zavarovanje veljajo Enotna pravila za garancije na poziv (EPGP) revizija iz leta 2010, izdana pri MTZ pod št. 758.</w:t>
      </w:r>
    </w:p>
    <w:p w14:paraId="3E28406E"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93C923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t xml:space="preserve"> garant</w:t>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r>
      <w:r w:rsidRPr="00D65917">
        <w:rPr>
          <w:rFonts w:ascii="Tahoma" w:hAnsi="Tahoma" w:cs="Tahoma"/>
          <w:lang w:eastAsia="en-US"/>
        </w:rPr>
        <w:tab/>
        <w:t>(žig in podpis)</w:t>
      </w:r>
    </w:p>
    <w:p w14:paraId="13C1B15B" w14:textId="77777777" w:rsidR="00F62648" w:rsidRPr="00D65917" w:rsidRDefault="00F62648" w:rsidP="008D5AC8">
      <w:pPr>
        <w:keepNext/>
        <w:keepLines/>
        <w:rPr>
          <w:rFonts w:ascii="Arial" w:hAnsi="Arial" w:cs="Arial"/>
          <w:lang w:eastAsia="en-US"/>
        </w:rPr>
      </w:pPr>
    </w:p>
    <w:p w14:paraId="08BDA915" w14:textId="77777777" w:rsidR="00F62648" w:rsidRPr="00D65917" w:rsidRDefault="00F62648" w:rsidP="008D5AC8">
      <w:pPr>
        <w:keepNext/>
        <w:keepLines/>
        <w:jc w:val="both"/>
        <w:rPr>
          <w:rFonts w:ascii="Tahoma" w:hAnsi="Tahoma" w:cs="Tahoma"/>
          <w:i/>
          <w:iCs/>
          <w:sz w:val="18"/>
          <w:szCs w:val="22"/>
        </w:rPr>
      </w:pPr>
    </w:p>
    <w:p w14:paraId="6F0C46DE" w14:textId="77777777" w:rsidR="00F62648" w:rsidRPr="00D65917" w:rsidRDefault="00F62648" w:rsidP="008D5AC8">
      <w:pPr>
        <w:keepNext/>
        <w:keepLines/>
        <w:jc w:val="both"/>
        <w:rPr>
          <w:rFonts w:ascii="Tahoma" w:hAnsi="Tahoma" w:cs="Tahoma"/>
          <w:i/>
          <w:iCs/>
          <w:sz w:val="18"/>
          <w:szCs w:val="22"/>
        </w:rPr>
      </w:pPr>
    </w:p>
    <w:p w14:paraId="4507B459" w14:textId="77777777" w:rsidR="00F62648" w:rsidRPr="00D65917" w:rsidRDefault="00F62648" w:rsidP="008D5AC8">
      <w:pPr>
        <w:keepNext/>
        <w:keepLines/>
        <w:jc w:val="both"/>
        <w:rPr>
          <w:rFonts w:ascii="Tahoma" w:hAnsi="Tahoma" w:cs="Tahoma"/>
          <w:i/>
          <w:iCs/>
          <w:sz w:val="18"/>
          <w:szCs w:val="22"/>
        </w:rPr>
      </w:pPr>
    </w:p>
    <w:p w14:paraId="539EA45B" w14:textId="77777777" w:rsidR="00F62648" w:rsidRPr="00D65917" w:rsidRDefault="00F62648" w:rsidP="008D5AC8">
      <w:pPr>
        <w:keepNext/>
        <w:keepLines/>
        <w:jc w:val="both"/>
        <w:rPr>
          <w:rFonts w:ascii="Tahoma" w:hAnsi="Tahoma" w:cs="Tahoma"/>
          <w:i/>
          <w:iCs/>
          <w:sz w:val="18"/>
          <w:szCs w:val="22"/>
        </w:rPr>
      </w:pPr>
    </w:p>
    <w:p w14:paraId="081411BA" w14:textId="77777777" w:rsidR="00F62648" w:rsidRPr="00D65917" w:rsidRDefault="00F62648" w:rsidP="008D5AC8">
      <w:pPr>
        <w:keepNext/>
        <w:keepLines/>
        <w:jc w:val="both"/>
        <w:rPr>
          <w:rFonts w:ascii="Tahoma" w:hAnsi="Tahoma" w:cs="Tahoma"/>
          <w:i/>
          <w:iCs/>
          <w:sz w:val="18"/>
          <w:szCs w:val="22"/>
        </w:rPr>
      </w:pPr>
    </w:p>
    <w:p w14:paraId="04F8B7CF"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D65917">
        <w:rPr>
          <w:rFonts w:ascii="Tahoma" w:hAnsi="Tahoma" w:cs="Tahoma"/>
          <w:b/>
          <w:i/>
          <w:u w:val="single"/>
          <w:lang w:eastAsia="en-US"/>
        </w:rPr>
        <w:t>Opozorilo glede kavcijskega zavarovanja:</w:t>
      </w:r>
    </w:p>
    <w:p w14:paraId="54B02C42" w14:textId="77777777" w:rsidR="00F62648" w:rsidRPr="00D65917" w:rsidRDefault="00F62648" w:rsidP="008D5AC8">
      <w:pPr>
        <w:keepNext/>
        <w:keepLines/>
        <w:jc w:val="both"/>
        <w:rPr>
          <w:rFonts w:ascii="Tahoma" w:hAnsi="Tahoma" w:cs="Tahoma"/>
          <w:sz w:val="18"/>
        </w:rPr>
      </w:pPr>
      <w:r w:rsidRPr="00D65917">
        <w:rPr>
          <w:rFonts w:ascii="Tahoma" w:hAnsi="Tahoma" w:cs="Tahoma"/>
          <w:i/>
          <w:sz w:val="18"/>
        </w:rPr>
        <w:t xml:space="preserve">Kavcijska zavarovanja </w:t>
      </w:r>
      <w:r w:rsidRPr="00D65917">
        <w:rPr>
          <w:rFonts w:ascii="Tahoma" w:hAnsi="Tahoma" w:cs="Tahoma"/>
          <w:i/>
          <w:sz w:val="18"/>
          <w:u w:val="single"/>
        </w:rPr>
        <w:t>morajo</w:t>
      </w:r>
      <w:r w:rsidRPr="00D65917">
        <w:rPr>
          <w:rFonts w:ascii="Tahoma" w:hAnsi="Tahoma" w:cs="Tahoma"/>
          <w:i/>
          <w:sz w:val="18"/>
        </w:rPr>
        <w:t xml:space="preserve"> vsebovati klavzulo: »Zahtevi za plačilo ni potrebno priložiti originalnega izvoda zavarovanja.« </w:t>
      </w:r>
    </w:p>
    <w:p w14:paraId="059EB25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342BE588"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D65917">
        <w:rPr>
          <w:rFonts w:ascii="Tahoma" w:hAnsi="Tahoma" w:cs="Tahoma"/>
          <w:i/>
          <w:sz w:val="18"/>
          <w:szCs w:val="18"/>
          <w:lang w:eastAsia="en-US"/>
        </w:rPr>
        <w:t xml:space="preserve">Kavcijsko zavarovanje </w:t>
      </w:r>
      <w:r w:rsidRPr="00D65917">
        <w:rPr>
          <w:rFonts w:ascii="Tahoma" w:hAnsi="Tahoma" w:cs="Tahoma"/>
          <w:i/>
          <w:sz w:val="18"/>
          <w:szCs w:val="18"/>
          <w:u w:val="single"/>
          <w:lang w:eastAsia="en-US"/>
        </w:rPr>
        <w:t>ne sme</w:t>
      </w:r>
      <w:r w:rsidRPr="00D65917">
        <w:rPr>
          <w:rFonts w:ascii="Tahoma" w:hAnsi="Tahoma" w:cs="Tahoma"/>
          <w:i/>
          <w:sz w:val="18"/>
          <w:szCs w:val="18"/>
          <w:lang w:eastAsia="en-US"/>
        </w:rPr>
        <w:t xml:space="preserve"> vsebovati klavzulo: »Za to zavarovanje veljajo Enotna pravila za garancije na poziv (EPGP) revizija iz leta 2010, izdana pri MTZ pod št. 758.«</w:t>
      </w:r>
    </w:p>
    <w:p w14:paraId="131161E9" w14:textId="77777777" w:rsidR="00F62648" w:rsidRPr="00D65917" w:rsidRDefault="00F62648" w:rsidP="008D5AC8">
      <w:pPr>
        <w:keepNext/>
        <w:keepLines/>
        <w:jc w:val="both"/>
        <w:rPr>
          <w:rFonts w:ascii="Tahoma" w:hAnsi="Tahoma" w:cs="Tahoma"/>
          <w:i/>
          <w:iCs/>
          <w:sz w:val="18"/>
          <w:szCs w:val="22"/>
        </w:rPr>
      </w:pPr>
    </w:p>
    <w:p w14:paraId="1CE5D068" w14:textId="77777777" w:rsidR="00F62648" w:rsidRPr="00D65917" w:rsidRDefault="00F62648" w:rsidP="008D5AC8">
      <w:pPr>
        <w:keepNext/>
        <w:keepLines/>
        <w:jc w:val="both"/>
        <w:rPr>
          <w:rFonts w:ascii="Tahoma" w:hAnsi="Tahoma" w:cs="Tahoma"/>
          <w:i/>
          <w:iCs/>
          <w:sz w:val="18"/>
          <w:szCs w:val="22"/>
        </w:rPr>
      </w:pPr>
    </w:p>
    <w:p w14:paraId="3778F86E" w14:textId="77777777" w:rsidR="00F62648" w:rsidRPr="00D65917" w:rsidRDefault="00F62648" w:rsidP="008D5AC8">
      <w:pPr>
        <w:keepNext/>
        <w:keepLines/>
        <w:rPr>
          <w:rFonts w:ascii="Tahoma" w:hAnsi="Tahoma" w:cs="Tahoma"/>
        </w:rPr>
      </w:pPr>
      <w:r w:rsidRPr="00D65917">
        <w:rPr>
          <w:rFonts w:ascii="Tahoma" w:hAnsi="Tahoma" w:cs="Tahoma"/>
          <w:b/>
          <w:i/>
          <w:sz w:val="18"/>
          <w:szCs w:val="18"/>
          <w:u w:val="single"/>
        </w:rPr>
        <w:t>Navodilo</w:t>
      </w:r>
      <w:r w:rsidRPr="00D65917">
        <w:rPr>
          <w:rFonts w:ascii="Tahoma" w:hAnsi="Tahoma" w:cs="Tahoma"/>
          <w:b/>
          <w:i/>
          <w:sz w:val="18"/>
          <w:szCs w:val="18"/>
        </w:rPr>
        <w:t xml:space="preserve">: </w:t>
      </w:r>
    </w:p>
    <w:p w14:paraId="36DF54DA" w14:textId="1EF5867E" w:rsidR="00F62648" w:rsidRPr="00D65917" w:rsidRDefault="00C159C4" w:rsidP="008D5AC8">
      <w:pPr>
        <w:keepNext/>
        <w:keepLines/>
        <w:jc w:val="both"/>
        <w:rPr>
          <w:rFonts w:ascii="Tahoma" w:hAnsi="Tahoma" w:cs="Tahoma"/>
          <w:i/>
          <w:iCs/>
          <w:sz w:val="18"/>
          <w:szCs w:val="22"/>
        </w:rPr>
      </w:pPr>
      <w:r w:rsidRPr="00D65917">
        <w:rPr>
          <w:rFonts w:ascii="Tahoma" w:hAnsi="Tahoma" w:cs="Tahoma"/>
          <w:i/>
          <w:iCs/>
          <w:sz w:val="18"/>
          <w:szCs w:val="22"/>
        </w:rPr>
        <w:t>Kandidat</w:t>
      </w:r>
      <w:r w:rsidR="00F62648" w:rsidRPr="00D65917">
        <w:rPr>
          <w:rFonts w:ascii="Tahoma" w:hAnsi="Tahoma" w:cs="Tahoma"/>
          <w:i/>
          <w:iCs/>
          <w:sz w:val="18"/>
          <w:szCs w:val="22"/>
        </w:rPr>
        <w:t xml:space="preserve"> </w:t>
      </w:r>
      <w:r w:rsidR="00F62648" w:rsidRPr="00D65917">
        <w:rPr>
          <w:rFonts w:ascii="Tahoma" w:hAnsi="Tahoma" w:cs="Tahoma"/>
          <w:i/>
          <w:iCs/>
          <w:sz w:val="18"/>
          <w:szCs w:val="22"/>
          <w:u w:val="single"/>
        </w:rPr>
        <w:t xml:space="preserve">zavarovanje za resnost </w:t>
      </w:r>
      <w:r w:rsidRPr="00D65917">
        <w:rPr>
          <w:rFonts w:ascii="Tahoma" w:hAnsi="Tahoma" w:cs="Tahoma"/>
          <w:i/>
          <w:iCs/>
          <w:sz w:val="18"/>
          <w:szCs w:val="22"/>
          <w:u w:val="single"/>
        </w:rPr>
        <w:t>prijave</w:t>
      </w:r>
      <w:r w:rsidR="00F62648" w:rsidRPr="00D65917">
        <w:rPr>
          <w:rFonts w:ascii="Tahoma" w:hAnsi="Tahoma" w:cs="Tahoma"/>
          <w:b/>
          <w:i/>
          <w:iCs/>
          <w:sz w:val="18"/>
          <w:szCs w:val="22"/>
        </w:rPr>
        <w:t xml:space="preserve"> </w:t>
      </w:r>
      <w:r w:rsidR="00F62648" w:rsidRPr="00D65917">
        <w:rPr>
          <w:rFonts w:ascii="Tahoma" w:hAnsi="Tahoma" w:cs="Tahoma"/>
          <w:i/>
          <w:iCs/>
          <w:sz w:val="18"/>
          <w:szCs w:val="22"/>
        </w:rPr>
        <w:t>v okviru informacijskega sistema e-JN</w:t>
      </w:r>
      <w:r w:rsidR="00F62648" w:rsidRPr="00D65917">
        <w:rPr>
          <w:rFonts w:ascii="Tahoma" w:hAnsi="Tahoma" w:cs="Tahoma"/>
          <w:b/>
          <w:i/>
          <w:iCs/>
          <w:sz w:val="18"/>
          <w:szCs w:val="22"/>
        </w:rPr>
        <w:t xml:space="preserve"> </w:t>
      </w:r>
      <w:r w:rsidR="00F62648" w:rsidRPr="00D65917">
        <w:rPr>
          <w:rFonts w:ascii="Tahoma" w:hAnsi="Tahoma" w:cs="Tahoma"/>
          <w:b/>
          <w:i/>
          <w:iCs/>
          <w:sz w:val="18"/>
          <w:szCs w:val="22"/>
          <w:u w:val="single"/>
        </w:rPr>
        <w:t>naloži v razdelek »Drugi dokumenti«!!!</w:t>
      </w:r>
    </w:p>
    <w:p w14:paraId="30C6EE36" w14:textId="77777777" w:rsidR="00F62648" w:rsidRPr="00D65917" w:rsidRDefault="00F62648" w:rsidP="008D5AC8">
      <w:pPr>
        <w:keepNext/>
        <w:keepLines/>
        <w:jc w:val="both"/>
        <w:rPr>
          <w:rFonts w:ascii="Tahoma" w:hAnsi="Tahoma" w:cs="Tahoma"/>
          <w:b/>
        </w:rPr>
      </w:pPr>
    </w:p>
    <w:p w14:paraId="5AAD5E3D" w14:textId="77777777" w:rsidR="00F62648" w:rsidRPr="00D65917" w:rsidRDefault="00F62648" w:rsidP="008D5AC8">
      <w:pPr>
        <w:keepNext/>
        <w:keepLines/>
      </w:pPr>
    </w:p>
    <w:p w14:paraId="48053515" w14:textId="77777777" w:rsidR="00F62648" w:rsidRPr="00D65917" w:rsidRDefault="00F62648" w:rsidP="008D5AC8">
      <w:pPr>
        <w:keepNext/>
        <w:keepLines/>
      </w:pPr>
    </w:p>
    <w:p w14:paraId="0AD24830"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0281FF2"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E5E5DD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4282D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3A1DFA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40EAF76"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26E23E0"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46631254" w14:textId="77777777" w:rsidR="00F62648" w:rsidRPr="00D65917" w:rsidRDefault="00F62648" w:rsidP="008D5AC8">
      <w:pPr>
        <w:keepNext/>
        <w:keepLines/>
        <w:jc w:val="both"/>
        <w:rPr>
          <w:rFonts w:ascii="Tahoma" w:hAnsi="Tahoma" w:cs="Tahoma"/>
          <w:lang w:eastAsia="en-US"/>
        </w:rPr>
      </w:pPr>
    </w:p>
    <w:p w14:paraId="61C30511" w14:textId="77777777" w:rsidR="00F62648" w:rsidRPr="00D65917" w:rsidRDefault="00F62648" w:rsidP="008D5AC8">
      <w:pPr>
        <w:keepNext/>
        <w:keepLines/>
        <w:ind w:left="720"/>
        <w:jc w:val="both"/>
        <w:rPr>
          <w:rFonts w:ascii="Tahoma" w:hAnsi="Tahoma" w:cs="Tahoma"/>
          <w:lang w:eastAsia="en-US"/>
        </w:rPr>
      </w:pPr>
    </w:p>
    <w:p w14:paraId="11A6543D"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4FA73B0" w14:textId="77777777" w:rsidR="00F62648" w:rsidRPr="00D65917" w:rsidRDefault="00F62648" w:rsidP="008D5AC8">
      <w:pPr>
        <w:keepNext/>
        <w:keepLines/>
        <w:jc w:val="both"/>
        <w:rPr>
          <w:rFonts w:ascii="Tahoma" w:hAnsi="Tahoma" w:cs="Tahoma"/>
          <w:i/>
          <w:iCs/>
          <w:sz w:val="18"/>
          <w:szCs w:val="22"/>
        </w:rPr>
      </w:pPr>
    </w:p>
    <w:p w14:paraId="07350460" w14:textId="77777777" w:rsidR="00F62648" w:rsidRPr="00D65917" w:rsidRDefault="00F62648" w:rsidP="008D5AC8">
      <w:pPr>
        <w:keepNext/>
        <w:keepLines/>
        <w:jc w:val="both"/>
        <w:rPr>
          <w:rFonts w:ascii="Tahoma" w:hAnsi="Tahoma" w:cs="Tahoma"/>
          <w:i/>
          <w:iCs/>
          <w:sz w:val="18"/>
          <w:szCs w:val="22"/>
        </w:rPr>
      </w:pPr>
    </w:p>
    <w:p w14:paraId="17F59DC3" w14:textId="77777777" w:rsidR="00F62648" w:rsidRPr="00D65917" w:rsidRDefault="00F62648" w:rsidP="008D5AC8">
      <w:pPr>
        <w:keepNext/>
        <w:keepLines/>
        <w:jc w:val="both"/>
        <w:rPr>
          <w:rFonts w:ascii="Tahoma" w:hAnsi="Tahoma" w:cs="Tahoma"/>
          <w:iCs/>
          <w:szCs w:val="22"/>
        </w:rPr>
      </w:pPr>
    </w:p>
    <w:p w14:paraId="44B1EEDF" w14:textId="77777777" w:rsidR="00F62648" w:rsidRPr="00D65917" w:rsidRDefault="00F62648" w:rsidP="008D5AC8">
      <w:pPr>
        <w:keepNext/>
        <w:keepLines/>
        <w:jc w:val="both"/>
        <w:rPr>
          <w:rFonts w:ascii="Tahoma" w:hAnsi="Tahoma" w:cs="Tahoma"/>
          <w:iCs/>
          <w:szCs w:val="22"/>
        </w:rPr>
      </w:pPr>
    </w:p>
    <w:p w14:paraId="7925C137" w14:textId="77777777" w:rsidR="00F62648" w:rsidRPr="00D65917" w:rsidRDefault="00F62648" w:rsidP="008D5AC8">
      <w:pPr>
        <w:keepNext/>
        <w:keepLines/>
        <w:jc w:val="both"/>
        <w:rPr>
          <w:rFonts w:ascii="Tahoma" w:hAnsi="Tahoma" w:cs="Tahoma"/>
          <w:i/>
          <w:iCs/>
          <w:sz w:val="18"/>
          <w:szCs w:val="22"/>
        </w:rPr>
      </w:pPr>
    </w:p>
    <w:p w14:paraId="387263E0" w14:textId="77777777" w:rsidR="00F62648" w:rsidRPr="00D65917" w:rsidRDefault="00F62648" w:rsidP="008D5AC8">
      <w:pPr>
        <w:keepNext/>
        <w:keepLines/>
        <w:rPr>
          <w:rFonts w:ascii="Tahoma" w:hAnsi="Tahoma" w:cs="Tahoma"/>
          <w:b/>
        </w:rPr>
      </w:pPr>
      <w:r w:rsidRPr="00D65917">
        <w:rPr>
          <w:rFonts w:ascii="Tahoma" w:hAnsi="Tahoma" w:cs="Tahoma"/>
          <w:b/>
        </w:rPr>
        <w:br w:type="page"/>
      </w:r>
    </w:p>
    <w:p w14:paraId="176E5CD2"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62648" w:rsidRPr="00D65917" w14:paraId="6892DE8C" w14:textId="77777777" w:rsidTr="00F62648">
        <w:tc>
          <w:tcPr>
            <w:tcW w:w="599" w:type="dxa"/>
            <w:tcBorders>
              <w:right w:val="nil"/>
            </w:tcBorders>
          </w:tcPr>
          <w:p w14:paraId="7FEBB2F6" w14:textId="77777777" w:rsidR="00F62648" w:rsidRPr="00D65917" w:rsidRDefault="00F62648" w:rsidP="008D5AC8">
            <w:pPr>
              <w:keepNext/>
              <w:keepLines/>
              <w:jc w:val="both"/>
              <w:rPr>
                <w:rFonts w:ascii="Tahoma" w:hAnsi="Tahoma" w:cs="Tahoma"/>
              </w:rPr>
            </w:pPr>
          </w:p>
        </w:tc>
        <w:tc>
          <w:tcPr>
            <w:tcW w:w="7653" w:type="dxa"/>
            <w:tcBorders>
              <w:left w:val="nil"/>
            </w:tcBorders>
          </w:tcPr>
          <w:p w14:paraId="103D7CEF" w14:textId="77777777" w:rsidR="00F62648" w:rsidRPr="00D65917" w:rsidRDefault="00F62648" w:rsidP="008D5AC8">
            <w:pPr>
              <w:keepNext/>
              <w:keepLines/>
              <w:jc w:val="both"/>
              <w:rPr>
                <w:rFonts w:ascii="Tahoma" w:hAnsi="Tahoma" w:cs="Tahoma"/>
              </w:rPr>
            </w:pPr>
            <w:r w:rsidRPr="00D65917">
              <w:rPr>
                <w:rFonts w:ascii="Tahoma" w:hAnsi="Tahoma" w:cs="Tahoma"/>
              </w:rPr>
              <w:t xml:space="preserve">FINANČNO ZAVAROVANJE ZA DOBRO IZVEDBO POGODBENIH OBVEZNOSTI </w:t>
            </w:r>
          </w:p>
        </w:tc>
        <w:tc>
          <w:tcPr>
            <w:tcW w:w="912" w:type="dxa"/>
            <w:tcBorders>
              <w:right w:val="nil"/>
            </w:tcBorders>
          </w:tcPr>
          <w:p w14:paraId="21EE9027" w14:textId="77777777" w:rsidR="00F62648" w:rsidRPr="00D65917" w:rsidRDefault="00F62648" w:rsidP="008D5AC8">
            <w:pPr>
              <w:keepNext/>
              <w:keepLines/>
              <w:jc w:val="both"/>
              <w:rPr>
                <w:rFonts w:ascii="Tahoma" w:hAnsi="Tahoma" w:cs="Tahoma"/>
                <w:b/>
              </w:rPr>
            </w:pPr>
            <w:r w:rsidRPr="00D65917">
              <w:rPr>
                <w:rFonts w:ascii="Tahoma" w:hAnsi="Tahoma" w:cs="Tahoma"/>
                <w:b/>
                <w:i/>
              </w:rPr>
              <w:t xml:space="preserve">Priloga </w:t>
            </w:r>
          </w:p>
        </w:tc>
        <w:tc>
          <w:tcPr>
            <w:tcW w:w="551" w:type="dxa"/>
            <w:tcBorders>
              <w:left w:val="nil"/>
            </w:tcBorders>
          </w:tcPr>
          <w:p w14:paraId="581CEBE7" w14:textId="7FB6BF45" w:rsidR="00F62648" w:rsidRPr="00D65917" w:rsidRDefault="006B6FC7" w:rsidP="008D5AC8">
            <w:pPr>
              <w:keepNext/>
              <w:keepLines/>
              <w:jc w:val="both"/>
              <w:rPr>
                <w:rFonts w:ascii="Tahoma" w:hAnsi="Tahoma" w:cs="Tahoma"/>
                <w:b/>
                <w:i/>
              </w:rPr>
            </w:pPr>
            <w:r w:rsidRPr="00D65917">
              <w:rPr>
                <w:rFonts w:ascii="Tahoma" w:hAnsi="Tahoma" w:cs="Tahoma"/>
                <w:b/>
                <w:i/>
              </w:rPr>
              <w:t>9</w:t>
            </w:r>
            <w:r w:rsidR="00F62648" w:rsidRPr="00D65917">
              <w:rPr>
                <w:rFonts w:ascii="Tahoma" w:hAnsi="Tahoma" w:cs="Tahoma"/>
                <w:b/>
                <w:i/>
              </w:rPr>
              <w:t>/2</w:t>
            </w:r>
          </w:p>
        </w:tc>
      </w:tr>
    </w:tbl>
    <w:p w14:paraId="657094B2"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B0569D3"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D65917">
        <w:rPr>
          <w:rFonts w:ascii="Tahoma" w:hAnsi="Tahoma" w:cs="Tahoma"/>
          <w:i/>
        </w:rPr>
        <w:t>Glava s podatki o garantu (zavarovalnici/banki) ali SWIFT ključ</w:t>
      </w:r>
    </w:p>
    <w:p w14:paraId="09B9927B"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2F352F7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rPr>
        <w:t xml:space="preserve">Za:       </w:t>
      </w:r>
      <w:r w:rsidRPr="00D65917">
        <w:rPr>
          <w:rFonts w:ascii="Tahoma" w:hAnsi="Tahoma" w:cs="Tahoma"/>
          <w:i/>
        </w:rPr>
        <w:fldChar w:fldCharType="begin">
          <w:ffData>
            <w:name w:val="Besedilo2"/>
            <w:enabled/>
            <w:calcOnExit w:val="0"/>
            <w:textInput/>
          </w:ffData>
        </w:fldChar>
      </w:r>
      <w:r w:rsidRPr="00D65917">
        <w:rPr>
          <w:rFonts w:ascii="Tahoma" w:hAnsi="Tahoma" w:cs="Tahoma"/>
          <w:i/>
        </w:rPr>
        <w:instrText xml:space="preserve"> FORMTEXT </w:instrText>
      </w:r>
      <w:r w:rsidRPr="00D65917">
        <w:rPr>
          <w:rFonts w:ascii="Tahoma" w:hAnsi="Tahoma" w:cs="Tahoma"/>
          <w:i/>
        </w:rPr>
      </w:r>
      <w:r w:rsidRPr="00D65917">
        <w:rPr>
          <w:rFonts w:ascii="Tahoma" w:hAnsi="Tahoma" w:cs="Tahoma"/>
          <w:i/>
        </w:rPr>
        <w:fldChar w:fldCharType="separate"/>
      </w:r>
      <w:r w:rsidRPr="00D65917">
        <w:rPr>
          <w:rFonts w:ascii="Tahoma" w:hAnsi="Tahoma" w:cs="Tahoma"/>
          <w:i/>
          <w:noProof/>
        </w:rPr>
        <w:t> </w:t>
      </w:r>
      <w:r w:rsidRPr="00D65917">
        <w:rPr>
          <w:rFonts w:ascii="Tahoma" w:hAnsi="Tahoma" w:cs="Tahoma"/>
          <w:i/>
          <w:noProof/>
        </w:rPr>
        <w:t> </w:t>
      </w:r>
      <w:r w:rsidRPr="00D65917">
        <w:rPr>
          <w:rFonts w:ascii="Tahoma" w:hAnsi="Tahoma" w:cs="Tahoma"/>
          <w:i/>
          <w:noProof/>
        </w:rPr>
        <w:t> </w:t>
      </w:r>
      <w:r w:rsidRPr="00D65917">
        <w:rPr>
          <w:rFonts w:ascii="Tahoma" w:hAnsi="Tahoma" w:cs="Tahoma"/>
          <w:i/>
          <w:noProof/>
        </w:rPr>
        <w:t> </w:t>
      </w:r>
      <w:r w:rsidRPr="00D65917">
        <w:rPr>
          <w:rFonts w:ascii="Tahoma" w:hAnsi="Tahoma" w:cs="Tahoma"/>
          <w:i/>
          <w:noProof/>
        </w:rPr>
        <w:t> </w:t>
      </w:r>
      <w:r w:rsidRPr="00D65917">
        <w:rPr>
          <w:rFonts w:ascii="Tahoma" w:hAnsi="Tahoma" w:cs="Tahoma"/>
          <w:i/>
        </w:rPr>
        <w:fldChar w:fldCharType="end"/>
      </w:r>
      <w:r w:rsidRPr="00D65917">
        <w:rPr>
          <w:rFonts w:ascii="Tahoma" w:hAnsi="Tahoma" w:cs="Tahoma"/>
          <w:i/>
        </w:rPr>
        <w:t xml:space="preserve">  (vpiše se upravičenca tj. financerja)</w:t>
      </w:r>
    </w:p>
    <w:p w14:paraId="266A6CE1"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D65917">
        <w:rPr>
          <w:rFonts w:ascii="Tahoma" w:hAnsi="Tahoma" w:cs="Tahoma"/>
        </w:rPr>
        <w:t xml:space="preserve">Datum: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datum izdaje)</w:t>
      </w:r>
    </w:p>
    <w:p w14:paraId="5BDFB141"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F9FE953"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D65917">
        <w:rPr>
          <w:rFonts w:ascii="Tahoma" w:hAnsi="Tahoma" w:cs="Tahoma"/>
          <w:b/>
        </w:rPr>
        <w:t>VRSTA ZAVAROVANJA:</w:t>
      </w:r>
      <w:r w:rsidRPr="00D65917">
        <w:rPr>
          <w:rFonts w:ascii="Tahoma" w:hAnsi="Tahoma" w:cs="Tahoma"/>
        </w:rPr>
        <w:t xml:space="preserve">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vrsta zavarovanja: bančna garancija/kavcijsko zavarovanje)</w:t>
      </w:r>
    </w:p>
    <w:p w14:paraId="24C6DF69"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C7572D7"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 xml:space="preserve">ŠTEVILKA: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številka zavarovanja)</w:t>
      </w:r>
    </w:p>
    <w:p w14:paraId="40C3AF0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E1F2C76"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GARANT:</w:t>
      </w:r>
      <w:r w:rsidRPr="00D65917">
        <w:rPr>
          <w:rFonts w:ascii="Tahoma" w:hAnsi="Tahoma" w:cs="Tahoma"/>
        </w:rPr>
        <w:t xml:space="preserve">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ime in naslov banke/ zavarovalnice v kraju izdaje)</w:t>
      </w:r>
    </w:p>
    <w:p w14:paraId="7CF9812E"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ADDCB82"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 xml:space="preserve">NAROČNIK: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ime in naslov naročnika zavarovanja, tj. v postopku javnega naročanja izbranega ponudnika)</w:t>
      </w:r>
    </w:p>
    <w:p w14:paraId="79D4EF33"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8E96179"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UPRAVIČENEC:</w:t>
      </w:r>
      <w:r w:rsidRPr="00D65917">
        <w:rPr>
          <w:rFonts w:ascii="Tahoma" w:hAnsi="Tahoma" w:cs="Tahoma"/>
        </w:rPr>
        <w:t xml:space="preserve">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naročnika javnega naročila)</w:t>
      </w:r>
    </w:p>
    <w:p w14:paraId="2C4D592B"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E6283FD"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D65917">
        <w:rPr>
          <w:rFonts w:ascii="Tahoma" w:hAnsi="Tahoma" w:cs="Tahoma"/>
          <w:b/>
        </w:rPr>
        <w:t xml:space="preserve">OSNOVNI POSEL: </w:t>
      </w:r>
      <w:r w:rsidRPr="00D65917">
        <w:rPr>
          <w:rFonts w:ascii="Tahoma" w:hAnsi="Tahoma" w:cs="Tahoma"/>
        </w:rPr>
        <w:t xml:space="preserve">obveznost naročnika zavarovanja iz pogodbe št.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z dne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številko in datum pogodbe o izvedbi javnega naročila, sklenjene na podlagi postopka z oznako XXXXXX)</w:t>
      </w:r>
      <w:r w:rsidRPr="00D65917">
        <w:rPr>
          <w:rFonts w:ascii="Tahoma" w:hAnsi="Tahoma" w:cs="Tahoma"/>
        </w:rPr>
        <w:t xml:space="preserve"> za</w:t>
      </w:r>
      <w:r w:rsidRPr="00D65917">
        <w:rPr>
          <w:rFonts w:ascii="Tahoma" w:hAnsi="Tahoma" w:cs="Tahoma"/>
          <w:i/>
        </w:rPr>
        <w:t xml:space="preserve">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predmet javnega naročila)</w:t>
      </w:r>
    </w:p>
    <w:p w14:paraId="146E51B0"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i/>
        </w:rPr>
        <w:t xml:space="preserve"> </w:t>
      </w:r>
    </w:p>
    <w:p w14:paraId="67407911"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 xml:space="preserve">ZNESEK IN VALUTA: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najvišji znesek s številko in besedo ter valuta)</w:t>
      </w:r>
    </w:p>
    <w:p w14:paraId="2F7180DB"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06918D1"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 xml:space="preserve">LISTINE, KI JIH JE POLEG IZJAVE TREBA PRILOŽITI ZAHTEVI ZA PLAČILO IN SE IZRECNO ZAHTEVAJO V SPODNJEM BESEDILU: </w:t>
      </w:r>
      <w:r w:rsidRPr="00D65917">
        <w:rPr>
          <w:rFonts w:ascii="Tahoma" w:hAnsi="Tahoma" w:cs="Tahoma"/>
        </w:rPr>
        <w:t>nobena</w:t>
      </w:r>
    </w:p>
    <w:p w14:paraId="4AE9D9CD"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855591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JEZIK V ZAHTEVANIH LISTINAH:</w:t>
      </w:r>
      <w:r w:rsidRPr="00D65917">
        <w:rPr>
          <w:rFonts w:ascii="Tahoma" w:hAnsi="Tahoma" w:cs="Tahoma"/>
        </w:rPr>
        <w:t xml:space="preserve"> slovenski</w:t>
      </w:r>
    </w:p>
    <w:p w14:paraId="4D47124E"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A962376"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OBLIKA PREDLOŽITVE:</w:t>
      </w:r>
      <w:r w:rsidRPr="00D65917">
        <w:rPr>
          <w:rFonts w:ascii="Tahoma" w:hAnsi="Tahoma" w:cs="Tahoma"/>
        </w:rPr>
        <w:t xml:space="preserve"> v papirni obliki s priporočeno pošto ali katerokoli obliko hitre pošte ali v elektronski obliki po SWIFT sistemu na naslov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(navede se SWIFT naslova garanta)</w:t>
      </w:r>
    </w:p>
    <w:p w14:paraId="2CDB39A3"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13EFEE6"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KRAJ PREDLOŽITVE:</w:t>
      </w:r>
      <w:r w:rsidRPr="00D65917">
        <w:rPr>
          <w:rFonts w:ascii="Tahoma" w:hAnsi="Tahoma" w:cs="Tahoma"/>
        </w:rPr>
        <w:t xml:space="preserve">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(garant vpiše naslov podružnice, kjer se opravi predložitev papirnih listin, ali elektronski naslov za predložitev v elektronski obliki, kot na primer garantov SWIFT naslov)</w:t>
      </w:r>
      <w:r w:rsidRPr="00D65917">
        <w:rPr>
          <w:rFonts w:ascii="Tahoma" w:hAnsi="Tahoma" w:cs="Tahoma"/>
        </w:rPr>
        <w:t xml:space="preserve"> </w:t>
      </w:r>
    </w:p>
    <w:p w14:paraId="18C5B1D9"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rPr>
        <w:t>Ne glede na navedeno, se predložitev papirnih listin lahko opravi v katerikoli podružnici garanta na območju Republike Slovenije.</w:t>
      </w:r>
      <w:r w:rsidRPr="00D65917" w:rsidDel="00D4087F">
        <w:rPr>
          <w:rFonts w:ascii="Tahoma" w:hAnsi="Tahoma" w:cs="Tahoma"/>
        </w:rPr>
        <w:t xml:space="preserve"> </w:t>
      </w:r>
    </w:p>
    <w:p w14:paraId="734481B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rPr>
        <w:t xml:space="preserve">  </w:t>
      </w:r>
    </w:p>
    <w:p w14:paraId="2630FF9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 xml:space="preserve">DATUM VELJAVNOSTI: </w:t>
      </w:r>
      <w:r w:rsidRPr="00D65917">
        <w:rPr>
          <w:rFonts w:ascii="Tahoma" w:hAnsi="Tahoma" w:cs="Tahoma"/>
        </w:rPr>
        <w:fldChar w:fldCharType="begin">
          <w:ffData>
            <w:name w:val="Besedilo2"/>
            <w:enabled/>
            <w:calcOnExit w:val="0"/>
            <w:textInput>
              <w:default w:val="DD. MM. LLLL"/>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DD. MM. LLLL</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datum zapadlosti zavarovanja)</w:t>
      </w:r>
    </w:p>
    <w:p w14:paraId="40C9B04D"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47D4428"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65917">
        <w:rPr>
          <w:rFonts w:ascii="Tahoma" w:hAnsi="Tahoma" w:cs="Tahoma"/>
          <w:b/>
        </w:rPr>
        <w:t>STRANKA, KI JE DOLŽNA PLAČATI STROŠKE:</w:t>
      </w:r>
      <w:r w:rsidRPr="00D65917">
        <w:rPr>
          <w:rFonts w:ascii="Tahoma" w:hAnsi="Tahoma" w:cs="Tahoma"/>
        </w:rPr>
        <w:t xml:space="preserve"> </w:t>
      </w:r>
      <w:r w:rsidRPr="00D65917">
        <w:rPr>
          <w:rFonts w:ascii="Tahoma" w:hAnsi="Tahoma" w:cs="Tahoma"/>
        </w:rPr>
        <w:fldChar w:fldCharType="begin">
          <w:ffData>
            <w:name w:val="Besedilo2"/>
            <w:enabled/>
            <w:calcOnExit w:val="0"/>
            <w:textInput/>
          </w:ffData>
        </w:fldChar>
      </w:r>
      <w:r w:rsidRPr="00D65917">
        <w:rPr>
          <w:rFonts w:ascii="Tahoma" w:hAnsi="Tahoma" w:cs="Tahoma"/>
        </w:rPr>
        <w:instrText xml:space="preserve"> FORMTEXT </w:instrText>
      </w:r>
      <w:r w:rsidRPr="00D65917">
        <w:rPr>
          <w:rFonts w:ascii="Tahoma" w:hAnsi="Tahoma" w:cs="Tahoma"/>
        </w:rPr>
      </w:r>
      <w:r w:rsidRPr="00D65917">
        <w:rPr>
          <w:rFonts w:ascii="Tahoma" w:hAnsi="Tahoma" w:cs="Tahoma"/>
        </w:rPr>
        <w:fldChar w:fldCharType="separate"/>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noProof/>
        </w:rPr>
        <w:t> </w:t>
      </w:r>
      <w:r w:rsidRPr="00D65917">
        <w:rPr>
          <w:rFonts w:ascii="Tahoma" w:hAnsi="Tahoma" w:cs="Tahoma"/>
        </w:rPr>
        <w:fldChar w:fldCharType="end"/>
      </w:r>
      <w:r w:rsidRPr="00D65917">
        <w:rPr>
          <w:rFonts w:ascii="Tahoma" w:hAnsi="Tahoma" w:cs="Tahoma"/>
        </w:rPr>
        <w:t xml:space="preserve"> </w:t>
      </w:r>
      <w:r w:rsidRPr="00D65917">
        <w:rPr>
          <w:rFonts w:ascii="Tahoma" w:hAnsi="Tahoma" w:cs="Tahoma"/>
          <w:i/>
        </w:rPr>
        <w:t>(vpiše se ime naročnika zavarovanja, tj. v postopku javnega naročanja izbranega ponudnika)</w:t>
      </w:r>
    </w:p>
    <w:p w14:paraId="24AC5F4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3CF780B" w14:textId="77777777" w:rsidR="00F62648" w:rsidRPr="00D65917" w:rsidRDefault="00F62648" w:rsidP="008D5AC8">
      <w:pPr>
        <w:keepNext/>
        <w:keepLines/>
        <w:jc w:val="both"/>
        <w:rPr>
          <w:rFonts w:ascii="Tahoma" w:hAnsi="Tahoma" w:cs="Tahoma"/>
        </w:rPr>
      </w:pPr>
      <w:r w:rsidRPr="00D65917">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3CE449" w14:textId="77777777" w:rsidR="00F62648" w:rsidRPr="00D65917" w:rsidRDefault="00F62648" w:rsidP="008D5AC8">
      <w:pPr>
        <w:keepNext/>
        <w:keepLines/>
        <w:jc w:val="both"/>
        <w:rPr>
          <w:rFonts w:ascii="Tahoma" w:hAnsi="Tahoma" w:cs="Tahoma"/>
        </w:rPr>
      </w:pPr>
    </w:p>
    <w:p w14:paraId="400E9764" w14:textId="77777777" w:rsidR="00F62648" w:rsidRPr="00D65917" w:rsidRDefault="00F62648" w:rsidP="008D5AC8">
      <w:pPr>
        <w:keepNext/>
        <w:keepLines/>
        <w:jc w:val="both"/>
        <w:rPr>
          <w:rFonts w:ascii="Tahoma" w:hAnsi="Tahoma" w:cs="Tahoma"/>
        </w:rPr>
      </w:pPr>
      <w:r w:rsidRPr="00D65917">
        <w:rPr>
          <w:rFonts w:ascii="Tahoma" w:hAnsi="Tahoma" w:cs="Tahoma"/>
        </w:rPr>
        <w:t>Katerokoli zahtevo za plačilo po tem zavarovanju moramo prejeti na datum veljavnosti zavarovanja ali pred njim v zgoraj navedenem kraju predložitve.</w:t>
      </w:r>
    </w:p>
    <w:p w14:paraId="0AD2AD20" w14:textId="77777777" w:rsidR="00F62648" w:rsidRPr="00D65917" w:rsidRDefault="00F62648" w:rsidP="008D5AC8">
      <w:pPr>
        <w:keepNext/>
        <w:keepLines/>
        <w:jc w:val="both"/>
        <w:rPr>
          <w:rFonts w:ascii="Tahoma" w:hAnsi="Tahoma" w:cs="Tahoma"/>
        </w:rPr>
      </w:pPr>
    </w:p>
    <w:p w14:paraId="4F485747" w14:textId="77777777" w:rsidR="00F62648" w:rsidRPr="00D65917" w:rsidRDefault="00F62648" w:rsidP="008D5AC8">
      <w:pPr>
        <w:keepNext/>
        <w:keepLines/>
        <w:jc w:val="both"/>
        <w:rPr>
          <w:rFonts w:ascii="Tahoma" w:hAnsi="Tahoma" w:cs="Tahoma"/>
        </w:rPr>
      </w:pPr>
      <w:r w:rsidRPr="00D65917">
        <w:rPr>
          <w:rFonts w:ascii="Tahoma" w:hAnsi="Tahoma" w:cs="Tahoma"/>
        </w:rPr>
        <w:t>Morebitne spore v zvezi s tem zavarovanjem rešuje stvarno pristojno sodišče v Ljubljani po slovenskem pravu.</w:t>
      </w:r>
    </w:p>
    <w:p w14:paraId="2549108B" w14:textId="77777777" w:rsidR="00F62648" w:rsidRPr="00D65917" w:rsidRDefault="00F62648" w:rsidP="008D5AC8">
      <w:pPr>
        <w:keepNext/>
        <w:keepLines/>
        <w:jc w:val="both"/>
        <w:rPr>
          <w:rFonts w:ascii="Tahoma" w:hAnsi="Tahoma" w:cs="Tahoma"/>
        </w:rPr>
      </w:pPr>
    </w:p>
    <w:p w14:paraId="7F0C5E7D" w14:textId="77777777" w:rsidR="00F62648" w:rsidRPr="00D65917" w:rsidRDefault="00F62648" w:rsidP="008D5AC8">
      <w:pPr>
        <w:keepNext/>
        <w:keepLines/>
        <w:jc w:val="both"/>
        <w:rPr>
          <w:rFonts w:ascii="Tahoma" w:hAnsi="Tahoma" w:cs="Tahoma"/>
        </w:rPr>
      </w:pPr>
      <w:r w:rsidRPr="00D65917">
        <w:rPr>
          <w:rFonts w:ascii="Tahoma" w:hAnsi="Tahoma" w:cs="Tahoma"/>
        </w:rPr>
        <w:lastRenderedPageBreak/>
        <w:t>Za to zavarovanje veljajo Enotna pravila za garancije na poziv (EPGP) revizija iz leta 2010, izdana pri MTZ pod št. 758.</w:t>
      </w:r>
    </w:p>
    <w:p w14:paraId="1891D1E1" w14:textId="77777777" w:rsidR="00F62648" w:rsidRPr="00D65917" w:rsidRDefault="00F62648" w:rsidP="008D5AC8">
      <w:pPr>
        <w:keepNext/>
        <w:keepLines/>
        <w:jc w:val="both"/>
        <w:rPr>
          <w:rFonts w:ascii="Tahoma" w:hAnsi="Tahoma" w:cs="Tahoma"/>
        </w:rPr>
      </w:pPr>
    </w:p>
    <w:p w14:paraId="2D2D70F1"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43529CFA"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t xml:space="preserve">     garant</w:t>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r>
      <w:r w:rsidRPr="00D65917">
        <w:rPr>
          <w:rFonts w:ascii="Tahoma" w:hAnsi="Tahoma" w:cs="Tahoma"/>
        </w:rPr>
        <w:tab/>
        <w:t>(žig in podpis)</w:t>
      </w:r>
    </w:p>
    <w:p w14:paraId="535CEAFA" w14:textId="77777777" w:rsidR="00F62648" w:rsidRPr="00D65917" w:rsidRDefault="00F62648" w:rsidP="008D5AC8">
      <w:pPr>
        <w:keepNext/>
        <w:keepLines/>
        <w:jc w:val="both"/>
        <w:rPr>
          <w:rFonts w:ascii="Tahoma" w:hAnsi="Tahoma" w:cs="Tahoma"/>
          <w:b/>
        </w:rPr>
      </w:pPr>
    </w:p>
    <w:p w14:paraId="2EAF4F97" w14:textId="77777777" w:rsidR="00F62648" w:rsidRPr="00D65917" w:rsidRDefault="00F62648" w:rsidP="008D5AC8">
      <w:pPr>
        <w:keepNext/>
        <w:keepLines/>
        <w:jc w:val="both"/>
        <w:rPr>
          <w:rFonts w:ascii="Tahoma" w:hAnsi="Tahoma" w:cs="Tahoma"/>
          <w:b/>
        </w:rPr>
      </w:pPr>
    </w:p>
    <w:p w14:paraId="168D145F"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3D53430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E400897"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9964B8B"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D65917">
        <w:rPr>
          <w:rFonts w:ascii="Tahoma" w:hAnsi="Tahoma" w:cs="Tahoma"/>
          <w:b/>
          <w:i/>
          <w:u w:val="single"/>
          <w:lang w:eastAsia="en-US"/>
        </w:rPr>
        <w:t>Opozorilo glede kavcijskega zavarovanja:</w:t>
      </w:r>
    </w:p>
    <w:p w14:paraId="55DCE04C" w14:textId="77777777" w:rsidR="00F62648" w:rsidRPr="00D65917" w:rsidRDefault="00F62648" w:rsidP="008D5AC8">
      <w:pPr>
        <w:keepNext/>
        <w:keepLines/>
        <w:jc w:val="both"/>
        <w:rPr>
          <w:rFonts w:ascii="Tahoma" w:hAnsi="Tahoma" w:cs="Tahoma"/>
          <w:sz w:val="18"/>
        </w:rPr>
      </w:pPr>
      <w:r w:rsidRPr="00D65917">
        <w:rPr>
          <w:rFonts w:ascii="Tahoma" w:hAnsi="Tahoma" w:cs="Tahoma"/>
          <w:i/>
          <w:sz w:val="18"/>
        </w:rPr>
        <w:t xml:space="preserve">Kavcijska zavarovanja </w:t>
      </w:r>
      <w:r w:rsidRPr="00D65917">
        <w:rPr>
          <w:rFonts w:ascii="Tahoma" w:hAnsi="Tahoma" w:cs="Tahoma"/>
          <w:i/>
          <w:sz w:val="18"/>
          <w:u w:val="single"/>
        </w:rPr>
        <w:t>morajo</w:t>
      </w:r>
      <w:r w:rsidRPr="00D65917">
        <w:rPr>
          <w:rFonts w:ascii="Tahoma" w:hAnsi="Tahoma" w:cs="Tahoma"/>
          <w:i/>
          <w:sz w:val="18"/>
        </w:rPr>
        <w:t xml:space="preserve"> vsebovati klavzulo: »Zahtevi za plačilo ni potrebno priložiti originalnega izvoda zavarovanja.« </w:t>
      </w:r>
    </w:p>
    <w:p w14:paraId="1595A46B"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28D16A6C"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D65917">
        <w:rPr>
          <w:rFonts w:ascii="Tahoma" w:hAnsi="Tahoma" w:cs="Tahoma"/>
          <w:i/>
          <w:sz w:val="18"/>
          <w:szCs w:val="18"/>
          <w:lang w:eastAsia="en-US"/>
        </w:rPr>
        <w:t xml:space="preserve">Kavcijsko zavarovanje </w:t>
      </w:r>
      <w:r w:rsidRPr="00D65917">
        <w:rPr>
          <w:rFonts w:ascii="Tahoma" w:hAnsi="Tahoma" w:cs="Tahoma"/>
          <w:i/>
          <w:sz w:val="18"/>
          <w:szCs w:val="18"/>
          <w:u w:val="single"/>
          <w:lang w:eastAsia="en-US"/>
        </w:rPr>
        <w:t>ne sme</w:t>
      </w:r>
      <w:r w:rsidRPr="00D65917">
        <w:rPr>
          <w:rFonts w:ascii="Tahoma" w:hAnsi="Tahoma" w:cs="Tahoma"/>
          <w:i/>
          <w:sz w:val="18"/>
          <w:szCs w:val="18"/>
          <w:lang w:eastAsia="en-US"/>
        </w:rPr>
        <w:t xml:space="preserve"> vsebovati klavzulo: »Za to zavarovanje veljajo Enotna pravila za garancije na poziv (EPGP) revizija iz leta 2010, izdana pri MTZ pod št. 758.«</w:t>
      </w:r>
    </w:p>
    <w:p w14:paraId="04EC8B01"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19D49B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A215BE8"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CCF7AC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EA5B257"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5B7A2CD" w14:textId="77777777" w:rsidR="00F62648" w:rsidRPr="00D65917" w:rsidRDefault="00F62648" w:rsidP="008D5AC8">
      <w:pPr>
        <w:keepNext/>
        <w:keepLines/>
        <w:jc w:val="both"/>
        <w:rPr>
          <w:rFonts w:ascii="Tahoma" w:hAnsi="Tahoma" w:cs="Tahoma"/>
          <w:b/>
        </w:rPr>
      </w:pPr>
    </w:p>
    <w:p w14:paraId="60ED5B3A" w14:textId="77777777" w:rsidR="00F62648" w:rsidRPr="00D65917" w:rsidRDefault="00F62648" w:rsidP="008D5AC8">
      <w:pPr>
        <w:keepNext/>
        <w:keepLines/>
        <w:jc w:val="both"/>
        <w:rPr>
          <w:rFonts w:ascii="Tahoma" w:hAnsi="Tahoma" w:cs="Tahoma"/>
          <w:b/>
        </w:rPr>
      </w:pPr>
    </w:p>
    <w:p w14:paraId="0CD1A839" w14:textId="77777777" w:rsidR="00F62648" w:rsidRPr="00D65917" w:rsidRDefault="00F62648" w:rsidP="008D5AC8">
      <w:pPr>
        <w:keepNext/>
        <w:keepLines/>
        <w:jc w:val="both"/>
        <w:rPr>
          <w:rFonts w:ascii="Tahoma" w:hAnsi="Tahoma" w:cs="Tahoma"/>
          <w:b/>
          <w:sz w:val="24"/>
        </w:rPr>
      </w:pPr>
    </w:p>
    <w:p w14:paraId="622F589D"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D676AEE" w14:textId="77777777" w:rsidR="00F62648" w:rsidRPr="00D65917" w:rsidRDefault="00F62648" w:rsidP="008D5AC8">
      <w:pPr>
        <w:keepNext/>
        <w:keepLines/>
        <w:jc w:val="right"/>
        <w:rPr>
          <w:rFonts w:ascii="Tahoma" w:hAnsi="Tahoma" w:cs="Tahoma"/>
          <w:b/>
        </w:rPr>
      </w:pPr>
    </w:p>
    <w:p w14:paraId="137E1BE2" w14:textId="77777777" w:rsidR="00F62648" w:rsidRPr="00D65917" w:rsidRDefault="00F62648" w:rsidP="008D5AC8">
      <w:pPr>
        <w:keepNext/>
        <w:keepLines/>
        <w:jc w:val="both"/>
        <w:rPr>
          <w:rFonts w:ascii="Tahoma" w:hAnsi="Tahoma" w:cs="Tahoma"/>
          <w:sz w:val="10"/>
        </w:rPr>
      </w:pPr>
    </w:p>
    <w:p w14:paraId="68006466" w14:textId="77777777" w:rsidR="00F62648" w:rsidRPr="00D65917" w:rsidRDefault="00F62648" w:rsidP="008D5AC8">
      <w:pPr>
        <w:keepNext/>
        <w:keepLines/>
        <w:rPr>
          <w:rFonts w:ascii="Tahoma" w:hAnsi="Tahoma" w:cs="Tahoma"/>
          <w:sz w:val="10"/>
        </w:rPr>
      </w:pPr>
      <w:r w:rsidRPr="00D65917">
        <w:rPr>
          <w:rFonts w:ascii="Tahoma" w:hAnsi="Tahoma" w:cs="Tahoma"/>
          <w:sz w:val="10"/>
        </w:rPr>
        <w:br w:type="page"/>
      </w:r>
    </w:p>
    <w:p w14:paraId="721878D7" w14:textId="77777777" w:rsidR="00F62648" w:rsidRPr="00D65917" w:rsidRDefault="00F62648" w:rsidP="008D5AC8">
      <w:pPr>
        <w:keepNext/>
        <w:keepLines/>
        <w:rPr>
          <w:rFonts w:ascii="Tahoma" w:hAnsi="Tahoma" w:cs="Tahoma"/>
          <w:sz w:val="10"/>
        </w:rPr>
      </w:pPr>
    </w:p>
    <w:p w14:paraId="2FE0BD81" w14:textId="77777777" w:rsidR="00F62648" w:rsidRPr="00D65917" w:rsidRDefault="00F62648" w:rsidP="008D5AC8">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62648" w:rsidRPr="00D65917" w14:paraId="71E5389F" w14:textId="77777777" w:rsidTr="00F62648">
        <w:tc>
          <w:tcPr>
            <w:tcW w:w="599" w:type="dxa"/>
            <w:tcBorders>
              <w:right w:val="nil"/>
            </w:tcBorders>
          </w:tcPr>
          <w:p w14:paraId="5BD2B8D5" w14:textId="77777777" w:rsidR="00F62648" w:rsidRPr="00D65917" w:rsidRDefault="00F62648" w:rsidP="008D5AC8">
            <w:pPr>
              <w:keepNext/>
              <w:keepLines/>
              <w:jc w:val="both"/>
              <w:rPr>
                <w:rFonts w:ascii="Tahoma" w:hAnsi="Tahoma" w:cs="Tahoma"/>
              </w:rPr>
            </w:pPr>
          </w:p>
        </w:tc>
        <w:tc>
          <w:tcPr>
            <w:tcW w:w="7653" w:type="dxa"/>
            <w:tcBorders>
              <w:left w:val="nil"/>
            </w:tcBorders>
          </w:tcPr>
          <w:p w14:paraId="3E099B58" w14:textId="77777777" w:rsidR="00F62648" w:rsidRPr="00D65917" w:rsidRDefault="00F62648" w:rsidP="008D5AC8">
            <w:pPr>
              <w:keepNext/>
              <w:keepLines/>
              <w:jc w:val="both"/>
              <w:rPr>
                <w:rFonts w:ascii="Tahoma" w:hAnsi="Tahoma" w:cs="Tahoma"/>
              </w:rPr>
            </w:pPr>
            <w:r w:rsidRPr="00D65917">
              <w:rPr>
                <w:rFonts w:ascii="Tahoma" w:hAnsi="Tahoma" w:cs="Tahoma"/>
              </w:rPr>
              <w:t>FINANČNO ZAVAROVANJE ZA DOBRO ODPRAVO NAPAK V GARANCIJSKEM ROKU</w:t>
            </w:r>
          </w:p>
        </w:tc>
        <w:tc>
          <w:tcPr>
            <w:tcW w:w="912" w:type="dxa"/>
            <w:tcBorders>
              <w:right w:val="nil"/>
            </w:tcBorders>
          </w:tcPr>
          <w:p w14:paraId="11996240" w14:textId="77777777" w:rsidR="00F62648" w:rsidRPr="00D65917" w:rsidRDefault="00F62648" w:rsidP="008D5AC8">
            <w:pPr>
              <w:keepNext/>
              <w:keepLines/>
              <w:jc w:val="both"/>
              <w:rPr>
                <w:rFonts w:ascii="Tahoma" w:hAnsi="Tahoma" w:cs="Tahoma"/>
                <w:b/>
              </w:rPr>
            </w:pPr>
            <w:r w:rsidRPr="00D65917">
              <w:rPr>
                <w:rFonts w:ascii="Tahoma" w:hAnsi="Tahoma" w:cs="Tahoma"/>
                <w:b/>
                <w:i/>
              </w:rPr>
              <w:t xml:space="preserve">Priloga </w:t>
            </w:r>
          </w:p>
        </w:tc>
        <w:tc>
          <w:tcPr>
            <w:tcW w:w="551" w:type="dxa"/>
            <w:tcBorders>
              <w:left w:val="nil"/>
            </w:tcBorders>
          </w:tcPr>
          <w:p w14:paraId="445AFE93" w14:textId="16DB2660" w:rsidR="00F62648" w:rsidRPr="00D65917" w:rsidRDefault="006B6FC7" w:rsidP="008D5AC8">
            <w:pPr>
              <w:keepNext/>
              <w:keepLines/>
              <w:jc w:val="both"/>
              <w:rPr>
                <w:rFonts w:ascii="Tahoma" w:hAnsi="Tahoma" w:cs="Tahoma"/>
                <w:b/>
                <w:i/>
              </w:rPr>
            </w:pPr>
            <w:r w:rsidRPr="00D65917">
              <w:rPr>
                <w:rFonts w:ascii="Tahoma" w:hAnsi="Tahoma" w:cs="Tahoma"/>
                <w:b/>
                <w:i/>
              </w:rPr>
              <w:t>9</w:t>
            </w:r>
            <w:r w:rsidR="00F62648" w:rsidRPr="00D65917">
              <w:rPr>
                <w:rFonts w:ascii="Tahoma" w:hAnsi="Tahoma" w:cs="Tahoma"/>
                <w:b/>
                <w:i/>
              </w:rPr>
              <w:t>/3</w:t>
            </w:r>
          </w:p>
        </w:tc>
      </w:tr>
    </w:tbl>
    <w:p w14:paraId="01BA2932" w14:textId="77777777" w:rsidR="00F62648" w:rsidRPr="00D65917" w:rsidRDefault="00F62648" w:rsidP="008D5AC8">
      <w:pPr>
        <w:keepNext/>
        <w:keepLines/>
        <w:rPr>
          <w:rFonts w:ascii="Tahoma" w:hAnsi="Tahoma" w:cs="Tahoma"/>
          <w:sz w:val="10"/>
        </w:rPr>
      </w:pPr>
    </w:p>
    <w:p w14:paraId="5DCB1956" w14:textId="77777777" w:rsidR="00F62648" w:rsidRPr="00D65917" w:rsidRDefault="00F62648" w:rsidP="008D5AC8">
      <w:pPr>
        <w:keepNext/>
        <w:keepLines/>
        <w:rPr>
          <w:rFonts w:ascii="Tahoma" w:hAnsi="Tahoma" w:cs="Tahoma"/>
          <w:sz w:val="10"/>
        </w:rPr>
      </w:pPr>
    </w:p>
    <w:p w14:paraId="5397DE99"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D65917">
        <w:rPr>
          <w:rFonts w:ascii="Tahoma" w:hAnsi="Tahoma" w:cs="Tahoma"/>
          <w:i/>
        </w:rPr>
        <w:t>Glava s podatki o garantu (zavarovalnici/banki) ali SWIFT ključ</w:t>
      </w:r>
    </w:p>
    <w:p w14:paraId="044362B6" w14:textId="77777777" w:rsidR="00F62648" w:rsidRPr="00D65917" w:rsidRDefault="00F62648" w:rsidP="008D5AC8">
      <w:pPr>
        <w:keepNext/>
        <w:keepLines/>
        <w:jc w:val="both"/>
        <w:rPr>
          <w:rFonts w:ascii="Tahoma" w:eastAsia="Calibri" w:hAnsi="Tahoma" w:cs="Tahoma"/>
          <w:lang w:eastAsia="en-US"/>
        </w:rPr>
      </w:pPr>
    </w:p>
    <w:p w14:paraId="282E8C67"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lang w:eastAsia="en-US"/>
        </w:rPr>
        <w:t xml:space="preserve">Za: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i/>
          <w:lang w:eastAsia="en-US"/>
        </w:rPr>
        <w:t xml:space="preserve"> (vpiše se upravičenca tj. naročnika javnega naročila)</w:t>
      </w:r>
    </w:p>
    <w:p w14:paraId="1CCD0C4F" w14:textId="77777777" w:rsidR="00F62648" w:rsidRPr="00D65917" w:rsidRDefault="00F62648" w:rsidP="008D5AC8">
      <w:pPr>
        <w:keepNext/>
        <w:keepLines/>
        <w:jc w:val="both"/>
        <w:rPr>
          <w:rFonts w:ascii="Tahoma" w:eastAsia="Calibri" w:hAnsi="Tahoma" w:cs="Tahoma"/>
          <w:i/>
          <w:lang w:eastAsia="en-US"/>
        </w:rPr>
      </w:pPr>
      <w:r w:rsidRPr="00D65917">
        <w:rPr>
          <w:rFonts w:ascii="Tahoma" w:eastAsia="Calibri" w:hAnsi="Tahoma" w:cs="Tahoma"/>
          <w:lang w:eastAsia="en-US"/>
        </w:rPr>
        <w:t xml:space="preserve">Datum: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(vpiše se datum izdaje)</w:t>
      </w:r>
    </w:p>
    <w:p w14:paraId="015DF1B8" w14:textId="77777777" w:rsidR="00F62648" w:rsidRPr="00D65917" w:rsidRDefault="00F62648" w:rsidP="008D5AC8">
      <w:pPr>
        <w:keepNext/>
        <w:keepLines/>
        <w:jc w:val="both"/>
        <w:rPr>
          <w:rFonts w:ascii="Tahoma" w:eastAsia="Calibri" w:hAnsi="Tahoma" w:cs="Tahoma"/>
          <w:lang w:eastAsia="en-US"/>
        </w:rPr>
      </w:pPr>
    </w:p>
    <w:p w14:paraId="0C0ECA1B" w14:textId="77777777" w:rsidR="00F62648" w:rsidRPr="00D65917" w:rsidRDefault="00F62648" w:rsidP="008D5AC8">
      <w:pPr>
        <w:keepNext/>
        <w:keepLines/>
        <w:jc w:val="both"/>
        <w:rPr>
          <w:rFonts w:ascii="Tahoma" w:eastAsia="Calibri" w:hAnsi="Tahoma" w:cs="Tahoma"/>
          <w:i/>
          <w:lang w:eastAsia="en-US"/>
        </w:rPr>
      </w:pPr>
      <w:r w:rsidRPr="00D65917">
        <w:rPr>
          <w:rFonts w:ascii="Tahoma" w:eastAsia="Calibri" w:hAnsi="Tahoma" w:cs="Tahoma"/>
          <w:b/>
          <w:lang w:eastAsia="en-US"/>
        </w:rPr>
        <w:t>VRSTA:</w:t>
      </w:r>
      <w:r w:rsidRPr="00D65917">
        <w:rPr>
          <w:rFonts w:ascii="Tahoma" w:eastAsia="Calibri" w:hAnsi="Tahoma" w:cs="Tahoma"/>
          <w:lang w:eastAsia="en-US"/>
        </w:rPr>
        <w:t xml:space="preserve">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i/>
          <w:lang w:eastAsia="en-US"/>
        </w:rPr>
        <w:t xml:space="preserve"> vpiše se vrsta zavarovanja: kavcijsko zavarovanje/bančna garancija)</w:t>
      </w:r>
    </w:p>
    <w:p w14:paraId="2E6C325F" w14:textId="77777777" w:rsidR="00F62648" w:rsidRPr="00D65917" w:rsidRDefault="00F62648" w:rsidP="008D5AC8">
      <w:pPr>
        <w:keepNext/>
        <w:keepLines/>
        <w:jc w:val="both"/>
        <w:rPr>
          <w:rFonts w:ascii="Tahoma" w:eastAsia="Calibri" w:hAnsi="Tahoma" w:cs="Tahoma"/>
          <w:lang w:eastAsia="en-US"/>
        </w:rPr>
      </w:pPr>
    </w:p>
    <w:p w14:paraId="07D52D36"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 xml:space="preserve">ŠTEVILKA: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(vpiše se številka zavarovanja)</w:t>
      </w:r>
    </w:p>
    <w:p w14:paraId="18341F6A" w14:textId="77777777" w:rsidR="00F62648" w:rsidRPr="00D65917" w:rsidRDefault="00F62648" w:rsidP="008D5AC8">
      <w:pPr>
        <w:keepNext/>
        <w:keepLines/>
        <w:jc w:val="both"/>
        <w:rPr>
          <w:rFonts w:ascii="Tahoma" w:eastAsia="Calibri" w:hAnsi="Tahoma" w:cs="Tahoma"/>
          <w:lang w:eastAsia="en-US"/>
        </w:rPr>
      </w:pPr>
    </w:p>
    <w:p w14:paraId="22A5D67A" w14:textId="77777777" w:rsidR="00F62648" w:rsidRPr="00D65917" w:rsidRDefault="00F62648" w:rsidP="008D5AC8">
      <w:pPr>
        <w:keepNext/>
        <w:keepLines/>
        <w:jc w:val="both"/>
        <w:rPr>
          <w:rFonts w:ascii="Tahoma" w:eastAsia="Calibri" w:hAnsi="Tahoma" w:cs="Tahoma"/>
          <w:i/>
          <w:lang w:eastAsia="en-US"/>
        </w:rPr>
      </w:pPr>
      <w:r w:rsidRPr="00D65917">
        <w:rPr>
          <w:rFonts w:ascii="Tahoma" w:eastAsia="Calibri" w:hAnsi="Tahoma" w:cs="Tahoma"/>
          <w:b/>
          <w:lang w:eastAsia="en-US"/>
        </w:rPr>
        <w:t>GARANT:</w:t>
      </w:r>
      <w:r w:rsidRPr="00D65917">
        <w:rPr>
          <w:rFonts w:ascii="Tahoma" w:eastAsia="Calibri" w:hAnsi="Tahoma" w:cs="Tahoma"/>
          <w:lang w:eastAsia="en-US"/>
        </w:rPr>
        <w:t xml:space="preserve">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(vpišeta se ime in naslov zavarovalnice/banke v kraju izdaje)</w:t>
      </w:r>
    </w:p>
    <w:p w14:paraId="4F21C18D" w14:textId="77777777" w:rsidR="00F62648" w:rsidRPr="00D65917" w:rsidRDefault="00F62648" w:rsidP="008D5AC8">
      <w:pPr>
        <w:keepNext/>
        <w:keepLines/>
        <w:jc w:val="both"/>
        <w:rPr>
          <w:rFonts w:ascii="Tahoma" w:eastAsia="Calibri" w:hAnsi="Tahoma" w:cs="Tahoma"/>
          <w:lang w:eastAsia="en-US"/>
        </w:rPr>
      </w:pPr>
    </w:p>
    <w:p w14:paraId="5D0B1B65"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 xml:space="preserve">NAROČNIK: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(vpiše se ime in naslov naročnika zavarovanja, tj. v postopku javnega naročanja izbranega ponudnika)</w:t>
      </w:r>
    </w:p>
    <w:p w14:paraId="0E26D9B2" w14:textId="77777777" w:rsidR="00F62648" w:rsidRPr="00D65917" w:rsidRDefault="00F62648" w:rsidP="008D5AC8">
      <w:pPr>
        <w:keepNext/>
        <w:keepLines/>
        <w:jc w:val="both"/>
        <w:rPr>
          <w:rFonts w:ascii="Tahoma" w:eastAsia="Calibri" w:hAnsi="Tahoma" w:cs="Tahoma"/>
          <w:lang w:eastAsia="en-US"/>
        </w:rPr>
      </w:pPr>
    </w:p>
    <w:p w14:paraId="037A39A4"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UPRAVIČENEC:</w:t>
      </w:r>
      <w:r w:rsidRPr="00D65917">
        <w:rPr>
          <w:rFonts w:ascii="Tahoma" w:eastAsia="Calibri" w:hAnsi="Tahoma" w:cs="Tahoma"/>
          <w:lang w:eastAsia="en-US"/>
        </w:rPr>
        <w:t xml:space="preserve">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i/>
          <w:lang w:eastAsia="en-US"/>
        </w:rPr>
        <w:t xml:space="preserve"> (vpiše se naročnik javnega naročila)</w:t>
      </w:r>
    </w:p>
    <w:p w14:paraId="0301EFFF" w14:textId="77777777" w:rsidR="00F62648" w:rsidRPr="00D65917" w:rsidRDefault="00F62648" w:rsidP="008D5AC8">
      <w:pPr>
        <w:keepNext/>
        <w:keepLines/>
        <w:jc w:val="both"/>
        <w:rPr>
          <w:rFonts w:ascii="Tahoma" w:eastAsia="Calibri" w:hAnsi="Tahoma" w:cs="Tahoma"/>
          <w:lang w:eastAsia="en-US"/>
        </w:rPr>
      </w:pPr>
    </w:p>
    <w:p w14:paraId="7C60AB93" w14:textId="77777777" w:rsidR="00F62648" w:rsidRPr="00D65917" w:rsidRDefault="00F62648" w:rsidP="008D5AC8">
      <w:pPr>
        <w:keepNext/>
        <w:keepLines/>
        <w:jc w:val="both"/>
        <w:rPr>
          <w:rFonts w:ascii="Tahoma" w:eastAsia="Calibri" w:hAnsi="Tahoma" w:cs="Tahoma"/>
          <w:i/>
          <w:lang w:eastAsia="en-US"/>
        </w:rPr>
      </w:pPr>
      <w:r w:rsidRPr="00D65917">
        <w:rPr>
          <w:rFonts w:ascii="Tahoma" w:eastAsia="Calibri" w:hAnsi="Tahoma" w:cs="Tahoma"/>
          <w:b/>
          <w:lang w:eastAsia="en-US"/>
        </w:rPr>
        <w:t xml:space="preserve">OSNOVNI POSEL: </w:t>
      </w:r>
      <w:r w:rsidRPr="00D65917">
        <w:rPr>
          <w:rFonts w:ascii="Tahoma" w:eastAsia="Calibri" w:hAnsi="Tahoma" w:cs="Tahoma"/>
          <w:lang w:eastAsia="en-US"/>
        </w:rPr>
        <w:t xml:space="preserve">obveznost naročnika zavarovanja za odpravo napak v garancijskem roku, ki izhaja iz pogodbe št.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z dne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 xml:space="preserve">(vpiše se pogodbo o izvedbi javnega naročila), </w:t>
      </w:r>
      <w:r w:rsidRPr="00D65917">
        <w:rPr>
          <w:rFonts w:ascii="Tahoma" w:eastAsia="Calibri" w:hAnsi="Tahoma" w:cs="Tahoma"/>
          <w:lang w:eastAsia="en-US"/>
        </w:rPr>
        <w:t xml:space="preserve">katere predmet je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(vpiše se predmet javnega naročila).</w:t>
      </w:r>
    </w:p>
    <w:p w14:paraId="23A33179" w14:textId="77777777" w:rsidR="00F62648" w:rsidRPr="00D65917" w:rsidRDefault="00F62648" w:rsidP="008D5AC8">
      <w:pPr>
        <w:keepNext/>
        <w:keepLines/>
        <w:jc w:val="both"/>
        <w:rPr>
          <w:rFonts w:ascii="Tahoma" w:eastAsia="Calibri" w:hAnsi="Tahoma" w:cs="Tahoma"/>
          <w:lang w:eastAsia="en-US"/>
        </w:rPr>
      </w:pPr>
    </w:p>
    <w:p w14:paraId="46ADBE4E" w14:textId="1F772555"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ZNESEK V EUR:</w:t>
      </w:r>
      <w:r w:rsidR="00CD2DB2" w:rsidRPr="00D65917">
        <w:rPr>
          <w:rFonts w:ascii="Tahoma" w:eastAsia="Calibri" w:hAnsi="Tahoma" w:cs="Tahoma"/>
          <w:b/>
          <w:lang w:eastAsia="en-US"/>
        </w:rPr>
        <w:t xml:space="preserve"> </w:t>
      </w:r>
      <w:r w:rsidRPr="00D65917">
        <w:rPr>
          <w:rFonts w:ascii="Tahoma" w:eastAsia="Calibri" w:hAnsi="Tahoma" w:cs="Tahoma"/>
          <w:b/>
          <w:lang w:eastAsia="en-US"/>
        </w:rPr>
        <w:t xml:space="preserve">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(vpiše se najvišji znesek s številko in besedo)</w:t>
      </w:r>
    </w:p>
    <w:p w14:paraId="126A9DE4" w14:textId="77777777" w:rsidR="00F62648" w:rsidRPr="00D65917" w:rsidRDefault="00F62648" w:rsidP="008D5AC8">
      <w:pPr>
        <w:keepNext/>
        <w:keepLines/>
        <w:jc w:val="both"/>
        <w:rPr>
          <w:rFonts w:ascii="Tahoma" w:eastAsia="Calibri" w:hAnsi="Tahoma" w:cs="Tahoma"/>
          <w:lang w:eastAsia="en-US"/>
        </w:rPr>
      </w:pPr>
    </w:p>
    <w:p w14:paraId="1F37E85B"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 xml:space="preserve">LISTINE, KI JIH JE POLEG IZJAVE TREBA PRILOŽITI ZAHTEVI ZA PLAČILO IN SE IZRECNO ZAHTEVAJO V SPODNJEM BESEDILU: </w:t>
      </w:r>
      <w:r w:rsidRPr="00D65917">
        <w:rPr>
          <w:rFonts w:ascii="Tahoma" w:eastAsia="Calibri" w:hAnsi="Tahoma" w:cs="Tahoma"/>
          <w:lang w:eastAsia="en-US"/>
        </w:rPr>
        <w:t>nobena</w:t>
      </w:r>
    </w:p>
    <w:p w14:paraId="3ED9AB33" w14:textId="77777777" w:rsidR="00F62648" w:rsidRPr="00D65917" w:rsidRDefault="00F62648" w:rsidP="008D5AC8">
      <w:pPr>
        <w:keepNext/>
        <w:keepLines/>
        <w:jc w:val="both"/>
        <w:rPr>
          <w:rFonts w:ascii="Tahoma" w:eastAsia="Calibri" w:hAnsi="Tahoma" w:cs="Tahoma"/>
          <w:lang w:eastAsia="en-US"/>
        </w:rPr>
      </w:pPr>
    </w:p>
    <w:p w14:paraId="3F898996"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JEZIK V ZAHTEVANIH LISTINAH:</w:t>
      </w:r>
      <w:r w:rsidRPr="00D65917">
        <w:rPr>
          <w:rFonts w:ascii="Tahoma" w:eastAsia="Calibri" w:hAnsi="Tahoma" w:cs="Tahoma"/>
          <w:lang w:eastAsia="en-US"/>
        </w:rPr>
        <w:t xml:space="preserve"> slovenski</w:t>
      </w:r>
    </w:p>
    <w:p w14:paraId="1A7012F7" w14:textId="77777777" w:rsidR="00F62648" w:rsidRPr="00D65917" w:rsidRDefault="00F62648" w:rsidP="008D5AC8">
      <w:pPr>
        <w:keepNext/>
        <w:keepLines/>
        <w:jc w:val="both"/>
        <w:rPr>
          <w:rFonts w:ascii="Tahoma" w:eastAsia="Calibri" w:hAnsi="Tahoma" w:cs="Tahoma"/>
          <w:lang w:eastAsia="en-US"/>
        </w:rPr>
      </w:pPr>
    </w:p>
    <w:p w14:paraId="58944E8B"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OBLIKA PREDLOŽITVE:</w:t>
      </w:r>
      <w:r w:rsidRPr="00D65917">
        <w:rPr>
          <w:rFonts w:ascii="Tahoma" w:eastAsia="Calibri" w:hAnsi="Tahoma" w:cs="Tahoma"/>
          <w:lang w:eastAsia="en-US"/>
        </w:rPr>
        <w:t xml:space="preserve"> v papirni obliki s priporočeno pošto ali katerokoli obliko hitre pošte ali osebno ali v elektronski obliki po SWIFT sistemu na naslov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(navede se SWIFT naslova garanta)</w:t>
      </w:r>
    </w:p>
    <w:p w14:paraId="4C9608E8" w14:textId="77777777" w:rsidR="00F62648" w:rsidRPr="00D65917" w:rsidRDefault="00F62648" w:rsidP="008D5AC8">
      <w:pPr>
        <w:keepNext/>
        <w:keepLines/>
        <w:jc w:val="both"/>
        <w:rPr>
          <w:rFonts w:ascii="Tahoma" w:eastAsia="Calibri" w:hAnsi="Tahoma" w:cs="Tahoma"/>
          <w:lang w:eastAsia="en-US"/>
        </w:rPr>
      </w:pPr>
    </w:p>
    <w:p w14:paraId="32E08107"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D65917">
        <w:rPr>
          <w:rFonts w:ascii="Tahoma" w:eastAsia="Calibri" w:hAnsi="Tahoma" w:cs="Tahoma"/>
          <w:b/>
          <w:lang w:eastAsia="en-US"/>
        </w:rPr>
        <w:t>KRAJ PREDLOŽITVE:</w:t>
      </w:r>
      <w:r w:rsidRPr="00D65917">
        <w:rPr>
          <w:rFonts w:ascii="Tahoma" w:eastAsia="Calibri" w:hAnsi="Tahoma" w:cs="Tahoma"/>
          <w:lang w:eastAsia="en-US"/>
        </w:rPr>
        <w:t xml:space="preserve">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69C2ADBA"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C8F9DA5"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D65917">
        <w:rPr>
          <w:rFonts w:ascii="Tahoma" w:eastAsia="Calibri" w:hAnsi="Tahoma" w:cs="Tahoma"/>
          <w:lang w:eastAsia="en-US"/>
        </w:rPr>
        <w:t>Ne glede na naslov podružnice, ki jo je vpisal garant, se predložitev papirnih listin lahko opravi v katerikoli podružnici garanta na območju Republike Slovenije.</w:t>
      </w:r>
      <w:r w:rsidRPr="00D65917" w:rsidDel="00D4087F">
        <w:rPr>
          <w:rFonts w:ascii="Tahoma" w:eastAsia="Calibri" w:hAnsi="Tahoma" w:cs="Tahoma"/>
          <w:lang w:eastAsia="en-US"/>
        </w:rPr>
        <w:t xml:space="preserve"> </w:t>
      </w:r>
    </w:p>
    <w:p w14:paraId="5C9FC46B" w14:textId="77777777" w:rsidR="00F62648" w:rsidRPr="00D65917" w:rsidRDefault="00F62648" w:rsidP="008D5AC8">
      <w:pPr>
        <w:keepNext/>
        <w:keepLines/>
        <w:jc w:val="both"/>
        <w:rPr>
          <w:rFonts w:ascii="Tahoma" w:eastAsia="Calibri" w:hAnsi="Tahoma" w:cs="Tahoma"/>
          <w:lang w:eastAsia="en-US"/>
        </w:rPr>
      </w:pPr>
    </w:p>
    <w:p w14:paraId="783F11E9"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 xml:space="preserve">DATUM VELJAVNOSTI: </w:t>
      </w:r>
      <w:r w:rsidRPr="00D65917">
        <w:rPr>
          <w:rFonts w:ascii="Tahoma" w:eastAsia="Calibri" w:hAnsi="Tahoma" w:cs="Tahoma"/>
          <w:lang w:eastAsia="en-US"/>
        </w:rPr>
        <w:fldChar w:fldCharType="begin">
          <w:ffData>
            <w:name w:val="Besedilo2"/>
            <w:enabled/>
            <w:calcOnExit w:val="0"/>
            <w:textInput>
              <w:default w:val="DD. MM. LLLL"/>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DD. MM. LLLL</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(vpiše se datum zapadlosti zavarovanja)</w:t>
      </w:r>
    </w:p>
    <w:p w14:paraId="269F1E11" w14:textId="77777777" w:rsidR="00F62648" w:rsidRPr="00D65917" w:rsidRDefault="00F62648" w:rsidP="008D5AC8">
      <w:pPr>
        <w:keepNext/>
        <w:keepLines/>
        <w:jc w:val="both"/>
        <w:rPr>
          <w:rFonts w:ascii="Tahoma" w:eastAsia="Calibri" w:hAnsi="Tahoma" w:cs="Tahoma"/>
          <w:lang w:eastAsia="en-US"/>
        </w:rPr>
      </w:pPr>
    </w:p>
    <w:p w14:paraId="415146EC"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b/>
          <w:lang w:eastAsia="en-US"/>
        </w:rPr>
        <w:t>STRANKA, KI JE DOLŽNA PLAČATI STROŠKE:</w:t>
      </w:r>
      <w:r w:rsidRPr="00D65917">
        <w:rPr>
          <w:rFonts w:ascii="Tahoma" w:eastAsia="Calibri" w:hAnsi="Tahoma" w:cs="Tahoma"/>
          <w:lang w:eastAsia="en-US"/>
        </w:rPr>
        <w:t xml:space="preserve"> </w:t>
      </w:r>
      <w:r w:rsidRPr="00D65917">
        <w:rPr>
          <w:rFonts w:ascii="Tahoma" w:eastAsia="Calibri" w:hAnsi="Tahoma" w:cs="Tahoma"/>
          <w:lang w:eastAsia="en-US"/>
        </w:rPr>
        <w:fldChar w:fldCharType="begin">
          <w:ffData>
            <w:name w:val="Besedilo2"/>
            <w:enabled/>
            <w:calcOnExit w:val="0"/>
            <w:textInput/>
          </w:ffData>
        </w:fldChar>
      </w:r>
      <w:r w:rsidRPr="00D65917">
        <w:rPr>
          <w:rFonts w:ascii="Tahoma" w:eastAsia="Calibri" w:hAnsi="Tahoma" w:cs="Tahoma"/>
          <w:lang w:eastAsia="en-US"/>
        </w:rPr>
        <w:instrText xml:space="preserve"> FORMTEXT </w:instrText>
      </w:r>
      <w:r w:rsidRPr="00D65917">
        <w:rPr>
          <w:rFonts w:ascii="Tahoma" w:eastAsia="Calibri" w:hAnsi="Tahoma" w:cs="Tahoma"/>
          <w:lang w:eastAsia="en-US"/>
        </w:rPr>
      </w:r>
      <w:r w:rsidRPr="00D65917">
        <w:rPr>
          <w:rFonts w:ascii="Tahoma" w:eastAsia="Calibri" w:hAnsi="Tahoma" w:cs="Tahoma"/>
          <w:lang w:eastAsia="en-US"/>
        </w:rPr>
        <w:fldChar w:fldCharType="separate"/>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t> </w:t>
      </w:r>
      <w:r w:rsidRPr="00D65917">
        <w:rPr>
          <w:rFonts w:ascii="Tahoma" w:eastAsia="Calibri" w:hAnsi="Tahoma" w:cs="Tahoma"/>
          <w:lang w:eastAsia="en-US"/>
        </w:rPr>
        <w:fldChar w:fldCharType="end"/>
      </w:r>
      <w:r w:rsidRPr="00D65917">
        <w:rPr>
          <w:rFonts w:ascii="Tahoma" w:eastAsia="Calibri" w:hAnsi="Tahoma" w:cs="Tahoma"/>
          <w:lang w:eastAsia="en-US"/>
        </w:rPr>
        <w:t xml:space="preserve"> </w:t>
      </w:r>
      <w:r w:rsidRPr="00D65917">
        <w:rPr>
          <w:rFonts w:ascii="Tahoma" w:eastAsia="Calibri" w:hAnsi="Tahoma" w:cs="Tahoma"/>
          <w:i/>
          <w:lang w:eastAsia="en-US"/>
        </w:rPr>
        <w:t>(vpiše se ime naročnika zavarovanja, tj. v postopku javnega naročanja izbranega ponudnika)</w:t>
      </w:r>
    </w:p>
    <w:p w14:paraId="661A8FEB"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24100F74"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172D89E5" w14:textId="77777777" w:rsidR="00F62648" w:rsidRPr="00D65917" w:rsidRDefault="00F62648" w:rsidP="008D5AC8">
      <w:pPr>
        <w:keepNext/>
        <w:keepLines/>
        <w:jc w:val="both"/>
        <w:rPr>
          <w:rFonts w:ascii="Tahoma" w:eastAsia="Calibri" w:hAnsi="Tahoma" w:cs="Tahoma"/>
          <w:lang w:eastAsia="en-US"/>
        </w:rPr>
      </w:pPr>
    </w:p>
    <w:p w14:paraId="490FC4DF"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lang w:eastAsia="en-US"/>
        </w:rPr>
        <w:t>Katerokoli zahtevo za plačilo po tem zavarovanju moramo prejeti na datum veljavnosti zavarovanja ali pred njim v zgoraj navedenem kraju predložitve.</w:t>
      </w:r>
    </w:p>
    <w:p w14:paraId="7D007F11" w14:textId="77777777" w:rsidR="00F62648" w:rsidRPr="00D65917" w:rsidRDefault="00F62648" w:rsidP="008D5AC8">
      <w:pPr>
        <w:keepNext/>
        <w:keepLines/>
        <w:jc w:val="both"/>
        <w:rPr>
          <w:rFonts w:ascii="Tahoma" w:eastAsia="Calibri" w:hAnsi="Tahoma" w:cs="Tahoma"/>
          <w:lang w:eastAsia="en-US"/>
        </w:rPr>
      </w:pPr>
    </w:p>
    <w:p w14:paraId="1717AA23"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lang w:eastAsia="en-US"/>
        </w:rPr>
        <w:lastRenderedPageBreak/>
        <w:t>Morebitne spore v zvezi s tem zavarovanjem rešuje stvarno pristojno sodišče v Ljubljani po slovenskem pravu.</w:t>
      </w:r>
    </w:p>
    <w:p w14:paraId="01E6B70B" w14:textId="77777777" w:rsidR="00F62648" w:rsidRPr="00D65917" w:rsidRDefault="00F62648" w:rsidP="008D5AC8">
      <w:pPr>
        <w:keepNext/>
        <w:keepLines/>
        <w:jc w:val="both"/>
        <w:rPr>
          <w:rFonts w:ascii="Tahoma" w:eastAsia="Calibri" w:hAnsi="Tahoma" w:cs="Tahoma"/>
          <w:lang w:eastAsia="en-US"/>
        </w:rPr>
      </w:pPr>
    </w:p>
    <w:p w14:paraId="0B08C890" w14:textId="77777777" w:rsidR="00F62648" w:rsidRPr="00D65917" w:rsidRDefault="00F62648" w:rsidP="008D5AC8">
      <w:pPr>
        <w:keepNext/>
        <w:keepLines/>
        <w:jc w:val="both"/>
        <w:rPr>
          <w:rFonts w:ascii="Tahoma" w:eastAsia="Calibri" w:hAnsi="Tahoma" w:cs="Tahoma"/>
          <w:lang w:eastAsia="en-US"/>
        </w:rPr>
      </w:pPr>
      <w:r w:rsidRPr="00D65917">
        <w:rPr>
          <w:rFonts w:ascii="Tahoma" w:eastAsia="Calibri" w:hAnsi="Tahoma" w:cs="Tahoma"/>
          <w:lang w:eastAsia="en-US"/>
        </w:rPr>
        <w:t>Za to zavarovanje veljajo Enotna pravila za garancije na poziv (EPGP) revizija iz leta 2010, izdana pri MTZ pod št. 758.</w:t>
      </w:r>
    </w:p>
    <w:p w14:paraId="6B02EC31" w14:textId="77777777" w:rsidR="00F62648" w:rsidRPr="00D65917" w:rsidRDefault="00F62648" w:rsidP="008D5AC8">
      <w:pPr>
        <w:keepNext/>
        <w:keepLines/>
        <w:jc w:val="both"/>
        <w:rPr>
          <w:rFonts w:ascii="Tahoma" w:eastAsia="Calibri" w:hAnsi="Tahoma" w:cs="Tahoma"/>
          <w:i/>
          <w:lang w:eastAsia="en-US"/>
        </w:rPr>
      </w:pPr>
    </w:p>
    <w:p w14:paraId="6A2C0741"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t>garant</w:t>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p>
    <w:p w14:paraId="361F3616"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r>
      <w:r w:rsidRPr="00D65917">
        <w:rPr>
          <w:rFonts w:ascii="Tahoma" w:eastAsia="Calibri" w:hAnsi="Tahoma" w:cs="Tahoma"/>
          <w:lang w:eastAsia="en-US"/>
        </w:rPr>
        <w:tab/>
        <w:t>(žig in podpis)</w:t>
      </w:r>
    </w:p>
    <w:p w14:paraId="666AABED" w14:textId="77777777" w:rsidR="00F62648" w:rsidRPr="00D65917" w:rsidRDefault="00F62648" w:rsidP="008D5AC8">
      <w:pPr>
        <w:keepNext/>
        <w:keepLines/>
        <w:jc w:val="both"/>
        <w:rPr>
          <w:rFonts w:ascii="Tahoma" w:eastAsia="Calibri" w:hAnsi="Tahoma" w:cs="Tahoma"/>
          <w:sz w:val="18"/>
          <w:szCs w:val="18"/>
          <w:lang w:eastAsia="en-US"/>
        </w:rPr>
      </w:pPr>
    </w:p>
    <w:p w14:paraId="25529D4F" w14:textId="77777777" w:rsidR="00F62648" w:rsidRPr="00D65917" w:rsidRDefault="00F62648" w:rsidP="008D5AC8">
      <w:pPr>
        <w:keepNext/>
        <w:keepLines/>
        <w:jc w:val="both"/>
        <w:rPr>
          <w:rFonts w:ascii="Tahoma" w:eastAsia="Calibri" w:hAnsi="Tahoma" w:cs="Tahoma"/>
          <w:b/>
          <w:i/>
          <w:sz w:val="18"/>
          <w:szCs w:val="18"/>
          <w:lang w:eastAsia="en-US"/>
        </w:rPr>
      </w:pPr>
    </w:p>
    <w:p w14:paraId="6D699CFD" w14:textId="77777777" w:rsidR="00F62648" w:rsidRPr="00D65917" w:rsidRDefault="00F62648" w:rsidP="008D5AC8">
      <w:pPr>
        <w:keepNext/>
        <w:keepLines/>
        <w:jc w:val="both"/>
        <w:rPr>
          <w:rFonts w:ascii="Tahoma" w:eastAsia="Calibri" w:hAnsi="Tahoma" w:cs="Tahoma"/>
          <w:b/>
          <w:i/>
          <w:sz w:val="18"/>
          <w:szCs w:val="18"/>
          <w:lang w:eastAsia="en-US"/>
        </w:rPr>
      </w:pPr>
    </w:p>
    <w:p w14:paraId="07B88615" w14:textId="77777777" w:rsidR="00F62648" w:rsidRPr="00D65917" w:rsidRDefault="00F62648" w:rsidP="008D5AC8">
      <w:pPr>
        <w:keepNext/>
        <w:keepLines/>
        <w:jc w:val="both"/>
        <w:rPr>
          <w:rFonts w:ascii="Tahoma" w:eastAsia="Calibri" w:hAnsi="Tahoma" w:cs="Tahoma"/>
          <w:b/>
          <w:i/>
          <w:lang w:eastAsia="en-US"/>
        </w:rPr>
      </w:pPr>
    </w:p>
    <w:p w14:paraId="4CFC83F5" w14:textId="77777777" w:rsidR="00F62648" w:rsidRPr="00D65917" w:rsidRDefault="00F62648" w:rsidP="008D5AC8">
      <w:pPr>
        <w:keepNext/>
        <w:keepLines/>
        <w:jc w:val="both"/>
        <w:rPr>
          <w:rFonts w:ascii="Tahoma" w:eastAsia="Calibri" w:hAnsi="Tahoma" w:cs="Tahoma"/>
          <w:b/>
          <w:i/>
          <w:lang w:eastAsia="en-US"/>
        </w:rPr>
      </w:pPr>
    </w:p>
    <w:p w14:paraId="0E5F2DEA" w14:textId="77777777" w:rsidR="00F62648" w:rsidRPr="00D65917" w:rsidRDefault="00F62648" w:rsidP="008D5AC8">
      <w:pPr>
        <w:keepNext/>
        <w:keepLines/>
        <w:jc w:val="both"/>
        <w:rPr>
          <w:rFonts w:ascii="Tahoma" w:eastAsia="Calibri" w:hAnsi="Tahoma" w:cs="Tahoma"/>
          <w:b/>
          <w:i/>
          <w:lang w:eastAsia="en-US"/>
        </w:rPr>
      </w:pPr>
    </w:p>
    <w:p w14:paraId="747130AA" w14:textId="77777777" w:rsidR="00F62648" w:rsidRPr="00D65917" w:rsidRDefault="00F62648" w:rsidP="008D5AC8">
      <w:pPr>
        <w:keepNext/>
        <w:keepLines/>
        <w:rPr>
          <w:rFonts w:ascii="Tahoma" w:hAnsi="Tahoma" w:cs="Tahoma"/>
          <w:sz w:val="10"/>
        </w:rPr>
      </w:pPr>
    </w:p>
    <w:p w14:paraId="3564CE9D" w14:textId="77777777" w:rsidR="00F62648" w:rsidRPr="00D65917" w:rsidRDefault="00F62648" w:rsidP="008D5AC8">
      <w:pPr>
        <w:keepNext/>
        <w:keepLines/>
        <w:jc w:val="both"/>
        <w:rPr>
          <w:rFonts w:ascii="Tahoma" w:hAnsi="Tahoma" w:cs="Tahoma"/>
          <w:b/>
        </w:rPr>
      </w:pPr>
    </w:p>
    <w:p w14:paraId="7757236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D65917">
        <w:rPr>
          <w:rFonts w:ascii="Tahoma" w:hAnsi="Tahoma" w:cs="Tahoma"/>
          <w:b/>
          <w:i/>
          <w:sz w:val="18"/>
          <w:szCs w:val="18"/>
          <w:u w:val="single"/>
          <w:lang w:eastAsia="en-US"/>
        </w:rPr>
        <w:t>Opozorilo glede kavcijskega zavarovanja:</w:t>
      </w:r>
    </w:p>
    <w:p w14:paraId="64F5A2AB" w14:textId="77777777" w:rsidR="00F62648" w:rsidRPr="00D65917" w:rsidRDefault="00F62648" w:rsidP="008D5AC8">
      <w:pPr>
        <w:keepNext/>
        <w:keepLines/>
        <w:jc w:val="both"/>
        <w:rPr>
          <w:rFonts w:ascii="Tahoma" w:hAnsi="Tahoma" w:cs="Tahoma"/>
          <w:sz w:val="18"/>
          <w:szCs w:val="18"/>
        </w:rPr>
      </w:pPr>
      <w:r w:rsidRPr="00D65917">
        <w:rPr>
          <w:rFonts w:ascii="Tahoma" w:hAnsi="Tahoma" w:cs="Tahoma"/>
          <w:i/>
          <w:sz w:val="18"/>
          <w:szCs w:val="18"/>
        </w:rPr>
        <w:t xml:space="preserve">Kavcijska zavarovanja </w:t>
      </w:r>
      <w:r w:rsidRPr="00D65917">
        <w:rPr>
          <w:rFonts w:ascii="Tahoma" w:hAnsi="Tahoma" w:cs="Tahoma"/>
          <w:i/>
          <w:sz w:val="18"/>
          <w:szCs w:val="18"/>
          <w:u w:val="single"/>
        </w:rPr>
        <w:t>morajo</w:t>
      </w:r>
      <w:r w:rsidRPr="00D65917">
        <w:rPr>
          <w:rFonts w:ascii="Tahoma" w:hAnsi="Tahoma" w:cs="Tahoma"/>
          <w:i/>
          <w:sz w:val="18"/>
          <w:szCs w:val="18"/>
        </w:rPr>
        <w:t xml:space="preserve"> vsebovati klavzulo: »Zahtevi za plačilo ni potrebno priložiti originalnega izvoda zavarovanja.« </w:t>
      </w:r>
    </w:p>
    <w:p w14:paraId="3E6E7754"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2EE49900" w14:textId="77777777" w:rsidR="00F62648" w:rsidRPr="00D65917"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D65917">
        <w:rPr>
          <w:rFonts w:ascii="Tahoma" w:hAnsi="Tahoma" w:cs="Tahoma"/>
          <w:i/>
          <w:sz w:val="18"/>
          <w:szCs w:val="18"/>
          <w:lang w:eastAsia="en-US"/>
        </w:rPr>
        <w:t xml:space="preserve">Kavcijsko zavarovanje </w:t>
      </w:r>
      <w:r w:rsidRPr="00D65917">
        <w:rPr>
          <w:rFonts w:ascii="Tahoma" w:hAnsi="Tahoma" w:cs="Tahoma"/>
          <w:i/>
          <w:sz w:val="18"/>
          <w:szCs w:val="18"/>
          <w:u w:val="single"/>
          <w:lang w:eastAsia="en-US"/>
        </w:rPr>
        <w:t>ne sme</w:t>
      </w:r>
      <w:r w:rsidRPr="00D65917">
        <w:rPr>
          <w:rFonts w:ascii="Tahoma" w:hAnsi="Tahoma" w:cs="Tahoma"/>
          <w:i/>
          <w:sz w:val="18"/>
          <w:szCs w:val="18"/>
          <w:lang w:eastAsia="en-US"/>
        </w:rPr>
        <w:t xml:space="preserve"> vsebovati klavzulo: »Za to zavarovanje veljajo Enotna pravila za garancije na poziv (EPGP) revizija iz leta 2010, izdana pri MTZ pod št. 758.«</w:t>
      </w:r>
    </w:p>
    <w:p w14:paraId="1870032D" w14:textId="6FE13AD8" w:rsidR="00F62648" w:rsidRPr="00D65917" w:rsidRDefault="00F62648" w:rsidP="008D5AC8">
      <w:pPr>
        <w:keepNext/>
        <w:keepLines/>
        <w:jc w:val="both"/>
        <w:rPr>
          <w:rFonts w:ascii="Tahoma" w:hAnsi="Tahoma" w:cs="Tahoma"/>
        </w:rPr>
      </w:pPr>
    </w:p>
    <w:p w14:paraId="2E9B6E20" w14:textId="1CB89428" w:rsidR="00F62648" w:rsidRPr="00D65917" w:rsidRDefault="00F62648" w:rsidP="008D5AC8">
      <w:pPr>
        <w:keepNext/>
        <w:keepLines/>
        <w:jc w:val="both"/>
        <w:rPr>
          <w:rFonts w:ascii="Tahoma" w:hAnsi="Tahoma" w:cs="Tahoma"/>
        </w:rPr>
      </w:pPr>
    </w:p>
    <w:p w14:paraId="70188E95" w14:textId="426CF205" w:rsidR="00F62648" w:rsidRPr="00D65917" w:rsidRDefault="00F62648" w:rsidP="008D5AC8">
      <w:pPr>
        <w:keepNext/>
        <w:keepLines/>
        <w:jc w:val="both"/>
        <w:rPr>
          <w:rFonts w:ascii="Tahoma" w:hAnsi="Tahoma" w:cs="Tahoma"/>
        </w:rPr>
      </w:pPr>
    </w:p>
    <w:p w14:paraId="688D71F8" w14:textId="4D14E2C1" w:rsidR="00F62648" w:rsidRPr="00D65917" w:rsidRDefault="00F62648" w:rsidP="008D5AC8">
      <w:pPr>
        <w:keepNext/>
        <w:keepLines/>
        <w:jc w:val="both"/>
        <w:rPr>
          <w:rFonts w:ascii="Tahoma" w:hAnsi="Tahoma" w:cs="Tahoma"/>
        </w:rPr>
      </w:pPr>
    </w:p>
    <w:p w14:paraId="354BE8DF" w14:textId="07AEA937" w:rsidR="00F62648" w:rsidRPr="00D65917" w:rsidRDefault="00F62648" w:rsidP="008D5AC8">
      <w:pPr>
        <w:keepNext/>
        <w:keepLines/>
        <w:jc w:val="both"/>
        <w:rPr>
          <w:rFonts w:ascii="Tahoma" w:hAnsi="Tahoma" w:cs="Tahoma"/>
        </w:rPr>
      </w:pPr>
    </w:p>
    <w:p w14:paraId="529E522F" w14:textId="102F7EAE" w:rsidR="00F62648" w:rsidRPr="00D65917" w:rsidRDefault="00F62648" w:rsidP="008D5AC8">
      <w:pPr>
        <w:keepNext/>
        <w:keepLines/>
        <w:jc w:val="both"/>
        <w:rPr>
          <w:rFonts w:ascii="Tahoma" w:hAnsi="Tahoma" w:cs="Tahoma"/>
        </w:rPr>
      </w:pPr>
    </w:p>
    <w:p w14:paraId="091B81C0" w14:textId="359A00E2" w:rsidR="00F62648" w:rsidRPr="00D65917" w:rsidRDefault="00F62648" w:rsidP="008D5AC8">
      <w:pPr>
        <w:keepNext/>
        <w:keepLines/>
        <w:jc w:val="both"/>
        <w:rPr>
          <w:rFonts w:ascii="Tahoma" w:hAnsi="Tahoma" w:cs="Tahoma"/>
        </w:rPr>
      </w:pPr>
    </w:p>
    <w:p w14:paraId="7020B311" w14:textId="1BF4DA1D" w:rsidR="00F62648" w:rsidRPr="00D65917" w:rsidRDefault="00F62648" w:rsidP="008D5AC8">
      <w:pPr>
        <w:keepNext/>
        <w:keepLines/>
        <w:jc w:val="both"/>
        <w:rPr>
          <w:rFonts w:ascii="Tahoma" w:hAnsi="Tahoma" w:cs="Tahoma"/>
        </w:rPr>
      </w:pPr>
    </w:p>
    <w:p w14:paraId="1B604189" w14:textId="403A6405" w:rsidR="00F62648" w:rsidRPr="00D65917" w:rsidRDefault="00F62648" w:rsidP="008D5AC8">
      <w:pPr>
        <w:keepNext/>
        <w:keepLines/>
        <w:jc w:val="both"/>
        <w:rPr>
          <w:rFonts w:ascii="Tahoma" w:hAnsi="Tahoma" w:cs="Tahoma"/>
        </w:rPr>
      </w:pPr>
    </w:p>
    <w:p w14:paraId="1B1BEE2F" w14:textId="179128EA" w:rsidR="00F62648" w:rsidRPr="00D65917" w:rsidRDefault="00F62648" w:rsidP="008D5AC8">
      <w:pPr>
        <w:keepNext/>
        <w:keepLines/>
        <w:jc w:val="both"/>
        <w:rPr>
          <w:rFonts w:ascii="Tahoma" w:hAnsi="Tahoma" w:cs="Tahoma"/>
        </w:rPr>
      </w:pPr>
    </w:p>
    <w:p w14:paraId="36DB5D92" w14:textId="6D4E390B" w:rsidR="00F62648" w:rsidRPr="00D65917" w:rsidRDefault="00F62648" w:rsidP="008D5AC8">
      <w:pPr>
        <w:keepNext/>
        <w:keepLines/>
        <w:jc w:val="both"/>
        <w:rPr>
          <w:rFonts w:ascii="Tahoma" w:hAnsi="Tahoma" w:cs="Tahoma"/>
        </w:rPr>
      </w:pPr>
    </w:p>
    <w:p w14:paraId="6CEF501B" w14:textId="465874E4" w:rsidR="00F62648" w:rsidRPr="00D65917" w:rsidRDefault="00F62648" w:rsidP="008D5AC8">
      <w:pPr>
        <w:keepNext/>
        <w:keepLines/>
        <w:jc w:val="both"/>
        <w:rPr>
          <w:rFonts w:ascii="Tahoma" w:hAnsi="Tahoma" w:cs="Tahoma"/>
        </w:rPr>
      </w:pPr>
    </w:p>
    <w:p w14:paraId="4A89333B" w14:textId="61D58566" w:rsidR="00F62648" w:rsidRPr="00D65917" w:rsidRDefault="00F62648" w:rsidP="008D5AC8">
      <w:pPr>
        <w:keepNext/>
        <w:keepLines/>
        <w:jc w:val="both"/>
        <w:rPr>
          <w:rFonts w:ascii="Tahoma" w:hAnsi="Tahoma" w:cs="Tahoma"/>
        </w:rPr>
      </w:pPr>
    </w:p>
    <w:p w14:paraId="576B8739" w14:textId="26C09655" w:rsidR="00F62648" w:rsidRPr="00D65917" w:rsidRDefault="00F62648" w:rsidP="008D5AC8">
      <w:pPr>
        <w:keepNext/>
        <w:keepLines/>
        <w:jc w:val="both"/>
        <w:rPr>
          <w:rFonts w:ascii="Tahoma" w:hAnsi="Tahoma" w:cs="Tahoma"/>
        </w:rPr>
      </w:pPr>
    </w:p>
    <w:p w14:paraId="4554038F" w14:textId="5E3A5B36" w:rsidR="00F62648" w:rsidRPr="00D65917" w:rsidRDefault="00F62648" w:rsidP="008D5AC8">
      <w:pPr>
        <w:keepNext/>
        <w:keepLines/>
        <w:jc w:val="both"/>
        <w:rPr>
          <w:rFonts w:ascii="Tahoma" w:hAnsi="Tahoma" w:cs="Tahoma"/>
        </w:rPr>
      </w:pPr>
    </w:p>
    <w:p w14:paraId="7FCA1788" w14:textId="41F8BC65" w:rsidR="00F62648" w:rsidRPr="00D65917" w:rsidRDefault="00F62648" w:rsidP="008D5AC8">
      <w:pPr>
        <w:keepNext/>
        <w:keepLines/>
        <w:jc w:val="both"/>
        <w:rPr>
          <w:rFonts w:ascii="Tahoma" w:hAnsi="Tahoma" w:cs="Tahoma"/>
        </w:rPr>
      </w:pPr>
    </w:p>
    <w:p w14:paraId="7E6042D5" w14:textId="1DA1C78E" w:rsidR="00F62648" w:rsidRPr="00D65917" w:rsidRDefault="00F62648" w:rsidP="008D5AC8">
      <w:pPr>
        <w:keepNext/>
        <w:keepLines/>
        <w:jc w:val="both"/>
        <w:rPr>
          <w:rFonts w:ascii="Tahoma" w:hAnsi="Tahoma" w:cs="Tahoma"/>
        </w:rPr>
      </w:pPr>
    </w:p>
    <w:p w14:paraId="6271636F" w14:textId="3FD27A94" w:rsidR="00283305" w:rsidRPr="00D65917" w:rsidRDefault="00283305" w:rsidP="008D5AC8">
      <w:pPr>
        <w:keepNext/>
        <w:keepLines/>
        <w:rPr>
          <w:rFonts w:ascii="Tahoma" w:hAnsi="Tahoma" w:cs="Tahoma"/>
        </w:rPr>
      </w:pPr>
      <w:r w:rsidRPr="00D65917">
        <w:rPr>
          <w:rFonts w:ascii="Tahoma" w:hAnsi="Tahoma" w:cs="Tahoma"/>
        </w:rPr>
        <w:br w:type="page"/>
      </w:r>
    </w:p>
    <w:p w14:paraId="0E528C41" w14:textId="2B4F8840" w:rsidR="00F62648" w:rsidRPr="00D65917" w:rsidRDefault="00F62648" w:rsidP="008D5AC8">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F62648" w:rsidRPr="00D65917" w14:paraId="6E224BAD" w14:textId="77777777" w:rsidTr="00F62648">
        <w:tc>
          <w:tcPr>
            <w:tcW w:w="599" w:type="dxa"/>
            <w:tcBorders>
              <w:top w:val="single" w:sz="4" w:space="0" w:color="auto"/>
              <w:left w:val="single" w:sz="4" w:space="0" w:color="auto"/>
              <w:bottom w:val="single" w:sz="4" w:space="0" w:color="auto"/>
              <w:right w:val="nil"/>
            </w:tcBorders>
            <w:hideMark/>
          </w:tcPr>
          <w:p w14:paraId="0FDB5243" w14:textId="77777777" w:rsidR="00F62648" w:rsidRPr="00D65917" w:rsidRDefault="00F62648" w:rsidP="008D5AC8">
            <w:pPr>
              <w:keepNext/>
              <w:keepLines/>
              <w:jc w:val="right"/>
              <w:rPr>
                <w:rFonts w:ascii="Tahoma" w:hAnsi="Tahoma" w:cs="Tahoma"/>
              </w:rPr>
            </w:pPr>
            <w:r w:rsidRPr="00D65917">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14:paraId="6BEF941A" w14:textId="77777777" w:rsidR="00F62648" w:rsidRPr="00D65917" w:rsidRDefault="00F62648" w:rsidP="008D5AC8">
            <w:pPr>
              <w:keepNext/>
              <w:keepLines/>
              <w:rPr>
                <w:rFonts w:ascii="Tahoma" w:hAnsi="Tahoma" w:cs="Tahoma"/>
              </w:rPr>
            </w:pPr>
            <w:r w:rsidRPr="00D65917">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14:paraId="61119963" w14:textId="77777777" w:rsidR="00F62648" w:rsidRPr="00D65917" w:rsidRDefault="00F62648" w:rsidP="008D5AC8">
            <w:pPr>
              <w:keepNext/>
              <w:keepLines/>
              <w:jc w:val="right"/>
              <w:rPr>
                <w:rFonts w:ascii="Tahoma" w:hAnsi="Tahoma" w:cs="Tahoma"/>
                <w:b/>
              </w:rPr>
            </w:pPr>
            <w:r w:rsidRPr="00D659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7B365330" w14:textId="7A48654D" w:rsidR="00F62648" w:rsidRPr="00D65917" w:rsidRDefault="006B6FC7" w:rsidP="008D5AC8">
            <w:pPr>
              <w:keepNext/>
              <w:keepLines/>
              <w:rPr>
                <w:rFonts w:ascii="Tahoma" w:hAnsi="Tahoma" w:cs="Tahoma"/>
                <w:b/>
                <w:i/>
              </w:rPr>
            </w:pPr>
            <w:r w:rsidRPr="00D65917">
              <w:rPr>
                <w:rFonts w:ascii="Tahoma" w:hAnsi="Tahoma" w:cs="Tahoma"/>
                <w:b/>
                <w:i/>
              </w:rPr>
              <w:t>10</w:t>
            </w:r>
          </w:p>
        </w:tc>
      </w:tr>
    </w:tbl>
    <w:p w14:paraId="34BE13C6" w14:textId="77777777" w:rsidR="00F62648" w:rsidRPr="00D65917" w:rsidRDefault="00F62648" w:rsidP="008D5AC8">
      <w:pPr>
        <w:keepNext/>
        <w:keepLines/>
        <w:rPr>
          <w:rFonts w:ascii="Tahoma" w:hAnsi="Tahoma" w:cs="Tahoma"/>
          <w:sz w:val="16"/>
        </w:rPr>
      </w:pPr>
    </w:p>
    <w:p w14:paraId="7B096A5E" w14:textId="77777777" w:rsidR="00F62648" w:rsidRPr="00D65917" w:rsidRDefault="00F62648" w:rsidP="008D5AC8">
      <w:pPr>
        <w:keepNext/>
        <w:keepLines/>
        <w:jc w:val="both"/>
        <w:rPr>
          <w:rFonts w:ascii="Tahoma" w:hAnsi="Tahoma" w:cs="Tahoma"/>
        </w:rPr>
      </w:pPr>
      <w:r w:rsidRPr="00D65917">
        <w:rPr>
          <w:rFonts w:ascii="Tahoma" w:hAnsi="Tahoma" w:cs="Tahoma"/>
        </w:rPr>
        <w:t>Kot dokazilo za izpolnjevanje pogoja mora kandidat predložiti kopijo veljavne zavarovalne pogodbe in /ali police. V primeru, da odda več kandidatov skupno prijavo, morajo kopijo veljavne zavarovalne pogodbe in /ali police predložiti vsi kandidati. V primeru, da odda kandidat prijavo s podizvajalci, mora predložiti kopijo veljavne zavarovalne pogodbe in /ali police za vsakega podizvajalca.</w:t>
      </w:r>
    </w:p>
    <w:p w14:paraId="3F4DB597" w14:textId="1D9F4ECD" w:rsidR="00F62648" w:rsidRPr="00D65917" w:rsidRDefault="00F62648" w:rsidP="008D5AC8">
      <w:pPr>
        <w:keepNext/>
        <w:keepLines/>
      </w:pPr>
    </w:p>
    <w:p w14:paraId="22D66A25" w14:textId="77777777" w:rsidR="00283305" w:rsidRPr="00D65917" w:rsidRDefault="00283305" w:rsidP="008D5AC8">
      <w:pPr>
        <w:keepNext/>
        <w:keepLines/>
        <w:jc w:val="both"/>
        <w:rPr>
          <w:rFonts w:ascii="Tahoma" w:hAnsi="Tahoma" w:cs="Tahoma"/>
        </w:rPr>
      </w:pPr>
      <w:r w:rsidRPr="00D65917">
        <w:rPr>
          <w:rFonts w:ascii="Tahoma" w:hAnsi="Tahoma" w:cs="Tahoma"/>
        </w:rPr>
        <w:t xml:space="preserve">Kot dokazilo za izpolnjevanje pogoja mora </w:t>
      </w:r>
      <w:r w:rsidRPr="00D65917">
        <w:rPr>
          <w:rFonts w:ascii="Tahoma" w:hAnsi="Tahoma"/>
          <w:snapToGrid w:val="0"/>
        </w:rPr>
        <w:t>k</w:t>
      </w:r>
      <w:r w:rsidRPr="00D65917">
        <w:rPr>
          <w:rFonts w:ascii="Tahoma" w:hAnsi="Tahoma" w:cs="Tahoma"/>
        </w:rPr>
        <w:t xml:space="preserve">andidat predložiti kopijo veljavne zavarovalne pogodbe in /ali police. V primeru, da odda več </w:t>
      </w:r>
      <w:r w:rsidRPr="00D65917">
        <w:rPr>
          <w:rFonts w:ascii="Tahoma" w:hAnsi="Tahoma"/>
          <w:snapToGrid w:val="0"/>
        </w:rPr>
        <w:t>k</w:t>
      </w:r>
      <w:r w:rsidRPr="00D65917">
        <w:rPr>
          <w:rFonts w:ascii="Tahoma" w:hAnsi="Tahoma" w:cs="Tahoma"/>
        </w:rPr>
        <w:t xml:space="preserve">andidatov skupno prijavo, morajo kopijo veljavne zavarovalne pogodbe in /ali police predložiti vsi </w:t>
      </w:r>
      <w:r w:rsidRPr="00D65917">
        <w:rPr>
          <w:rFonts w:ascii="Tahoma" w:hAnsi="Tahoma"/>
          <w:snapToGrid w:val="0"/>
        </w:rPr>
        <w:t>k</w:t>
      </w:r>
      <w:r w:rsidRPr="00D65917">
        <w:rPr>
          <w:rFonts w:ascii="Tahoma" w:hAnsi="Tahoma" w:cs="Tahoma"/>
        </w:rPr>
        <w:t xml:space="preserve">andidati. V primeru, da odda </w:t>
      </w:r>
      <w:r w:rsidRPr="00D65917">
        <w:rPr>
          <w:rFonts w:ascii="Tahoma" w:hAnsi="Tahoma"/>
          <w:snapToGrid w:val="0"/>
        </w:rPr>
        <w:t>k</w:t>
      </w:r>
      <w:r w:rsidRPr="00D65917">
        <w:rPr>
          <w:rFonts w:ascii="Tahoma" w:hAnsi="Tahoma" w:cs="Tahoma"/>
        </w:rPr>
        <w:t>andidat prijavo z podizvajalci, mora predložiti kopijo veljavne zavarovalne pogodbe in /ali police za vsakega podizvajalca.</w:t>
      </w:r>
    </w:p>
    <w:p w14:paraId="5829C397" w14:textId="20801224" w:rsidR="00F62648" w:rsidRPr="00D65917" w:rsidRDefault="00F62648" w:rsidP="008D5AC8">
      <w:pPr>
        <w:keepNext/>
        <w:keepLines/>
      </w:pPr>
    </w:p>
    <w:p w14:paraId="6C44B5A8" w14:textId="799735A6" w:rsidR="00F62648" w:rsidRPr="00D65917" w:rsidRDefault="00F62648" w:rsidP="008D5AC8">
      <w:pPr>
        <w:keepNext/>
        <w:keepLines/>
      </w:pPr>
    </w:p>
    <w:p w14:paraId="38F21C56" w14:textId="393247D6" w:rsidR="00F62648" w:rsidRPr="00D65917" w:rsidRDefault="00F62648" w:rsidP="008D5AC8">
      <w:pPr>
        <w:keepNext/>
        <w:keepLines/>
      </w:pPr>
      <w:r w:rsidRPr="00D65917">
        <w:br w:type="page"/>
      </w:r>
    </w:p>
    <w:p w14:paraId="6E4D78F8" w14:textId="77777777" w:rsidR="00F62648" w:rsidRPr="00D65917" w:rsidRDefault="00F62648" w:rsidP="008D5AC8">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83305" w:rsidRPr="00D65917" w14:paraId="48836001" w14:textId="77777777" w:rsidTr="001040B4">
        <w:tc>
          <w:tcPr>
            <w:tcW w:w="600" w:type="dxa"/>
            <w:tcBorders>
              <w:top w:val="single" w:sz="4" w:space="0" w:color="auto"/>
              <w:left w:val="single" w:sz="4" w:space="0" w:color="auto"/>
              <w:bottom w:val="single" w:sz="4" w:space="0" w:color="auto"/>
              <w:right w:val="nil"/>
            </w:tcBorders>
          </w:tcPr>
          <w:p w14:paraId="3E270B81" w14:textId="77777777" w:rsidR="00283305" w:rsidRPr="00D65917" w:rsidRDefault="00283305" w:rsidP="008D5AC8">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7AF1339E" w14:textId="77777777" w:rsidR="00283305" w:rsidRPr="00D65917" w:rsidRDefault="00283305" w:rsidP="008D5AC8">
            <w:pPr>
              <w:keepNext/>
              <w:keepLines/>
              <w:rPr>
                <w:rFonts w:ascii="Tahoma" w:hAnsi="Tahoma"/>
              </w:rPr>
            </w:pPr>
            <w:r w:rsidRPr="00D65917">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14:paraId="125639D9" w14:textId="77777777" w:rsidR="00283305" w:rsidRPr="00D65917" w:rsidRDefault="00283305" w:rsidP="008D5AC8">
            <w:pPr>
              <w:keepNext/>
              <w:keepLines/>
              <w:jc w:val="right"/>
              <w:rPr>
                <w:rFonts w:ascii="Tahoma" w:hAnsi="Tahoma"/>
                <w:b/>
              </w:rPr>
            </w:pPr>
            <w:r w:rsidRPr="00D65917">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10F600A4" w14:textId="04D5FB85" w:rsidR="00283305" w:rsidRPr="00D65917" w:rsidRDefault="006B6FC7" w:rsidP="008D5AC8">
            <w:pPr>
              <w:keepNext/>
              <w:keepLines/>
              <w:rPr>
                <w:rFonts w:ascii="Tahoma" w:hAnsi="Tahoma"/>
                <w:b/>
                <w:i/>
              </w:rPr>
            </w:pPr>
            <w:r w:rsidRPr="00D65917">
              <w:rPr>
                <w:rFonts w:ascii="Tahoma" w:hAnsi="Tahoma"/>
                <w:b/>
                <w:i/>
              </w:rPr>
              <w:t>11</w:t>
            </w:r>
          </w:p>
        </w:tc>
      </w:tr>
    </w:tbl>
    <w:p w14:paraId="7306EAB1" w14:textId="77777777" w:rsidR="00283305" w:rsidRPr="00D65917" w:rsidRDefault="00283305" w:rsidP="008D5AC8">
      <w:pPr>
        <w:keepNext/>
        <w:keepLines/>
        <w:rPr>
          <w:rFonts w:ascii="Tahoma" w:hAnsi="Tahoma" w:cs="Tahoma"/>
          <w:sz w:val="16"/>
        </w:rPr>
      </w:pPr>
    </w:p>
    <w:p w14:paraId="6B666A74" w14:textId="77777777" w:rsidR="00283305" w:rsidRPr="00D65917" w:rsidRDefault="00283305" w:rsidP="008D5AC8">
      <w:pPr>
        <w:keepNext/>
        <w:keepLines/>
        <w:jc w:val="center"/>
        <w:outlineLvl w:val="2"/>
        <w:rPr>
          <w:rFonts w:ascii="Tahoma" w:hAnsi="Tahoma"/>
          <w:b/>
          <w:spacing w:val="20"/>
          <w:sz w:val="24"/>
          <w:szCs w:val="24"/>
          <w:lang w:val="x-none"/>
        </w:rPr>
      </w:pPr>
      <w:r w:rsidRPr="00D65917">
        <w:rPr>
          <w:rFonts w:ascii="Tahoma" w:hAnsi="Tahoma"/>
          <w:b/>
          <w:spacing w:val="20"/>
          <w:sz w:val="24"/>
          <w:szCs w:val="24"/>
          <w:lang w:val="x-none"/>
        </w:rPr>
        <w:t>IZJAVA</w:t>
      </w:r>
    </w:p>
    <w:p w14:paraId="530EE28B" w14:textId="77777777" w:rsidR="00283305" w:rsidRPr="00D65917" w:rsidRDefault="00283305" w:rsidP="008D5AC8">
      <w:pPr>
        <w:keepNext/>
        <w:keepLines/>
        <w:tabs>
          <w:tab w:val="left" w:pos="708"/>
          <w:tab w:val="center" w:pos="4536"/>
          <w:tab w:val="right" w:pos="9072"/>
        </w:tabs>
        <w:rPr>
          <w:rFonts w:ascii="Tahoma" w:hAnsi="Tahoma"/>
          <w:sz w:val="16"/>
          <w:szCs w:val="16"/>
          <w:lang w:val="x-none"/>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83305" w:rsidRPr="00D65917" w14:paraId="573D5FDE" w14:textId="77777777" w:rsidTr="001040B4">
        <w:trPr>
          <w:trHeight w:val="268"/>
        </w:trPr>
        <w:tc>
          <w:tcPr>
            <w:tcW w:w="2500" w:type="dxa"/>
          </w:tcPr>
          <w:p w14:paraId="7D15D8D1" w14:textId="77777777" w:rsidR="00283305" w:rsidRPr="00D65917" w:rsidRDefault="00283305" w:rsidP="008D5AC8">
            <w:pPr>
              <w:keepNext/>
              <w:keepLines/>
              <w:tabs>
                <w:tab w:val="left" w:pos="708"/>
                <w:tab w:val="center" w:pos="4536"/>
                <w:tab w:val="right" w:pos="9072"/>
              </w:tabs>
              <w:rPr>
                <w:rFonts w:ascii="Tahoma" w:hAnsi="Tahoma"/>
                <w:b/>
                <w:lang w:val="x-none"/>
              </w:rPr>
            </w:pPr>
            <w:r w:rsidRPr="00D65917">
              <w:rPr>
                <w:rFonts w:ascii="Tahoma" w:hAnsi="Tahoma"/>
                <w:b/>
                <w:lang w:val="x-none"/>
              </w:rPr>
              <w:t>PONUDNIK – NAZIV:</w:t>
            </w:r>
          </w:p>
          <w:p w14:paraId="4A2BC076" w14:textId="77777777" w:rsidR="00283305" w:rsidRPr="00D65917" w:rsidRDefault="00283305" w:rsidP="008D5AC8">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14:paraId="0B83567F" w14:textId="77777777" w:rsidR="00283305" w:rsidRPr="00D65917" w:rsidRDefault="00283305" w:rsidP="008D5AC8">
            <w:pPr>
              <w:keepNext/>
              <w:keepLines/>
              <w:tabs>
                <w:tab w:val="center" w:pos="4536"/>
                <w:tab w:val="right" w:pos="9072"/>
              </w:tabs>
              <w:rPr>
                <w:rFonts w:ascii="Tahoma" w:hAnsi="Tahoma"/>
                <w:b/>
                <w:lang w:val="x-none"/>
              </w:rPr>
            </w:pPr>
          </w:p>
          <w:p w14:paraId="489A01A1" w14:textId="77777777" w:rsidR="00283305" w:rsidRPr="00D65917" w:rsidRDefault="00283305" w:rsidP="008D5AC8">
            <w:pPr>
              <w:keepNext/>
              <w:keepLines/>
              <w:tabs>
                <w:tab w:val="center" w:pos="4536"/>
                <w:tab w:val="right" w:pos="9072"/>
              </w:tabs>
              <w:rPr>
                <w:rFonts w:ascii="Tahoma" w:hAnsi="Tahoma"/>
                <w:b/>
                <w:lang w:val="x-none"/>
              </w:rPr>
            </w:pPr>
            <w:r w:rsidRPr="00D65917">
              <w:rPr>
                <w:rFonts w:ascii="Tahoma" w:hAnsi="Tahoma"/>
                <w:b/>
                <w:lang w:val="x-none"/>
              </w:rPr>
              <w:tab/>
            </w:r>
            <w:r w:rsidRPr="00D65917">
              <w:rPr>
                <w:rFonts w:ascii="Tahoma" w:hAnsi="Tahoma"/>
                <w:b/>
                <w:lang w:val="x-none"/>
              </w:rPr>
              <w:tab/>
            </w:r>
            <w:r w:rsidRPr="00D65917">
              <w:rPr>
                <w:rFonts w:ascii="Tahoma" w:hAnsi="Tahoma"/>
                <w:b/>
                <w:lang w:val="x-none"/>
              </w:rPr>
              <w:tab/>
              <w:t xml:space="preserve">_____________________________________________________  </w:t>
            </w:r>
          </w:p>
        </w:tc>
      </w:tr>
      <w:tr w:rsidR="00283305" w:rsidRPr="00D65917" w14:paraId="19E9491B" w14:textId="77777777" w:rsidTr="001040B4">
        <w:trPr>
          <w:trHeight w:val="266"/>
        </w:trPr>
        <w:tc>
          <w:tcPr>
            <w:tcW w:w="2500" w:type="dxa"/>
          </w:tcPr>
          <w:p w14:paraId="6893B471" w14:textId="77777777" w:rsidR="00283305" w:rsidRPr="00D65917" w:rsidRDefault="00283305" w:rsidP="008D5AC8">
            <w:pPr>
              <w:keepNext/>
              <w:keepLines/>
              <w:tabs>
                <w:tab w:val="left" w:pos="708"/>
                <w:tab w:val="center" w:pos="4536"/>
                <w:tab w:val="right" w:pos="9072"/>
              </w:tabs>
              <w:rPr>
                <w:rFonts w:ascii="Tahoma" w:hAnsi="Tahoma"/>
                <w:b/>
                <w:lang w:val="x-none"/>
              </w:rPr>
            </w:pPr>
            <w:r w:rsidRPr="00D65917">
              <w:rPr>
                <w:rFonts w:ascii="Tahoma" w:hAnsi="Tahoma"/>
                <w:b/>
                <w:lang w:val="x-none"/>
              </w:rPr>
              <w:t>NASLOV:</w:t>
            </w:r>
          </w:p>
          <w:p w14:paraId="057E495E" w14:textId="77777777" w:rsidR="00283305" w:rsidRPr="00D65917" w:rsidRDefault="00283305" w:rsidP="008D5AC8">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14:paraId="58D1475B" w14:textId="77777777" w:rsidR="00283305" w:rsidRPr="00D65917" w:rsidRDefault="00283305" w:rsidP="008D5AC8">
            <w:pPr>
              <w:keepNext/>
              <w:keepLines/>
              <w:tabs>
                <w:tab w:val="left" w:pos="708"/>
                <w:tab w:val="center" w:pos="4536"/>
                <w:tab w:val="right" w:pos="9072"/>
              </w:tabs>
              <w:rPr>
                <w:rFonts w:ascii="Tahoma" w:hAnsi="Tahoma"/>
                <w:b/>
                <w:lang w:val="x-none"/>
              </w:rPr>
            </w:pPr>
          </w:p>
          <w:p w14:paraId="6FAB4E57" w14:textId="77777777" w:rsidR="00283305" w:rsidRPr="00D65917" w:rsidRDefault="00283305" w:rsidP="008D5AC8">
            <w:pPr>
              <w:keepNext/>
              <w:keepLines/>
              <w:tabs>
                <w:tab w:val="left" w:pos="708"/>
                <w:tab w:val="center" w:pos="4536"/>
                <w:tab w:val="right" w:pos="9072"/>
              </w:tabs>
              <w:rPr>
                <w:rFonts w:ascii="Tahoma" w:hAnsi="Tahoma"/>
                <w:b/>
                <w:lang w:val="x-none"/>
              </w:rPr>
            </w:pPr>
          </w:p>
        </w:tc>
      </w:tr>
    </w:tbl>
    <w:p w14:paraId="25A6610F" w14:textId="77777777" w:rsidR="00283305" w:rsidRPr="00D65917" w:rsidRDefault="00283305" w:rsidP="008D5AC8">
      <w:pPr>
        <w:keepNext/>
        <w:keepLines/>
        <w:rPr>
          <w:rFonts w:ascii="Tahoma" w:hAnsi="Tahoma"/>
          <w:sz w:val="16"/>
          <w:szCs w:val="16"/>
        </w:rPr>
      </w:pPr>
    </w:p>
    <w:p w14:paraId="7AE64487" w14:textId="77777777" w:rsidR="00283305" w:rsidRPr="00D65917" w:rsidRDefault="00283305" w:rsidP="008D5AC8">
      <w:pPr>
        <w:keepNext/>
        <w:keepLines/>
        <w:jc w:val="center"/>
        <w:rPr>
          <w:rFonts w:ascii="Tahoma" w:hAnsi="Tahoma"/>
        </w:rPr>
      </w:pPr>
      <w:r w:rsidRPr="00D65917">
        <w:rPr>
          <w:rFonts w:ascii="Tahoma" w:hAnsi="Tahoma"/>
        </w:rPr>
        <w:t>ki se javljamo na javni razpis:</w:t>
      </w:r>
    </w:p>
    <w:p w14:paraId="6EDFE534" w14:textId="77777777" w:rsidR="00283305" w:rsidRPr="00D65917" w:rsidRDefault="00283305" w:rsidP="008D5AC8">
      <w:pPr>
        <w:keepNext/>
        <w:keepLines/>
        <w:jc w:val="center"/>
        <w:rPr>
          <w:rFonts w:ascii="Tahoma" w:hAnsi="Tahoma"/>
          <w:sz w:val="16"/>
          <w:szCs w:val="16"/>
        </w:rPr>
      </w:pPr>
    </w:p>
    <w:p w14:paraId="1E68E6F7" w14:textId="4EAE0135" w:rsidR="00283305" w:rsidRPr="00D65917" w:rsidRDefault="002E4368" w:rsidP="008D5AC8">
      <w:pPr>
        <w:keepNext/>
        <w:keepLines/>
        <w:jc w:val="center"/>
        <w:rPr>
          <w:rFonts w:ascii="Tahoma" w:hAnsi="Tahoma" w:cs="Tahoma"/>
        </w:rPr>
      </w:pPr>
      <w:r w:rsidRPr="00D65917">
        <w:rPr>
          <w:rFonts w:ascii="Tahoma" w:hAnsi="Tahoma" w:cs="Tahoma"/>
          <w:b/>
        </w:rPr>
        <w:t>JHL-15/20 Rekonstrukcija vodovodnega mostu - vzpostavitev povezave Mesta s Krajinskim parkom Ljubljansko barje za pešce in kolesarje</w:t>
      </w:r>
    </w:p>
    <w:p w14:paraId="39715AF0" w14:textId="77777777" w:rsidR="00283305" w:rsidRPr="00D65917" w:rsidRDefault="00283305" w:rsidP="008D5AC8">
      <w:pPr>
        <w:keepNext/>
        <w:keepLines/>
        <w:jc w:val="center"/>
        <w:rPr>
          <w:rFonts w:ascii="Tahoma" w:hAnsi="Tahoma"/>
        </w:rPr>
      </w:pPr>
    </w:p>
    <w:p w14:paraId="4CBA6E6C" w14:textId="77777777" w:rsidR="00283305" w:rsidRPr="00D65917" w:rsidRDefault="00283305" w:rsidP="008D5AC8">
      <w:pPr>
        <w:keepNext/>
        <w:keepLines/>
        <w:jc w:val="center"/>
        <w:rPr>
          <w:rFonts w:ascii="Tahoma" w:hAnsi="Tahoma"/>
        </w:rPr>
      </w:pPr>
      <w:r w:rsidRPr="00D65917">
        <w:rPr>
          <w:rFonts w:ascii="Tahoma" w:hAnsi="Tahoma"/>
          <w:b/>
          <w:spacing w:val="20"/>
        </w:rPr>
        <w:t>IZJAVLJAMO</w:t>
      </w:r>
      <w:r w:rsidRPr="00D65917">
        <w:rPr>
          <w:rFonts w:ascii="Tahoma" w:hAnsi="Tahoma"/>
          <w:spacing w:val="20"/>
        </w:rPr>
        <w:t>,</w:t>
      </w:r>
    </w:p>
    <w:p w14:paraId="272AF8C8" w14:textId="77777777" w:rsidR="00283305" w:rsidRPr="00D65917" w:rsidRDefault="00283305" w:rsidP="008D5AC8">
      <w:pPr>
        <w:keepNext/>
        <w:keepLines/>
        <w:jc w:val="center"/>
        <w:rPr>
          <w:rFonts w:ascii="Tahoma" w:hAnsi="Tahoma"/>
        </w:rPr>
      </w:pPr>
      <w:r w:rsidRPr="00D65917">
        <w:rPr>
          <w:rFonts w:ascii="Tahoma" w:hAnsi="Tahoma"/>
        </w:rPr>
        <w:t xml:space="preserve">da smo seznanjeni z </w:t>
      </w:r>
    </w:p>
    <w:p w14:paraId="3696D870" w14:textId="77777777" w:rsidR="00283305" w:rsidRPr="00D65917" w:rsidRDefault="00283305" w:rsidP="008D5AC8">
      <w:pPr>
        <w:keepNext/>
        <w:keepLines/>
        <w:jc w:val="center"/>
        <w:rPr>
          <w:rFonts w:ascii="Tahoma" w:hAnsi="Tahoma"/>
          <w:sz w:val="16"/>
          <w:szCs w:val="16"/>
        </w:rPr>
      </w:pPr>
    </w:p>
    <w:p w14:paraId="53FA1AFA" w14:textId="77777777" w:rsidR="00283305" w:rsidRPr="00D65917" w:rsidRDefault="00283305" w:rsidP="008D5AC8">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3CE9BDF0" w14:textId="77777777" w:rsidR="00283305" w:rsidRPr="00D65917" w:rsidRDefault="00283305" w:rsidP="008D5AC8">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D65917">
        <w:rPr>
          <w:rFonts w:ascii="Tahoma" w:hAnsi="Tahoma"/>
          <w:b/>
          <w:sz w:val="24"/>
        </w:rPr>
        <w:t xml:space="preserve">ZDRAVSTVENIMI ZAHTEVAMI  ZA ZUNANJE IZVAJALCE , </w:t>
      </w:r>
    </w:p>
    <w:p w14:paraId="6E288736" w14:textId="77777777" w:rsidR="00283305" w:rsidRPr="00D65917" w:rsidRDefault="00283305" w:rsidP="008D5AC8">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D65917">
        <w:rPr>
          <w:rFonts w:ascii="Tahoma" w:hAnsi="Tahoma"/>
          <w:b/>
          <w:sz w:val="24"/>
        </w:rPr>
        <w:t>KI PRI SVOJEM DELU PRIHAJAJO V STIK Z PITNO VODO</w:t>
      </w:r>
    </w:p>
    <w:p w14:paraId="23D81975" w14:textId="77777777" w:rsidR="00283305" w:rsidRPr="00D65917" w:rsidRDefault="00283305" w:rsidP="008D5AC8">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34555447" w14:textId="77777777" w:rsidR="00283305" w:rsidRPr="00D65917" w:rsidRDefault="00283305" w:rsidP="008D5AC8">
      <w:pPr>
        <w:keepNext/>
        <w:keepLines/>
        <w:rPr>
          <w:rFonts w:ascii="Tahoma" w:hAnsi="Tahoma"/>
        </w:rPr>
      </w:pPr>
    </w:p>
    <w:p w14:paraId="488EF92A" w14:textId="77777777" w:rsidR="00283305" w:rsidRPr="00D65917" w:rsidRDefault="00283305" w:rsidP="008D5AC8">
      <w:pPr>
        <w:keepNext/>
        <w:keepLines/>
        <w:jc w:val="center"/>
        <w:rPr>
          <w:rFonts w:ascii="Tahoma" w:hAnsi="Tahoma"/>
        </w:rPr>
      </w:pPr>
      <w:r w:rsidRPr="00D65917">
        <w:rPr>
          <w:rFonts w:ascii="Tahoma" w:hAnsi="Tahoma"/>
        </w:rPr>
        <w:t xml:space="preserve">in, da bomo izpolnjevali zahteve iz Pravilnika o zdravstvenih zahtevah za osebe, ki pri delu v proizvodnji in prometu z živili prihajajo v stik z živili </w:t>
      </w:r>
      <w:r w:rsidRPr="00D65917">
        <w:rPr>
          <w:rFonts w:ascii="Tahoma" w:hAnsi="Tahoma" w:cs="Tahoma"/>
        </w:rPr>
        <w:t>(</w:t>
      </w:r>
      <w:proofErr w:type="spellStart"/>
      <w:r w:rsidRPr="00D65917">
        <w:rPr>
          <w:rFonts w:ascii="Tahoma" w:hAnsi="Tahoma" w:cs="Tahoma"/>
        </w:rPr>
        <w:t>Ur.l</w:t>
      </w:r>
      <w:proofErr w:type="spellEnd"/>
      <w:r w:rsidRPr="00D65917">
        <w:rPr>
          <w:rFonts w:ascii="Tahoma" w:hAnsi="Tahoma" w:cs="Tahoma"/>
        </w:rPr>
        <w:t xml:space="preserve">. RS št. 82/2003 in </w:t>
      </w:r>
      <w:proofErr w:type="spellStart"/>
      <w:r w:rsidRPr="00D65917">
        <w:rPr>
          <w:rFonts w:ascii="Tahoma" w:hAnsi="Tahoma" w:cs="Tahoma"/>
        </w:rPr>
        <w:t>Ur.l</w:t>
      </w:r>
      <w:proofErr w:type="spellEnd"/>
      <w:r w:rsidRPr="00D65917">
        <w:rPr>
          <w:rFonts w:ascii="Tahoma" w:hAnsi="Tahoma" w:cs="Tahoma"/>
        </w:rPr>
        <w:t xml:space="preserve">. RS št. 25/2009) </w:t>
      </w:r>
      <w:r w:rsidRPr="00D65917">
        <w:rPr>
          <w:rFonts w:ascii="Tahoma" w:hAnsi="Tahoma"/>
        </w:rPr>
        <w:t xml:space="preserve">in ob podpisu </w:t>
      </w:r>
      <w:r w:rsidRPr="00D65917">
        <w:rPr>
          <w:rFonts w:ascii="Tahoma" w:hAnsi="Tahoma" w:cs="Tahoma"/>
        </w:rPr>
        <w:t>pogodbe</w:t>
      </w:r>
      <w:r w:rsidRPr="00D65917">
        <w:rPr>
          <w:rFonts w:ascii="Tahoma" w:hAnsi="Tahoma"/>
        </w:rPr>
        <w:t xml:space="preserve"> predali podpisana soglasja zaposlenih.</w:t>
      </w:r>
    </w:p>
    <w:p w14:paraId="2FF9A423" w14:textId="77777777" w:rsidR="00283305" w:rsidRPr="00D65917" w:rsidRDefault="00283305" w:rsidP="008D5AC8">
      <w:pPr>
        <w:keepNext/>
        <w:keepLines/>
        <w:rPr>
          <w:rFonts w:ascii="Tahoma" w:hAnsi="Tahoma"/>
        </w:rPr>
      </w:pPr>
    </w:p>
    <w:p w14:paraId="171AB16D" w14:textId="77777777" w:rsidR="00283305" w:rsidRPr="00D65917" w:rsidRDefault="00283305" w:rsidP="008D5AC8">
      <w:pPr>
        <w:keepNext/>
        <w:keepLines/>
        <w:jc w:val="both"/>
        <w:rPr>
          <w:rFonts w:ascii="Tahoma" w:hAnsi="Tahoma"/>
          <w:sz w:val="16"/>
        </w:rPr>
      </w:pPr>
      <w:r w:rsidRPr="00D65917">
        <w:rPr>
          <w:rFonts w:ascii="Tahoma" w:hAnsi="Tahoma"/>
          <w:sz w:val="16"/>
          <w:u w:val="single"/>
        </w:rPr>
        <w:t>Pravilnik o zdravstvenih zahtevah za osebe, ki pri delu v proizvodnji in prometu z živili prihajajo v stik z živili (</w:t>
      </w:r>
      <w:proofErr w:type="spellStart"/>
      <w:r w:rsidRPr="00D65917">
        <w:rPr>
          <w:rFonts w:ascii="Tahoma" w:hAnsi="Tahoma"/>
          <w:sz w:val="16"/>
          <w:u w:val="single"/>
        </w:rPr>
        <w:t>Ur.l</w:t>
      </w:r>
      <w:proofErr w:type="spellEnd"/>
      <w:r w:rsidRPr="00D65917">
        <w:rPr>
          <w:rFonts w:ascii="Tahoma" w:hAnsi="Tahoma"/>
          <w:sz w:val="16"/>
          <w:u w:val="single"/>
        </w:rPr>
        <w:t xml:space="preserve">. RS št. 82/2003 in </w:t>
      </w:r>
      <w:proofErr w:type="spellStart"/>
      <w:r w:rsidRPr="00D65917">
        <w:rPr>
          <w:rFonts w:ascii="Tahoma" w:hAnsi="Tahoma"/>
          <w:sz w:val="16"/>
          <w:u w:val="single"/>
        </w:rPr>
        <w:t>Ur.l</w:t>
      </w:r>
      <w:proofErr w:type="spellEnd"/>
      <w:r w:rsidRPr="00D65917">
        <w:rPr>
          <w:rFonts w:ascii="Tahoma" w:hAnsi="Tahoma"/>
          <w:sz w:val="16"/>
          <w:u w:val="single"/>
        </w:rPr>
        <w:t>. RS št. 25/2009)</w:t>
      </w:r>
      <w:r w:rsidRPr="00D65917">
        <w:rPr>
          <w:rFonts w:ascii="Tahoma" w:hAnsi="Tahoma" w:cs="Tahoma"/>
        </w:rPr>
        <w:t xml:space="preserve"> </w:t>
      </w:r>
      <w:r w:rsidRPr="00D65917">
        <w:rPr>
          <w:rFonts w:ascii="Tahoma" w:hAnsi="Tahoma"/>
          <w:sz w:val="16"/>
        </w:rPr>
        <w:t>določa :</w:t>
      </w:r>
    </w:p>
    <w:p w14:paraId="76156CD9" w14:textId="77777777" w:rsidR="00283305" w:rsidRPr="00D65917" w:rsidRDefault="00283305" w:rsidP="008D5AC8">
      <w:pPr>
        <w:keepNext/>
        <w:keepLines/>
        <w:numPr>
          <w:ilvl w:val="0"/>
          <w:numId w:val="15"/>
        </w:numPr>
        <w:jc w:val="both"/>
        <w:rPr>
          <w:rFonts w:ascii="Tahoma" w:hAnsi="Tahoma"/>
          <w:sz w:val="16"/>
        </w:rPr>
      </w:pPr>
      <w:r w:rsidRPr="00D65917">
        <w:rPr>
          <w:rFonts w:ascii="Tahoma" w:hAnsi="Tahoma"/>
          <w:sz w:val="16"/>
        </w:rPr>
        <w:t xml:space="preserve">zdravstvene zahteve za osebe, ki pri delu v proizvodnji in prometu z živili , </w:t>
      </w:r>
      <w:r w:rsidRPr="00D65917">
        <w:rPr>
          <w:rFonts w:ascii="Tahoma" w:hAnsi="Tahoma"/>
          <w:sz w:val="16"/>
          <w:u w:val="single"/>
        </w:rPr>
        <w:t>vključno z pitno vodo</w:t>
      </w:r>
      <w:r w:rsidRPr="00D65917">
        <w:rPr>
          <w:rFonts w:ascii="Tahoma" w:hAnsi="Tahoma"/>
          <w:sz w:val="16"/>
        </w:rPr>
        <w:t xml:space="preserve"> , prihajajo stalno ali občasno v stik z živili ( pitno vodo) </w:t>
      </w:r>
    </w:p>
    <w:p w14:paraId="2EFDC143" w14:textId="77777777" w:rsidR="00283305" w:rsidRPr="00D65917" w:rsidRDefault="00283305" w:rsidP="008D5AC8">
      <w:pPr>
        <w:keepNext/>
        <w:keepLines/>
        <w:numPr>
          <w:ilvl w:val="0"/>
          <w:numId w:val="15"/>
        </w:numPr>
        <w:jc w:val="both"/>
        <w:rPr>
          <w:rFonts w:ascii="Tahoma" w:hAnsi="Tahoma"/>
          <w:sz w:val="16"/>
        </w:rPr>
      </w:pPr>
      <w:r w:rsidRPr="00D65917">
        <w:rPr>
          <w:rFonts w:ascii="Tahoma" w:hAnsi="Tahoma"/>
          <w:sz w:val="16"/>
        </w:rPr>
        <w:t>dolžnosti oseb</w:t>
      </w:r>
    </w:p>
    <w:p w14:paraId="57EBE7B4" w14:textId="77777777" w:rsidR="00283305" w:rsidRPr="00D65917" w:rsidRDefault="00283305" w:rsidP="008D5AC8">
      <w:pPr>
        <w:keepNext/>
        <w:keepLines/>
        <w:numPr>
          <w:ilvl w:val="0"/>
          <w:numId w:val="15"/>
        </w:numPr>
        <w:jc w:val="both"/>
        <w:rPr>
          <w:rFonts w:ascii="Tahoma" w:hAnsi="Tahoma"/>
          <w:sz w:val="16"/>
        </w:rPr>
      </w:pPr>
      <w:r w:rsidRPr="00D65917">
        <w:rPr>
          <w:rFonts w:ascii="Tahoma" w:hAnsi="Tahoma"/>
          <w:sz w:val="16"/>
        </w:rPr>
        <w:t>obseg, način in pogoje za opravljanje pregledov oseb</w:t>
      </w:r>
    </w:p>
    <w:p w14:paraId="1024BF5B" w14:textId="77777777" w:rsidR="00283305" w:rsidRPr="00D65917" w:rsidRDefault="00283305" w:rsidP="008D5AC8">
      <w:pPr>
        <w:keepNext/>
        <w:keepLines/>
        <w:numPr>
          <w:ilvl w:val="0"/>
          <w:numId w:val="15"/>
        </w:numPr>
        <w:jc w:val="both"/>
        <w:rPr>
          <w:rFonts w:ascii="Tahoma" w:hAnsi="Tahoma"/>
          <w:sz w:val="16"/>
        </w:rPr>
      </w:pPr>
      <w:r w:rsidRPr="00D65917">
        <w:rPr>
          <w:rFonts w:ascii="Tahoma" w:hAnsi="Tahoma"/>
          <w:sz w:val="16"/>
        </w:rPr>
        <w:t>dolžnosti nosilcev živilske dejavnosti</w:t>
      </w:r>
    </w:p>
    <w:p w14:paraId="6CCDCD2A" w14:textId="77777777" w:rsidR="00283305" w:rsidRPr="00D65917" w:rsidRDefault="00283305" w:rsidP="008D5AC8">
      <w:pPr>
        <w:keepNext/>
        <w:keepLines/>
        <w:jc w:val="both"/>
        <w:rPr>
          <w:rFonts w:ascii="Tahoma" w:hAnsi="Tahoma"/>
          <w:sz w:val="16"/>
        </w:rPr>
      </w:pPr>
    </w:p>
    <w:p w14:paraId="2E44AC8F" w14:textId="77777777" w:rsidR="00283305" w:rsidRPr="00D65917" w:rsidRDefault="00283305" w:rsidP="008D5AC8">
      <w:pPr>
        <w:keepNext/>
        <w:keepLines/>
        <w:jc w:val="both"/>
        <w:rPr>
          <w:rFonts w:ascii="Tahoma" w:hAnsi="Tahoma"/>
          <w:b/>
          <w:sz w:val="16"/>
        </w:rPr>
      </w:pPr>
      <w:r w:rsidRPr="00D65917">
        <w:rPr>
          <w:rFonts w:ascii="Tahoma" w:hAnsi="Tahoma"/>
          <w:b/>
          <w:sz w:val="16"/>
        </w:rPr>
        <w:t>Stik z živili ( pitno vodo) v smislu tega pravilnika pomeni stik z:</w:t>
      </w:r>
    </w:p>
    <w:p w14:paraId="1B9CBDCC" w14:textId="77777777" w:rsidR="00283305" w:rsidRPr="00D65917" w:rsidRDefault="00283305" w:rsidP="008D5AC8">
      <w:pPr>
        <w:keepNext/>
        <w:keepLines/>
        <w:numPr>
          <w:ilvl w:val="0"/>
          <w:numId w:val="16"/>
        </w:numPr>
        <w:jc w:val="both"/>
        <w:rPr>
          <w:rFonts w:ascii="Tahoma" w:hAnsi="Tahoma"/>
          <w:sz w:val="16"/>
        </w:rPr>
      </w:pPr>
      <w:r w:rsidRPr="00D65917">
        <w:rPr>
          <w:rFonts w:ascii="Tahoma" w:hAnsi="Tahoma"/>
          <w:sz w:val="16"/>
        </w:rPr>
        <w:t>delovno opremo,</w:t>
      </w:r>
    </w:p>
    <w:p w14:paraId="6729F866" w14:textId="77777777" w:rsidR="00283305" w:rsidRPr="00D65917" w:rsidRDefault="00283305" w:rsidP="008D5AC8">
      <w:pPr>
        <w:keepNext/>
        <w:keepLines/>
        <w:numPr>
          <w:ilvl w:val="0"/>
          <w:numId w:val="16"/>
        </w:numPr>
        <w:jc w:val="both"/>
        <w:rPr>
          <w:rFonts w:ascii="Tahoma" w:hAnsi="Tahoma"/>
          <w:sz w:val="16"/>
        </w:rPr>
      </w:pPr>
      <w:r w:rsidRPr="00D65917">
        <w:rPr>
          <w:rFonts w:ascii="Tahoma" w:hAnsi="Tahoma"/>
          <w:sz w:val="16"/>
        </w:rPr>
        <w:t>delovnimi površinami,</w:t>
      </w:r>
    </w:p>
    <w:p w14:paraId="502B5139" w14:textId="77777777" w:rsidR="00283305" w:rsidRPr="00D65917" w:rsidRDefault="00283305" w:rsidP="008D5AC8">
      <w:pPr>
        <w:keepNext/>
        <w:keepLines/>
        <w:numPr>
          <w:ilvl w:val="0"/>
          <w:numId w:val="16"/>
        </w:numPr>
        <w:jc w:val="both"/>
        <w:rPr>
          <w:rFonts w:ascii="Tahoma" w:hAnsi="Tahoma"/>
          <w:sz w:val="16"/>
        </w:rPr>
      </w:pPr>
      <w:r w:rsidRPr="00D65917">
        <w:rPr>
          <w:rFonts w:ascii="Tahoma" w:hAnsi="Tahoma"/>
          <w:sz w:val="16"/>
        </w:rPr>
        <w:t>predmeti ali materiali, ki neposredno prihajajo v stik z živili.</w:t>
      </w:r>
    </w:p>
    <w:p w14:paraId="28D7CE53" w14:textId="77777777" w:rsidR="00283305" w:rsidRPr="00D65917" w:rsidRDefault="00283305" w:rsidP="008D5AC8">
      <w:pPr>
        <w:keepNext/>
        <w:keepLines/>
        <w:jc w:val="both"/>
        <w:rPr>
          <w:rFonts w:ascii="Tahoma" w:hAnsi="Tahoma"/>
          <w:sz w:val="16"/>
        </w:rPr>
      </w:pPr>
    </w:p>
    <w:p w14:paraId="7A131F17" w14:textId="77777777" w:rsidR="00283305" w:rsidRPr="00D65917" w:rsidRDefault="00283305" w:rsidP="008D5AC8">
      <w:pPr>
        <w:keepNext/>
        <w:keepLines/>
        <w:ind w:right="-2"/>
        <w:jc w:val="both"/>
        <w:rPr>
          <w:rFonts w:ascii="Tahoma" w:hAnsi="Tahoma"/>
          <w:b/>
          <w:sz w:val="16"/>
          <w:lang w:val="x-none"/>
        </w:rPr>
      </w:pPr>
      <w:r w:rsidRPr="00D65917">
        <w:rPr>
          <w:rFonts w:ascii="Tahoma" w:hAnsi="Tahoma"/>
          <w:b/>
          <w:sz w:val="16"/>
          <w:lang w:val="x-none"/>
        </w:rPr>
        <w:t>Zahteve za zunanje izvajalce, ki izvajajo pogodbena ali druga dela za JAVNO PODJETJE VODOVOD</w:t>
      </w:r>
      <w:r w:rsidRPr="00D65917">
        <w:rPr>
          <w:rFonts w:ascii="Tahoma" w:hAnsi="Tahoma"/>
          <w:b/>
          <w:sz w:val="16"/>
        </w:rPr>
        <w:t xml:space="preserve"> </w:t>
      </w:r>
      <w:r w:rsidRPr="00D65917">
        <w:rPr>
          <w:rFonts w:ascii="Tahoma" w:hAnsi="Tahoma"/>
          <w:b/>
          <w:sz w:val="16"/>
          <w:lang w:val="x-none"/>
        </w:rPr>
        <w:t>KANALIZACIJA</w:t>
      </w:r>
      <w:r w:rsidRPr="00D65917">
        <w:rPr>
          <w:rFonts w:ascii="Tahoma" w:hAnsi="Tahoma"/>
          <w:b/>
          <w:sz w:val="16"/>
        </w:rPr>
        <w:t xml:space="preserve"> SNAGA</w:t>
      </w:r>
      <w:r w:rsidRPr="00D65917">
        <w:rPr>
          <w:rFonts w:ascii="Tahoma" w:hAnsi="Tahoma"/>
          <w:b/>
          <w:sz w:val="16"/>
          <w:lang w:val="x-none"/>
        </w:rPr>
        <w:t>:</w:t>
      </w:r>
    </w:p>
    <w:p w14:paraId="4A9CA67F" w14:textId="77777777" w:rsidR="00283305" w:rsidRPr="00D65917" w:rsidRDefault="00283305" w:rsidP="008D5AC8">
      <w:pPr>
        <w:keepNext/>
        <w:keepLines/>
        <w:numPr>
          <w:ilvl w:val="0"/>
          <w:numId w:val="17"/>
        </w:numPr>
        <w:jc w:val="both"/>
        <w:rPr>
          <w:rFonts w:ascii="Tahoma" w:hAnsi="Tahoma"/>
          <w:sz w:val="16"/>
        </w:rPr>
      </w:pPr>
      <w:r w:rsidRPr="00D65917">
        <w:rPr>
          <w:rFonts w:ascii="Tahoma" w:hAnsi="Tahoma"/>
          <w:sz w:val="16"/>
        </w:rPr>
        <w:t xml:space="preserve">Pred pričetkom pogodbenega ali drugega dela mora izvajalec obvestiti JAVNO PODJETJE VODOVOD KANALIZACIJA SNAGA </w:t>
      </w:r>
      <w:proofErr w:type="spellStart"/>
      <w:r w:rsidRPr="00D65917">
        <w:rPr>
          <w:rFonts w:ascii="Tahoma" w:hAnsi="Tahoma"/>
          <w:sz w:val="16"/>
        </w:rPr>
        <w:t>d.o.o</w:t>
      </w:r>
      <w:proofErr w:type="spellEnd"/>
      <w:r w:rsidRPr="00D65917">
        <w:rPr>
          <w:rFonts w:ascii="Tahoma" w:hAnsi="Tahoma"/>
          <w:sz w:val="16"/>
        </w:rPr>
        <w:t>. o zdravstvenem stanju zaposlenih , ki bodo opravljali delo in sicer z:</w:t>
      </w:r>
    </w:p>
    <w:p w14:paraId="76AC3AC3" w14:textId="38B45FC3" w:rsidR="00283305" w:rsidRPr="00D65917" w:rsidRDefault="00283305" w:rsidP="008D5AC8">
      <w:pPr>
        <w:keepNext/>
        <w:keepLines/>
        <w:numPr>
          <w:ilvl w:val="2"/>
          <w:numId w:val="16"/>
        </w:numPr>
        <w:tabs>
          <w:tab w:val="num" w:pos="1560"/>
        </w:tabs>
        <w:ind w:left="1560" w:hanging="284"/>
        <w:jc w:val="both"/>
        <w:rPr>
          <w:rFonts w:ascii="Tahoma" w:hAnsi="Tahoma"/>
          <w:sz w:val="16"/>
        </w:rPr>
      </w:pPr>
      <w:r w:rsidRPr="00D65917">
        <w:rPr>
          <w:rFonts w:ascii="Tahoma" w:hAnsi="Tahoma"/>
          <w:sz w:val="16"/>
        </w:rPr>
        <w:t>predložitvijo podpisa</w:t>
      </w:r>
      <w:r w:rsidR="00597C7F" w:rsidRPr="00D65917">
        <w:rPr>
          <w:rFonts w:ascii="Tahoma" w:hAnsi="Tahoma"/>
          <w:sz w:val="16"/>
        </w:rPr>
        <w:t>nih Prilog 12</w:t>
      </w:r>
      <w:r w:rsidRPr="00D65917">
        <w:rPr>
          <w:rFonts w:ascii="Tahoma" w:hAnsi="Tahoma"/>
          <w:sz w:val="16"/>
        </w:rPr>
        <w:t xml:space="preserve">  (Soglasje osebe k obveznosti prijavljanja bolezni, ki se lahko prenašajo z delom) za vse zaposlene, ki bodo pri svojem delu prihajali stalno ali občasno v stik s pitno vodo,</w:t>
      </w:r>
    </w:p>
    <w:p w14:paraId="485748DE" w14:textId="39058D0A" w:rsidR="00283305" w:rsidRPr="00D65917" w:rsidRDefault="00283305" w:rsidP="008D5AC8">
      <w:pPr>
        <w:keepNext/>
        <w:keepLines/>
        <w:numPr>
          <w:ilvl w:val="2"/>
          <w:numId w:val="16"/>
        </w:numPr>
        <w:tabs>
          <w:tab w:val="num" w:pos="1560"/>
        </w:tabs>
        <w:ind w:left="1560" w:hanging="284"/>
        <w:jc w:val="both"/>
        <w:rPr>
          <w:rFonts w:ascii="Tahoma" w:hAnsi="Tahoma"/>
          <w:sz w:val="16"/>
        </w:rPr>
      </w:pPr>
      <w:r w:rsidRPr="00D65917">
        <w:rPr>
          <w:rFonts w:ascii="Tahoma" w:hAnsi="Tahoma"/>
          <w:sz w:val="16"/>
        </w:rPr>
        <w:t>pr</w:t>
      </w:r>
      <w:r w:rsidR="00597C7F" w:rsidRPr="00D65917">
        <w:rPr>
          <w:rFonts w:ascii="Tahoma" w:hAnsi="Tahoma"/>
          <w:sz w:val="16"/>
        </w:rPr>
        <w:t>edložitvijo podpisanih Prilog 12</w:t>
      </w:r>
      <w:r w:rsidRPr="00D65917">
        <w:rPr>
          <w:rFonts w:ascii="Tahoma" w:hAnsi="Tahoma"/>
          <w:sz w:val="16"/>
        </w:rPr>
        <w:t>.a  (Individualna izjava o bolezenskih znakih ) za vse zaposlene, ki bodo pri svojem delu prihajali stalno ali občasno v stik z pitno vodo, da se ugotovi začetno zdravstveno stanje zaposlenih.</w:t>
      </w:r>
    </w:p>
    <w:p w14:paraId="57935A91" w14:textId="77777777" w:rsidR="00283305" w:rsidRPr="00D65917" w:rsidRDefault="00283305" w:rsidP="008D5AC8">
      <w:pPr>
        <w:keepNext/>
        <w:keepLines/>
        <w:jc w:val="both"/>
        <w:rPr>
          <w:rFonts w:ascii="Tahoma" w:hAnsi="Tahoma"/>
          <w:sz w:val="16"/>
        </w:rPr>
      </w:pPr>
    </w:p>
    <w:p w14:paraId="4B06586C" w14:textId="656E8ECD" w:rsidR="00283305" w:rsidRPr="00D65917" w:rsidRDefault="00283305" w:rsidP="008D5AC8">
      <w:pPr>
        <w:keepNext/>
        <w:keepLines/>
        <w:numPr>
          <w:ilvl w:val="0"/>
          <w:numId w:val="18"/>
        </w:numPr>
        <w:jc w:val="both"/>
        <w:rPr>
          <w:rFonts w:ascii="Tahoma" w:hAnsi="Tahoma"/>
          <w:sz w:val="16"/>
        </w:rPr>
      </w:pPr>
      <w:r w:rsidRPr="00D65917">
        <w:rPr>
          <w:rFonts w:ascii="Tahoma" w:hAnsi="Tahoma"/>
          <w:sz w:val="16"/>
        </w:rPr>
        <w:t xml:space="preserve">V primeru pojava </w:t>
      </w:r>
      <w:r w:rsidR="00597C7F" w:rsidRPr="00D65917">
        <w:rPr>
          <w:rFonts w:ascii="Tahoma" w:hAnsi="Tahoma"/>
          <w:sz w:val="16"/>
        </w:rPr>
        <w:t>bolezenskih znakov iz Priloge 12</w:t>
      </w:r>
      <w:r w:rsidRPr="00D65917">
        <w:rPr>
          <w:rFonts w:ascii="Tahoma" w:hAnsi="Tahoma"/>
          <w:sz w:val="16"/>
        </w:rPr>
        <w:t xml:space="preserve">.a pri zaposlenem pred ali med izvajanjem pogodbenega ali drugega dela mora izvajalec del obvestiti JAVNO PODJETJE VODOVOD KANALIZACIJA SNAGA </w:t>
      </w:r>
      <w:proofErr w:type="spellStart"/>
      <w:r w:rsidRPr="00D65917">
        <w:rPr>
          <w:rFonts w:ascii="Tahoma" w:hAnsi="Tahoma"/>
          <w:sz w:val="16"/>
        </w:rPr>
        <w:t>d.o.o</w:t>
      </w:r>
      <w:proofErr w:type="spellEnd"/>
      <w:r w:rsidRPr="00D65917">
        <w:rPr>
          <w:rFonts w:ascii="Tahoma" w:hAnsi="Tahoma"/>
          <w:sz w:val="16"/>
        </w:rPr>
        <w:t>.:</w:t>
      </w:r>
    </w:p>
    <w:p w14:paraId="4D7B08B7" w14:textId="77777777" w:rsidR="00283305" w:rsidRPr="00D65917" w:rsidRDefault="00283305" w:rsidP="008D5AC8">
      <w:pPr>
        <w:keepNext/>
        <w:keepLines/>
        <w:numPr>
          <w:ilvl w:val="3"/>
          <w:numId w:val="18"/>
        </w:numPr>
        <w:tabs>
          <w:tab w:val="num" w:pos="1560"/>
        </w:tabs>
        <w:ind w:left="1560" w:hanging="284"/>
        <w:jc w:val="both"/>
        <w:rPr>
          <w:rFonts w:ascii="Tahoma" w:hAnsi="Tahoma"/>
          <w:sz w:val="16"/>
        </w:rPr>
      </w:pPr>
      <w:r w:rsidRPr="00D65917">
        <w:rPr>
          <w:rFonts w:ascii="Tahoma" w:hAnsi="Tahoma"/>
          <w:sz w:val="16"/>
        </w:rPr>
        <w:t xml:space="preserve">o napotitvi in ugotovitvah ter morebitnem ukrepanju javnega zdravstvenega zavoda, ki je opravil pregled zaposlenega in </w:t>
      </w:r>
    </w:p>
    <w:p w14:paraId="040A3A63" w14:textId="492D7D32" w:rsidR="00283305" w:rsidRPr="00D65917" w:rsidRDefault="00283305" w:rsidP="008D5AC8">
      <w:pPr>
        <w:keepNext/>
        <w:keepLines/>
        <w:numPr>
          <w:ilvl w:val="3"/>
          <w:numId w:val="18"/>
        </w:numPr>
        <w:tabs>
          <w:tab w:val="num" w:pos="1560"/>
        </w:tabs>
        <w:ind w:left="1560" w:hanging="284"/>
        <w:jc w:val="both"/>
        <w:rPr>
          <w:rFonts w:ascii="Tahoma" w:hAnsi="Tahoma"/>
          <w:sz w:val="16"/>
        </w:rPr>
      </w:pPr>
      <w:r w:rsidRPr="00D65917">
        <w:rPr>
          <w:rFonts w:ascii="Tahoma" w:hAnsi="Tahoma"/>
          <w:sz w:val="16"/>
        </w:rPr>
        <w:t>predložiti  Potrdilo o pregledu osebe, ki pri delu priha</w:t>
      </w:r>
      <w:r w:rsidR="00597C7F" w:rsidRPr="00D65917">
        <w:rPr>
          <w:rFonts w:ascii="Tahoma" w:hAnsi="Tahoma"/>
          <w:sz w:val="16"/>
        </w:rPr>
        <w:t>ja v stik z živili iz Priloge 12</w:t>
      </w:r>
      <w:r w:rsidR="006B6FC7" w:rsidRPr="00D65917">
        <w:rPr>
          <w:rFonts w:ascii="Tahoma" w:hAnsi="Tahoma"/>
          <w:sz w:val="16"/>
        </w:rPr>
        <w:t>.</w:t>
      </w:r>
      <w:r w:rsidRPr="00D65917">
        <w:rPr>
          <w:rFonts w:ascii="Tahoma" w:hAnsi="Tahoma"/>
          <w:sz w:val="16"/>
        </w:rPr>
        <w:t>b.</w:t>
      </w:r>
    </w:p>
    <w:p w14:paraId="176E9CA4" w14:textId="77777777" w:rsidR="00283305" w:rsidRPr="00D65917" w:rsidRDefault="00283305" w:rsidP="008D5AC8">
      <w:pPr>
        <w:keepNext/>
        <w:keepLines/>
        <w:tabs>
          <w:tab w:val="num" w:pos="2508"/>
        </w:tabs>
        <w:jc w:val="both"/>
        <w:rPr>
          <w:rFonts w:ascii="Tahoma" w:hAnsi="Tahoma"/>
          <w:sz w:val="16"/>
        </w:rPr>
      </w:pPr>
    </w:p>
    <w:p w14:paraId="097C0DA8" w14:textId="77777777" w:rsidR="00283305" w:rsidRPr="00D65917" w:rsidRDefault="00283305" w:rsidP="008D5AC8">
      <w:pPr>
        <w:keepNext/>
        <w:keepLines/>
        <w:tabs>
          <w:tab w:val="num" w:pos="2508"/>
        </w:tabs>
        <w:jc w:val="both"/>
        <w:rPr>
          <w:rFonts w:ascii="Tahoma" w:hAnsi="Tahoma"/>
          <w:sz w:val="16"/>
        </w:rPr>
      </w:pPr>
    </w:p>
    <w:p w14:paraId="7724A3D8" w14:textId="77777777" w:rsidR="00283305" w:rsidRPr="00D65917" w:rsidRDefault="00283305" w:rsidP="008D5AC8">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83305" w:rsidRPr="00D65917" w14:paraId="52ED08E7" w14:textId="77777777" w:rsidTr="001040B4">
        <w:trPr>
          <w:trHeight w:val="235"/>
        </w:trPr>
        <w:tc>
          <w:tcPr>
            <w:tcW w:w="2410" w:type="dxa"/>
          </w:tcPr>
          <w:p w14:paraId="53AE900D" w14:textId="77777777" w:rsidR="00283305" w:rsidRPr="00D65917" w:rsidRDefault="00283305" w:rsidP="008D5AC8">
            <w:pPr>
              <w:keepNext/>
              <w:keepLines/>
              <w:jc w:val="both"/>
              <w:rPr>
                <w:rFonts w:ascii="Tahoma" w:hAnsi="Tahoma"/>
                <w:snapToGrid w:val="0"/>
              </w:rPr>
            </w:pPr>
          </w:p>
        </w:tc>
        <w:tc>
          <w:tcPr>
            <w:tcW w:w="2693" w:type="dxa"/>
          </w:tcPr>
          <w:p w14:paraId="6AD922DA" w14:textId="77777777" w:rsidR="00283305" w:rsidRPr="00D65917" w:rsidRDefault="00283305" w:rsidP="008D5AC8">
            <w:pPr>
              <w:keepNext/>
              <w:keepLines/>
              <w:jc w:val="center"/>
              <w:rPr>
                <w:rFonts w:ascii="Tahoma" w:hAnsi="Tahoma"/>
                <w:snapToGrid w:val="0"/>
              </w:rPr>
            </w:pPr>
          </w:p>
        </w:tc>
        <w:tc>
          <w:tcPr>
            <w:tcW w:w="4395" w:type="dxa"/>
          </w:tcPr>
          <w:p w14:paraId="271B071F" w14:textId="77777777" w:rsidR="00283305" w:rsidRPr="00D65917" w:rsidRDefault="00283305" w:rsidP="008D5AC8">
            <w:pPr>
              <w:keepNext/>
              <w:keepLines/>
              <w:jc w:val="both"/>
              <w:rPr>
                <w:rFonts w:ascii="Tahoma" w:hAnsi="Tahoma"/>
                <w:snapToGrid w:val="0"/>
              </w:rPr>
            </w:pPr>
          </w:p>
        </w:tc>
      </w:tr>
      <w:tr w:rsidR="00283305" w:rsidRPr="00D65917" w14:paraId="091C8E06" w14:textId="77777777" w:rsidTr="001040B4">
        <w:trPr>
          <w:trHeight w:val="235"/>
        </w:trPr>
        <w:tc>
          <w:tcPr>
            <w:tcW w:w="2410" w:type="dxa"/>
            <w:tcBorders>
              <w:top w:val="single" w:sz="4" w:space="0" w:color="auto"/>
              <w:left w:val="nil"/>
              <w:bottom w:val="nil"/>
              <w:right w:val="nil"/>
            </w:tcBorders>
            <w:hideMark/>
          </w:tcPr>
          <w:p w14:paraId="6A7B5B2F"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(kraj, datum)</w:t>
            </w:r>
          </w:p>
        </w:tc>
        <w:tc>
          <w:tcPr>
            <w:tcW w:w="2693" w:type="dxa"/>
            <w:hideMark/>
          </w:tcPr>
          <w:p w14:paraId="19660F0A"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žig</w:t>
            </w:r>
          </w:p>
        </w:tc>
        <w:tc>
          <w:tcPr>
            <w:tcW w:w="4395" w:type="dxa"/>
            <w:tcBorders>
              <w:top w:val="single" w:sz="4" w:space="0" w:color="auto"/>
              <w:left w:val="nil"/>
              <w:bottom w:val="nil"/>
              <w:right w:val="nil"/>
            </w:tcBorders>
            <w:hideMark/>
          </w:tcPr>
          <w:p w14:paraId="7B5BBADC"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(naziv ponudnika, podpis odgovorne osebe)</w:t>
            </w:r>
          </w:p>
        </w:tc>
      </w:tr>
    </w:tbl>
    <w:p w14:paraId="278138A6" w14:textId="77777777" w:rsidR="00283305" w:rsidRPr="00D65917" w:rsidRDefault="00283305" w:rsidP="008D5AC8">
      <w:pPr>
        <w:keepNext/>
        <w:keepLines/>
        <w:rPr>
          <w:rFonts w:ascii="Tahoma" w:hAnsi="Tahoma" w:cs="Tahoma"/>
          <w:sz w:val="16"/>
        </w:rPr>
      </w:pPr>
    </w:p>
    <w:p w14:paraId="23670230" w14:textId="77777777" w:rsidR="00283305" w:rsidRPr="00D65917" w:rsidRDefault="00283305" w:rsidP="008D5AC8">
      <w:pPr>
        <w:keepNext/>
        <w:keepLines/>
        <w:rPr>
          <w:rFonts w:ascii="Tahoma" w:hAnsi="Tahoma" w:cs="Tahoma"/>
          <w:sz w:val="16"/>
        </w:rPr>
      </w:pPr>
      <w:r w:rsidRPr="00D65917">
        <w:rPr>
          <w:rFonts w:ascii="Tahoma" w:hAnsi="Tahoma" w:cs="Tahoma"/>
          <w:sz w:val="16"/>
        </w:rPr>
        <w:br w:type="page"/>
      </w:r>
    </w:p>
    <w:p w14:paraId="41CBA2A9" w14:textId="77777777" w:rsidR="00283305" w:rsidRPr="00D65917" w:rsidRDefault="00283305" w:rsidP="008D5AC8">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83305" w:rsidRPr="00D65917" w14:paraId="609CBCB3" w14:textId="77777777" w:rsidTr="001040B4">
        <w:trPr>
          <w:trHeight w:val="100"/>
        </w:trPr>
        <w:tc>
          <w:tcPr>
            <w:tcW w:w="600" w:type="dxa"/>
            <w:tcBorders>
              <w:top w:val="single" w:sz="4" w:space="0" w:color="auto"/>
              <w:left w:val="single" w:sz="4" w:space="0" w:color="auto"/>
              <w:bottom w:val="single" w:sz="4" w:space="0" w:color="auto"/>
              <w:right w:val="nil"/>
            </w:tcBorders>
          </w:tcPr>
          <w:p w14:paraId="3C2C0237" w14:textId="77777777" w:rsidR="00283305" w:rsidRPr="00D65917" w:rsidRDefault="00283305" w:rsidP="008D5AC8">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7F5DC321" w14:textId="77777777" w:rsidR="00283305" w:rsidRPr="00D65917" w:rsidRDefault="00283305" w:rsidP="008D5AC8">
            <w:pPr>
              <w:keepNext/>
              <w:keepLines/>
              <w:rPr>
                <w:rFonts w:ascii="Tahoma" w:hAnsi="Tahoma"/>
              </w:rPr>
            </w:pPr>
            <w:r w:rsidRPr="00D65917">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14:paraId="4B13D04F" w14:textId="77777777" w:rsidR="00283305" w:rsidRPr="00D65917" w:rsidRDefault="00283305" w:rsidP="008D5AC8">
            <w:pPr>
              <w:keepNext/>
              <w:keepLines/>
              <w:jc w:val="right"/>
              <w:rPr>
                <w:rFonts w:ascii="Tahoma" w:hAnsi="Tahoma"/>
                <w:b/>
              </w:rPr>
            </w:pPr>
            <w:r w:rsidRPr="00D65917">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522B4256" w14:textId="67F22F72" w:rsidR="00283305" w:rsidRPr="00D65917" w:rsidRDefault="006B6FC7" w:rsidP="008D5AC8">
            <w:pPr>
              <w:keepNext/>
              <w:keepLines/>
              <w:rPr>
                <w:rFonts w:ascii="Tahoma" w:hAnsi="Tahoma"/>
                <w:b/>
                <w:i/>
              </w:rPr>
            </w:pPr>
            <w:r w:rsidRPr="00D65917">
              <w:rPr>
                <w:rFonts w:ascii="Tahoma" w:hAnsi="Tahoma"/>
                <w:b/>
                <w:i/>
              </w:rPr>
              <w:t>12</w:t>
            </w:r>
          </w:p>
        </w:tc>
      </w:tr>
    </w:tbl>
    <w:p w14:paraId="78000899" w14:textId="77777777" w:rsidR="00283305" w:rsidRPr="00D65917" w:rsidRDefault="00283305" w:rsidP="008D5AC8">
      <w:pPr>
        <w:keepNext/>
        <w:keepLines/>
        <w:tabs>
          <w:tab w:val="left" w:pos="567"/>
          <w:tab w:val="left" w:pos="993"/>
        </w:tabs>
        <w:ind w:left="1213"/>
        <w:rPr>
          <w:rFonts w:ascii="Tahoma" w:hAnsi="Tahoma"/>
          <w:sz w:val="16"/>
        </w:rPr>
      </w:pPr>
    </w:p>
    <w:p w14:paraId="3456D32A" w14:textId="77777777" w:rsidR="00283305" w:rsidRPr="00D65917" w:rsidRDefault="00283305" w:rsidP="008D5AC8">
      <w:pPr>
        <w:keepNext/>
        <w:keepLines/>
        <w:tabs>
          <w:tab w:val="left" w:pos="567"/>
          <w:tab w:val="num" w:pos="851"/>
          <w:tab w:val="left" w:pos="993"/>
        </w:tabs>
        <w:jc w:val="both"/>
        <w:rPr>
          <w:rFonts w:ascii="Tahoma" w:hAnsi="Tahoma"/>
          <w:lang w:val="x-none"/>
        </w:rPr>
      </w:pPr>
    </w:p>
    <w:p w14:paraId="01EFB639" w14:textId="77777777" w:rsidR="00283305" w:rsidRPr="00D65917" w:rsidRDefault="00283305" w:rsidP="008D5AC8">
      <w:pPr>
        <w:keepNext/>
        <w:keepLines/>
        <w:tabs>
          <w:tab w:val="left" w:pos="567"/>
          <w:tab w:val="num" w:pos="851"/>
          <w:tab w:val="left" w:pos="993"/>
        </w:tabs>
        <w:jc w:val="both"/>
        <w:rPr>
          <w:rFonts w:ascii="Tahoma" w:hAnsi="Tahoma"/>
          <w:lang w:val="x-none"/>
        </w:rPr>
      </w:pPr>
    </w:p>
    <w:p w14:paraId="642E5284" w14:textId="77777777" w:rsidR="00283305" w:rsidRPr="00D65917" w:rsidRDefault="00283305" w:rsidP="008D5AC8">
      <w:pPr>
        <w:keepNext/>
        <w:keepLines/>
        <w:jc w:val="center"/>
        <w:rPr>
          <w:rFonts w:ascii="Tahoma" w:hAnsi="Tahoma"/>
          <w:b/>
        </w:rPr>
      </w:pPr>
      <w:r w:rsidRPr="00D65917">
        <w:rPr>
          <w:rFonts w:ascii="Tahoma" w:hAnsi="Tahoma"/>
          <w:b/>
        </w:rPr>
        <w:t>VZOREC</w:t>
      </w:r>
    </w:p>
    <w:p w14:paraId="6020796E" w14:textId="77777777" w:rsidR="00283305" w:rsidRPr="00D65917" w:rsidRDefault="00283305" w:rsidP="008D5AC8">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83305" w:rsidRPr="00D65917" w14:paraId="37E847D6" w14:textId="77777777" w:rsidTr="001040B4">
        <w:trPr>
          <w:trHeight w:val="268"/>
        </w:trPr>
        <w:tc>
          <w:tcPr>
            <w:tcW w:w="2500" w:type="dxa"/>
          </w:tcPr>
          <w:p w14:paraId="58DF5BE2" w14:textId="77777777" w:rsidR="00283305" w:rsidRPr="00D65917" w:rsidRDefault="00283305" w:rsidP="008D5AC8">
            <w:pPr>
              <w:keepNext/>
              <w:keepLines/>
              <w:tabs>
                <w:tab w:val="left" w:pos="708"/>
                <w:tab w:val="center" w:pos="4536"/>
                <w:tab w:val="right" w:pos="9072"/>
              </w:tabs>
              <w:rPr>
                <w:rFonts w:ascii="Tahoma" w:hAnsi="Tahoma" w:cs="Tahoma"/>
                <w:b/>
                <w:lang w:val="x-none"/>
              </w:rPr>
            </w:pPr>
            <w:r w:rsidRPr="00D65917">
              <w:rPr>
                <w:rFonts w:ascii="Tahoma" w:hAnsi="Tahoma" w:cs="Tahoma"/>
                <w:b/>
                <w:lang w:val="x-none"/>
              </w:rPr>
              <w:t>PONUDNIK – NAZIV:</w:t>
            </w:r>
          </w:p>
          <w:p w14:paraId="0BD4CEA9"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14:paraId="7E08EFE6" w14:textId="77777777" w:rsidR="00283305" w:rsidRPr="00D65917" w:rsidRDefault="00283305" w:rsidP="008D5AC8">
            <w:pPr>
              <w:keepNext/>
              <w:keepLines/>
              <w:tabs>
                <w:tab w:val="center" w:pos="4536"/>
                <w:tab w:val="right" w:pos="9072"/>
              </w:tabs>
              <w:rPr>
                <w:rFonts w:ascii="Tahoma" w:hAnsi="Tahoma" w:cs="Tahoma"/>
                <w:b/>
                <w:lang w:val="x-none"/>
              </w:rPr>
            </w:pPr>
            <w:r w:rsidRPr="00D65917">
              <w:rPr>
                <w:rFonts w:ascii="Tahoma" w:hAnsi="Tahoma" w:cs="Tahoma"/>
                <w:b/>
                <w:lang w:val="x-none"/>
              </w:rPr>
              <w:tab/>
            </w:r>
            <w:r w:rsidRPr="00D65917">
              <w:rPr>
                <w:rFonts w:ascii="Tahoma" w:hAnsi="Tahoma" w:cs="Tahoma"/>
                <w:b/>
                <w:lang w:val="x-none"/>
              </w:rPr>
              <w:tab/>
            </w:r>
            <w:r w:rsidRPr="00D65917">
              <w:rPr>
                <w:rFonts w:ascii="Tahoma" w:hAnsi="Tahoma" w:cs="Tahoma"/>
                <w:b/>
                <w:lang w:val="x-none"/>
              </w:rPr>
              <w:tab/>
              <w:t xml:space="preserve">_____________________________________________________  </w:t>
            </w:r>
          </w:p>
        </w:tc>
      </w:tr>
      <w:tr w:rsidR="00283305" w:rsidRPr="00D65917" w14:paraId="1D64097C" w14:textId="77777777" w:rsidTr="001040B4">
        <w:trPr>
          <w:trHeight w:val="153"/>
        </w:trPr>
        <w:tc>
          <w:tcPr>
            <w:tcW w:w="2500" w:type="dxa"/>
          </w:tcPr>
          <w:p w14:paraId="6518AB31"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c>
          <w:tcPr>
            <w:tcW w:w="6994" w:type="dxa"/>
          </w:tcPr>
          <w:p w14:paraId="7E6C5774"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r>
      <w:tr w:rsidR="00283305" w:rsidRPr="00D65917" w14:paraId="25F92586" w14:textId="77777777" w:rsidTr="001040B4">
        <w:trPr>
          <w:trHeight w:val="266"/>
        </w:trPr>
        <w:tc>
          <w:tcPr>
            <w:tcW w:w="2500" w:type="dxa"/>
          </w:tcPr>
          <w:p w14:paraId="21CC95C4" w14:textId="77777777" w:rsidR="00283305" w:rsidRPr="00D65917" w:rsidRDefault="00283305" w:rsidP="008D5AC8">
            <w:pPr>
              <w:keepNext/>
              <w:keepLines/>
              <w:tabs>
                <w:tab w:val="left" w:pos="708"/>
                <w:tab w:val="center" w:pos="4536"/>
                <w:tab w:val="right" w:pos="9072"/>
              </w:tabs>
              <w:rPr>
                <w:rFonts w:ascii="Tahoma" w:hAnsi="Tahoma" w:cs="Tahoma"/>
                <w:b/>
                <w:lang w:val="x-none"/>
              </w:rPr>
            </w:pPr>
            <w:r w:rsidRPr="00D65917">
              <w:rPr>
                <w:rFonts w:ascii="Tahoma" w:hAnsi="Tahoma" w:cs="Tahoma"/>
                <w:b/>
                <w:lang w:val="x-none"/>
              </w:rPr>
              <w:t>NASLOV:</w:t>
            </w:r>
          </w:p>
          <w:p w14:paraId="409A5120"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14:paraId="7B27190E"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r>
    </w:tbl>
    <w:p w14:paraId="62214DD5" w14:textId="77777777" w:rsidR="00283305" w:rsidRPr="00D65917" w:rsidRDefault="00283305" w:rsidP="008D5AC8">
      <w:pPr>
        <w:keepNext/>
        <w:keepLines/>
        <w:jc w:val="center"/>
        <w:rPr>
          <w:rFonts w:ascii="Tahoma" w:hAnsi="Tahoma" w:cs="Tahoma"/>
          <w:lang w:val="x-none"/>
        </w:rPr>
      </w:pPr>
    </w:p>
    <w:p w14:paraId="32B3E183" w14:textId="77777777" w:rsidR="00283305" w:rsidRPr="00D65917" w:rsidRDefault="00283305" w:rsidP="008D5AC8">
      <w:pPr>
        <w:keepNext/>
        <w:keepLines/>
        <w:jc w:val="center"/>
        <w:rPr>
          <w:rFonts w:ascii="Tahoma" w:hAnsi="Tahoma" w:cs="Tahoma"/>
          <w:lang w:val="x-none"/>
        </w:rPr>
      </w:pPr>
    </w:p>
    <w:p w14:paraId="39DF1F1B" w14:textId="77777777" w:rsidR="00283305" w:rsidRPr="00D65917" w:rsidRDefault="00283305" w:rsidP="008D5AC8">
      <w:pPr>
        <w:keepNext/>
        <w:keepLines/>
        <w:jc w:val="center"/>
        <w:rPr>
          <w:rFonts w:ascii="Tahoma" w:hAnsi="Tahoma" w:cs="Tahoma"/>
          <w:b/>
          <w:lang w:val="x-none"/>
        </w:rPr>
      </w:pPr>
      <w:r w:rsidRPr="00D65917">
        <w:rPr>
          <w:rFonts w:ascii="Tahoma" w:hAnsi="Tahoma" w:cs="Tahoma"/>
          <w:b/>
          <w:lang w:val="x-none"/>
        </w:rPr>
        <w:t xml:space="preserve">SOGLASJE OSEBE K OBVEZNOSTI PRIJAVLJANJA BOLEZNI, KI SE LAHKO </w:t>
      </w:r>
    </w:p>
    <w:p w14:paraId="3FB91158" w14:textId="77777777" w:rsidR="00283305" w:rsidRPr="00D65917" w:rsidRDefault="00283305" w:rsidP="008D5AC8">
      <w:pPr>
        <w:keepNext/>
        <w:keepLines/>
        <w:jc w:val="center"/>
        <w:rPr>
          <w:rFonts w:ascii="Tahoma" w:hAnsi="Tahoma" w:cs="Tahoma"/>
          <w:b/>
          <w:lang w:val="x-none"/>
        </w:rPr>
      </w:pPr>
      <w:r w:rsidRPr="00D65917">
        <w:rPr>
          <w:rFonts w:ascii="Tahoma" w:hAnsi="Tahoma" w:cs="Tahoma"/>
          <w:b/>
          <w:lang w:val="x-none"/>
        </w:rPr>
        <w:t>PRENAŠAJO Z DELOM</w:t>
      </w:r>
    </w:p>
    <w:p w14:paraId="39DB4233" w14:textId="77777777" w:rsidR="00283305" w:rsidRPr="00D65917" w:rsidRDefault="00283305" w:rsidP="008D5AC8">
      <w:pPr>
        <w:keepNext/>
        <w:keepLines/>
        <w:jc w:val="center"/>
        <w:rPr>
          <w:rFonts w:ascii="Tahoma" w:hAnsi="Tahoma" w:cs="Tahoma"/>
        </w:rPr>
      </w:pPr>
    </w:p>
    <w:p w14:paraId="2B876137" w14:textId="77777777" w:rsidR="00283305" w:rsidRPr="00D65917" w:rsidRDefault="00283305" w:rsidP="008D5AC8">
      <w:pPr>
        <w:keepNext/>
        <w:keepLines/>
        <w:rPr>
          <w:rFonts w:ascii="Tahoma" w:hAnsi="Tahoma" w:cs="Tahoma"/>
        </w:rPr>
      </w:pPr>
    </w:p>
    <w:p w14:paraId="03A947C9" w14:textId="77777777" w:rsidR="00283305" w:rsidRPr="00D65917" w:rsidRDefault="00283305" w:rsidP="008D5AC8">
      <w:pPr>
        <w:keepNext/>
        <w:keepLines/>
        <w:ind w:right="-2"/>
        <w:jc w:val="both"/>
        <w:rPr>
          <w:rFonts w:ascii="Tahoma" w:hAnsi="Tahoma" w:cs="Tahoma"/>
          <w:b/>
          <w:lang w:val="x-none"/>
        </w:rPr>
      </w:pPr>
      <w:r w:rsidRPr="00D65917">
        <w:rPr>
          <w:rFonts w:ascii="Tahoma" w:hAnsi="Tahoma" w:cs="Tahoma"/>
          <w:b/>
          <w:lang w:val="x-none"/>
        </w:rPr>
        <w:t>Podpisani _________________________________ soglašam, da bom takoj obvestil nosilca živilske dejavnosti naročnika ter, če bo potrebno, opravil zdravstvene preglede in/ali prenehal z delom v primeru naslednjih zdravstvenih težav:</w:t>
      </w:r>
    </w:p>
    <w:p w14:paraId="1033A478" w14:textId="77777777" w:rsidR="00283305" w:rsidRPr="00D65917" w:rsidRDefault="00283305" w:rsidP="008D5AC8">
      <w:pPr>
        <w:keepNext/>
        <w:keepLines/>
        <w:jc w:val="both"/>
        <w:rPr>
          <w:rFonts w:ascii="Tahoma" w:hAnsi="Tahoma" w:cs="Tahoma"/>
        </w:rPr>
      </w:pPr>
    </w:p>
    <w:p w14:paraId="283936C8" w14:textId="77777777" w:rsidR="00283305" w:rsidRPr="00D65917" w:rsidRDefault="00283305" w:rsidP="008D5AC8">
      <w:pPr>
        <w:keepNext/>
        <w:keepLines/>
        <w:numPr>
          <w:ilvl w:val="0"/>
          <w:numId w:val="21"/>
        </w:numPr>
        <w:jc w:val="both"/>
        <w:rPr>
          <w:rFonts w:ascii="Tahoma" w:hAnsi="Tahoma" w:cs="Tahoma"/>
        </w:rPr>
      </w:pPr>
      <w:r w:rsidRPr="00D65917">
        <w:rPr>
          <w:rFonts w:ascii="Tahoma" w:hAnsi="Tahoma" w:cs="Tahoma"/>
        </w:rPr>
        <w:t>V vsakem primeru:</w:t>
      </w:r>
    </w:p>
    <w:p w14:paraId="35F7706C" w14:textId="77777777" w:rsidR="00283305" w:rsidRPr="00D65917" w:rsidRDefault="00283305" w:rsidP="008D5AC8">
      <w:pPr>
        <w:keepNext/>
        <w:keepLines/>
        <w:numPr>
          <w:ilvl w:val="0"/>
          <w:numId w:val="22"/>
        </w:numPr>
        <w:jc w:val="both"/>
        <w:rPr>
          <w:rFonts w:ascii="Tahoma" w:hAnsi="Tahoma" w:cs="Tahoma"/>
        </w:rPr>
      </w:pPr>
      <w:r w:rsidRPr="00D65917">
        <w:rPr>
          <w:rFonts w:ascii="Tahoma" w:hAnsi="Tahoma" w:cs="Tahoma"/>
        </w:rPr>
        <w:t>bruhanje;</w:t>
      </w:r>
    </w:p>
    <w:p w14:paraId="70A0A9EF" w14:textId="77777777" w:rsidR="00283305" w:rsidRPr="00D65917" w:rsidRDefault="00283305" w:rsidP="008D5AC8">
      <w:pPr>
        <w:keepNext/>
        <w:keepLines/>
        <w:numPr>
          <w:ilvl w:val="0"/>
          <w:numId w:val="22"/>
        </w:numPr>
        <w:jc w:val="both"/>
        <w:rPr>
          <w:rFonts w:ascii="Tahoma" w:hAnsi="Tahoma" w:cs="Tahoma"/>
        </w:rPr>
      </w:pPr>
      <w:r w:rsidRPr="00D65917">
        <w:rPr>
          <w:rFonts w:ascii="Tahoma" w:hAnsi="Tahoma" w:cs="Tahoma"/>
        </w:rPr>
        <w:t>driske;</w:t>
      </w:r>
    </w:p>
    <w:p w14:paraId="5EA439B2" w14:textId="77777777" w:rsidR="00283305" w:rsidRPr="00D65917" w:rsidRDefault="00283305" w:rsidP="008D5AC8">
      <w:pPr>
        <w:keepNext/>
        <w:keepLines/>
        <w:numPr>
          <w:ilvl w:val="0"/>
          <w:numId w:val="22"/>
        </w:numPr>
        <w:jc w:val="both"/>
        <w:rPr>
          <w:rFonts w:ascii="Tahoma" w:hAnsi="Tahoma" w:cs="Tahoma"/>
        </w:rPr>
      </w:pPr>
      <w:r w:rsidRPr="00D65917">
        <w:rPr>
          <w:rFonts w:ascii="Tahoma" w:hAnsi="Tahoma" w:cs="Tahoma"/>
        </w:rPr>
        <w:t xml:space="preserve">gnojnih sprememb na koži (ognojki, gnojne </w:t>
      </w:r>
      <w:proofErr w:type="spellStart"/>
      <w:r w:rsidRPr="00D65917">
        <w:rPr>
          <w:rFonts w:ascii="Tahoma" w:hAnsi="Tahoma" w:cs="Tahoma"/>
        </w:rPr>
        <w:t>rane,turi</w:t>
      </w:r>
      <w:proofErr w:type="spellEnd"/>
      <w:r w:rsidRPr="00D65917">
        <w:rPr>
          <w:rFonts w:ascii="Tahoma" w:hAnsi="Tahoma" w:cs="Tahoma"/>
        </w:rPr>
        <w:t xml:space="preserve"> itd.);</w:t>
      </w:r>
    </w:p>
    <w:p w14:paraId="5D4655E0" w14:textId="77777777" w:rsidR="00283305" w:rsidRPr="00D65917" w:rsidRDefault="00283305" w:rsidP="008D5AC8">
      <w:pPr>
        <w:keepNext/>
        <w:keepLines/>
        <w:numPr>
          <w:ilvl w:val="0"/>
          <w:numId w:val="22"/>
        </w:numPr>
        <w:jc w:val="both"/>
        <w:rPr>
          <w:rFonts w:ascii="Tahoma" w:hAnsi="Tahoma" w:cs="Tahoma"/>
        </w:rPr>
      </w:pPr>
      <w:r w:rsidRPr="00D65917">
        <w:rPr>
          <w:rFonts w:ascii="Tahoma" w:hAnsi="Tahoma" w:cs="Tahoma"/>
        </w:rPr>
        <w:t>izcedka iz ušes, nosu.</w:t>
      </w:r>
    </w:p>
    <w:p w14:paraId="6E596803" w14:textId="77777777" w:rsidR="00283305" w:rsidRPr="00D65917" w:rsidRDefault="00283305" w:rsidP="008D5AC8">
      <w:pPr>
        <w:keepNext/>
        <w:keepLines/>
        <w:jc w:val="both"/>
        <w:rPr>
          <w:rFonts w:ascii="Tahoma" w:hAnsi="Tahoma" w:cs="Tahoma"/>
        </w:rPr>
      </w:pPr>
    </w:p>
    <w:p w14:paraId="76F81BAB" w14:textId="77777777" w:rsidR="00283305" w:rsidRPr="00D65917" w:rsidRDefault="00283305" w:rsidP="008D5AC8">
      <w:pPr>
        <w:keepNext/>
        <w:keepLines/>
        <w:numPr>
          <w:ilvl w:val="0"/>
          <w:numId w:val="21"/>
        </w:numPr>
        <w:jc w:val="both"/>
        <w:rPr>
          <w:rFonts w:ascii="Tahoma" w:hAnsi="Tahoma" w:cs="Tahoma"/>
        </w:rPr>
      </w:pPr>
      <w:r w:rsidRPr="00D65917">
        <w:rPr>
          <w:rFonts w:ascii="Tahoma" w:hAnsi="Tahoma" w:cs="Tahoma"/>
        </w:rPr>
        <w:t>Vsakokrat po preboleli nalezljivi bolezni, pred vrnitvijo na delo.</w:t>
      </w:r>
    </w:p>
    <w:p w14:paraId="274A7492" w14:textId="77777777" w:rsidR="00283305" w:rsidRPr="00D65917" w:rsidRDefault="00283305" w:rsidP="008D5AC8">
      <w:pPr>
        <w:keepNext/>
        <w:keepLines/>
        <w:jc w:val="both"/>
        <w:rPr>
          <w:rFonts w:ascii="Tahoma" w:hAnsi="Tahoma" w:cs="Tahoma"/>
        </w:rPr>
      </w:pPr>
    </w:p>
    <w:p w14:paraId="6E66CBD8" w14:textId="77777777" w:rsidR="00283305" w:rsidRPr="00D65917" w:rsidRDefault="00283305" w:rsidP="008D5AC8">
      <w:pPr>
        <w:keepNext/>
        <w:keepLines/>
        <w:numPr>
          <w:ilvl w:val="0"/>
          <w:numId w:val="21"/>
        </w:numPr>
        <w:jc w:val="both"/>
        <w:rPr>
          <w:rFonts w:ascii="Tahoma" w:hAnsi="Tahoma" w:cs="Tahoma"/>
        </w:rPr>
      </w:pPr>
      <w:r w:rsidRPr="00D65917">
        <w:rPr>
          <w:rFonts w:ascii="Tahoma" w:hAnsi="Tahoma" w:cs="Tahoma"/>
        </w:rPr>
        <w:t>V primeru pojava driske in/ali bruhanja v družini.</w:t>
      </w:r>
    </w:p>
    <w:p w14:paraId="78A71041" w14:textId="77777777" w:rsidR="00283305" w:rsidRPr="00D65917" w:rsidRDefault="00283305" w:rsidP="008D5AC8">
      <w:pPr>
        <w:keepNext/>
        <w:keepLines/>
        <w:jc w:val="both"/>
        <w:rPr>
          <w:rFonts w:ascii="Tahoma" w:hAnsi="Tahoma" w:cs="Tahoma"/>
        </w:rPr>
      </w:pPr>
    </w:p>
    <w:p w14:paraId="3C27984E" w14:textId="77777777" w:rsidR="00283305" w:rsidRPr="00D65917" w:rsidRDefault="00283305" w:rsidP="008D5AC8">
      <w:pPr>
        <w:keepNext/>
        <w:keepLines/>
        <w:numPr>
          <w:ilvl w:val="0"/>
          <w:numId w:val="21"/>
        </w:numPr>
        <w:jc w:val="both"/>
        <w:rPr>
          <w:rFonts w:ascii="Tahoma" w:hAnsi="Tahoma" w:cs="Tahoma"/>
        </w:rPr>
      </w:pPr>
      <w:r w:rsidRPr="00D65917">
        <w:rPr>
          <w:rFonts w:ascii="Tahoma" w:hAnsi="Tahoma" w:cs="Tahoma"/>
        </w:rPr>
        <w:t xml:space="preserve">Po vrnitvi na delo, po daljši odsotnosti, če sem v tem času prebolel drisko ali sem bruhal ali je kdorkoli iz skupine ljudi, s katerimi sem bil v stiku, prebolel drisko ali je bruhal. </w:t>
      </w:r>
    </w:p>
    <w:p w14:paraId="560ACA91" w14:textId="77777777" w:rsidR="00283305" w:rsidRPr="00D65917" w:rsidRDefault="00283305" w:rsidP="008D5AC8">
      <w:pPr>
        <w:keepNext/>
        <w:keepLines/>
        <w:jc w:val="both"/>
        <w:rPr>
          <w:rFonts w:ascii="Tahoma" w:hAnsi="Tahoma" w:cs="Tahoma"/>
        </w:rPr>
      </w:pPr>
    </w:p>
    <w:p w14:paraId="7709FB88" w14:textId="77777777" w:rsidR="00283305" w:rsidRPr="00D65917" w:rsidRDefault="00283305" w:rsidP="008D5AC8">
      <w:pPr>
        <w:keepNext/>
        <w:keepLines/>
        <w:jc w:val="both"/>
        <w:rPr>
          <w:rFonts w:ascii="Tahoma" w:hAnsi="Tahoma" w:cs="Tahoma"/>
        </w:rPr>
      </w:pPr>
    </w:p>
    <w:p w14:paraId="55038EF6" w14:textId="77777777" w:rsidR="00283305" w:rsidRPr="00D65917" w:rsidRDefault="00283305" w:rsidP="008D5AC8">
      <w:pPr>
        <w:keepNext/>
        <w:keepLines/>
        <w:ind w:firstLine="360"/>
        <w:jc w:val="both"/>
        <w:rPr>
          <w:rFonts w:ascii="Tahoma" w:hAnsi="Tahoma" w:cs="Tahoma"/>
        </w:rPr>
      </w:pPr>
      <w:r w:rsidRPr="00D65917">
        <w:rPr>
          <w:rFonts w:ascii="Tahoma" w:hAnsi="Tahoma" w:cs="Tahoma"/>
        </w:rPr>
        <w:t xml:space="preserve">Podpis osebe:                                                                     Datum:  </w:t>
      </w:r>
    </w:p>
    <w:p w14:paraId="04904545" w14:textId="77777777" w:rsidR="00283305" w:rsidRPr="00D65917" w:rsidRDefault="00283305" w:rsidP="008D5AC8">
      <w:pPr>
        <w:keepNext/>
        <w:keepLines/>
        <w:jc w:val="both"/>
        <w:rPr>
          <w:rFonts w:ascii="Tahoma" w:hAnsi="Tahoma"/>
          <w:lang w:val="x-none"/>
        </w:rPr>
      </w:pPr>
    </w:p>
    <w:p w14:paraId="2DBE09A3" w14:textId="77777777" w:rsidR="00283305" w:rsidRPr="00D65917" w:rsidRDefault="00283305" w:rsidP="008D5AC8">
      <w:pPr>
        <w:keepNext/>
        <w:keepLines/>
        <w:rPr>
          <w:rFonts w:ascii="Tahoma" w:hAnsi="Tahoma"/>
        </w:rPr>
      </w:pPr>
    </w:p>
    <w:p w14:paraId="6E847413" w14:textId="77777777" w:rsidR="00283305" w:rsidRPr="00D65917" w:rsidRDefault="00283305" w:rsidP="008D5AC8">
      <w:pPr>
        <w:keepNext/>
        <w:keepLines/>
        <w:rPr>
          <w:rFonts w:ascii="Tahoma" w:hAnsi="Tahoma"/>
        </w:rPr>
      </w:pPr>
    </w:p>
    <w:p w14:paraId="6A65F024" w14:textId="77777777" w:rsidR="00283305" w:rsidRPr="00D65917" w:rsidRDefault="00283305" w:rsidP="008D5AC8">
      <w:pPr>
        <w:keepNext/>
        <w:keepLines/>
        <w:rPr>
          <w:rFonts w:ascii="Tahoma" w:hAnsi="Tahoma"/>
        </w:rPr>
      </w:pPr>
    </w:p>
    <w:p w14:paraId="63BA7D00" w14:textId="77777777" w:rsidR="00283305" w:rsidRPr="00D65917" w:rsidRDefault="00283305" w:rsidP="008D5AC8">
      <w:pPr>
        <w:keepNext/>
        <w:keepLines/>
        <w:rPr>
          <w:rFonts w:ascii="Tahoma" w:hAnsi="Tahoma"/>
        </w:rPr>
      </w:pPr>
    </w:p>
    <w:p w14:paraId="045A66BC" w14:textId="77777777" w:rsidR="00283305" w:rsidRPr="00D65917" w:rsidRDefault="00283305" w:rsidP="008D5AC8">
      <w:pPr>
        <w:keepNext/>
        <w:keepLines/>
        <w:rPr>
          <w:rFonts w:ascii="Tahoma" w:hAnsi="Tahoma"/>
        </w:rPr>
      </w:pPr>
    </w:p>
    <w:p w14:paraId="1B23E5D5" w14:textId="77777777" w:rsidR="00283305" w:rsidRPr="00D65917" w:rsidRDefault="00283305" w:rsidP="008D5AC8">
      <w:pPr>
        <w:keepNext/>
        <w:keepLines/>
        <w:rPr>
          <w:rFonts w:ascii="Tahoma" w:hAnsi="Tahoma"/>
        </w:rPr>
      </w:pPr>
    </w:p>
    <w:p w14:paraId="4B34E44F" w14:textId="77777777" w:rsidR="00283305" w:rsidRPr="00D65917" w:rsidRDefault="00283305" w:rsidP="008D5AC8">
      <w:pPr>
        <w:keepNext/>
        <w:keepLines/>
        <w:rPr>
          <w:rFonts w:ascii="Tahoma" w:hAnsi="Tahoma"/>
        </w:rPr>
      </w:pPr>
    </w:p>
    <w:p w14:paraId="472792ED" w14:textId="77777777" w:rsidR="00283305" w:rsidRPr="00D65917" w:rsidRDefault="00283305" w:rsidP="008D5AC8">
      <w:pPr>
        <w:keepNext/>
        <w:keepLines/>
        <w:rPr>
          <w:rFonts w:ascii="Tahoma" w:hAnsi="Tahoma"/>
        </w:rPr>
      </w:pPr>
    </w:p>
    <w:p w14:paraId="543C5AF9" w14:textId="77777777" w:rsidR="00283305" w:rsidRPr="00D65917" w:rsidRDefault="00283305" w:rsidP="008D5AC8">
      <w:pPr>
        <w:keepNext/>
        <w:keepLines/>
        <w:rPr>
          <w:rFonts w:ascii="Tahoma" w:hAnsi="Tahoma"/>
        </w:rPr>
      </w:pPr>
    </w:p>
    <w:p w14:paraId="2A7AEA3C" w14:textId="77777777" w:rsidR="00283305" w:rsidRPr="00D65917" w:rsidRDefault="00283305" w:rsidP="008D5AC8">
      <w:pPr>
        <w:keepNext/>
        <w:keepLines/>
        <w:rPr>
          <w:rFonts w:ascii="Tahoma" w:hAnsi="Tahoma"/>
        </w:rPr>
      </w:pPr>
    </w:p>
    <w:p w14:paraId="4878C93A" w14:textId="77777777" w:rsidR="00283305" w:rsidRPr="00D65917" w:rsidRDefault="00283305" w:rsidP="008D5AC8">
      <w:pPr>
        <w:keepNext/>
        <w:keepLines/>
        <w:rPr>
          <w:rFonts w:ascii="Tahoma" w:hAnsi="Tahoma"/>
        </w:rPr>
      </w:pPr>
    </w:p>
    <w:p w14:paraId="5CCC9035" w14:textId="77777777" w:rsidR="00283305" w:rsidRPr="00D65917" w:rsidRDefault="00283305" w:rsidP="008D5AC8">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83305" w:rsidRPr="00D65917" w14:paraId="155FE866" w14:textId="77777777" w:rsidTr="001040B4">
        <w:trPr>
          <w:trHeight w:val="235"/>
        </w:trPr>
        <w:tc>
          <w:tcPr>
            <w:tcW w:w="2410" w:type="dxa"/>
          </w:tcPr>
          <w:p w14:paraId="2EC52ECD" w14:textId="77777777" w:rsidR="00283305" w:rsidRPr="00D65917" w:rsidRDefault="00283305" w:rsidP="008D5AC8">
            <w:pPr>
              <w:keepNext/>
              <w:keepLines/>
              <w:jc w:val="both"/>
              <w:rPr>
                <w:rFonts w:ascii="Tahoma" w:hAnsi="Tahoma"/>
                <w:snapToGrid w:val="0"/>
              </w:rPr>
            </w:pPr>
          </w:p>
        </w:tc>
        <w:tc>
          <w:tcPr>
            <w:tcW w:w="2693" w:type="dxa"/>
          </w:tcPr>
          <w:p w14:paraId="5DA13760" w14:textId="77777777" w:rsidR="00283305" w:rsidRPr="00D65917" w:rsidRDefault="00283305" w:rsidP="008D5AC8">
            <w:pPr>
              <w:keepNext/>
              <w:keepLines/>
              <w:jc w:val="center"/>
              <w:rPr>
                <w:rFonts w:ascii="Tahoma" w:hAnsi="Tahoma"/>
                <w:snapToGrid w:val="0"/>
              </w:rPr>
            </w:pPr>
          </w:p>
        </w:tc>
        <w:tc>
          <w:tcPr>
            <w:tcW w:w="4395" w:type="dxa"/>
          </w:tcPr>
          <w:p w14:paraId="0CD653F7" w14:textId="77777777" w:rsidR="00283305" w:rsidRPr="00D65917" w:rsidRDefault="00283305" w:rsidP="008D5AC8">
            <w:pPr>
              <w:keepNext/>
              <w:keepLines/>
              <w:jc w:val="both"/>
              <w:rPr>
                <w:rFonts w:ascii="Tahoma" w:hAnsi="Tahoma"/>
                <w:snapToGrid w:val="0"/>
              </w:rPr>
            </w:pPr>
          </w:p>
        </w:tc>
      </w:tr>
      <w:tr w:rsidR="00283305" w:rsidRPr="00D65917" w14:paraId="04927528" w14:textId="77777777" w:rsidTr="001040B4">
        <w:trPr>
          <w:trHeight w:val="235"/>
        </w:trPr>
        <w:tc>
          <w:tcPr>
            <w:tcW w:w="2410" w:type="dxa"/>
            <w:tcBorders>
              <w:top w:val="single" w:sz="4" w:space="0" w:color="auto"/>
              <w:left w:val="nil"/>
              <w:bottom w:val="nil"/>
              <w:right w:val="nil"/>
            </w:tcBorders>
            <w:hideMark/>
          </w:tcPr>
          <w:p w14:paraId="1B635757"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(kraj, datum)</w:t>
            </w:r>
          </w:p>
        </w:tc>
        <w:tc>
          <w:tcPr>
            <w:tcW w:w="2693" w:type="dxa"/>
            <w:hideMark/>
          </w:tcPr>
          <w:p w14:paraId="4D1A669E"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žig</w:t>
            </w:r>
          </w:p>
        </w:tc>
        <w:tc>
          <w:tcPr>
            <w:tcW w:w="4395" w:type="dxa"/>
            <w:tcBorders>
              <w:top w:val="single" w:sz="4" w:space="0" w:color="auto"/>
              <w:left w:val="nil"/>
              <w:bottom w:val="nil"/>
              <w:right w:val="nil"/>
            </w:tcBorders>
            <w:hideMark/>
          </w:tcPr>
          <w:p w14:paraId="08DF9637"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(naziv ponudnika, podpis odgovorne osebe)</w:t>
            </w:r>
          </w:p>
        </w:tc>
      </w:tr>
    </w:tbl>
    <w:p w14:paraId="01A5235A" w14:textId="77777777" w:rsidR="00283305" w:rsidRPr="00D65917" w:rsidRDefault="00283305" w:rsidP="008D5AC8">
      <w:pPr>
        <w:keepNext/>
        <w:keepLines/>
        <w:rPr>
          <w:rFonts w:ascii="Tahoma" w:hAnsi="Tahoma"/>
        </w:rPr>
      </w:pPr>
    </w:p>
    <w:p w14:paraId="3749E06E" w14:textId="089816C5" w:rsidR="00283305" w:rsidRPr="00D65917" w:rsidRDefault="00283305" w:rsidP="008D5AC8">
      <w:pPr>
        <w:keepNext/>
        <w:keepLines/>
        <w:rPr>
          <w:rFonts w:ascii="Tahoma" w:hAnsi="Tahoma"/>
        </w:rPr>
      </w:pPr>
    </w:p>
    <w:p w14:paraId="4DAE279B" w14:textId="77777777" w:rsidR="006B6FC7" w:rsidRPr="00D65917" w:rsidRDefault="006B6FC7" w:rsidP="008D5AC8">
      <w:pPr>
        <w:keepNext/>
        <w:keepLines/>
        <w:rPr>
          <w:rFonts w:ascii="Tahoma" w:hAnsi="Tahoma"/>
        </w:rPr>
      </w:pPr>
    </w:p>
    <w:p w14:paraId="2833A04C" w14:textId="77777777" w:rsidR="00283305" w:rsidRPr="00D65917" w:rsidRDefault="00283305" w:rsidP="008D5AC8">
      <w:pPr>
        <w:keepNext/>
        <w:keepLines/>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83305" w:rsidRPr="00D65917" w14:paraId="788F8518" w14:textId="77777777" w:rsidTr="001040B4">
        <w:tc>
          <w:tcPr>
            <w:tcW w:w="599" w:type="dxa"/>
            <w:tcBorders>
              <w:top w:val="single" w:sz="4" w:space="0" w:color="auto"/>
              <w:left w:val="single" w:sz="4" w:space="0" w:color="auto"/>
              <w:bottom w:val="single" w:sz="4" w:space="0" w:color="auto"/>
              <w:right w:val="nil"/>
            </w:tcBorders>
            <w:hideMark/>
          </w:tcPr>
          <w:p w14:paraId="5F995BB9" w14:textId="77777777" w:rsidR="00283305" w:rsidRPr="00D65917" w:rsidRDefault="00283305" w:rsidP="008D5AC8">
            <w:pPr>
              <w:keepNext/>
              <w:keepLines/>
              <w:jc w:val="right"/>
              <w:rPr>
                <w:rFonts w:ascii="Tahoma" w:hAnsi="Tahoma"/>
              </w:rPr>
            </w:pPr>
            <w:r w:rsidRPr="00D65917">
              <w:lastRenderedPageBreak/>
              <w:br w:type="page"/>
            </w:r>
            <w:r w:rsidRPr="00D65917">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1960B96D" w14:textId="77777777" w:rsidR="00283305" w:rsidRPr="00D65917" w:rsidRDefault="00283305" w:rsidP="008D5AC8">
            <w:pPr>
              <w:keepNext/>
              <w:keepLines/>
              <w:rPr>
                <w:rFonts w:ascii="Tahoma" w:hAnsi="Tahoma"/>
              </w:rPr>
            </w:pPr>
            <w:r w:rsidRPr="00D65917">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14:paraId="2EB64FAF" w14:textId="77777777" w:rsidR="00283305" w:rsidRPr="00D65917" w:rsidRDefault="00283305" w:rsidP="008D5AC8">
            <w:pPr>
              <w:keepNext/>
              <w:keepLines/>
              <w:rPr>
                <w:rFonts w:ascii="Tahoma" w:hAnsi="Tahoma"/>
                <w:b/>
              </w:rPr>
            </w:pPr>
            <w:r w:rsidRPr="00D65917">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231BB22F" w14:textId="2D51327C" w:rsidR="00283305" w:rsidRPr="00D65917" w:rsidRDefault="006B6FC7" w:rsidP="008D5AC8">
            <w:pPr>
              <w:keepNext/>
              <w:keepLines/>
              <w:rPr>
                <w:rFonts w:ascii="Tahoma" w:hAnsi="Tahoma"/>
                <w:b/>
                <w:i/>
              </w:rPr>
            </w:pPr>
            <w:r w:rsidRPr="00D65917">
              <w:rPr>
                <w:rFonts w:ascii="Tahoma" w:hAnsi="Tahoma"/>
                <w:b/>
                <w:i/>
              </w:rPr>
              <w:t>12</w:t>
            </w:r>
            <w:r w:rsidR="00283305" w:rsidRPr="00D65917">
              <w:rPr>
                <w:rFonts w:ascii="Tahoma" w:hAnsi="Tahoma"/>
                <w:b/>
                <w:i/>
              </w:rPr>
              <w:t>.a</w:t>
            </w:r>
          </w:p>
        </w:tc>
      </w:tr>
    </w:tbl>
    <w:p w14:paraId="34F1E99F" w14:textId="77777777" w:rsidR="00283305" w:rsidRPr="00D65917" w:rsidRDefault="00283305" w:rsidP="008D5AC8">
      <w:pPr>
        <w:keepNext/>
        <w:keepLines/>
        <w:jc w:val="center"/>
        <w:outlineLvl w:val="5"/>
        <w:rPr>
          <w:rFonts w:ascii="Tahoma" w:hAnsi="Tahoma"/>
          <w:b/>
          <w:lang w:val="x-none"/>
        </w:rPr>
      </w:pPr>
    </w:p>
    <w:p w14:paraId="3F9C5500" w14:textId="77777777" w:rsidR="00283305" w:rsidRPr="00D65917" w:rsidRDefault="00283305" w:rsidP="008D5AC8">
      <w:pPr>
        <w:keepNext/>
        <w:keepLines/>
        <w:jc w:val="center"/>
        <w:outlineLvl w:val="5"/>
        <w:rPr>
          <w:rFonts w:ascii="Tahoma" w:hAnsi="Tahoma"/>
          <w:b/>
          <w:lang w:val="x-none"/>
        </w:rPr>
      </w:pPr>
      <w:r w:rsidRPr="00D65917">
        <w:rPr>
          <w:rFonts w:ascii="Tahoma" w:hAnsi="Tahoma"/>
          <w:b/>
          <w:lang w:val="x-none"/>
        </w:rPr>
        <w:t>VZOREC</w:t>
      </w:r>
    </w:p>
    <w:p w14:paraId="6B75AB7A" w14:textId="77777777" w:rsidR="00283305" w:rsidRPr="00D65917" w:rsidRDefault="00283305" w:rsidP="008D5AC8">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83305" w:rsidRPr="00D65917" w14:paraId="47784C79" w14:textId="77777777" w:rsidTr="001040B4">
        <w:trPr>
          <w:trHeight w:val="268"/>
        </w:trPr>
        <w:tc>
          <w:tcPr>
            <w:tcW w:w="2500" w:type="dxa"/>
          </w:tcPr>
          <w:p w14:paraId="1C40564B" w14:textId="77777777" w:rsidR="00283305" w:rsidRPr="00D65917" w:rsidRDefault="00283305" w:rsidP="008D5AC8">
            <w:pPr>
              <w:keepNext/>
              <w:keepLines/>
              <w:tabs>
                <w:tab w:val="left" w:pos="708"/>
                <w:tab w:val="center" w:pos="4536"/>
                <w:tab w:val="right" w:pos="9072"/>
              </w:tabs>
              <w:rPr>
                <w:rFonts w:ascii="Tahoma" w:hAnsi="Tahoma"/>
                <w:b/>
                <w:lang w:val="x-none"/>
              </w:rPr>
            </w:pPr>
            <w:r w:rsidRPr="00D65917">
              <w:rPr>
                <w:rFonts w:ascii="Tahoma" w:hAnsi="Tahoma"/>
                <w:b/>
                <w:lang w:val="x-none"/>
              </w:rPr>
              <w:t>PONUDNIK – NAZIV:</w:t>
            </w:r>
          </w:p>
          <w:p w14:paraId="6B3B2F2B" w14:textId="77777777" w:rsidR="00283305" w:rsidRPr="00D65917" w:rsidRDefault="00283305" w:rsidP="008D5AC8">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14:paraId="588D801A" w14:textId="77777777" w:rsidR="00283305" w:rsidRPr="00D65917" w:rsidRDefault="00283305" w:rsidP="008D5AC8">
            <w:pPr>
              <w:keepNext/>
              <w:keepLines/>
              <w:tabs>
                <w:tab w:val="center" w:pos="4536"/>
                <w:tab w:val="right" w:pos="9072"/>
              </w:tabs>
              <w:rPr>
                <w:rFonts w:ascii="Tahoma" w:hAnsi="Tahoma"/>
                <w:b/>
                <w:lang w:val="x-none"/>
              </w:rPr>
            </w:pPr>
          </w:p>
        </w:tc>
      </w:tr>
      <w:tr w:rsidR="00283305" w:rsidRPr="00D65917" w14:paraId="0699A3CB" w14:textId="77777777" w:rsidTr="001040B4">
        <w:trPr>
          <w:trHeight w:val="153"/>
        </w:trPr>
        <w:tc>
          <w:tcPr>
            <w:tcW w:w="2500" w:type="dxa"/>
          </w:tcPr>
          <w:p w14:paraId="6D1A8E6D" w14:textId="77777777" w:rsidR="00283305" w:rsidRPr="00D65917" w:rsidRDefault="00283305" w:rsidP="008D5AC8">
            <w:pPr>
              <w:keepNext/>
              <w:keepLines/>
              <w:tabs>
                <w:tab w:val="left" w:pos="708"/>
                <w:tab w:val="center" w:pos="4536"/>
                <w:tab w:val="right" w:pos="9072"/>
              </w:tabs>
              <w:rPr>
                <w:rFonts w:ascii="Tahoma" w:hAnsi="Tahoma"/>
                <w:b/>
                <w:lang w:val="x-none"/>
              </w:rPr>
            </w:pPr>
          </w:p>
        </w:tc>
        <w:tc>
          <w:tcPr>
            <w:tcW w:w="6994" w:type="dxa"/>
          </w:tcPr>
          <w:p w14:paraId="2ED6EEF3" w14:textId="77777777" w:rsidR="00283305" w:rsidRPr="00D65917" w:rsidRDefault="00283305" w:rsidP="008D5AC8">
            <w:pPr>
              <w:keepNext/>
              <w:keepLines/>
              <w:tabs>
                <w:tab w:val="left" w:pos="708"/>
                <w:tab w:val="center" w:pos="4536"/>
                <w:tab w:val="right" w:pos="9072"/>
              </w:tabs>
              <w:rPr>
                <w:rFonts w:ascii="Tahoma" w:hAnsi="Tahoma"/>
                <w:b/>
                <w:lang w:val="x-none"/>
              </w:rPr>
            </w:pPr>
          </w:p>
        </w:tc>
      </w:tr>
      <w:tr w:rsidR="00283305" w:rsidRPr="00D65917" w14:paraId="493C9F3B" w14:textId="77777777" w:rsidTr="001040B4">
        <w:trPr>
          <w:trHeight w:val="266"/>
        </w:trPr>
        <w:tc>
          <w:tcPr>
            <w:tcW w:w="2500" w:type="dxa"/>
          </w:tcPr>
          <w:p w14:paraId="4F2D491C" w14:textId="77777777" w:rsidR="00283305" w:rsidRPr="00D65917" w:rsidRDefault="00283305" w:rsidP="008D5AC8">
            <w:pPr>
              <w:keepNext/>
              <w:keepLines/>
              <w:tabs>
                <w:tab w:val="left" w:pos="708"/>
                <w:tab w:val="center" w:pos="4536"/>
                <w:tab w:val="right" w:pos="9072"/>
              </w:tabs>
              <w:rPr>
                <w:rFonts w:ascii="Tahoma" w:hAnsi="Tahoma"/>
                <w:b/>
                <w:lang w:val="x-none"/>
              </w:rPr>
            </w:pPr>
            <w:r w:rsidRPr="00D65917">
              <w:rPr>
                <w:rFonts w:ascii="Tahoma" w:hAnsi="Tahoma"/>
                <w:b/>
                <w:lang w:val="x-none"/>
              </w:rPr>
              <w:t>NASLOV:</w:t>
            </w:r>
          </w:p>
          <w:p w14:paraId="175A9104" w14:textId="77777777" w:rsidR="00283305" w:rsidRPr="00D65917" w:rsidRDefault="00283305" w:rsidP="008D5AC8">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14:paraId="0879F1C4" w14:textId="77777777" w:rsidR="00283305" w:rsidRPr="00D65917" w:rsidRDefault="00283305" w:rsidP="008D5AC8">
            <w:pPr>
              <w:keepNext/>
              <w:keepLines/>
              <w:tabs>
                <w:tab w:val="left" w:pos="708"/>
                <w:tab w:val="center" w:pos="4536"/>
                <w:tab w:val="right" w:pos="9072"/>
              </w:tabs>
              <w:rPr>
                <w:rFonts w:ascii="Tahoma" w:hAnsi="Tahoma"/>
                <w:b/>
                <w:lang w:val="x-none"/>
              </w:rPr>
            </w:pPr>
          </w:p>
        </w:tc>
      </w:tr>
    </w:tbl>
    <w:p w14:paraId="35B568A9" w14:textId="77777777" w:rsidR="00283305" w:rsidRPr="00D65917" w:rsidRDefault="00283305" w:rsidP="008D5AC8">
      <w:pPr>
        <w:keepNext/>
        <w:keepLines/>
        <w:jc w:val="center"/>
        <w:rPr>
          <w:rFonts w:ascii="Tahoma" w:hAnsi="Tahoma"/>
          <w:b/>
        </w:rPr>
      </w:pPr>
    </w:p>
    <w:p w14:paraId="0B7CE727" w14:textId="77777777" w:rsidR="00283305" w:rsidRPr="00D65917" w:rsidRDefault="00283305" w:rsidP="008D5AC8">
      <w:pPr>
        <w:keepNext/>
        <w:keepLines/>
        <w:tabs>
          <w:tab w:val="left" w:pos="0"/>
          <w:tab w:val="left" w:pos="8080"/>
        </w:tabs>
        <w:jc w:val="both"/>
        <w:outlineLvl w:val="1"/>
        <w:rPr>
          <w:rFonts w:ascii="Tahoma" w:eastAsia="Calibri" w:hAnsi="Tahoma" w:cs="Tahoma"/>
          <w:lang w:val="x-none"/>
        </w:rPr>
      </w:pPr>
      <w:r w:rsidRPr="00D65917">
        <w:rPr>
          <w:rFonts w:ascii="Tahoma" w:eastAsia="Calibri" w:hAnsi="Tahoma" w:cs="Tahoma"/>
          <w:lang w:val="x-none"/>
        </w:rPr>
        <w:t>INDIVIDUALNA IZJAVA O BOLEZENSKIH ZNAKIH</w:t>
      </w:r>
    </w:p>
    <w:p w14:paraId="51BC68C8" w14:textId="77777777" w:rsidR="00283305" w:rsidRPr="00D65917" w:rsidRDefault="00283305" w:rsidP="008D5AC8">
      <w:pPr>
        <w:keepNext/>
        <w:keepLines/>
        <w:jc w:val="both"/>
        <w:rPr>
          <w:rFonts w:ascii="Tahoma" w:hAnsi="Tahoma"/>
        </w:rPr>
      </w:pPr>
    </w:p>
    <w:p w14:paraId="440CA18A" w14:textId="77777777" w:rsidR="00283305" w:rsidRPr="00D65917" w:rsidRDefault="00283305" w:rsidP="008D5AC8">
      <w:pPr>
        <w:keepNext/>
        <w:keepLines/>
        <w:jc w:val="both"/>
        <w:rPr>
          <w:rFonts w:ascii="Tahoma" w:hAnsi="Tahoma"/>
        </w:rPr>
      </w:pPr>
      <w:r w:rsidRPr="00D65917">
        <w:rPr>
          <w:rFonts w:ascii="Tahoma" w:hAnsi="Tahoma"/>
        </w:rPr>
        <w:t>Ime in priimek:</w:t>
      </w:r>
      <w:r w:rsidRPr="00D65917">
        <w:rPr>
          <w:rFonts w:ascii="Tahoma" w:hAnsi="Tahoma"/>
        </w:rPr>
        <w:tab/>
        <w:t>___________________________________________________________</w:t>
      </w:r>
    </w:p>
    <w:p w14:paraId="339DFFA7" w14:textId="77777777" w:rsidR="00283305" w:rsidRPr="00D65917" w:rsidRDefault="00283305" w:rsidP="008D5AC8">
      <w:pPr>
        <w:keepNext/>
        <w:keepLines/>
        <w:jc w:val="both"/>
        <w:rPr>
          <w:rFonts w:ascii="Tahoma" w:hAnsi="Tahoma"/>
        </w:rPr>
      </w:pPr>
    </w:p>
    <w:p w14:paraId="4F657F4F" w14:textId="77777777" w:rsidR="00283305" w:rsidRPr="00D65917" w:rsidRDefault="00283305" w:rsidP="008D5AC8">
      <w:pPr>
        <w:keepNext/>
        <w:keepLines/>
        <w:rPr>
          <w:rFonts w:ascii="Tahoma" w:hAnsi="Tahoma"/>
        </w:rPr>
      </w:pPr>
      <w:r w:rsidRPr="00D65917">
        <w:rPr>
          <w:rFonts w:ascii="Tahoma" w:hAnsi="Tahoma"/>
        </w:rPr>
        <w:t>Naslov bivališča:___________________________________________________________</w:t>
      </w:r>
    </w:p>
    <w:p w14:paraId="03D1EB25" w14:textId="77777777" w:rsidR="00283305" w:rsidRPr="00D65917" w:rsidRDefault="00283305" w:rsidP="008D5AC8">
      <w:pPr>
        <w:keepNext/>
        <w:keepLines/>
        <w:jc w:val="both"/>
        <w:rPr>
          <w:rFonts w:ascii="Tahoma" w:hAnsi="Tahoma"/>
        </w:rPr>
      </w:pPr>
    </w:p>
    <w:p w14:paraId="27369E12" w14:textId="77777777" w:rsidR="00283305" w:rsidRPr="00D65917" w:rsidRDefault="00283305" w:rsidP="008D5AC8">
      <w:pPr>
        <w:keepNext/>
        <w:keepLines/>
        <w:jc w:val="both"/>
        <w:rPr>
          <w:rFonts w:ascii="Tahoma" w:hAnsi="Tahoma"/>
        </w:rPr>
      </w:pPr>
      <w:r w:rsidRPr="00D65917">
        <w:rPr>
          <w:rFonts w:ascii="Tahoma" w:hAnsi="Tahoma"/>
        </w:rPr>
        <w:t>Delovno mesto:</w:t>
      </w:r>
      <w:r w:rsidRPr="00D65917">
        <w:rPr>
          <w:rFonts w:ascii="Tahoma" w:hAnsi="Tahoma"/>
        </w:rPr>
        <w:tab/>
        <w:t>___________________________________________________________</w:t>
      </w:r>
    </w:p>
    <w:p w14:paraId="755AD1C8" w14:textId="77777777" w:rsidR="00283305" w:rsidRPr="00D65917" w:rsidRDefault="00283305" w:rsidP="008D5AC8">
      <w:pPr>
        <w:keepNext/>
        <w:keepLines/>
        <w:jc w:val="both"/>
        <w:rPr>
          <w:rFonts w:ascii="Tahoma" w:hAnsi="Tahoma"/>
        </w:rPr>
      </w:pPr>
    </w:p>
    <w:p w14:paraId="382EDD2B" w14:textId="77777777" w:rsidR="00283305" w:rsidRPr="00D65917" w:rsidRDefault="00283305" w:rsidP="008D5AC8">
      <w:pPr>
        <w:keepNext/>
        <w:keepLines/>
        <w:tabs>
          <w:tab w:val="left" w:pos="708"/>
          <w:tab w:val="left" w:pos="2155"/>
        </w:tabs>
        <w:jc w:val="both"/>
        <w:rPr>
          <w:rFonts w:ascii="Tahoma" w:hAnsi="Tahoma"/>
        </w:rPr>
      </w:pPr>
      <w:r w:rsidRPr="00D65917">
        <w:rPr>
          <w:rFonts w:ascii="Tahoma" w:hAnsi="Tahoma"/>
        </w:rPr>
        <w:t>Opis bolezenskih znakov:</w:t>
      </w:r>
    </w:p>
    <w:p w14:paraId="78E789AB" w14:textId="77777777" w:rsidR="00283305" w:rsidRPr="00D65917" w:rsidRDefault="00283305" w:rsidP="008D5AC8">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83305" w:rsidRPr="00D65917" w14:paraId="080E0C21" w14:textId="77777777" w:rsidTr="001040B4">
        <w:tc>
          <w:tcPr>
            <w:tcW w:w="5457" w:type="dxa"/>
            <w:tcBorders>
              <w:top w:val="single" w:sz="18" w:space="0" w:color="auto"/>
              <w:left w:val="single" w:sz="18" w:space="0" w:color="auto"/>
              <w:bottom w:val="single" w:sz="2" w:space="0" w:color="auto"/>
              <w:right w:val="single" w:sz="18" w:space="0" w:color="auto"/>
            </w:tcBorders>
            <w:hideMark/>
          </w:tcPr>
          <w:p w14:paraId="65995729" w14:textId="77777777" w:rsidR="00283305" w:rsidRPr="00D65917" w:rsidRDefault="00283305" w:rsidP="008D5AC8">
            <w:pPr>
              <w:keepNext/>
              <w:keepLines/>
              <w:jc w:val="both"/>
              <w:rPr>
                <w:rFonts w:ascii="Tahoma" w:hAnsi="Tahoma"/>
                <w:b/>
              </w:rPr>
            </w:pPr>
            <w:r w:rsidRPr="00D65917">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46B1AB6B" w14:textId="77777777" w:rsidR="00283305" w:rsidRPr="00D65917" w:rsidRDefault="00283305" w:rsidP="008D5AC8">
            <w:pPr>
              <w:keepNext/>
              <w:keepLines/>
              <w:jc w:val="center"/>
              <w:rPr>
                <w:rFonts w:ascii="Tahoma" w:hAnsi="Tahoma"/>
                <w:b/>
              </w:rPr>
            </w:pPr>
            <w:r w:rsidRPr="00D65917">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909F473" w14:textId="77777777" w:rsidR="00283305" w:rsidRPr="00D65917" w:rsidRDefault="00283305" w:rsidP="008D5AC8">
            <w:pPr>
              <w:keepNext/>
              <w:keepLines/>
              <w:jc w:val="center"/>
              <w:rPr>
                <w:rFonts w:ascii="Tahoma" w:hAnsi="Tahoma"/>
                <w:b/>
              </w:rPr>
            </w:pPr>
            <w:r w:rsidRPr="00D65917">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7DF3ABAD" w14:textId="77777777" w:rsidR="00283305" w:rsidRPr="00D65917" w:rsidRDefault="00283305" w:rsidP="008D5AC8">
            <w:pPr>
              <w:keepNext/>
              <w:keepLines/>
              <w:jc w:val="both"/>
              <w:rPr>
                <w:rFonts w:ascii="Tahoma" w:hAnsi="Tahoma"/>
                <w:b/>
              </w:rPr>
            </w:pPr>
            <w:r w:rsidRPr="00D65917">
              <w:rPr>
                <w:rFonts w:ascii="Tahoma" w:hAnsi="Tahoma"/>
                <w:b/>
              </w:rPr>
              <w:t>Datum pojava</w:t>
            </w:r>
          </w:p>
        </w:tc>
      </w:tr>
      <w:tr w:rsidR="00283305" w:rsidRPr="00D65917" w14:paraId="6972EBF2"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1DF40044" w14:textId="77777777" w:rsidR="00283305" w:rsidRPr="00D65917" w:rsidRDefault="00283305" w:rsidP="008D5AC8">
            <w:pPr>
              <w:keepNext/>
              <w:keepLines/>
              <w:jc w:val="both"/>
              <w:rPr>
                <w:rFonts w:ascii="Tahoma" w:hAnsi="Tahoma"/>
              </w:rPr>
            </w:pPr>
            <w:r w:rsidRPr="00D65917">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34BB05F9" w14:textId="77777777" w:rsidR="00283305" w:rsidRPr="00D65917"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05E0F010" w14:textId="77777777" w:rsidR="00283305" w:rsidRPr="00D65917"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16637AF" w14:textId="77777777" w:rsidR="00283305" w:rsidRPr="00D65917" w:rsidRDefault="00283305" w:rsidP="008D5AC8">
            <w:pPr>
              <w:keepNext/>
              <w:keepLines/>
              <w:jc w:val="both"/>
              <w:rPr>
                <w:rFonts w:ascii="Tahoma" w:hAnsi="Tahoma"/>
              </w:rPr>
            </w:pPr>
          </w:p>
        </w:tc>
      </w:tr>
      <w:tr w:rsidR="00283305" w:rsidRPr="00D65917" w14:paraId="08085612"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78D285AB" w14:textId="77777777" w:rsidR="00283305" w:rsidRPr="00D65917" w:rsidRDefault="00283305" w:rsidP="008D5AC8">
            <w:pPr>
              <w:keepNext/>
              <w:keepLines/>
              <w:jc w:val="both"/>
              <w:rPr>
                <w:rFonts w:ascii="Tahoma" w:hAnsi="Tahoma"/>
              </w:rPr>
            </w:pPr>
            <w:r w:rsidRPr="00D65917">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3F5EDA65" w14:textId="77777777" w:rsidR="00283305" w:rsidRPr="00D65917"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34ED3679" w14:textId="77777777" w:rsidR="00283305" w:rsidRPr="00D65917"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B4F9B60" w14:textId="77777777" w:rsidR="00283305" w:rsidRPr="00D65917" w:rsidRDefault="00283305" w:rsidP="008D5AC8">
            <w:pPr>
              <w:keepNext/>
              <w:keepLines/>
              <w:jc w:val="both"/>
              <w:rPr>
                <w:rFonts w:ascii="Tahoma" w:hAnsi="Tahoma"/>
              </w:rPr>
            </w:pPr>
          </w:p>
        </w:tc>
      </w:tr>
      <w:tr w:rsidR="00283305" w:rsidRPr="00D65917" w14:paraId="033E906A"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42DA99C0" w14:textId="77777777" w:rsidR="00283305" w:rsidRPr="00D65917" w:rsidRDefault="00283305" w:rsidP="008D5AC8">
            <w:pPr>
              <w:keepNext/>
              <w:keepLines/>
              <w:jc w:val="both"/>
              <w:rPr>
                <w:rFonts w:ascii="Tahoma" w:hAnsi="Tahoma"/>
              </w:rPr>
            </w:pPr>
            <w:r w:rsidRPr="00D65917">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574930D7" w14:textId="77777777" w:rsidR="00283305" w:rsidRPr="00D65917"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2DE39CFF" w14:textId="77777777" w:rsidR="00283305" w:rsidRPr="00D65917"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00AA3E7" w14:textId="77777777" w:rsidR="00283305" w:rsidRPr="00D65917" w:rsidRDefault="00283305" w:rsidP="008D5AC8">
            <w:pPr>
              <w:keepNext/>
              <w:keepLines/>
              <w:jc w:val="both"/>
              <w:rPr>
                <w:rFonts w:ascii="Tahoma" w:hAnsi="Tahoma"/>
              </w:rPr>
            </w:pPr>
          </w:p>
        </w:tc>
      </w:tr>
      <w:tr w:rsidR="00283305" w:rsidRPr="00D65917" w14:paraId="253F59EF"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1236EE87" w14:textId="77777777" w:rsidR="00283305" w:rsidRPr="00D65917" w:rsidRDefault="00283305" w:rsidP="008D5AC8">
            <w:pPr>
              <w:keepNext/>
              <w:keepLines/>
              <w:jc w:val="both"/>
              <w:rPr>
                <w:rFonts w:ascii="Tahoma" w:hAnsi="Tahoma"/>
              </w:rPr>
            </w:pPr>
            <w:r w:rsidRPr="00D65917">
              <w:rPr>
                <w:rFonts w:ascii="Tahoma" w:hAnsi="Tahoma"/>
              </w:rPr>
              <w:t xml:space="preserve">Gnojne spremembe na koži, ob </w:t>
            </w:r>
            <w:proofErr w:type="spellStart"/>
            <w:r w:rsidRPr="00D65917">
              <w:rPr>
                <w:rFonts w:ascii="Tahoma" w:hAnsi="Tahoma"/>
              </w:rPr>
              <w:t>nohtih,očesni</w:t>
            </w:r>
            <w:proofErr w:type="spellEnd"/>
            <w:r w:rsidRPr="00D65917">
              <w:rPr>
                <w:rFonts w:ascii="Tahoma" w:hAnsi="Tahoma"/>
              </w:rPr>
              <w:t xml:space="preserve"> ječmen, gnojne rane</w:t>
            </w:r>
          </w:p>
        </w:tc>
        <w:tc>
          <w:tcPr>
            <w:tcW w:w="992" w:type="dxa"/>
            <w:tcBorders>
              <w:top w:val="single" w:sz="2" w:space="0" w:color="auto"/>
              <w:left w:val="single" w:sz="18" w:space="0" w:color="auto"/>
              <w:bottom w:val="single" w:sz="2" w:space="0" w:color="auto"/>
              <w:right w:val="single" w:sz="18" w:space="0" w:color="auto"/>
            </w:tcBorders>
          </w:tcPr>
          <w:p w14:paraId="6069777A" w14:textId="77777777" w:rsidR="00283305" w:rsidRPr="00D65917"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49196A46" w14:textId="77777777" w:rsidR="00283305" w:rsidRPr="00D65917"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F0EC8EF" w14:textId="77777777" w:rsidR="00283305" w:rsidRPr="00D65917" w:rsidRDefault="00283305" w:rsidP="008D5AC8">
            <w:pPr>
              <w:keepNext/>
              <w:keepLines/>
              <w:jc w:val="both"/>
              <w:rPr>
                <w:rFonts w:ascii="Tahoma" w:hAnsi="Tahoma"/>
              </w:rPr>
            </w:pPr>
          </w:p>
        </w:tc>
      </w:tr>
      <w:tr w:rsidR="00283305" w:rsidRPr="00D65917" w14:paraId="21FBAE50"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0A69E8E3" w14:textId="77777777" w:rsidR="00283305" w:rsidRPr="00D65917" w:rsidRDefault="00283305" w:rsidP="008D5AC8">
            <w:pPr>
              <w:keepNext/>
              <w:keepLines/>
              <w:jc w:val="both"/>
              <w:rPr>
                <w:rFonts w:ascii="Tahoma" w:hAnsi="Tahoma"/>
              </w:rPr>
            </w:pPr>
            <w:r w:rsidRPr="00D65917">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1C1815BF" w14:textId="77777777" w:rsidR="00283305" w:rsidRPr="00D65917"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3070C96" w14:textId="77777777" w:rsidR="00283305" w:rsidRPr="00D65917"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07ACC48" w14:textId="77777777" w:rsidR="00283305" w:rsidRPr="00D65917" w:rsidRDefault="00283305" w:rsidP="008D5AC8">
            <w:pPr>
              <w:keepNext/>
              <w:keepLines/>
              <w:jc w:val="both"/>
              <w:rPr>
                <w:rFonts w:ascii="Tahoma" w:hAnsi="Tahoma"/>
              </w:rPr>
            </w:pPr>
          </w:p>
        </w:tc>
      </w:tr>
      <w:tr w:rsidR="00283305" w:rsidRPr="00D65917" w14:paraId="34784A29"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4F5B09D4" w14:textId="77777777" w:rsidR="00283305" w:rsidRPr="00D65917" w:rsidRDefault="00283305" w:rsidP="008D5AC8">
            <w:pPr>
              <w:keepNext/>
              <w:keepLines/>
              <w:jc w:val="both"/>
              <w:rPr>
                <w:rFonts w:ascii="Tahoma" w:hAnsi="Tahoma"/>
              </w:rPr>
            </w:pPr>
            <w:r w:rsidRPr="00D65917">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7294F0E4" w14:textId="77777777" w:rsidR="00283305" w:rsidRPr="00D65917"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6EA43BA" w14:textId="77777777" w:rsidR="00283305" w:rsidRPr="00D65917"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74351BCC" w14:textId="77777777" w:rsidR="00283305" w:rsidRPr="00D65917" w:rsidRDefault="00283305" w:rsidP="008D5AC8">
            <w:pPr>
              <w:keepNext/>
              <w:keepLines/>
              <w:jc w:val="both"/>
              <w:rPr>
                <w:rFonts w:ascii="Tahoma" w:hAnsi="Tahoma"/>
              </w:rPr>
            </w:pPr>
          </w:p>
        </w:tc>
      </w:tr>
      <w:tr w:rsidR="00283305" w:rsidRPr="00D65917" w14:paraId="767A9895" w14:textId="77777777" w:rsidTr="001040B4">
        <w:tc>
          <w:tcPr>
            <w:tcW w:w="5457" w:type="dxa"/>
            <w:tcBorders>
              <w:top w:val="single" w:sz="2" w:space="0" w:color="auto"/>
              <w:left w:val="single" w:sz="18" w:space="0" w:color="auto"/>
              <w:bottom w:val="single" w:sz="18" w:space="0" w:color="auto"/>
              <w:right w:val="single" w:sz="18" w:space="0" w:color="auto"/>
            </w:tcBorders>
            <w:hideMark/>
          </w:tcPr>
          <w:p w14:paraId="05C1D3DA" w14:textId="77777777" w:rsidR="00283305" w:rsidRPr="00D65917" w:rsidRDefault="00283305" w:rsidP="008D5AC8">
            <w:pPr>
              <w:keepNext/>
              <w:keepLines/>
              <w:jc w:val="both"/>
              <w:rPr>
                <w:rFonts w:ascii="Tahoma" w:hAnsi="Tahoma"/>
              </w:rPr>
            </w:pPr>
            <w:r w:rsidRPr="00D65917">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77E8F436" w14:textId="77777777" w:rsidR="00283305" w:rsidRPr="00D65917"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3EEDA74A" w14:textId="77777777" w:rsidR="00283305" w:rsidRPr="00D65917"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3E379C79" w14:textId="77777777" w:rsidR="00283305" w:rsidRPr="00D65917" w:rsidRDefault="00283305" w:rsidP="008D5AC8">
            <w:pPr>
              <w:keepNext/>
              <w:keepLines/>
              <w:jc w:val="both"/>
              <w:rPr>
                <w:rFonts w:ascii="Tahoma" w:hAnsi="Tahoma"/>
              </w:rPr>
            </w:pPr>
          </w:p>
        </w:tc>
      </w:tr>
    </w:tbl>
    <w:p w14:paraId="583C8909" w14:textId="77777777" w:rsidR="00283305" w:rsidRPr="00D65917" w:rsidRDefault="00283305" w:rsidP="008D5AC8">
      <w:pPr>
        <w:keepNext/>
        <w:keepLines/>
        <w:jc w:val="both"/>
        <w:rPr>
          <w:rFonts w:ascii="Tahoma" w:hAnsi="Tahoma"/>
        </w:rPr>
      </w:pPr>
    </w:p>
    <w:p w14:paraId="2561F051" w14:textId="77777777" w:rsidR="00283305" w:rsidRPr="00D65917" w:rsidRDefault="00283305" w:rsidP="008D5AC8">
      <w:pPr>
        <w:keepNext/>
        <w:keepLines/>
        <w:jc w:val="both"/>
        <w:rPr>
          <w:rFonts w:ascii="Tahoma" w:hAnsi="Tahoma"/>
        </w:rPr>
      </w:pPr>
      <w:r w:rsidRPr="00D65917">
        <w:rPr>
          <w:rFonts w:ascii="Tahoma" w:hAnsi="Tahoma"/>
        </w:rPr>
        <w:t xml:space="preserve">Če ste na katerokoli vprašanje odgovorili z </w:t>
      </w:r>
      <w:r w:rsidRPr="00D65917">
        <w:rPr>
          <w:rFonts w:ascii="Tahoma" w:hAnsi="Tahoma"/>
          <w:b/>
        </w:rPr>
        <w:t>DA</w:t>
      </w:r>
      <w:r w:rsidRPr="00D65917">
        <w:rPr>
          <w:rFonts w:ascii="Tahoma" w:hAnsi="Tahoma"/>
        </w:rPr>
        <w:t>, prosimo, da dodatno obrazložite vaše težave:</w:t>
      </w:r>
    </w:p>
    <w:p w14:paraId="394D294B" w14:textId="77777777" w:rsidR="00283305" w:rsidRPr="00D65917" w:rsidRDefault="00283305" w:rsidP="008D5AC8">
      <w:pPr>
        <w:keepNext/>
        <w:keepLines/>
        <w:jc w:val="both"/>
        <w:rPr>
          <w:rFonts w:ascii="Tahoma" w:hAnsi="Tahoma"/>
          <w:b/>
          <w:lang w:val="x-none"/>
        </w:rPr>
      </w:pPr>
      <w:r w:rsidRPr="00D65917">
        <w:rPr>
          <w:rFonts w:ascii="Tahoma" w:hAnsi="Tahoma"/>
          <w:b/>
          <w:lang w:val="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6023A" w14:textId="77777777" w:rsidR="00283305" w:rsidRPr="00D65917" w:rsidRDefault="00283305" w:rsidP="008D5AC8">
      <w:pPr>
        <w:keepNext/>
        <w:keepLines/>
        <w:jc w:val="both"/>
        <w:rPr>
          <w:rFonts w:ascii="Tahoma" w:hAnsi="Tahoma"/>
        </w:rPr>
      </w:pPr>
    </w:p>
    <w:p w14:paraId="13005F10" w14:textId="77777777" w:rsidR="00283305" w:rsidRPr="00D65917" w:rsidRDefault="00283305" w:rsidP="008D5AC8">
      <w:pPr>
        <w:keepNext/>
        <w:keepLines/>
        <w:jc w:val="both"/>
        <w:rPr>
          <w:rFonts w:ascii="Tahoma" w:hAnsi="Tahoma"/>
        </w:rPr>
      </w:pPr>
      <w:r w:rsidRPr="00D65917">
        <w:rPr>
          <w:rFonts w:ascii="Tahoma" w:hAnsi="Tahoma"/>
        </w:rPr>
        <w:t>Potrjujem, da so odgovori na vprašanja ter dodatne informacije resnični.</w:t>
      </w:r>
    </w:p>
    <w:p w14:paraId="104BA32F" w14:textId="77777777" w:rsidR="00283305" w:rsidRPr="00D65917" w:rsidRDefault="00283305" w:rsidP="008D5AC8">
      <w:pPr>
        <w:keepNext/>
        <w:keepLines/>
        <w:jc w:val="both"/>
        <w:rPr>
          <w:rFonts w:ascii="Tahoma" w:hAnsi="Tahoma"/>
        </w:rPr>
      </w:pPr>
    </w:p>
    <w:p w14:paraId="40C008A8" w14:textId="77777777" w:rsidR="00283305" w:rsidRPr="00D65917" w:rsidRDefault="00283305" w:rsidP="008D5AC8">
      <w:pPr>
        <w:keepNext/>
        <w:keepLines/>
        <w:jc w:val="both"/>
        <w:rPr>
          <w:rFonts w:ascii="Tahoma" w:hAnsi="Tahoma"/>
        </w:rPr>
      </w:pPr>
      <w:r w:rsidRPr="00D65917">
        <w:rPr>
          <w:rFonts w:ascii="Tahoma" w:hAnsi="Tahoma"/>
        </w:rPr>
        <w:t>Podpis osebe:                                                                                Datum:</w:t>
      </w:r>
    </w:p>
    <w:p w14:paraId="2218F2EB" w14:textId="77777777" w:rsidR="00283305" w:rsidRPr="00D65917" w:rsidRDefault="00283305" w:rsidP="008D5AC8">
      <w:pPr>
        <w:keepNext/>
        <w:keepLines/>
        <w:pBdr>
          <w:bottom w:val="single" w:sz="12" w:space="1" w:color="auto"/>
        </w:pBdr>
        <w:jc w:val="both"/>
        <w:rPr>
          <w:rFonts w:ascii="Tahoma" w:hAnsi="Tahoma"/>
        </w:rPr>
      </w:pPr>
    </w:p>
    <w:p w14:paraId="322BEBB3" w14:textId="77777777" w:rsidR="00283305" w:rsidRPr="00D65917" w:rsidRDefault="00283305" w:rsidP="008D5AC8">
      <w:pPr>
        <w:keepNext/>
        <w:keepLines/>
        <w:pBdr>
          <w:bottom w:val="single" w:sz="12" w:space="1" w:color="auto"/>
        </w:pBdr>
        <w:jc w:val="both"/>
        <w:rPr>
          <w:rFonts w:ascii="Tahoma" w:hAnsi="Tahoma"/>
        </w:rPr>
      </w:pPr>
    </w:p>
    <w:p w14:paraId="59FE130F" w14:textId="77777777" w:rsidR="00283305" w:rsidRPr="00D65917" w:rsidRDefault="00283305" w:rsidP="008D5AC8">
      <w:pPr>
        <w:keepNext/>
        <w:keepLines/>
        <w:jc w:val="both"/>
        <w:rPr>
          <w:rFonts w:ascii="Tahoma" w:hAnsi="Tahoma"/>
        </w:rPr>
      </w:pPr>
    </w:p>
    <w:p w14:paraId="032E08E9" w14:textId="77777777" w:rsidR="00283305" w:rsidRPr="00D65917" w:rsidRDefault="00283305" w:rsidP="008D5AC8">
      <w:pPr>
        <w:keepNext/>
        <w:keepLines/>
        <w:jc w:val="both"/>
        <w:rPr>
          <w:rFonts w:ascii="Tahoma" w:hAnsi="Tahoma"/>
        </w:rPr>
      </w:pPr>
      <w:r w:rsidRPr="00D65917">
        <w:rPr>
          <w:rFonts w:ascii="Tahoma" w:hAnsi="Tahoma"/>
        </w:rPr>
        <w:t>Napoten na zdravniški pregled                   da                     ne</w:t>
      </w:r>
    </w:p>
    <w:p w14:paraId="181879AF" w14:textId="77777777" w:rsidR="00283305" w:rsidRPr="00D65917" w:rsidRDefault="00283305" w:rsidP="008D5AC8">
      <w:pPr>
        <w:keepNext/>
        <w:keepLines/>
        <w:jc w:val="both"/>
        <w:rPr>
          <w:rFonts w:ascii="Tahoma" w:hAnsi="Tahoma"/>
        </w:rPr>
      </w:pPr>
    </w:p>
    <w:p w14:paraId="7E00FA67" w14:textId="77777777" w:rsidR="00283305" w:rsidRPr="00D65917" w:rsidRDefault="00283305" w:rsidP="008D5AC8">
      <w:pPr>
        <w:keepNext/>
        <w:keepLines/>
        <w:rPr>
          <w:rFonts w:ascii="Tahoma" w:hAnsi="Tahoma"/>
        </w:rPr>
      </w:pPr>
      <w:r w:rsidRPr="00D65917">
        <w:rPr>
          <w:rFonts w:ascii="Tahoma" w:hAnsi="Tahoma"/>
        </w:rPr>
        <w:t xml:space="preserve">Podpis nosilca živilske dejavnosti oziroma odgovorne osebe:       </w:t>
      </w:r>
      <w:r w:rsidRPr="00D65917">
        <w:rPr>
          <w:rFonts w:ascii="Tahoma" w:hAnsi="Tahoma"/>
        </w:rPr>
        <w:tab/>
      </w:r>
    </w:p>
    <w:p w14:paraId="06932B5F" w14:textId="77777777" w:rsidR="00283305" w:rsidRPr="00D65917" w:rsidRDefault="00283305" w:rsidP="008D5AC8">
      <w:pPr>
        <w:keepNext/>
        <w:keepLines/>
        <w:rPr>
          <w:rFonts w:ascii="Tahoma" w:hAnsi="Tahoma"/>
        </w:rPr>
      </w:pPr>
    </w:p>
    <w:p w14:paraId="56F388FE" w14:textId="77777777" w:rsidR="00283305" w:rsidRPr="00D65917" w:rsidRDefault="00283305" w:rsidP="008D5AC8">
      <w:pPr>
        <w:keepNext/>
        <w:keepLines/>
        <w:rPr>
          <w:rFonts w:ascii="Tahoma" w:hAnsi="Tahoma"/>
        </w:rPr>
      </w:pPr>
    </w:p>
    <w:p w14:paraId="57DB5BED" w14:textId="77777777" w:rsidR="00283305" w:rsidRPr="00D65917" w:rsidRDefault="00283305" w:rsidP="008D5AC8">
      <w:pPr>
        <w:keepNext/>
        <w:keepLines/>
        <w:rPr>
          <w:rFonts w:ascii="Tahoma" w:hAnsi="Tahoma"/>
        </w:rPr>
      </w:pPr>
    </w:p>
    <w:p w14:paraId="15628345" w14:textId="77777777" w:rsidR="00283305" w:rsidRPr="00D65917" w:rsidRDefault="00283305" w:rsidP="008D5AC8">
      <w:pPr>
        <w:keepNext/>
        <w:keepLines/>
        <w:rPr>
          <w:rFonts w:ascii="Tahoma" w:hAnsi="Tahoma"/>
        </w:rPr>
      </w:pPr>
    </w:p>
    <w:p w14:paraId="7F529E51" w14:textId="77777777" w:rsidR="00283305" w:rsidRPr="00D65917" w:rsidRDefault="00283305" w:rsidP="008D5AC8">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83305" w:rsidRPr="00D65917" w14:paraId="21EB5B34" w14:textId="77777777" w:rsidTr="001040B4">
        <w:trPr>
          <w:trHeight w:val="235"/>
        </w:trPr>
        <w:tc>
          <w:tcPr>
            <w:tcW w:w="2410" w:type="dxa"/>
          </w:tcPr>
          <w:p w14:paraId="1F9088BB" w14:textId="77777777" w:rsidR="00283305" w:rsidRPr="00D65917" w:rsidRDefault="00283305" w:rsidP="008D5AC8">
            <w:pPr>
              <w:keepNext/>
              <w:keepLines/>
              <w:jc w:val="both"/>
              <w:rPr>
                <w:rFonts w:ascii="Tahoma" w:hAnsi="Tahoma"/>
                <w:snapToGrid w:val="0"/>
              </w:rPr>
            </w:pPr>
          </w:p>
        </w:tc>
        <w:tc>
          <w:tcPr>
            <w:tcW w:w="2693" w:type="dxa"/>
          </w:tcPr>
          <w:p w14:paraId="06DA38CA" w14:textId="77777777" w:rsidR="00283305" w:rsidRPr="00D65917" w:rsidRDefault="00283305" w:rsidP="008D5AC8">
            <w:pPr>
              <w:keepNext/>
              <w:keepLines/>
              <w:jc w:val="center"/>
              <w:rPr>
                <w:rFonts w:ascii="Tahoma" w:hAnsi="Tahoma"/>
                <w:snapToGrid w:val="0"/>
              </w:rPr>
            </w:pPr>
          </w:p>
        </w:tc>
        <w:tc>
          <w:tcPr>
            <w:tcW w:w="4395" w:type="dxa"/>
          </w:tcPr>
          <w:p w14:paraId="7CC16277" w14:textId="77777777" w:rsidR="00283305" w:rsidRPr="00D65917" w:rsidRDefault="00283305" w:rsidP="008D5AC8">
            <w:pPr>
              <w:keepNext/>
              <w:keepLines/>
              <w:jc w:val="both"/>
              <w:rPr>
                <w:rFonts w:ascii="Tahoma" w:hAnsi="Tahoma"/>
                <w:snapToGrid w:val="0"/>
              </w:rPr>
            </w:pPr>
          </w:p>
        </w:tc>
      </w:tr>
      <w:tr w:rsidR="00283305" w:rsidRPr="00D65917" w14:paraId="1E691BE5" w14:textId="77777777" w:rsidTr="001040B4">
        <w:trPr>
          <w:trHeight w:val="235"/>
        </w:trPr>
        <w:tc>
          <w:tcPr>
            <w:tcW w:w="2410" w:type="dxa"/>
            <w:tcBorders>
              <w:top w:val="single" w:sz="4" w:space="0" w:color="auto"/>
              <w:left w:val="nil"/>
              <w:bottom w:val="nil"/>
              <w:right w:val="nil"/>
            </w:tcBorders>
            <w:hideMark/>
          </w:tcPr>
          <w:p w14:paraId="5D16A9FD"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(kraj, datum)</w:t>
            </w:r>
          </w:p>
        </w:tc>
        <w:tc>
          <w:tcPr>
            <w:tcW w:w="2693" w:type="dxa"/>
            <w:hideMark/>
          </w:tcPr>
          <w:p w14:paraId="49842F6B"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žig</w:t>
            </w:r>
          </w:p>
        </w:tc>
        <w:tc>
          <w:tcPr>
            <w:tcW w:w="4395" w:type="dxa"/>
            <w:tcBorders>
              <w:top w:val="single" w:sz="4" w:space="0" w:color="auto"/>
              <w:left w:val="nil"/>
              <w:bottom w:val="nil"/>
              <w:right w:val="nil"/>
            </w:tcBorders>
            <w:hideMark/>
          </w:tcPr>
          <w:p w14:paraId="6F1BF3E9"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(naziv ponudnika, podpis odgovorne osebe)</w:t>
            </w:r>
          </w:p>
        </w:tc>
      </w:tr>
    </w:tbl>
    <w:p w14:paraId="415FE98C" w14:textId="77777777" w:rsidR="00283305" w:rsidRPr="00D65917" w:rsidRDefault="00283305" w:rsidP="008D5AC8">
      <w:pPr>
        <w:keepNext/>
        <w:keepLines/>
        <w:rPr>
          <w:rFonts w:ascii="Tahoma" w:hAnsi="Tahoma"/>
        </w:rPr>
      </w:pPr>
    </w:p>
    <w:p w14:paraId="178F7308" w14:textId="26011DD4" w:rsidR="00283305" w:rsidRPr="00D65917" w:rsidRDefault="00283305" w:rsidP="008D5AC8">
      <w:pPr>
        <w:keepNext/>
        <w:keepLines/>
        <w:rPr>
          <w:rFonts w:ascii="Tahoma" w:hAnsi="Tahoma"/>
        </w:rPr>
      </w:pPr>
    </w:p>
    <w:p w14:paraId="13E21833" w14:textId="77777777" w:rsidR="006B6FC7" w:rsidRPr="00D65917" w:rsidRDefault="006B6FC7" w:rsidP="008D5AC8">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83305" w:rsidRPr="00D65917" w14:paraId="09ABD133" w14:textId="77777777" w:rsidTr="001040B4">
        <w:tc>
          <w:tcPr>
            <w:tcW w:w="599" w:type="dxa"/>
            <w:tcBorders>
              <w:top w:val="single" w:sz="4" w:space="0" w:color="auto"/>
              <w:left w:val="single" w:sz="4" w:space="0" w:color="auto"/>
              <w:bottom w:val="single" w:sz="4" w:space="0" w:color="auto"/>
              <w:right w:val="nil"/>
            </w:tcBorders>
            <w:hideMark/>
          </w:tcPr>
          <w:p w14:paraId="753CC535" w14:textId="77777777" w:rsidR="00283305" w:rsidRPr="00D65917" w:rsidRDefault="00283305" w:rsidP="008D5AC8">
            <w:pPr>
              <w:keepNext/>
              <w:keepLines/>
              <w:jc w:val="right"/>
              <w:rPr>
                <w:rFonts w:ascii="Tahoma" w:hAnsi="Tahoma"/>
              </w:rPr>
            </w:pPr>
            <w:r w:rsidRPr="00D65917">
              <w:lastRenderedPageBreak/>
              <w:br w:type="page"/>
            </w:r>
            <w:r w:rsidRPr="00D65917">
              <w:br w:type="page"/>
            </w:r>
            <w:r w:rsidRPr="00D65917">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37667126" w14:textId="77777777" w:rsidR="00283305" w:rsidRPr="00D65917" w:rsidRDefault="00283305" w:rsidP="008D5AC8">
            <w:pPr>
              <w:keepNext/>
              <w:keepLines/>
              <w:rPr>
                <w:rFonts w:ascii="Tahoma" w:hAnsi="Tahoma"/>
              </w:rPr>
            </w:pPr>
            <w:r w:rsidRPr="00D65917">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14:paraId="700F920C" w14:textId="77777777" w:rsidR="00283305" w:rsidRPr="00D65917" w:rsidRDefault="00283305" w:rsidP="008D5AC8">
            <w:pPr>
              <w:keepNext/>
              <w:keepLines/>
              <w:rPr>
                <w:rFonts w:ascii="Tahoma" w:hAnsi="Tahoma"/>
                <w:b/>
              </w:rPr>
            </w:pPr>
            <w:r w:rsidRPr="00D65917">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2062CEFF" w14:textId="49B287A9" w:rsidR="00283305" w:rsidRPr="00D65917" w:rsidRDefault="006B6FC7" w:rsidP="008D5AC8">
            <w:pPr>
              <w:keepNext/>
              <w:keepLines/>
              <w:rPr>
                <w:rFonts w:ascii="Tahoma" w:hAnsi="Tahoma"/>
                <w:b/>
                <w:i/>
              </w:rPr>
            </w:pPr>
            <w:r w:rsidRPr="00D65917">
              <w:rPr>
                <w:rFonts w:ascii="Tahoma" w:hAnsi="Tahoma"/>
                <w:b/>
                <w:i/>
              </w:rPr>
              <w:t>12</w:t>
            </w:r>
            <w:r w:rsidR="00283305" w:rsidRPr="00D65917">
              <w:rPr>
                <w:rFonts w:ascii="Tahoma" w:hAnsi="Tahoma"/>
                <w:b/>
                <w:i/>
              </w:rPr>
              <w:t>.b</w:t>
            </w:r>
          </w:p>
        </w:tc>
      </w:tr>
    </w:tbl>
    <w:p w14:paraId="1F854CB9" w14:textId="77777777" w:rsidR="00283305" w:rsidRPr="00D65917" w:rsidRDefault="00283305" w:rsidP="008D5AC8">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83305" w:rsidRPr="00D65917" w14:paraId="5E3BB285" w14:textId="77777777" w:rsidTr="001040B4">
        <w:trPr>
          <w:trHeight w:val="268"/>
        </w:trPr>
        <w:tc>
          <w:tcPr>
            <w:tcW w:w="2500" w:type="dxa"/>
          </w:tcPr>
          <w:p w14:paraId="57DD1BB7" w14:textId="77777777" w:rsidR="00283305" w:rsidRPr="00D65917" w:rsidRDefault="00283305" w:rsidP="008D5AC8">
            <w:pPr>
              <w:keepNext/>
              <w:keepLines/>
              <w:tabs>
                <w:tab w:val="left" w:pos="708"/>
                <w:tab w:val="center" w:pos="4536"/>
                <w:tab w:val="right" w:pos="9072"/>
              </w:tabs>
              <w:rPr>
                <w:rFonts w:ascii="Tahoma" w:hAnsi="Tahoma" w:cs="Tahoma"/>
                <w:b/>
                <w:lang w:val="x-none"/>
              </w:rPr>
            </w:pPr>
            <w:r w:rsidRPr="00D65917">
              <w:rPr>
                <w:rFonts w:ascii="Tahoma" w:hAnsi="Tahoma" w:cs="Tahoma"/>
                <w:b/>
                <w:lang w:val="x-none"/>
              </w:rPr>
              <w:t>PONUDNIK – NAZIV:</w:t>
            </w:r>
          </w:p>
          <w:p w14:paraId="587D1265"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14:paraId="5137A181" w14:textId="77777777" w:rsidR="00283305" w:rsidRPr="00D65917" w:rsidRDefault="00283305" w:rsidP="008D5AC8">
            <w:pPr>
              <w:keepNext/>
              <w:keepLines/>
              <w:tabs>
                <w:tab w:val="center" w:pos="4536"/>
                <w:tab w:val="right" w:pos="9072"/>
              </w:tabs>
              <w:rPr>
                <w:rFonts w:ascii="Tahoma" w:hAnsi="Tahoma" w:cs="Tahoma"/>
                <w:b/>
                <w:lang w:val="x-none"/>
              </w:rPr>
            </w:pPr>
            <w:r w:rsidRPr="00D65917">
              <w:rPr>
                <w:rFonts w:ascii="Tahoma" w:hAnsi="Tahoma" w:cs="Tahoma"/>
                <w:b/>
                <w:lang w:val="x-none"/>
              </w:rPr>
              <w:t xml:space="preserve">_____________________________________________________  </w:t>
            </w:r>
          </w:p>
        </w:tc>
      </w:tr>
      <w:tr w:rsidR="00283305" w:rsidRPr="00D65917" w14:paraId="6CF8B891" w14:textId="77777777" w:rsidTr="001040B4">
        <w:trPr>
          <w:trHeight w:val="153"/>
        </w:trPr>
        <w:tc>
          <w:tcPr>
            <w:tcW w:w="2500" w:type="dxa"/>
          </w:tcPr>
          <w:p w14:paraId="333C7E4B"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c>
          <w:tcPr>
            <w:tcW w:w="6994" w:type="dxa"/>
          </w:tcPr>
          <w:p w14:paraId="32C5E541"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r>
      <w:tr w:rsidR="00283305" w:rsidRPr="00D65917" w14:paraId="37F11AF5" w14:textId="77777777" w:rsidTr="001040B4">
        <w:trPr>
          <w:trHeight w:val="266"/>
        </w:trPr>
        <w:tc>
          <w:tcPr>
            <w:tcW w:w="2500" w:type="dxa"/>
          </w:tcPr>
          <w:p w14:paraId="1CCD773B" w14:textId="77777777" w:rsidR="00283305" w:rsidRPr="00D65917" w:rsidRDefault="00283305" w:rsidP="008D5AC8">
            <w:pPr>
              <w:keepNext/>
              <w:keepLines/>
              <w:tabs>
                <w:tab w:val="left" w:pos="708"/>
                <w:tab w:val="center" w:pos="4536"/>
                <w:tab w:val="right" w:pos="9072"/>
              </w:tabs>
              <w:rPr>
                <w:rFonts w:ascii="Tahoma" w:hAnsi="Tahoma" w:cs="Tahoma"/>
                <w:b/>
                <w:lang w:val="x-none"/>
              </w:rPr>
            </w:pPr>
            <w:r w:rsidRPr="00D65917">
              <w:rPr>
                <w:rFonts w:ascii="Tahoma" w:hAnsi="Tahoma" w:cs="Tahoma"/>
                <w:b/>
                <w:lang w:val="x-none"/>
              </w:rPr>
              <w:t>NASLOV:</w:t>
            </w:r>
          </w:p>
          <w:p w14:paraId="1163E349"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14:paraId="40131A9F" w14:textId="77777777" w:rsidR="00283305" w:rsidRPr="00D65917" w:rsidRDefault="00283305" w:rsidP="008D5AC8">
            <w:pPr>
              <w:keepNext/>
              <w:keepLines/>
              <w:tabs>
                <w:tab w:val="left" w:pos="708"/>
                <w:tab w:val="center" w:pos="4536"/>
                <w:tab w:val="right" w:pos="9072"/>
              </w:tabs>
              <w:rPr>
                <w:rFonts w:ascii="Tahoma" w:hAnsi="Tahoma" w:cs="Tahoma"/>
                <w:b/>
                <w:lang w:val="x-none"/>
              </w:rPr>
            </w:pPr>
          </w:p>
        </w:tc>
      </w:tr>
    </w:tbl>
    <w:p w14:paraId="37A3F0A3" w14:textId="77777777" w:rsidR="00283305" w:rsidRPr="00D65917" w:rsidRDefault="00283305" w:rsidP="008D5AC8">
      <w:pPr>
        <w:keepNext/>
        <w:keepLines/>
        <w:jc w:val="center"/>
        <w:rPr>
          <w:rFonts w:ascii="Tahoma" w:hAnsi="Tahoma" w:cs="Tahoma"/>
          <w:b/>
        </w:rPr>
      </w:pPr>
    </w:p>
    <w:p w14:paraId="27536992" w14:textId="77777777" w:rsidR="00283305" w:rsidRPr="00D65917" w:rsidRDefault="00283305" w:rsidP="008D5AC8">
      <w:pPr>
        <w:keepNext/>
        <w:keepLines/>
        <w:tabs>
          <w:tab w:val="num" w:pos="2508"/>
        </w:tabs>
        <w:jc w:val="center"/>
        <w:rPr>
          <w:rFonts w:ascii="Tahoma" w:hAnsi="Tahoma" w:cs="Tahoma"/>
          <w:b/>
        </w:rPr>
      </w:pPr>
      <w:r w:rsidRPr="00D65917">
        <w:rPr>
          <w:rFonts w:ascii="Tahoma" w:hAnsi="Tahoma" w:cs="Tahoma"/>
          <w:b/>
        </w:rPr>
        <w:t>POTRDILO O PREGLEDU OSEBE, KI PRI DELU PRIHAJA V STIK Z ŽIVILI*</w:t>
      </w:r>
    </w:p>
    <w:p w14:paraId="4605BD09" w14:textId="77777777" w:rsidR="00283305" w:rsidRPr="00D65917" w:rsidRDefault="00283305" w:rsidP="008D5AC8">
      <w:pPr>
        <w:keepNext/>
        <w:keepLines/>
        <w:tabs>
          <w:tab w:val="num" w:pos="2508"/>
        </w:tabs>
        <w:jc w:val="center"/>
        <w:rPr>
          <w:rFonts w:ascii="Tahoma" w:hAnsi="Tahoma" w:cs="Tahoma"/>
          <w:b/>
        </w:rPr>
      </w:pPr>
    </w:p>
    <w:p w14:paraId="6531E88B" w14:textId="77777777" w:rsidR="00283305" w:rsidRPr="00D65917" w:rsidRDefault="00283305" w:rsidP="008D5AC8">
      <w:pPr>
        <w:keepNext/>
        <w:keepLines/>
        <w:jc w:val="both"/>
        <w:rPr>
          <w:rFonts w:ascii="Tahoma" w:hAnsi="Tahoma" w:cs="Tahoma"/>
        </w:rPr>
      </w:pPr>
      <w:r w:rsidRPr="00D65917">
        <w:rPr>
          <w:rFonts w:ascii="Tahoma" w:hAnsi="Tahoma" w:cs="Tahoma"/>
        </w:rPr>
        <w:t>Potrdilo o pregledu osebe, ki je opravljen po Pravilniku o zdravstvenih zahtevah za osebe, ki pri delu v proizvodnji in prometu z živili prihajajo v stik z živili (</w:t>
      </w:r>
      <w:proofErr w:type="spellStart"/>
      <w:r w:rsidRPr="00D65917">
        <w:rPr>
          <w:rFonts w:ascii="Tahoma" w:hAnsi="Tahoma" w:cs="Tahoma"/>
        </w:rPr>
        <w:t>Ur.l</w:t>
      </w:r>
      <w:proofErr w:type="spellEnd"/>
      <w:r w:rsidRPr="00D65917">
        <w:rPr>
          <w:rFonts w:ascii="Tahoma" w:hAnsi="Tahoma" w:cs="Tahoma"/>
        </w:rPr>
        <w:t xml:space="preserve">. RS št. 82/2003 in </w:t>
      </w:r>
      <w:proofErr w:type="spellStart"/>
      <w:r w:rsidRPr="00D65917">
        <w:rPr>
          <w:rFonts w:ascii="Tahoma" w:hAnsi="Tahoma" w:cs="Tahoma"/>
        </w:rPr>
        <w:t>Ur.l</w:t>
      </w:r>
      <w:proofErr w:type="spellEnd"/>
      <w:r w:rsidRPr="00D65917">
        <w:rPr>
          <w:rFonts w:ascii="Tahoma" w:hAnsi="Tahoma" w:cs="Tahoma"/>
        </w:rPr>
        <w:t>. RS št. 25/2009).</w:t>
      </w:r>
    </w:p>
    <w:p w14:paraId="46B31A60" w14:textId="77777777" w:rsidR="00283305" w:rsidRPr="00D65917" w:rsidRDefault="00283305" w:rsidP="008D5AC8">
      <w:pPr>
        <w:keepNext/>
        <w:keepLines/>
        <w:jc w:val="both"/>
        <w:rPr>
          <w:rFonts w:ascii="Tahoma" w:hAnsi="Tahoma" w:cs="Tahoma"/>
        </w:rPr>
      </w:pPr>
    </w:p>
    <w:p w14:paraId="6007B4B5" w14:textId="77777777" w:rsidR="00283305" w:rsidRPr="00D65917" w:rsidRDefault="00283305" w:rsidP="008D5AC8">
      <w:pPr>
        <w:keepNext/>
        <w:keepLines/>
        <w:jc w:val="both"/>
        <w:rPr>
          <w:rFonts w:ascii="Tahoma" w:hAnsi="Tahoma" w:cs="Tahoma"/>
        </w:rPr>
      </w:pPr>
      <w:r w:rsidRPr="00D65917">
        <w:rPr>
          <w:rFonts w:ascii="Tahoma" w:hAnsi="Tahoma" w:cs="Tahoma"/>
        </w:rPr>
        <w:t>Na podlagi opravljenega pregleda je bilo ugotovljeno, da:</w:t>
      </w:r>
    </w:p>
    <w:p w14:paraId="22AC69CF" w14:textId="77777777" w:rsidR="00283305" w:rsidRPr="00D65917" w:rsidRDefault="00283305" w:rsidP="008D5AC8">
      <w:pPr>
        <w:keepNext/>
        <w:keepLines/>
        <w:jc w:val="both"/>
        <w:rPr>
          <w:rFonts w:ascii="Tahoma" w:hAnsi="Tahoma" w:cs="Tahoma"/>
        </w:rPr>
      </w:pPr>
    </w:p>
    <w:p w14:paraId="4B63ECCF" w14:textId="77777777" w:rsidR="00283305" w:rsidRPr="00D65917" w:rsidRDefault="00283305" w:rsidP="008D5AC8">
      <w:pPr>
        <w:keepNext/>
        <w:keepLines/>
        <w:jc w:val="both"/>
        <w:rPr>
          <w:rFonts w:ascii="Tahoma" w:hAnsi="Tahoma" w:cs="Tahoma"/>
        </w:rPr>
      </w:pPr>
      <w:r w:rsidRPr="00D65917">
        <w:rPr>
          <w:rFonts w:ascii="Tahoma" w:hAnsi="Tahoma" w:cs="Tahoma"/>
        </w:rPr>
        <w:t>Ime in priimek:</w:t>
      </w:r>
      <w:r w:rsidRPr="00D65917">
        <w:rPr>
          <w:rFonts w:ascii="Tahoma" w:hAnsi="Tahoma" w:cs="Tahoma"/>
        </w:rPr>
        <w:tab/>
      </w:r>
      <w:r w:rsidRPr="00D65917">
        <w:rPr>
          <w:rFonts w:ascii="Tahoma" w:hAnsi="Tahoma" w:cs="Tahoma"/>
        </w:rPr>
        <w:tab/>
        <w:t>___________________________________________________________</w:t>
      </w:r>
    </w:p>
    <w:p w14:paraId="5380AD65" w14:textId="77777777" w:rsidR="00283305" w:rsidRPr="00D65917" w:rsidRDefault="00283305" w:rsidP="008D5AC8">
      <w:pPr>
        <w:keepNext/>
        <w:keepLines/>
        <w:jc w:val="both"/>
        <w:rPr>
          <w:rFonts w:ascii="Tahoma" w:hAnsi="Tahoma" w:cs="Tahoma"/>
        </w:rPr>
      </w:pPr>
    </w:p>
    <w:p w14:paraId="0A88E0A0" w14:textId="77777777" w:rsidR="00283305" w:rsidRPr="00D65917" w:rsidRDefault="00283305" w:rsidP="008D5AC8">
      <w:pPr>
        <w:keepNext/>
        <w:keepLines/>
        <w:rPr>
          <w:rFonts w:ascii="Tahoma" w:hAnsi="Tahoma" w:cs="Tahoma"/>
        </w:rPr>
      </w:pPr>
      <w:r w:rsidRPr="00D65917">
        <w:rPr>
          <w:rFonts w:ascii="Tahoma" w:hAnsi="Tahoma" w:cs="Tahoma"/>
        </w:rPr>
        <w:t>Nosilec živilske stroke:</w:t>
      </w:r>
      <w:r w:rsidRPr="00D65917">
        <w:rPr>
          <w:rFonts w:ascii="Tahoma" w:hAnsi="Tahoma" w:cs="Tahoma"/>
        </w:rPr>
        <w:tab/>
        <w:t>___________________________________________________________</w:t>
      </w:r>
    </w:p>
    <w:p w14:paraId="401E00F0" w14:textId="77777777" w:rsidR="00283305" w:rsidRPr="00D65917" w:rsidRDefault="00283305" w:rsidP="008D5AC8">
      <w:pPr>
        <w:keepNext/>
        <w:keepLines/>
        <w:jc w:val="both"/>
        <w:rPr>
          <w:rFonts w:ascii="Tahoma" w:hAnsi="Tahoma" w:cs="Tahoma"/>
        </w:rPr>
      </w:pPr>
    </w:p>
    <w:p w14:paraId="5A16D479" w14:textId="77777777" w:rsidR="00283305" w:rsidRPr="00D65917" w:rsidRDefault="00283305" w:rsidP="008D5AC8">
      <w:pPr>
        <w:keepNext/>
        <w:keepLines/>
        <w:jc w:val="both"/>
        <w:rPr>
          <w:rFonts w:ascii="Tahoma" w:hAnsi="Tahoma" w:cs="Tahoma"/>
        </w:rPr>
      </w:pPr>
      <w:r w:rsidRPr="00D65917">
        <w:rPr>
          <w:rFonts w:ascii="Tahoma" w:hAnsi="Tahoma" w:cs="Tahoma"/>
        </w:rPr>
        <w:t>Delovno mesto:</w:t>
      </w:r>
      <w:r w:rsidRPr="00D65917">
        <w:rPr>
          <w:rFonts w:ascii="Tahoma" w:hAnsi="Tahoma" w:cs="Tahoma"/>
        </w:rPr>
        <w:tab/>
      </w:r>
      <w:r w:rsidRPr="00D65917">
        <w:rPr>
          <w:rFonts w:ascii="Tahoma" w:hAnsi="Tahoma" w:cs="Tahoma"/>
        </w:rPr>
        <w:tab/>
        <w:t>___________________________________________________________</w:t>
      </w:r>
    </w:p>
    <w:p w14:paraId="38E20544" w14:textId="77777777" w:rsidR="00283305" w:rsidRPr="00D65917" w:rsidRDefault="00283305" w:rsidP="008D5AC8">
      <w:pPr>
        <w:keepNext/>
        <w:keepLines/>
        <w:jc w:val="both"/>
        <w:rPr>
          <w:rFonts w:ascii="Tahoma" w:hAnsi="Tahoma" w:cs="Tahoma"/>
        </w:rPr>
      </w:pPr>
    </w:p>
    <w:p w14:paraId="51F0DD57" w14:textId="77777777" w:rsidR="00283305" w:rsidRPr="00D65917" w:rsidRDefault="00283305" w:rsidP="008D5AC8">
      <w:pPr>
        <w:keepNext/>
        <w:keepLines/>
        <w:jc w:val="both"/>
        <w:rPr>
          <w:rFonts w:ascii="Tahoma" w:hAnsi="Tahoma" w:cs="Tahoma"/>
        </w:rPr>
      </w:pPr>
      <w:r w:rsidRPr="00D65917">
        <w:rPr>
          <w:rFonts w:ascii="Tahoma" w:hAnsi="Tahoma" w:cs="Tahoma"/>
        </w:rPr>
        <w:t>Izpolnjuje pogoje za delo z živili</w:t>
      </w:r>
    </w:p>
    <w:p w14:paraId="20683211" w14:textId="77777777" w:rsidR="00283305" w:rsidRPr="00D65917" w:rsidRDefault="00283305" w:rsidP="008D5AC8">
      <w:pPr>
        <w:keepNext/>
        <w:keepLines/>
        <w:numPr>
          <w:ilvl w:val="0"/>
          <w:numId w:val="23"/>
        </w:numPr>
        <w:tabs>
          <w:tab w:val="clear" w:pos="360"/>
          <w:tab w:val="num" w:pos="567"/>
        </w:tabs>
        <w:ind w:hanging="76"/>
        <w:jc w:val="both"/>
        <w:rPr>
          <w:rFonts w:ascii="Tahoma" w:hAnsi="Tahoma" w:cs="Tahoma"/>
        </w:rPr>
      </w:pPr>
      <w:r w:rsidRPr="00D65917">
        <w:rPr>
          <w:rFonts w:ascii="Tahoma" w:hAnsi="Tahoma" w:cs="Tahoma"/>
        </w:rPr>
        <w:t>Izpolnjuje pogoje za delo z živili z omejitvijo</w:t>
      </w:r>
    </w:p>
    <w:p w14:paraId="58557963" w14:textId="77777777" w:rsidR="00283305" w:rsidRPr="00D65917" w:rsidRDefault="00283305" w:rsidP="008D5AC8">
      <w:pPr>
        <w:keepNext/>
        <w:keepLines/>
        <w:numPr>
          <w:ilvl w:val="0"/>
          <w:numId w:val="23"/>
        </w:numPr>
        <w:tabs>
          <w:tab w:val="clear" w:pos="360"/>
          <w:tab w:val="num" w:pos="567"/>
        </w:tabs>
        <w:ind w:hanging="76"/>
        <w:jc w:val="both"/>
        <w:rPr>
          <w:rFonts w:ascii="Tahoma" w:hAnsi="Tahoma" w:cs="Tahoma"/>
        </w:rPr>
      </w:pPr>
      <w:r w:rsidRPr="00D65917">
        <w:rPr>
          <w:rFonts w:ascii="Tahoma" w:hAnsi="Tahoma" w:cs="Tahoma"/>
        </w:rPr>
        <w:t>Ne izpolnjuje pogoje za delo z živili, zaradi</w:t>
      </w:r>
    </w:p>
    <w:p w14:paraId="621EA22E" w14:textId="77777777" w:rsidR="00283305" w:rsidRPr="00D65917" w:rsidRDefault="00283305" w:rsidP="008D5AC8">
      <w:pPr>
        <w:keepNext/>
        <w:keepLines/>
        <w:numPr>
          <w:ilvl w:val="0"/>
          <w:numId w:val="23"/>
        </w:numPr>
        <w:tabs>
          <w:tab w:val="clear" w:pos="360"/>
          <w:tab w:val="num" w:pos="567"/>
        </w:tabs>
        <w:ind w:hanging="76"/>
        <w:jc w:val="both"/>
        <w:rPr>
          <w:rFonts w:ascii="Tahoma" w:hAnsi="Tahoma" w:cs="Tahoma"/>
        </w:rPr>
      </w:pPr>
    </w:p>
    <w:p w14:paraId="4C40A909" w14:textId="77777777" w:rsidR="00283305" w:rsidRPr="00D65917" w:rsidRDefault="00283305" w:rsidP="008D5AC8">
      <w:pPr>
        <w:keepNext/>
        <w:keepLines/>
        <w:numPr>
          <w:ilvl w:val="0"/>
          <w:numId w:val="23"/>
        </w:numPr>
        <w:tabs>
          <w:tab w:val="clear" w:pos="360"/>
          <w:tab w:val="num" w:pos="567"/>
        </w:tabs>
        <w:ind w:hanging="76"/>
        <w:jc w:val="both"/>
        <w:rPr>
          <w:rFonts w:ascii="Tahoma" w:hAnsi="Tahoma" w:cs="Tahoma"/>
        </w:rPr>
      </w:pPr>
    </w:p>
    <w:p w14:paraId="67A18E71" w14:textId="77777777" w:rsidR="00283305" w:rsidRPr="00D65917" w:rsidRDefault="00283305" w:rsidP="008D5AC8">
      <w:pPr>
        <w:keepNext/>
        <w:keepLines/>
        <w:numPr>
          <w:ilvl w:val="0"/>
          <w:numId w:val="23"/>
        </w:numPr>
        <w:tabs>
          <w:tab w:val="clear" w:pos="360"/>
          <w:tab w:val="num" w:pos="567"/>
        </w:tabs>
        <w:ind w:hanging="76"/>
        <w:jc w:val="both"/>
        <w:rPr>
          <w:rFonts w:ascii="Tahoma" w:hAnsi="Tahoma" w:cs="Tahoma"/>
        </w:rPr>
      </w:pPr>
    </w:p>
    <w:p w14:paraId="3BE26C87" w14:textId="77777777" w:rsidR="00283305" w:rsidRPr="00D65917" w:rsidRDefault="00283305" w:rsidP="008D5AC8">
      <w:pPr>
        <w:keepNext/>
        <w:keepLines/>
        <w:numPr>
          <w:ilvl w:val="0"/>
          <w:numId w:val="23"/>
        </w:numPr>
        <w:tabs>
          <w:tab w:val="clear" w:pos="360"/>
          <w:tab w:val="num" w:pos="567"/>
        </w:tabs>
        <w:ind w:hanging="76"/>
        <w:jc w:val="both"/>
        <w:rPr>
          <w:rFonts w:ascii="Tahoma" w:hAnsi="Tahoma" w:cs="Tahoma"/>
        </w:rPr>
      </w:pPr>
    </w:p>
    <w:p w14:paraId="786A4AF6" w14:textId="77777777" w:rsidR="00283305" w:rsidRPr="00D65917" w:rsidRDefault="00283305" w:rsidP="008D5AC8">
      <w:pPr>
        <w:keepNext/>
        <w:keepLines/>
        <w:jc w:val="both"/>
        <w:rPr>
          <w:rFonts w:ascii="Tahoma" w:hAnsi="Tahoma" w:cs="Tahoma"/>
        </w:rPr>
      </w:pPr>
    </w:p>
    <w:p w14:paraId="20CAA9FE" w14:textId="77777777" w:rsidR="00283305" w:rsidRPr="00D65917" w:rsidRDefault="00283305" w:rsidP="008D5AC8">
      <w:pPr>
        <w:keepNext/>
        <w:keepLines/>
        <w:jc w:val="both"/>
        <w:rPr>
          <w:rFonts w:ascii="Tahoma" w:hAnsi="Tahoma" w:cs="Tahoma"/>
        </w:rPr>
      </w:pPr>
      <w:r w:rsidRPr="00D65917">
        <w:rPr>
          <w:rFonts w:ascii="Tahoma" w:hAnsi="Tahoma" w:cs="Tahoma"/>
        </w:rPr>
        <w:t>Predlagani ukrepi:</w:t>
      </w:r>
    </w:p>
    <w:p w14:paraId="19E83B09" w14:textId="77777777" w:rsidR="00283305" w:rsidRPr="00D65917" w:rsidRDefault="00283305" w:rsidP="008D5AC8">
      <w:pPr>
        <w:keepNext/>
        <w:keepLines/>
        <w:numPr>
          <w:ilvl w:val="0"/>
          <w:numId w:val="24"/>
        </w:numPr>
        <w:tabs>
          <w:tab w:val="num" w:pos="567"/>
        </w:tabs>
        <w:ind w:hanging="76"/>
        <w:jc w:val="both"/>
        <w:rPr>
          <w:rFonts w:ascii="Tahoma" w:hAnsi="Tahoma" w:cs="Tahoma"/>
        </w:rPr>
      </w:pPr>
    </w:p>
    <w:p w14:paraId="7D2D7FDD" w14:textId="77777777" w:rsidR="00283305" w:rsidRPr="00D65917" w:rsidRDefault="00283305" w:rsidP="008D5AC8">
      <w:pPr>
        <w:keepNext/>
        <w:keepLines/>
        <w:numPr>
          <w:ilvl w:val="0"/>
          <w:numId w:val="24"/>
        </w:numPr>
        <w:tabs>
          <w:tab w:val="num" w:pos="567"/>
        </w:tabs>
        <w:ind w:hanging="76"/>
        <w:jc w:val="both"/>
        <w:rPr>
          <w:rFonts w:ascii="Tahoma" w:hAnsi="Tahoma" w:cs="Tahoma"/>
        </w:rPr>
      </w:pPr>
    </w:p>
    <w:p w14:paraId="558F38F2" w14:textId="77777777" w:rsidR="00283305" w:rsidRPr="00D65917" w:rsidRDefault="00283305" w:rsidP="008D5AC8">
      <w:pPr>
        <w:keepNext/>
        <w:keepLines/>
        <w:numPr>
          <w:ilvl w:val="0"/>
          <w:numId w:val="24"/>
        </w:numPr>
        <w:tabs>
          <w:tab w:val="num" w:pos="567"/>
        </w:tabs>
        <w:ind w:hanging="76"/>
        <w:jc w:val="both"/>
        <w:rPr>
          <w:rFonts w:ascii="Tahoma" w:hAnsi="Tahoma" w:cs="Tahoma"/>
        </w:rPr>
      </w:pPr>
    </w:p>
    <w:p w14:paraId="728878E6" w14:textId="77777777" w:rsidR="00283305" w:rsidRPr="00D65917" w:rsidRDefault="00283305" w:rsidP="008D5AC8">
      <w:pPr>
        <w:keepNext/>
        <w:keepLines/>
        <w:numPr>
          <w:ilvl w:val="0"/>
          <w:numId w:val="24"/>
        </w:numPr>
        <w:tabs>
          <w:tab w:val="num" w:pos="567"/>
        </w:tabs>
        <w:ind w:hanging="76"/>
        <w:jc w:val="both"/>
        <w:rPr>
          <w:rFonts w:ascii="Tahoma" w:hAnsi="Tahoma" w:cs="Tahoma"/>
        </w:rPr>
      </w:pPr>
    </w:p>
    <w:p w14:paraId="7892F95A" w14:textId="77777777" w:rsidR="00283305" w:rsidRPr="00D65917" w:rsidRDefault="00283305" w:rsidP="008D5AC8">
      <w:pPr>
        <w:keepNext/>
        <w:keepLines/>
        <w:jc w:val="both"/>
        <w:rPr>
          <w:rFonts w:ascii="Tahoma" w:hAnsi="Tahoma" w:cs="Tahoma"/>
        </w:rPr>
      </w:pPr>
    </w:p>
    <w:p w14:paraId="3974DDD1" w14:textId="77777777" w:rsidR="00283305" w:rsidRPr="00D65917" w:rsidRDefault="00283305" w:rsidP="008D5AC8">
      <w:pPr>
        <w:keepNext/>
        <w:keepLines/>
        <w:jc w:val="both"/>
        <w:rPr>
          <w:rFonts w:ascii="Tahoma" w:hAnsi="Tahoma" w:cs="Tahoma"/>
        </w:rPr>
      </w:pPr>
      <w:r w:rsidRPr="00D65917">
        <w:rPr>
          <w:rFonts w:ascii="Tahoma" w:hAnsi="Tahoma" w:cs="Tahoma"/>
        </w:rPr>
        <w:t>Naziv pooblaščenega javnega zdravstvenega zavoda, ki je potrdilo izdal:</w:t>
      </w:r>
    </w:p>
    <w:p w14:paraId="536E78F6" w14:textId="77777777" w:rsidR="00283305" w:rsidRPr="00D65917" w:rsidRDefault="00283305" w:rsidP="008D5AC8">
      <w:pPr>
        <w:keepNext/>
        <w:keepLines/>
        <w:jc w:val="both"/>
        <w:rPr>
          <w:rFonts w:ascii="Tahoma" w:hAnsi="Tahoma" w:cs="Tahoma"/>
        </w:rPr>
      </w:pPr>
      <w:r w:rsidRPr="00D65917">
        <w:rPr>
          <w:rFonts w:ascii="Tahoma" w:hAnsi="Tahoma" w:cs="Tahoma"/>
        </w:rPr>
        <w:t>………………………………………………………………………………………………………………………..</w:t>
      </w:r>
    </w:p>
    <w:p w14:paraId="50234DA2" w14:textId="77777777" w:rsidR="00283305" w:rsidRPr="00D65917" w:rsidRDefault="00283305" w:rsidP="008D5AC8">
      <w:pPr>
        <w:keepNext/>
        <w:keepLines/>
        <w:jc w:val="both"/>
        <w:rPr>
          <w:rFonts w:ascii="Tahoma" w:hAnsi="Tahoma" w:cs="Tahoma"/>
        </w:rPr>
      </w:pPr>
      <w:r w:rsidRPr="00D65917">
        <w:rPr>
          <w:rFonts w:ascii="Tahoma" w:hAnsi="Tahoma" w:cs="Tahoma"/>
        </w:rPr>
        <w:t>………………………………………………………………………………………………………………………..</w:t>
      </w:r>
    </w:p>
    <w:p w14:paraId="756618A3" w14:textId="77777777" w:rsidR="00283305" w:rsidRPr="00D65917" w:rsidRDefault="00283305" w:rsidP="008D5AC8">
      <w:pPr>
        <w:keepNext/>
        <w:keepLines/>
        <w:jc w:val="both"/>
        <w:rPr>
          <w:rFonts w:ascii="Tahoma" w:hAnsi="Tahoma" w:cs="Tahoma"/>
        </w:rPr>
      </w:pPr>
      <w:r w:rsidRPr="00D65917">
        <w:rPr>
          <w:rFonts w:ascii="Tahoma" w:hAnsi="Tahoma" w:cs="Tahoma"/>
        </w:rPr>
        <w:t>………………………………………………………………………………………………………………………..</w:t>
      </w:r>
    </w:p>
    <w:p w14:paraId="68CC2EC8" w14:textId="77777777" w:rsidR="00283305" w:rsidRPr="00D65917" w:rsidRDefault="00283305" w:rsidP="008D5AC8">
      <w:pPr>
        <w:keepNext/>
        <w:keepLines/>
        <w:jc w:val="both"/>
        <w:rPr>
          <w:rFonts w:ascii="Tahoma" w:hAnsi="Tahoma" w:cs="Tahoma"/>
        </w:rPr>
      </w:pPr>
      <w:r w:rsidRPr="00D65917">
        <w:rPr>
          <w:rFonts w:ascii="Tahoma" w:hAnsi="Tahoma" w:cs="Tahoma"/>
        </w:rPr>
        <w:t>………………………………………………………………………………………………………………………..</w:t>
      </w:r>
    </w:p>
    <w:p w14:paraId="7C2B9B60" w14:textId="77777777" w:rsidR="00283305" w:rsidRPr="00D65917" w:rsidRDefault="00283305" w:rsidP="008D5AC8">
      <w:pPr>
        <w:keepNext/>
        <w:keepLines/>
        <w:jc w:val="both"/>
        <w:rPr>
          <w:rFonts w:ascii="Tahoma" w:hAnsi="Tahoma" w:cs="Tahoma"/>
        </w:rPr>
      </w:pPr>
      <w:r w:rsidRPr="00D65917">
        <w:rPr>
          <w:rFonts w:ascii="Tahoma" w:hAnsi="Tahoma" w:cs="Tahoma"/>
        </w:rPr>
        <w:t>………………………………………………………………………………………………………………………..</w:t>
      </w:r>
    </w:p>
    <w:p w14:paraId="2FF4A138" w14:textId="77777777" w:rsidR="00283305" w:rsidRPr="00D65917" w:rsidRDefault="00283305" w:rsidP="008D5AC8">
      <w:pPr>
        <w:keepNext/>
        <w:keepLines/>
        <w:jc w:val="both"/>
        <w:rPr>
          <w:rFonts w:ascii="Tahoma" w:hAnsi="Tahoma" w:cs="Tahoma"/>
        </w:rPr>
      </w:pPr>
    </w:p>
    <w:p w14:paraId="797BD0EA" w14:textId="6A1BD9B4" w:rsidR="00283305" w:rsidRPr="00D65917" w:rsidRDefault="00283305" w:rsidP="008D5AC8">
      <w:pPr>
        <w:keepNext/>
        <w:keepLines/>
        <w:jc w:val="center"/>
        <w:rPr>
          <w:rFonts w:ascii="Tahoma" w:hAnsi="Tahoma" w:cs="Tahoma"/>
        </w:rPr>
      </w:pPr>
      <w:r w:rsidRPr="00D65917">
        <w:rPr>
          <w:rFonts w:ascii="Tahoma" w:hAnsi="Tahoma" w:cs="Tahoma"/>
        </w:rPr>
        <w:t xml:space="preserve">                                   </w:t>
      </w:r>
    </w:p>
    <w:p w14:paraId="1E0AAC27" w14:textId="77777777" w:rsidR="00283305" w:rsidRPr="00D65917" w:rsidRDefault="00283305" w:rsidP="008D5AC8">
      <w:pPr>
        <w:keepNext/>
        <w:keepLines/>
        <w:jc w:val="center"/>
        <w:rPr>
          <w:rFonts w:ascii="Tahoma" w:hAnsi="Tahoma" w:cs="Tahoma"/>
        </w:rPr>
      </w:pPr>
      <w:r w:rsidRPr="00D65917">
        <w:rPr>
          <w:rFonts w:ascii="Tahoma" w:hAnsi="Tahoma" w:cs="Tahoma"/>
        </w:rPr>
        <w:t xml:space="preserve">                                                                                        Žig in podpis zdravnika</w:t>
      </w:r>
    </w:p>
    <w:p w14:paraId="1A7B137C" w14:textId="77777777" w:rsidR="00283305" w:rsidRPr="00D65917" w:rsidRDefault="00283305" w:rsidP="008D5AC8">
      <w:pPr>
        <w:keepNext/>
        <w:keepLines/>
        <w:jc w:val="both"/>
        <w:rPr>
          <w:rFonts w:ascii="Tahoma" w:hAnsi="Tahoma" w:cs="Tahoma"/>
        </w:rPr>
      </w:pPr>
    </w:p>
    <w:p w14:paraId="7EA7422D" w14:textId="77777777" w:rsidR="00283305" w:rsidRPr="00D65917" w:rsidRDefault="00283305" w:rsidP="008D5AC8">
      <w:pPr>
        <w:keepNext/>
        <w:keepLines/>
        <w:jc w:val="both"/>
        <w:rPr>
          <w:rFonts w:ascii="Tahoma" w:hAnsi="Tahoma" w:cs="Tahoma"/>
        </w:rPr>
      </w:pPr>
      <w:r w:rsidRPr="00D65917">
        <w:rPr>
          <w:rFonts w:ascii="Tahoma" w:hAnsi="Tahoma" w:cs="Tahoma"/>
        </w:rPr>
        <w:t>*izpolni se v dveh (2) izvodih (za nosilca živilske dejavnosti in izvajalca pregleda)</w:t>
      </w:r>
    </w:p>
    <w:p w14:paraId="71A2B926" w14:textId="77777777" w:rsidR="00283305" w:rsidRPr="00D65917" w:rsidRDefault="00283305" w:rsidP="008D5AC8">
      <w:pPr>
        <w:keepNext/>
        <w:keepLines/>
      </w:pPr>
    </w:p>
    <w:p w14:paraId="0AA5C9F0" w14:textId="77777777" w:rsidR="00283305" w:rsidRPr="00D65917" w:rsidRDefault="00283305" w:rsidP="008D5AC8">
      <w:pPr>
        <w:keepNext/>
        <w:keepLines/>
      </w:pPr>
    </w:p>
    <w:p w14:paraId="1540BBA8" w14:textId="77777777" w:rsidR="00283305" w:rsidRPr="00D65917" w:rsidRDefault="00283305" w:rsidP="008D5AC8">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83305" w:rsidRPr="00D65917" w14:paraId="5F9A9965" w14:textId="77777777" w:rsidTr="001040B4">
        <w:trPr>
          <w:trHeight w:val="235"/>
        </w:trPr>
        <w:tc>
          <w:tcPr>
            <w:tcW w:w="2410" w:type="dxa"/>
          </w:tcPr>
          <w:p w14:paraId="6F6BC9BC" w14:textId="77777777" w:rsidR="00283305" w:rsidRPr="00D65917" w:rsidRDefault="00283305" w:rsidP="008D5AC8">
            <w:pPr>
              <w:keepNext/>
              <w:keepLines/>
              <w:jc w:val="both"/>
              <w:rPr>
                <w:rFonts w:ascii="Tahoma" w:hAnsi="Tahoma"/>
                <w:snapToGrid w:val="0"/>
              </w:rPr>
            </w:pPr>
          </w:p>
        </w:tc>
        <w:tc>
          <w:tcPr>
            <w:tcW w:w="2693" w:type="dxa"/>
          </w:tcPr>
          <w:p w14:paraId="152729DC" w14:textId="77777777" w:rsidR="00283305" w:rsidRPr="00D65917" w:rsidRDefault="00283305" w:rsidP="008D5AC8">
            <w:pPr>
              <w:keepNext/>
              <w:keepLines/>
              <w:jc w:val="center"/>
              <w:rPr>
                <w:rFonts w:ascii="Tahoma" w:hAnsi="Tahoma"/>
                <w:snapToGrid w:val="0"/>
              </w:rPr>
            </w:pPr>
          </w:p>
        </w:tc>
        <w:tc>
          <w:tcPr>
            <w:tcW w:w="4395" w:type="dxa"/>
          </w:tcPr>
          <w:p w14:paraId="1A7D9A71" w14:textId="77777777" w:rsidR="00283305" w:rsidRPr="00D65917" w:rsidRDefault="00283305" w:rsidP="008D5AC8">
            <w:pPr>
              <w:keepNext/>
              <w:keepLines/>
              <w:jc w:val="both"/>
              <w:rPr>
                <w:rFonts w:ascii="Tahoma" w:hAnsi="Tahoma"/>
                <w:snapToGrid w:val="0"/>
              </w:rPr>
            </w:pPr>
          </w:p>
        </w:tc>
      </w:tr>
      <w:tr w:rsidR="00283305" w:rsidRPr="00283305" w14:paraId="0A8090FA" w14:textId="77777777" w:rsidTr="001040B4">
        <w:trPr>
          <w:trHeight w:val="235"/>
        </w:trPr>
        <w:tc>
          <w:tcPr>
            <w:tcW w:w="2410" w:type="dxa"/>
            <w:tcBorders>
              <w:top w:val="single" w:sz="4" w:space="0" w:color="auto"/>
              <w:left w:val="nil"/>
              <w:bottom w:val="nil"/>
              <w:right w:val="nil"/>
            </w:tcBorders>
            <w:hideMark/>
          </w:tcPr>
          <w:p w14:paraId="48FBA84F"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(kraj, datum)</w:t>
            </w:r>
          </w:p>
        </w:tc>
        <w:tc>
          <w:tcPr>
            <w:tcW w:w="2693" w:type="dxa"/>
            <w:hideMark/>
          </w:tcPr>
          <w:p w14:paraId="7974B8C3" w14:textId="77777777" w:rsidR="00283305" w:rsidRPr="00D65917" w:rsidRDefault="00283305" w:rsidP="008D5AC8">
            <w:pPr>
              <w:keepNext/>
              <w:keepLines/>
              <w:jc w:val="center"/>
              <w:rPr>
                <w:rFonts w:ascii="Tahoma" w:hAnsi="Tahoma"/>
                <w:snapToGrid w:val="0"/>
              </w:rPr>
            </w:pPr>
            <w:r w:rsidRPr="00D65917">
              <w:rPr>
                <w:rFonts w:ascii="Tahoma" w:hAnsi="Tahoma"/>
                <w:snapToGrid w:val="0"/>
              </w:rPr>
              <w:t>žig</w:t>
            </w:r>
          </w:p>
        </w:tc>
        <w:tc>
          <w:tcPr>
            <w:tcW w:w="4395" w:type="dxa"/>
            <w:tcBorders>
              <w:top w:val="single" w:sz="4" w:space="0" w:color="auto"/>
              <w:left w:val="nil"/>
              <w:bottom w:val="nil"/>
              <w:right w:val="nil"/>
            </w:tcBorders>
            <w:hideMark/>
          </w:tcPr>
          <w:p w14:paraId="0DE0F76C" w14:textId="77777777" w:rsidR="00283305" w:rsidRPr="00283305" w:rsidRDefault="00283305" w:rsidP="008D5AC8">
            <w:pPr>
              <w:keepNext/>
              <w:keepLines/>
              <w:jc w:val="center"/>
              <w:rPr>
                <w:rFonts w:ascii="Tahoma" w:hAnsi="Tahoma"/>
                <w:snapToGrid w:val="0"/>
              </w:rPr>
            </w:pPr>
            <w:r w:rsidRPr="00D65917">
              <w:rPr>
                <w:rFonts w:ascii="Tahoma" w:hAnsi="Tahoma"/>
                <w:snapToGrid w:val="0"/>
              </w:rPr>
              <w:t>(naziv ponudnika, podpis odgovorne osebe)</w:t>
            </w:r>
          </w:p>
        </w:tc>
      </w:tr>
    </w:tbl>
    <w:p w14:paraId="5968AD59" w14:textId="118F91E1" w:rsidR="00F62648" w:rsidRDefault="00F62648" w:rsidP="008D5AC8">
      <w:pPr>
        <w:keepNext/>
        <w:keepLines/>
      </w:pPr>
    </w:p>
    <w:p w14:paraId="4B9D594A" w14:textId="48FE2849" w:rsidR="00F62648" w:rsidRDefault="00F62648" w:rsidP="008D5AC8">
      <w:pPr>
        <w:keepNext/>
        <w:keepLines/>
      </w:pPr>
    </w:p>
    <w:p w14:paraId="595C5940" w14:textId="2CAE7C9F" w:rsidR="00F62648" w:rsidRDefault="00F62648" w:rsidP="008D5AC8">
      <w:pPr>
        <w:keepNext/>
        <w:keepLines/>
      </w:pPr>
    </w:p>
    <w:p w14:paraId="3CEFB81A" w14:textId="2365D2AF" w:rsidR="00F62648" w:rsidRDefault="00F62648" w:rsidP="008D5AC8">
      <w:pPr>
        <w:keepNext/>
        <w:keepLines/>
      </w:pPr>
    </w:p>
    <w:p w14:paraId="14505759" w14:textId="14B117D6" w:rsidR="00F62648" w:rsidRDefault="00F62648" w:rsidP="008D5AC8">
      <w:pPr>
        <w:keepNext/>
        <w:keepLines/>
      </w:pPr>
    </w:p>
    <w:p w14:paraId="68EC29F5" w14:textId="0C15E54E" w:rsidR="00B4227F" w:rsidRDefault="00B4227F" w:rsidP="008D5AC8">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4227F" w:rsidRPr="00B4227F" w14:paraId="59A41FF8" w14:textId="77777777" w:rsidTr="00B6271D">
        <w:tc>
          <w:tcPr>
            <w:tcW w:w="600" w:type="dxa"/>
            <w:tcBorders>
              <w:top w:val="single" w:sz="4" w:space="0" w:color="auto"/>
              <w:left w:val="single" w:sz="4" w:space="0" w:color="auto"/>
              <w:bottom w:val="single" w:sz="4" w:space="0" w:color="auto"/>
              <w:right w:val="nil"/>
            </w:tcBorders>
            <w:hideMark/>
          </w:tcPr>
          <w:p w14:paraId="7FD53A17" w14:textId="77777777" w:rsidR="00B4227F" w:rsidRPr="00B4227F" w:rsidRDefault="00B4227F" w:rsidP="00B4227F">
            <w:pPr>
              <w:keepNext/>
              <w:keepLines/>
              <w:jc w:val="both"/>
              <w:rPr>
                <w:rFonts w:ascii="Tahoma" w:hAnsi="Tahoma" w:cs="Tahoma"/>
              </w:rPr>
            </w:pPr>
            <w:r w:rsidRPr="00B4227F">
              <w:rPr>
                <w:rFonts w:ascii="Tahoma" w:hAnsi="Tahoma" w:cs="Tahoma"/>
              </w:rPr>
              <w:lastRenderedPageBreak/>
              <w:t xml:space="preserve">      </w:t>
            </w:r>
          </w:p>
        </w:tc>
        <w:tc>
          <w:tcPr>
            <w:tcW w:w="7657" w:type="dxa"/>
            <w:tcBorders>
              <w:top w:val="single" w:sz="4" w:space="0" w:color="auto"/>
              <w:left w:val="nil"/>
              <w:bottom w:val="single" w:sz="4" w:space="0" w:color="auto"/>
              <w:right w:val="single" w:sz="4" w:space="0" w:color="808080"/>
            </w:tcBorders>
            <w:hideMark/>
          </w:tcPr>
          <w:p w14:paraId="3222713A" w14:textId="23C2FBDA" w:rsidR="00B4227F" w:rsidRPr="00B4227F" w:rsidRDefault="00B4227F" w:rsidP="00B4227F">
            <w:pPr>
              <w:keepNext/>
              <w:keepLines/>
              <w:jc w:val="both"/>
              <w:rPr>
                <w:rFonts w:ascii="Tahoma" w:hAnsi="Tahoma" w:cs="Tahoma"/>
              </w:rPr>
            </w:pPr>
            <w:r w:rsidRPr="00B4227F">
              <w:rPr>
                <w:rFonts w:ascii="Tahoma" w:hAnsi="Tahoma" w:cs="Tahoma"/>
              </w:rPr>
              <w:t>OBRAZEC PREDRAČUNA – POPIS DEL</w:t>
            </w:r>
            <w:r>
              <w:rPr>
                <w:rFonts w:ascii="Tahoma" w:hAnsi="Tahoma" w:cs="Tahoma"/>
              </w:rPr>
              <w:t xml:space="preserve"> brez cen</w:t>
            </w:r>
          </w:p>
        </w:tc>
        <w:tc>
          <w:tcPr>
            <w:tcW w:w="912" w:type="dxa"/>
            <w:tcBorders>
              <w:top w:val="single" w:sz="4" w:space="0" w:color="auto"/>
              <w:left w:val="single" w:sz="4" w:space="0" w:color="808080"/>
              <w:bottom w:val="single" w:sz="4" w:space="0" w:color="auto"/>
              <w:right w:val="nil"/>
            </w:tcBorders>
            <w:hideMark/>
          </w:tcPr>
          <w:p w14:paraId="6E5E950F" w14:textId="77777777" w:rsidR="00B4227F" w:rsidRPr="00B4227F" w:rsidRDefault="00B4227F" w:rsidP="00B4227F">
            <w:pPr>
              <w:keepNext/>
              <w:keepLines/>
              <w:jc w:val="both"/>
              <w:rPr>
                <w:rFonts w:ascii="Tahoma" w:hAnsi="Tahoma" w:cs="Tahoma"/>
                <w:b/>
              </w:rPr>
            </w:pPr>
            <w:r w:rsidRPr="00B4227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D895C3B" w14:textId="20D605E1" w:rsidR="00B4227F" w:rsidRPr="00B4227F" w:rsidRDefault="00B4227F" w:rsidP="00B4227F">
            <w:pPr>
              <w:keepNext/>
              <w:keepLines/>
              <w:jc w:val="both"/>
              <w:rPr>
                <w:rFonts w:ascii="Tahoma" w:hAnsi="Tahoma" w:cs="Tahoma"/>
                <w:b/>
                <w:i/>
              </w:rPr>
            </w:pPr>
            <w:r>
              <w:rPr>
                <w:rFonts w:ascii="Tahoma" w:hAnsi="Tahoma" w:cs="Tahoma"/>
                <w:b/>
                <w:i/>
              </w:rPr>
              <w:t>13</w:t>
            </w:r>
          </w:p>
        </w:tc>
      </w:tr>
    </w:tbl>
    <w:p w14:paraId="086B5373" w14:textId="77777777" w:rsidR="00B4227F" w:rsidRPr="00B4227F" w:rsidRDefault="00B4227F" w:rsidP="00B4227F">
      <w:pPr>
        <w:keepNext/>
        <w:keepLines/>
      </w:pPr>
    </w:p>
    <w:p w14:paraId="2CADC545" w14:textId="1C0D4CE0" w:rsidR="00B4227F" w:rsidRDefault="00B4227F" w:rsidP="00B4227F">
      <w:pPr>
        <w:keepNext/>
        <w:keepLines/>
        <w:jc w:val="both"/>
        <w:rPr>
          <w:rFonts w:ascii="Tahoma" w:hAnsi="Tahoma" w:cs="Tahoma"/>
          <w:b/>
        </w:rPr>
      </w:pPr>
      <w:r w:rsidRPr="00B4227F">
        <w:rPr>
          <w:rFonts w:ascii="Tahoma" w:hAnsi="Tahoma" w:cs="Tahoma"/>
          <w:b/>
        </w:rPr>
        <w:t xml:space="preserve">Obrazca </w:t>
      </w:r>
      <w:r w:rsidR="005C6DA7">
        <w:rPr>
          <w:rFonts w:ascii="Tahoma" w:hAnsi="Tahoma" w:cs="Tahoma"/>
          <w:b/>
        </w:rPr>
        <w:t>ponudbenega predračuna (popis</w:t>
      </w:r>
      <w:r w:rsidRPr="00B4227F">
        <w:rPr>
          <w:rFonts w:ascii="Tahoma" w:hAnsi="Tahoma" w:cs="Tahoma"/>
          <w:b/>
        </w:rPr>
        <w:t xml:space="preserve"> del) </w:t>
      </w:r>
      <w:r w:rsidR="005C6DA7">
        <w:rPr>
          <w:rFonts w:ascii="Tahoma" w:hAnsi="Tahoma" w:cs="Tahoma"/>
          <w:b/>
        </w:rPr>
        <w:t>je kot priloga</w:t>
      </w:r>
      <w:r w:rsidRPr="00B4227F">
        <w:rPr>
          <w:rFonts w:ascii="Tahoma" w:hAnsi="Tahoma" w:cs="Tahoma"/>
          <w:b/>
        </w:rPr>
        <w:t xml:space="preserve"> sestavni d</w:t>
      </w:r>
      <w:r w:rsidR="005C6DA7">
        <w:rPr>
          <w:rFonts w:ascii="Tahoma" w:hAnsi="Tahoma" w:cs="Tahoma"/>
          <w:b/>
        </w:rPr>
        <w:t>el razpisne dokumentacije in je</w:t>
      </w:r>
      <w:r w:rsidRPr="00B4227F">
        <w:rPr>
          <w:rFonts w:ascii="Tahoma" w:hAnsi="Tahoma" w:cs="Tahoma"/>
          <w:b/>
        </w:rPr>
        <w:t xml:space="preserve"> </w:t>
      </w:r>
      <w:r w:rsidR="00013E83">
        <w:rPr>
          <w:rFonts w:ascii="Tahoma" w:hAnsi="Tahoma" w:cs="Tahoma"/>
          <w:b/>
        </w:rPr>
        <w:t>kandidatom</w:t>
      </w:r>
      <w:r w:rsidRPr="00B4227F">
        <w:rPr>
          <w:rFonts w:ascii="Tahoma" w:hAnsi="Tahoma" w:cs="Tahoma"/>
          <w:b/>
        </w:rPr>
        <w:t xml:space="preserve"> na voljo v elektronski obliki</w:t>
      </w:r>
      <w:r>
        <w:rPr>
          <w:rFonts w:ascii="Tahoma" w:hAnsi="Tahoma" w:cs="Tahoma"/>
          <w:b/>
        </w:rPr>
        <w:t>.</w:t>
      </w:r>
    </w:p>
    <w:p w14:paraId="5D219A03" w14:textId="24CBFAB9" w:rsidR="00B4227F" w:rsidRDefault="00B4227F" w:rsidP="00B4227F">
      <w:pPr>
        <w:keepNext/>
        <w:keepLines/>
        <w:jc w:val="both"/>
        <w:rPr>
          <w:rFonts w:ascii="Tahoma" w:hAnsi="Tahoma" w:cs="Tahoma"/>
          <w:b/>
        </w:rPr>
      </w:pPr>
    </w:p>
    <w:p w14:paraId="142C95ED" w14:textId="65C36E39" w:rsidR="00B4227F" w:rsidRPr="00B4227F" w:rsidRDefault="00B4227F" w:rsidP="00B4227F">
      <w:pPr>
        <w:keepNext/>
        <w:keepLines/>
        <w:jc w:val="both"/>
        <w:rPr>
          <w:rFonts w:ascii="Tahoma" w:hAnsi="Tahoma" w:cs="Tahoma"/>
          <w:b/>
        </w:rPr>
      </w:pPr>
      <w:r w:rsidRPr="00B4227F">
        <w:rPr>
          <w:rFonts w:ascii="Tahoma" w:hAnsi="Tahoma" w:cs="Tahoma"/>
          <w:b/>
        </w:rPr>
        <w:t xml:space="preserve">Kandidati v svoji prijavi skupne ponudbene cene ne navajajo, predložiti pa morajo ponudbeni predračun oziroma popis del z navedbo in opisom ponujenih materialov, v posamezni postavki, kjer je to v popisu zahtevano. </w:t>
      </w:r>
      <w:r w:rsidR="00341440" w:rsidRPr="00341440">
        <w:rPr>
          <w:rFonts w:ascii="Tahoma" w:hAnsi="Tahoma" w:cs="Tahoma"/>
          <w:b/>
        </w:rPr>
        <w:t>Kandidat</w:t>
      </w:r>
      <w:r w:rsidR="00341440" w:rsidRPr="001008DA">
        <w:rPr>
          <w:rFonts w:ascii="Tahoma" w:hAnsi="Tahoma" w:cs="Tahoma"/>
          <w:b/>
        </w:rPr>
        <w:t xml:space="preserve"> mora pri pripravi </w:t>
      </w:r>
      <w:r w:rsidR="00341440" w:rsidRPr="00341440">
        <w:rPr>
          <w:rFonts w:ascii="Tahoma" w:hAnsi="Tahoma" w:cs="Tahoma"/>
          <w:b/>
        </w:rPr>
        <w:t>prijave</w:t>
      </w:r>
      <w:r w:rsidR="00341440" w:rsidRPr="001008DA">
        <w:rPr>
          <w:rFonts w:ascii="Tahoma" w:hAnsi="Tahoma" w:cs="Tahoma"/>
          <w:b/>
        </w:rPr>
        <w:t xml:space="preserve"> upoštevati vgradnjo materialov, ki so kompatibilni z že vgrajenimi materiali v cestnem telesu sistema.</w:t>
      </w:r>
    </w:p>
    <w:p w14:paraId="0D805E6C" w14:textId="77777777" w:rsidR="00B4227F" w:rsidRPr="00F53395" w:rsidRDefault="00B4227F" w:rsidP="00B4227F">
      <w:pPr>
        <w:keepNext/>
        <w:keepLines/>
        <w:jc w:val="both"/>
        <w:rPr>
          <w:rFonts w:ascii="Tahoma" w:hAnsi="Tahoma" w:cs="Tahoma"/>
          <w:color w:val="00B050"/>
        </w:rPr>
      </w:pPr>
    </w:p>
    <w:p w14:paraId="10EBC9A5" w14:textId="752A08B4" w:rsidR="00B4227F" w:rsidRPr="00B4227F" w:rsidRDefault="00B4227F" w:rsidP="00B4227F">
      <w:pPr>
        <w:keepNext/>
        <w:keepLines/>
        <w:jc w:val="both"/>
        <w:rPr>
          <w:rFonts w:ascii="Tahoma" w:hAnsi="Tahoma" w:cs="Tahoma"/>
          <w:b/>
        </w:rPr>
      </w:pPr>
      <w:r w:rsidRPr="00B4227F">
        <w:rPr>
          <w:rFonts w:ascii="Tahoma" w:hAnsi="Tahoma" w:cs="Tahoma"/>
          <w:b/>
        </w:rPr>
        <w:t>Ponudnik mora v obrazec predračuna navesti TIP in proizvajalca m</w:t>
      </w:r>
      <w:r w:rsidR="005C6DA7">
        <w:rPr>
          <w:rFonts w:ascii="Tahoma" w:hAnsi="Tahoma" w:cs="Tahoma"/>
          <w:b/>
        </w:rPr>
        <w:t>ateriala (v zavihku »javni vodovod«</w:t>
      </w:r>
      <w:r>
        <w:rPr>
          <w:rFonts w:ascii="Tahoma" w:hAnsi="Tahoma" w:cs="Tahoma"/>
          <w:b/>
        </w:rPr>
        <w:t>) ter predložiti k prijavni dokumentaciji, brez cen na enoto mere.</w:t>
      </w:r>
      <w:r w:rsidRPr="00B4227F">
        <w:rPr>
          <w:rFonts w:ascii="Tahoma" w:hAnsi="Tahoma" w:cs="Tahoma"/>
          <w:b/>
        </w:rPr>
        <w:t xml:space="preserve"> V primeru, da ponudnik v obrazec predračuna ne vnese TIP in proizvajalca ponujenega materiala, bo naročnik štel, da je </w:t>
      </w:r>
      <w:r w:rsidR="00013E83">
        <w:rPr>
          <w:rFonts w:ascii="Tahoma" w:hAnsi="Tahoma" w:cs="Tahoma"/>
          <w:b/>
        </w:rPr>
        <w:t>prijava</w:t>
      </w:r>
      <w:r w:rsidRPr="00B4227F">
        <w:rPr>
          <w:rFonts w:ascii="Tahoma" w:hAnsi="Tahoma" w:cs="Tahoma"/>
          <w:b/>
        </w:rPr>
        <w:t xml:space="preserve"> nedopustna in jo bo izločil sodelovanja v postopku javnega naročanja.</w:t>
      </w:r>
      <w:bookmarkStart w:id="16" w:name="_GoBack"/>
      <w:bookmarkEnd w:id="16"/>
    </w:p>
    <w:p w14:paraId="3F0A9E41" w14:textId="77777777" w:rsidR="00B4227F" w:rsidRDefault="00B4227F" w:rsidP="008D5AC8">
      <w:pPr>
        <w:keepNext/>
        <w:keepLines/>
      </w:pPr>
    </w:p>
    <w:sectPr w:rsidR="00B4227F" w:rsidSect="009A7463">
      <w:footerReference w:type="default" r:id="rId33"/>
      <w:pgSz w:w="11906" w:h="16838" w:code="9"/>
      <w:pgMar w:top="709" w:right="1276" w:bottom="1077" w:left="1276" w:header="56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F35CA" w14:textId="77777777" w:rsidR="00EF5982" w:rsidRDefault="00EF5982">
      <w:r>
        <w:separator/>
      </w:r>
    </w:p>
  </w:endnote>
  <w:endnote w:type="continuationSeparator" w:id="0">
    <w:p w14:paraId="6A7D99B8" w14:textId="77777777" w:rsidR="00EF5982" w:rsidRDefault="00EF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eticaNeueLT Pro 45 Lt">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4095" w14:textId="77777777" w:rsidR="00EF5982" w:rsidRPr="007653AE" w:rsidRDefault="00EF5982"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24115D35" wp14:editId="4931901F">
          <wp:extent cx="3429000" cy="637540"/>
          <wp:effectExtent l="0" t="0" r="0" b="0"/>
          <wp:docPr id="14" name="Slika 1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0A664" w14:textId="77777777" w:rsidR="00EF5982" w:rsidRDefault="00EF5982"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72D5" w14:textId="77777777" w:rsidR="00EF5982" w:rsidRDefault="00EF5982" w:rsidP="00D92424">
    <w:pPr>
      <w:pStyle w:val="Noga"/>
      <w:tabs>
        <w:tab w:val="left" w:pos="4353"/>
      </w:tabs>
      <w:ind w:right="-1276"/>
      <w:jc w:val="right"/>
    </w:pPr>
    <w:r>
      <w:tab/>
    </w:r>
    <w:r>
      <w:rPr>
        <w:noProof/>
        <w:lang w:val="sl-SI"/>
      </w:rPr>
      <w:drawing>
        <wp:inline distT="0" distB="0" distL="0" distR="0" wp14:anchorId="00D34554" wp14:editId="441747BC">
          <wp:extent cx="3789045" cy="34925"/>
          <wp:effectExtent l="0" t="0" r="1905" b="3175"/>
          <wp:docPr id="57" name="Slika 57"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02922B7A" w14:textId="77777777" w:rsidR="00EF5982" w:rsidRPr="00B1262D" w:rsidRDefault="00EF5982" w:rsidP="002303FA">
    <w:pPr>
      <w:pStyle w:val="Noga"/>
      <w:tabs>
        <w:tab w:val="clear" w:pos="4536"/>
        <w:tab w:val="clear" w:pos="9072"/>
      </w:tabs>
      <w:ind w:right="-2"/>
      <w:jc w:val="right"/>
      <w:rPr>
        <w:sz w:val="16"/>
        <w:szCs w:val="16"/>
      </w:rPr>
    </w:pPr>
  </w:p>
  <w:p w14:paraId="3C9A8F7B" w14:textId="1FAB3B1A" w:rsidR="00EF5982" w:rsidRDefault="00EF5982"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90994">
      <w:rPr>
        <w:noProof/>
        <w:sz w:val="16"/>
        <w:szCs w:val="16"/>
      </w:rPr>
      <w:t>36</w:t>
    </w:r>
    <w:r w:rsidRPr="00394716">
      <w:rPr>
        <w:sz w:val="16"/>
        <w:szCs w:val="16"/>
      </w:rPr>
      <w:fldChar w:fldCharType="end"/>
    </w:r>
  </w:p>
  <w:p w14:paraId="107F4951" w14:textId="77777777" w:rsidR="00EF5982" w:rsidRPr="007653AE" w:rsidRDefault="00EF5982"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1108" w14:textId="77777777" w:rsidR="00EF5982" w:rsidRDefault="00EF5982" w:rsidP="0073769E">
    <w:pPr>
      <w:pStyle w:val="Noga"/>
      <w:ind w:right="-1134"/>
      <w:jc w:val="right"/>
    </w:pPr>
    <w:r>
      <w:rPr>
        <w:noProof/>
        <w:lang w:val="sl-SI"/>
      </w:rPr>
      <w:drawing>
        <wp:inline distT="0" distB="0" distL="0" distR="0" wp14:anchorId="032DBAAB" wp14:editId="0C5EDD82">
          <wp:extent cx="3789045" cy="34925"/>
          <wp:effectExtent l="0" t="0" r="1905" b="3175"/>
          <wp:docPr id="59" name="Slika 5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DE522AB" w14:textId="77777777" w:rsidR="00EF5982" w:rsidRDefault="00EF5982" w:rsidP="0073769E">
    <w:pPr>
      <w:pStyle w:val="Noga"/>
      <w:jc w:val="center"/>
      <w:rPr>
        <w:sz w:val="16"/>
        <w:szCs w:val="16"/>
      </w:rPr>
    </w:pPr>
  </w:p>
  <w:p w14:paraId="1A6FCDE5" w14:textId="77777777" w:rsidR="00EF5982" w:rsidRDefault="00EF5982"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E3A8084" w14:textId="77777777" w:rsidR="00EF5982" w:rsidRDefault="00EF5982"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2EFB" w14:textId="77777777" w:rsidR="00EF5982" w:rsidRDefault="00EF5982" w:rsidP="00C27A1B">
    <w:pPr>
      <w:pStyle w:val="Noga"/>
      <w:tabs>
        <w:tab w:val="left" w:pos="4353"/>
      </w:tabs>
      <w:ind w:right="-1276"/>
    </w:pPr>
    <w:r>
      <w:tab/>
    </w:r>
    <w:r>
      <w:rPr>
        <w:noProof/>
        <w:lang w:val="sl-SI"/>
      </w:rPr>
      <w:drawing>
        <wp:inline distT="0" distB="0" distL="0" distR="0" wp14:anchorId="2E647E3A" wp14:editId="604B31CE">
          <wp:extent cx="3789045" cy="34925"/>
          <wp:effectExtent l="0" t="0" r="1905" b="3175"/>
          <wp:docPr id="1" name="Slika 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24C42FA6" w14:textId="77777777" w:rsidR="00EF5982" w:rsidRPr="00B1262D" w:rsidRDefault="00EF5982" w:rsidP="002303FA">
    <w:pPr>
      <w:pStyle w:val="Noga"/>
      <w:tabs>
        <w:tab w:val="clear" w:pos="4536"/>
        <w:tab w:val="clear" w:pos="9072"/>
      </w:tabs>
      <w:ind w:right="-2"/>
      <w:jc w:val="right"/>
      <w:rPr>
        <w:sz w:val="16"/>
        <w:szCs w:val="16"/>
      </w:rPr>
    </w:pPr>
  </w:p>
  <w:p w14:paraId="1564AC54" w14:textId="7170B449" w:rsidR="00EF5982" w:rsidRDefault="00EF5982"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90994">
      <w:rPr>
        <w:noProof/>
        <w:sz w:val="16"/>
        <w:szCs w:val="16"/>
      </w:rPr>
      <w:t>89</w:t>
    </w:r>
    <w:r w:rsidRPr="00394716">
      <w:rPr>
        <w:sz w:val="16"/>
        <w:szCs w:val="16"/>
      </w:rPr>
      <w:fldChar w:fldCharType="end"/>
    </w:r>
  </w:p>
  <w:p w14:paraId="5233CEC2" w14:textId="77777777" w:rsidR="00EF5982" w:rsidRPr="007653AE" w:rsidRDefault="00EF5982"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8986" w14:textId="77777777" w:rsidR="00EF5982" w:rsidRDefault="00EF5982">
      <w:r>
        <w:separator/>
      </w:r>
    </w:p>
  </w:footnote>
  <w:footnote w:type="continuationSeparator" w:id="0">
    <w:p w14:paraId="6E0CDDA3" w14:textId="77777777" w:rsidR="00EF5982" w:rsidRDefault="00EF5982">
      <w:r>
        <w:continuationSeparator/>
      </w:r>
    </w:p>
  </w:footnote>
  <w:footnote w:id="1">
    <w:p w14:paraId="311F08B9" w14:textId="77777777" w:rsidR="00EF5982" w:rsidRDefault="00EF5982" w:rsidP="00FF5542">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5ACB" w14:textId="77777777" w:rsidR="00EF5982" w:rsidRDefault="00EF5982" w:rsidP="009670F5">
    <w:pPr>
      <w:pStyle w:val="Glava"/>
      <w:jc w:val="center"/>
    </w:pPr>
  </w:p>
  <w:p w14:paraId="1DF7170F" w14:textId="77777777" w:rsidR="00EF5982" w:rsidRDefault="00EF5982" w:rsidP="002303FA">
    <w:pPr>
      <w:pStyle w:val="Glava"/>
      <w:tabs>
        <w:tab w:val="clear" w:pos="4536"/>
        <w:tab w:val="clear" w:pos="9072"/>
      </w:tabs>
      <w:ind w:right="-1276"/>
      <w:jc w:val="right"/>
    </w:pPr>
    <w:r>
      <w:rPr>
        <w:noProof/>
        <w:lang w:val="sl-SI"/>
      </w:rPr>
      <w:drawing>
        <wp:inline distT="0" distB="0" distL="0" distR="0" wp14:anchorId="7E193148" wp14:editId="2784933D">
          <wp:extent cx="4052570" cy="2016125"/>
          <wp:effectExtent l="0" t="0" r="5080" b="3175"/>
          <wp:docPr id="13" name="Slika 13"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2B3C50EC" w14:textId="77777777" w:rsidR="00EF5982" w:rsidRPr="009670F5" w:rsidRDefault="00EF5982"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EEF3" w14:textId="77777777" w:rsidR="00EF5982" w:rsidRDefault="00EF5982" w:rsidP="0000613B">
    <w:pPr>
      <w:pStyle w:val="Glava"/>
      <w:tabs>
        <w:tab w:val="clear" w:pos="4536"/>
        <w:tab w:val="clear" w:pos="9072"/>
      </w:tabs>
      <w:spacing w:after="120"/>
      <w:jc w:val="right"/>
    </w:pPr>
  </w:p>
  <w:p w14:paraId="217A99AD" w14:textId="77777777" w:rsidR="00EF5982" w:rsidRDefault="00EF5982" w:rsidP="009670F5">
    <w:pPr>
      <w:pStyle w:val="Glava"/>
      <w:spacing w:after="120"/>
    </w:pPr>
  </w:p>
  <w:p w14:paraId="77663A91" w14:textId="77777777" w:rsidR="00EF5982" w:rsidRDefault="00EF5982"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204B" w14:textId="77777777" w:rsidR="00EF5982" w:rsidRDefault="00EF5982" w:rsidP="009670F5">
    <w:pPr>
      <w:pStyle w:val="Glava"/>
      <w:jc w:val="center"/>
    </w:pPr>
    <w:r>
      <w:rPr>
        <w:noProof/>
        <w:lang w:val="sl-SI"/>
      </w:rPr>
      <w:drawing>
        <wp:inline distT="0" distB="0" distL="0" distR="0" wp14:anchorId="0D72D540" wp14:editId="096B9F84">
          <wp:extent cx="831215" cy="609600"/>
          <wp:effectExtent l="0" t="0" r="6985" b="0"/>
          <wp:docPr id="56" name="Slika 5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384924C" w14:textId="77777777" w:rsidR="00EF5982" w:rsidRPr="00667509" w:rsidRDefault="00EF5982"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CB45" w14:textId="77777777" w:rsidR="00EF5982" w:rsidRDefault="00EF5982" w:rsidP="000C1E30">
    <w:pPr>
      <w:pStyle w:val="Glava"/>
      <w:jc w:val="center"/>
    </w:pPr>
    <w:r>
      <w:rPr>
        <w:noProof/>
        <w:lang w:val="sl-SI"/>
      </w:rPr>
      <w:drawing>
        <wp:inline distT="0" distB="0" distL="0" distR="0" wp14:anchorId="4C27D52F" wp14:editId="2F2A41DE">
          <wp:extent cx="831215" cy="609600"/>
          <wp:effectExtent l="0" t="0" r="6985" b="0"/>
          <wp:docPr id="58" name="Slika 5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03E6B6F7" w14:textId="77777777" w:rsidR="00EF5982" w:rsidRDefault="00EF5982" w:rsidP="009670F5">
    <w:pPr>
      <w:pStyle w:val="Glava"/>
      <w:spacing w:after="120"/>
      <w:jc w:val="center"/>
    </w:pPr>
  </w:p>
  <w:p w14:paraId="4505CB3E" w14:textId="77777777" w:rsidR="00EF5982" w:rsidRPr="00001A3E" w:rsidRDefault="00EF5982"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8B36D7D"/>
    <w:multiLevelType w:val="hybridMultilevel"/>
    <w:tmpl w:val="4DCE3C3C"/>
    <w:lvl w:ilvl="0" w:tplc="04240005">
      <w:start w:val="1"/>
      <w:numFmt w:val="bullet"/>
      <w:lvlText w:val=""/>
      <w:lvlJc w:val="left"/>
      <w:pPr>
        <w:tabs>
          <w:tab w:val="num" w:pos="1287"/>
        </w:tabs>
        <w:ind w:left="1287"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582E15"/>
    <w:multiLevelType w:val="hybridMultilevel"/>
    <w:tmpl w:val="24CE63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DA33371"/>
    <w:multiLevelType w:val="hybridMultilevel"/>
    <w:tmpl w:val="5876FC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02DF1"/>
    <w:multiLevelType w:val="hybridMultilevel"/>
    <w:tmpl w:val="7F1AAAF4"/>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20116F4F"/>
    <w:multiLevelType w:val="multilevel"/>
    <w:tmpl w:val="2B641C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1C65A33"/>
    <w:multiLevelType w:val="hybridMultilevel"/>
    <w:tmpl w:val="4E72ED4C"/>
    <w:lvl w:ilvl="0" w:tplc="763098E0">
      <w:start w:val="1"/>
      <w:numFmt w:val="bullet"/>
      <w:lvlText w:val="-"/>
      <w:lvlJc w:val="left"/>
      <w:pPr>
        <w:ind w:left="720" w:hanging="360"/>
      </w:pPr>
      <w:rPr>
        <w:rFonts w:ascii="Stencil" w:hAnsi="Stenci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A6E670C"/>
    <w:multiLevelType w:val="hybridMultilevel"/>
    <w:tmpl w:val="1706993A"/>
    <w:lvl w:ilvl="0" w:tplc="0424000F">
      <w:start w:val="1"/>
      <w:numFmt w:val="decimal"/>
      <w:lvlText w:val="%1."/>
      <w:lvlJc w:val="left"/>
      <w:pPr>
        <w:ind w:left="475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cs="Times New Roman" w:hint="default"/>
        <w:b w:val="0"/>
        <w:color w:val="auto"/>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63D7666"/>
    <w:multiLevelType w:val="hybridMultilevel"/>
    <w:tmpl w:val="D046C4B6"/>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3"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7"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8" w15:restartNumberingAfterBreak="0">
    <w:nsid w:val="3F7E175A"/>
    <w:multiLevelType w:val="hybridMultilevel"/>
    <w:tmpl w:val="85D01F00"/>
    <w:lvl w:ilvl="0" w:tplc="C3F2CC2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3FA02F15"/>
    <w:multiLevelType w:val="hybridMultilevel"/>
    <w:tmpl w:val="19A63B8C"/>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0"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48F6C67"/>
    <w:multiLevelType w:val="hybridMultilevel"/>
    <w:tmpl w:val="8E16592E"/>
    <w:lvl w:ilvl="0" w:tplc="9FA89528">
      <w:start w:val="1000"/>
      <w:numFmt w:val="bullet"/>
      <w:lvlText w:val="-"/>
      <w:lvlJc w:val="left"/>
      <w:pPr>
        <w:tabs>
          <w:tab w:val="num" w:pos="340"/>
        </w:tabs>
        <w:ind w:left="340" w:hanging="340"/>
      </w:pPr>
      <w:rPr>
        <w:rFonts w:ascii="Times New Roman" w:eastAsia="Times New Roman" w:hAnsi="Times New Roman" w:cs="Times New Roman" w:hint="default"/>
        <w:b w:val="0"/>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4A5B4504"/>
    <w:multiLevelType w:val="hybridMultilevel"/>
    <w:tmpl w:val="C840E13C"/>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7" w15:restartNumberingAfterBreak="0">
    <w:nsid w:val="4BFB230C"/>
    <w:multiLevelType w:val="hybridMultilevel"/>
    <w:tmpl w:val="EFFAEFCC"/>
    <w:lvl w:ilvl="0" w:tplc="133C30CC">
      <w:start w:val="1"/>
      <w:numFmt w:val="lowerLetter"/>
      <w:lvlText w:val="%1)"/>
      <w:lvlJc w:val="left"/>
      <w:pPr>
        <w:ind w:left="720" w:hanging="360"/>
      </w:pPr>
      <w:rPr>
        <w:rFonts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9"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A412D8E"/>
    <w:multiLevelType w:val="hybridMultilevel"/>
    <w:tmpl w:val="ABBE07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51"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2" w15:restartNumberingAfterBreak="0">
    <w:nsid w:val="654D19EF"/>
    <w:multiLevelType w:val="hybridMultilevel"/>
    <w:tmpl w:val="20B411B2"/>
    <w:lvl w:ilvl="0" w:tplc="9C481304">
      <w:start w:val="1"/>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BBD0E56"/>
    <w:multiLevelType w:val="hybridMultilevel"/>
    <w:tmpl w:val="68249A90"/>
    <w:lvl w:ilvl="0" w:tplc="8EF4D184">
      <w:numFmt w:val="bullet"/>
      <w:lvlText w:val="-"/>
      <w:lvlJc w:val="left"/>
      <w:pPr>
        <w:ind w:left="720" w:hanging="360"/>
      </w:pPr>
      <w:rPr>
        <w:rFonts w:ascii="HelveticaNeueLT Pro 45 Lt" w:eastAsia="Times New Roman" w:hAnsi="HelveticaNeueLT Pro 45 L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55"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61" w15:restartNumberingAfterBreak="0">
    <w:nsid w:val="7C97045C"/>
    <w:multiLevelType w:val="hybridMultilevel"/>
    <w:tmpl w:val="C18CACC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45"/>
  </w:num>
  <w:num w:numId="4">
    <w:abstractNumId w:val="34"/>
  </w:num>
  <w:num w:numId="5">
    <w:abstractNumId w:val="41"/>
  </w:num>
  <w:num w:numId="6">
    <w:abstractNumId w:val="30"/>
  </w:num>
  <w:num w:numId="7">
    <w:abstractNumId w:val="58"/>
  </w:num>
  <w:num w:numId="8">
    <w:abstractNumId w:val="17"/>
  </w:num>
  <w:num w:numId="9">
    <w:abstractNumId w:val="23"/>
  </w:num>
  <w:num w:numId="10">
    <w:abstractNumId w:val="7"/>
  </w:num>
  <w:num w:numId="11">
    <w:abstractNumId w:val="61"/>
  </w:num>
  <w:num w:numId="12">
    <w:abstractNumId w:val="37"/>
  </w:num>
  <w:num w:numId="13">
    <w:abstractNumId w:val="12"/>
  </w:num>
  <w:num w:numId="14">
    <w:abstractNumId w:val="11"/>
  </w:num>
  <w:num w:numId="15">
    <w:abstractNumId w:val="19"/>
  </w:num>
  <w:num w:numId="16">
    <w:abstractNumId w:val="51"/>
  </w:num>
  <w:num w:numId="17">
    <w:abstractNumId w:val="48"/>
  </w:num>
  <w:num w:numId="18">
    <w:abstractNumId w:val="6"/>
  </w:num>
  <w:num w:numId="19">
    <w:abstractNumId w:val="50"/>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num>
  <w:num w:numId="22">
    <w:abstractNumId w:val="29"/>
  </w:num>
  <w:num w:numId="23">
    <w:abstractNumId w:val="35"/>
  </w:num>
  <w:num w:numId="24">
    <w:abstractNumId w:val="16"/>
  </w:num>
  <w:num w:numId="25">
    <w:abstractNumId w:val="25"/>
  </w:num>
  <w:num w:numId="26">
    <w:abstractNumId w:val="38"/>
  </w:num>
  <w:num w:numId="27">
    <w:abstractNumId w:val="15"/>
  </w:num>
  <w:num w:numId="28">
    <w:abstractNumId w:val="15"/>
  </w:num>
  <w:num w:numId="29">
    <w:abstractNumId w:val="3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46"/>
  </w:num>
  <w:num w:numId="33">
    <w:abstractNumId w:val="20"/>
  </w:num>
  <w:num w:numId="34">
    <w:abstractNumId w:val="43"/>
  </w:num>
  <w:num w:numId="35">
    <w:abstractNumId w:val="28"/>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22"/>
  </w:num>
  <w:num w:numId="39">
    <w:abstractNumId w:val="39"/>
  </w:num>
  <w:num w:numId="40">
    <w:abstractNumId w:val="57"/>
  </w:num>
  <w:num w:numId="41">
    <w:abstractNumId w:val="36"/>
  </w:num>
  <w:num w:numId="42">
    <w:abstractNumId w:val="5"/>
  </w:num>
  <w:num w:numId="43">
    <w:abstractNumId w:val="26"/>
  </w:num>
  <w:num w:numId="44">
    <w:abstractNumId w:val="31"/>
  </w:num>
  <w:num w:numId="45">
    <w:abstractNumId w:val="60"/>
  </w:num>
  <w:num w:numId="46">
    <w:abstractNumId w:val="40"/>
  </w:num>
  <w:num w:numId="47">
    <w:abstractNumId w:val="59"/>
  </w:num>
  <w:num w:numId="48">
    <w:abstractNumId w:val="9"/>
  </w:num>
  <w:num w:numId="49">
    <w:abstractNumId w:val="33"/>
  </w:num>
  <w:num w:numId="50">
    <w:abstractNumId w:val="56"/>
  </w:num>
  <w:num w:numId="51">
    <w:abstractNumId w:val="18"/>
  </w:num>
  <w:num w:numId="52">
    <w:abstractNumId w:val="14"/>
  </w:num>
  <w:num w:numId="53">
    <w:abstractNumId w:val="10"/>
  </w:num>
  <w:num w:numId="54">
    <w:abstractNumId w:val="42"/>
  </w:num>
  <w:num w:numId="55">
    <w:abstractNumId w:val="47"/>
  </w:num>
  <w:num w:numId="56">
    <w:abstractNumId w:val="27"/>
  </w:num>
  <w:num w:numId="57">
    <w:abstractNumId w:val="55"/>
  </w:num>
  <w:num w:numId="58">
    <w:abstractNumId w:val="49"/>
  </w:num>
  <w:num w:numId="59">
    <w:abstractNumId w:val="52"/>
  </w:num>
  <w:num w:numId="60">
    <w:abstractNumId w:val="20"/>
    <w:lvlOverride w:ilvl="0"/>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7D4"/>
    <w:rsid w:val="00001A3E"/>
    <w:rsid w:val="00001D78"/>
    <w:rsid w:val="0000206B"/>
    <w:rsid w:val="000034DE"/>
    <w:rsid w:val="00003A2B"/>
    <w:rsid w:val="00003E1B"/>
    <w:rsid w:val="000042FF"/>
    <w:rsid w:val="000043F8"/>
    <w:rsid w:val="000049DE"/>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3E83"/>
    <w:rsid w:val="0001445A"/>
    <w:rsid w:val="000145A5"/>
    <w:rsid w:val="0001484A"/>
    <w:rsid w:val="00014A6F"/>
    <w:rsid w:val="0001580C"/>
    <w:rsid w:val="00015B7C"/>
    <w:rsid w:val="00015D3D"/>
    <w:rsid w:val="00015D6E"/>
    <w:rsid w:val="0001627C"/>
    <w:rsid w:val="0001657E"/>
    <w:rsid w:val="00016B2B"/>
    <w:rsid w:val="00016C1F"/>
    <w:rsid w:val="0002040F"/>
    <w:rsid w:val="0002142C"/>
    <w:rsid w:val="000218D1"/>
    <w:rsid w:val="0002284B"/>
    <w:rsid w:val="00022F38"/>
    <w:rsid w:val="00023203"/>
    <w:rsid w:val="00024685"/>
    <w:rsid w:val="00024703"/>
    <w:rsid w:val="00024BED"/>
    <w:rsid w:val="00024FEF"/>
    <w:rsid w:val="00025064"/>
    <w:rsid w:val="00025B4F"/>
    <w:rsid w:val="00025CC9"/>
    <w:rsid w:val="00026931"/>
    <w:rsid w:val="00026CAA"/>
    <w:rsid w:val="00027EBB"/>
    <w:rsid w:val="00031DDA"/>
    <w:rsid w:val="00032009"/>
    <w:rsid w:val="0003244D"/>
    <w:rsid w:val="000325BE"/>
    <w:rsid w:val="00032754"/>
    <w:rsid w:val="00034339"/>
    <w:rsid w:val="00037AB0"/>
    <w:rsid w:val="000404C9"/>
    <w:rsid w:val="000414D7"/>
    <w:rsid w:val="00044A7E"/>
    <w:rsid w:val="0004599E"/>
    <w:rsid w:val="00045E2C"/>
    <w:rsid w:val="000478FE"/>
    <w:rsid w:val="00047A4C"/>
    <w:rsid w:val="00050762"/>
    <w:rsid w:val="000507C6"/>
    <w:rsid w:val="000514D8"/>
    <w:rsid w:val="00051E9C"/>
    <w:rsid w:val="00052493"/>
    <w:rsid w:val="0005290E"/>
    <w:rsid w:val="00052EFD"/>
    <w:rsid w:val="000538C0"/>
    <w:rsid w:val="00053CFA"/>
    <w:rsid w:val="00054E69"/>
    <w:rsid w:val="00054F9F"/>
    <w:rsid w:val="000569BD"/>
    <w:rsid w:val="00056D91"/>
    <w:rsid w:val="000606B6"/>
    <w:rsid w:val="00060F32"/>
    <w:rsid w:val="000611F7"/>
    <w:rsid w:val="00062896"/>
    <w:rsid w:val="0006349C"/>
    <w:rsid w:val="00064A9B"/>
    <w:rsid w:val="00066178"/>
    <w:rsid w:val="00070790"/>
    <w:rsid w:val="000710B3"/>
    <w:rsid w:val="00072391"/>
    <w:rsid w:val="00072448"/>
    <w:rsid w:val="0007251E"/>
    <w:rsid w:val="00072CCA"/>
    <w:rsid w:val="000730E7"/>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70A"/>
    <w:rsid w:val="000808BD"/>
    <w:rsid w:val="00081916"/>
    <w:rsid w:val="000822AE"/>
    <w:rsid w:val="00083AEA"/>
    <w:rsid w:val="00084421"/>
    <w:rsid w:val="00085CC2"/>
    <w:rsid w:val="00086971"/>
    <w:rsid w:val="00087D1D"/>
    <w:rsid w:val="00087DAE"/>
    <w:rsid w:val="00091C34"/>
    <w:rsid w:val="00094688"/>
    <w:rsid w:val="0009474A"/>
    <w:rsid w:val="0009631F"/>
    <w:rsid w:val="00096374"/>
    <w:rsid w:val="00096C88"/>
    <w:rsid w:val="000972BC"/>
    <w:rsid w:val="00097F8C"/>
    <w:rsid w:val="000A0069"/>
    <w:rsid w:val="000A0388"/>
    <w:rsid w:val="000A04B3"/>
    <w:rsid w:val="000A076D"/>
    <w:rsid w:val="000A104F"/>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23F0"/>
    <w:rsid w:val="000B5D34"/>
    <w:rsid w:val="000B5DD8"/>
    <w:rsid w:val="000C0B43"/>
    <w:rsid w:val="000C0FD2"/>
    <w:rsid w:val="000C1E30"/>
    <w:rsid w:val="000C2FE0"/>
    <w:rsid w:val="000C3344"/>
    <w:rsid w:val="000C36A2"/>
    <w:rsid w:val="000C36D4"/>
    <w:rsid w:val="000C424C"/>
    <w:rsid w:val="000C4BF7"/>
    <w:rsid w:val="000C6487"/>
    <w:rsid w:val="000D1988"/>
    <w:rsid w:val="000D1CA4"/>
    <w:rsid w:val="000D2C8B"/>
    <w:rsid w:val="000D3507"/>
    <w:rsid w:val="000D3E47"/>
    <w:rsid w:val="000D500C"/>
    <w:rsid w:val="000D55CA"/>
    <w:rsid w:val="000D5DDC"/>
    <w:rsid w:val="000D62A3"/>
    <w:rsid w:val="000D6692"/>
    <w:rsid w:val="000D6F85"/>
    <w:rsid w:val="000D748B"/>
    <w:rsid w:val="000D79BC"/>
    <w:rsid w:val="000D7E09"/>
    <w:rsid w:val="000D7F61"/>
    <w:rsid w:val="000E0371"/>
    <w:rsid w:val="000E08F3"/>
    <w:rsid w:val="000E0ABD"/>
    <w:rsid w:val="000E1097"/>
    <w:rsid w:val="000E12CB"/>
    <w:rsid w:val="000E1C4B"/>
    <w:rsid w:val="000E2191"/>
    <w:rsid w:val="000E4A63"/>
    <w:rsid w:val="000F0AAB"/>
    <w:rsid w:val="000F12A7"/>
    <w:rsid w:val="000F2296"/>
    <w:rsid w:val="000F2ACA"/>
    <w:rsid w:val="000F3D6D"/>
    <w:rsid w:val="000F4891"/>
    <w:rsid w:val="000F4B2C"/>
    <w:rsid w:val="000F5850"/>
    <w:rsid w:val="000F596A"/>
    <w:rsid w:val="000F5AE8"/>
    <w:rsid w:val="000F6570"/>
    <w:rsid w:val="000F6B53"/>
    <w:rsid w:val="000F6FD7"/>
    <w:rsid w:val="00100668"/>
    <w:rsid w:val="001008DA"/>
    <w:rsid w:val="00100A01"/>
    <w:rsid w:val="001015DC"/>
    <w:rsid w:val="00102BE1"/>
    <w:rsid w:val="001033B9"/>
    <w:rsid w:val="001040B4"/>
    <w:rsid w:val="00104E2A"/>
    <w:rsid w:val="00105220"/>
    <w:rsid w:val="00105222"/>
    <w:rsid w:val="0010568C"/>
    <w:rsid w:val="001060E9"/>
    <w:rsid w:val="00106233"/>
    <w:rsid w:val="0010683B"/>
    <w:rsid w:val="001073E4"/>
    <w:rsid w:val="001073E7"/>
    <w:rsid w:val="00110BE2"/>
    <w:rsid w:val="00110E02"/>
    <w:rsid w:val="00111630"/>
    <w:rsid w:val="001117E1"/>
    <w:rsid w:val="00112D9C"/>
    <w:rsid w:val="00115C6D"/>
    <w:rsid w:val="00115E9D"/>
    <w:rsid w:val="00116838"/>
    <w:rsid w:val="001169E1"/>
    <w:rsid w:val="001175D4"/>
    <w:rsid w:val="00117A3E"/>
    <w:rsid w:val="00117AB9"/>
    <w:rsid w:val="00120B84"/>
    <w:rsid w:val="00121CF3"/>
    <w:rsid w:val="00122700"/>
    <w:rsid w:val="0012294E"/>
    <w:rsid w:val="00122C7F"/>
    <w:rsid w:val="00123B12"/>
    <w:rsid w:val="00124533"/>
    <w:rsid w:val="001256EC"/>
    <w:rsid w:val="00125875"/>
    <w:rsid w:val="00126304"/>
    <w:rsid w:val="00127B2B"/>
    <w:rsid w:val="00127B82"/>
    <w:rsid w:val="00127D62"/>
    <w:rsid w:val="0013034E"/>
    <w:rsid w:val="0013056B"/>
    <w:rsid w:val="00131C69"/>
    <w:rsid w:val="001322E7"/>
    <w:rsid w:val="001326A6"/>
    <w:rsid w:val="001329E4"/>
    <w:rsid w:val="0013381C"/>
    <w:rsid w:val="0013461E"/>
    <w:rsid w:val="00135300"/>
    <w:rsid w:val="0013536A"/>
    <w:rsid w:val="001360A5"/>
    <w:rsid w:val="00136A13"/>
    <w:rsid w:val="00136A97"/>
    <w:rsid w:val="00136DA0"/>
    <w:rsid w:val="00136F5C"/>
    <w:rsid w:val="001372AD"/>
    <w:rsid w:val="00137300"/>
    <w:rsid w:val="0013754D"/>
    <w:rsid w:val="00137B63"/>
    <w:rsid w:val="00137BF1"/>
    <w:rsid w:val="001417B7"/>
    <w:rsid w:val="00141D57"/>
    <w:rsid w:val="0014292D"/>
    <w:rsid w:val="001429DD"/>
    <w:rsid w:val="00143913"/>
    <w:rsid w:val="00143AEF"/>
    <w:rsid w:val="00143F99"/>
    <w:rsid w:val="001441BA"/>
    <w:rsid w:val="0014486A"/>
    <w:rsid w:val="00145AB9"/>
    <w:rsid w:val="00145DE1"/>
    <w:rsid w:val="00146585"/>
    <w:rsid w:val="001468EB"/>
    <w:rsid w:val="00146A30"/>
    <w:rsid w:val="00146A50"/>
    <w:rsid w:val="00146BBA"/>
    <w:rsid w:val="00146E76"/>
    <w:rsid w:val="00146F1B"/>
    <w:rsid w:val="00147135"/>
    <w:rsid w:val="0014759E"/>
    <w:rsid w:val="0014775B"/>
    <w:rsid w:val="00150C14"/>
    <w:rsid w:val="001514B7"/>
    <w:rsid w:val="001521CC"/>
    <w:rsid w:val="00152C07"/>
    <w:rsid w:val="0015365F"/>
    <w:rsid w:val="00153D7E"/>
    <w:rsid w:val="001554E4"/>
    <w:rsid w:val="00155ABF"/>
    <w:rsid w:val="001563A4"/>
    <w:rsid w:val="00156AC3"/>
    <w:rsid w:val="0015756F"/>
    <w:rsid w:val="0015781A"/>
    <w:rsid w:val="001579DE"/>
    <w:rsid w:val="00157B4C"/>
    <w:rsid w:val="00157C20"/>
    <w:rsid w:val="00160DB0"/>
    <w:rsid w:val="00161574"/>
    <w:rsid w:val="00165C5E"/>
    <w:rsid w:val="00166531"/>
    <w:rsid w:val="00167CDD"/>
    <w:rsid w:val="00170399"/>
    <w:rsid w:val="0017082A"/>
    <w:rsid w:val="00171035"/>
    <w:rsid w:val="0017110D"/>
    <w:rsid w:val="0017136B"/>
    <w:rsid w:val="00171476"/>
    <w:rsid w:val="00171BAB"/>
    <w:rsid w:val="00171DC0"/>
    <w:rsid w:val="00172229"/>
    <w:rsid w:val="00172798"/>
    <w:rsid w:val="00173DE8"/>
    <w:rsid w:val="00174EEE"/>
    <w:rsid w:val="00175156"/>
    <w:rsid w:val="001760EC"/>
    <w:rsid w:val="00176C8C"/>
    <w:rsid w:val="00177058"/>
    <w:rsid w:val="00180C5C"/>
    <w:rsid w:val="001812BA"/>
    <w:rsid w:val="00181CFB"/>
    <w:rsid w:val="00182036"/>
    <w:rsid w:val="0018230B"/>
    <w:rsid w:val="00182A9D"/>
    <w:rsid w:val="0018369E"/>
    <w:rsid w:val="001836F7"/>
    <w:rsid w:val="001846FA"/>
    <w:rsid w:val="00184726"/>
    <w:rsid w:val="00184D04"/>
    <w:rsid w:val="00185074"/>
    <w:rsid w:val="00185B2B"/>
    <w:rsid w:val="00185F8A"/>
    <w:rsid w:val="001872DC"/>
    <w:rsid w:val="00187759"/>
    <w:rsid w:val="00187B33"/>
    <w:rsid w:val="00190370"/>
    <w:rsid w:val="0019085B"/>
    <w:rsid w:val="0019106C"/>
    <w:rsid w:val="001917DD"/>
    <w:rsid w:val="00193548"/>
    <w:rsid w:val="00193E0E"/>
    <w:rsid w:val="00194C32"/>
    <w:rsid w:val="00195B85"/>
    <w:rsid w:val="00195E67"/>
    <w:rsid w:val="00197D5C"/>
    <w:rsid w:val="001A0819"/>
    <w:rsid w:val="001A0989"/>
    <w:rsid w:val="001A1717"/>
    <w:rsid w:val="001A2465"/>
    <w:rsid w:val="001A2C12"/>
    <w:rsid w:val="001A3EC6"/>
    <w:rsid w:val="001A4340"/>
    <w:rsid w:val="001A4BF6"/>
    <w:rsid w:val="001A4C2F"/>
    <w:rsid w:val="001A52A4"/>
    <w:rsid w:val="001A58AB"/>
    <w:rsid w:val="001A6015"/>
    <w:rsid w:val="001A6C1F"/>
    <w:rsid w:val="001A6F6F"/>
    <w:rsid w:val="001B0125"/>
    <w:rsid w:val="001B10C8"/>
    <w:rsid w:val="001B257C"/>
    <w:rsid w:val="001B486A"/>
    <w:rsid w:val="001B4909"/>
    <w:rsid w:val="001B4C04"/>
    <w:rsid w:val="001B4FF4"/>
    <w:rsid w:val="001B51BF"/>
    <w:rsid w:val="001B57D4"/>
    <w:rsid w:val="001B6931"/>
    <w:rsid w:val="001B7B78"/>
    <w:rsid w:val="001C096E"/>
    <w:rsid w:val="001C0AA2"/>
    <w:rsid w:val="001C0FAC"/>
    <w:rsid w:val="001C0FE5"/>
    <w:rsid w:val="001C1C16"/>
    <w:rsid w:val="001C22D4"/>
    <w:rsid w:val="001C24AB"/>
    <w:rsid w:val="001C2CC6"/>
    <w:rsid w:val="001C49D3"/>
    <w:rsid w:val="001C4D5E"/>
    <w:rsid w:val="001C5BC7"/>
    <w:rsid w:val="001C5E30"/>
    <w:rsid w:val="001C6509"/>
    <w:rsid w:val="001C7160"/>
    <w:rsid w:val="001C7C6B"/>
    <w:rsid w:val="001C7EBF"/>
    <w:rsid w:val="001D1811"/>
    <w:rsid w:val="001D27BC"/>
    <w:rsid w:val="001D294D"/>
    <w:rsid w:val="001D381E"/>
    <w:rsid w:val="001D3B30"/>
    <w:rsid w:val="001D40F7"/>
    <w:rsid w:val="001D42EF"/>
    <w:rsid w:val="001D4BF8"/>
    <w:rsid w:val="001D5681"/>
    <w:rsid w:val="001D6040"/>
    <w:rsid w:val="001D7684"/>
    <w:rsid w:val="001D7D34"/>
    <w:rsid w:val="001E03A9"/>
    <w:rsid w:val="001E03EE"/>
    <w:rsid w:val="001E083D"/>
    <w:rsid w:val="001E17B8"/>
    <w:rsid w:val="001E1C8D"/>
    <w:rsid w:val="001E2814"/>
    <w:rsid w:val="001E2820"/>
    <w:rsid w:val="001E2B42"/>
    <w:rsid w:val="001E2E30"/>
    <w:rsid w:val="001E5FA8"/>
    <w:rsid w:val="001E6178"/>
    <w:rsid w:val="001E6327"/>
    <w:rsid w:val="001E6A01"/>
    <w:rsid w:val="001E7EEC"/>
    <w:rsid w:val="001F1157"/>
    <w:rsid w:val="001F1194"/>
    <w:rsid w:val="001F195B"/>
    <w:rsid w:val="001F2140"/>
    <w:rsid w:val="001F2290"/>
    <w:rsid w:val="001F2362"/>
    <w:rsid w:val="001F2382"/>
    <w:rsid w:val="001F2D4D"/>
    <w:rsid w:val="001F39E8"/>
    <w:rsid w:val="001F47B5"/>
    <w:rsid w:val="001F4904"/>
    <w:rsid w:val="001F5B0F"/>
    <w:rsid w:val="001F5E2F"/>
    <w:rsid w:val="001F5FDB"/>
    <w:rsid w:val="001F6EA2"/>
    <w:rsid w:val="001F738B"/>
    <w:rsid w:val="001F7457"/>
    <w:rsid w:val="001F7820"/>
    <w:rsid w:val="001F78EC"/>
    <w:rsid w:val="001F7D65"/>
    <w:rsid w:val="0020005E"/>
    <w:rsid w:val="00200159"/>
    <w:rsid w:val="002008E0"/>
    <w:rsid w:val="00200AE0"/>
    <w:rsid w:val="00200B1B"/>
    <w:rsid w:val="00200C77"/>
    <w:rsid w:val="00200CC4"/>
    <w:rsid w:val="0020162A"/>
    <w:rsid w:val="00201C6F"/>
    <w:rsid w:val="00203567"/>
    <w:rsid w:val="00203C40"/>
    <w:rsid w:val="00203D01"/>
    <w:rsid w:val="00205398"/>
    <w:rsid w:val="00205C2D"/>
    <w:rsid w:val="00206554"/>
    <w:rsid w:val="002073EC"/>
    <w:rsid w:val="00207F2B"/>
    <w:rsid w:val="00211213"/>
    <w:rsid w:val="00211345"/>
    <w:rsid w:val="0021325E"/>
    <w:rsid w:val="0021341B"/>
    <w:rsid w:val="00213E93"/>
    <w:rsid w:val="00214449"/>
    <w:rsid w:val="00214905"/>
    <w:rsid w:val="002150F8"/>
    <w:rsid w:val="0021579E"/>
    <w:rsid w:val="0021668E"/>
    <w:rsid w:val="00216FF9"/>
    <w:rsid w:val="00217EC0"/>
    <w:rsid w:val="002202F6"/>
    <w:rsid w:val="002229A3"/>
    <w:rsid w:val="00222AE7"/>
    <w:rsid w:val="00223656"/>
    <w:rsid w:val="00224914"/>
    <w:rsid w:val="002249BC"/>
    <w:rsid w:val="00224B82"/>
    <w:rsid w:val="002252FB"/>
    <w:rsid w:val="002254EE"/>
    <w:rsid w:val="00225B3A"/>
    <w:rsid w:val="00225B84"/>
    <w:rsid w:val="00225BCA"/>
    <w:rsid w:val="00226519"/>
    <w:rsid w:val="00226D80"/>
    <w:rsid w:val="002278F1"/>
    <w:rsid w:val="00227B41"/>
    <w:rsid w:val="00227C5C"/>
    <w:rsid w:val="00227EFF"/>
    <w:rsid w:val="002301FB"/>
    <w:rsid w:val="00230317"/>
    <w:rsid w:val="002303FA"/>
    <w:rsid w:val="00230C90"/>
    <w:rsid w:val="00231756"/>
    <w:rsid w:val="00231883"/>
    <w:rsid w:val="00231E11"/>
    <w:rsid w:val="00232B2D"/>
    <w:rsid w:val="00232B5A"/>
    <w:rsid w:val="002333FC"/>
    <w:rsid w:val="00233E61"/>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055"/>
    <w:rsid w:val="002505DE"/>
    <w:rsid w:val="0025101D"/>
    <w:rsid w:val="00251458"/>
    <w:rsid w:val="002517B1"/>
    <w:rsid w:val="00253633"/>
    <w:rsid w:val="00253AB2"/>
    <w:rsid w:val="002569E2"/>
    <w:rsid w:val="00256CA6"/>
    <w:rsid w:val="00256D56"/>
    <w:rsid w:val="0026110C"/>
    <w:rsid w:val="00261B00"/>
    <w:rsid w:val="002632AE"/>
    <w:rsid w:val="002657B7"/>
    <w:rsid w:val="002659FA"/>
    <w:rsid w:val="00266E53"/>
    <w:rsid w:val="0026746C"/>
    <w:rsid w:val="002676E3"/>
    <w:rsid w:val="00267F19"/>
    <w:rsid w:val="0027040F"/>
    <w:rsid w:val="00271C81"/>
    <w:rsid w:val="00271FD1"/>
    <w:rsid w:val="00272194"/>
    <w:rsid w:val="0027226B"/>
    <w:rsid w:val="002738D0"/>
    <w:rsid w:val="00273AD8"/>
    <w:rsid w:val="00273B64"/>
    <w:rsid w:val="00273CD4"/>
    <w:rsid w:val="00273DFF"/>
    <w:rsid w:val="0027548E"/>
    <w:rsid w:val="00275625"/>
    <w:rsid w:val="0027636D"/>
    <w:rsid w:val="002768C9"/>
    <w:rsid w:val="0027731C"/>
    <w:rsid w:val="00277BDE"/>
    <w:rsid w:val="00277D7D"/>
    <w:rsid w:val="00277E1B"/>
    <w:rsid w:val="00281154"/>
    <w:rsid w:val="00281E57"/>
    <w:rsid w:val="00283305"/>
    <w:rsid w:val="00286AA3"/>
    <w:rsid w:val="00286C9E"/>
    <w:rsid w:val="0028701D"/>
    <w:rsid w:val="00287459"/>
    <w:rsid w:val="00290554"/>
    <w:rsid w:val="0029058B"/>
    <w:rsid w:val="00290BA8"/>
    <w:rsid w:val="00291B3D"/>
    <w:rsid w:val="00291BCA"/>
    <w:rsid w:val="002926DD"/>
    <w:rsid w:val="00292D87"/>
    <w:rsid w:val="002933E2"/>
    <w:rsid w:val="0029348C"/>
    <w:rsid w:val="00294185"/>
    <w:rsid w:val="00294ACF"/>
    <w:rsid w:val="00295A10"/>
    <w:rsid w:val="002966B7"/>
    <w:rsid w:val="0029692E"/>
    <w:rsid w:val="00297ED2"/>
    <w:rsid w:val="002A0BF1"/>
    <w:rsid w:val="002A0C54"/>
    <w:rsid w:val="002A1134"/>
    <w:rsid w:val="002A23A6"/>
    <w:rsid w:val="002A2ADE"/>
    <w:rsid w:val="002A4934"/>
    <w:rsid w:val="002A4DF3"/>
    <w:rsid w:val="002A54E7"/>
    <w:rsid w:val="002A550C"/>
    <w:rsid w:val="002A5721"/>
    <w:rsid w:val="002A5D90"/>
    <w:rsid w:val="002A720D"/>
    <w:rsid w:val="002B0526"/>
    <w:rsid w:val="002B1931"/>
    <w:rsid w:val="002B2389"/>
    <w:rsid w:val="002B2D0F"/>
    <w:rsid w:val="002B3693"/>
    <w:rsid w:val="002B3B18"/>
    <w:rsid w:val="002B3B8D"/>
    <w:rsid w:val="002B5329"/>
    <w:rsid w:val="002B54C0"/>
    <w:rsid w:val="002B561A"/>
    <w:rsid w:val="002B6DB7"/>
    <w:rsid w:val="002B70C2"/>
    <w:rsid w:val="002C07EF"/>
    <w:rsid w:val="002C1258"/>
    <w:rsid w:val="002C21F5"/>
    <w:rsid w:val="002C2A8F"/>
    <w:rsid w:val="002C318E"/>
    <w:rsid w:val="002C3A4C"/>
    <w:rsid w:val="002C43CE"/>
    <w:rsid w:val="002C56D9"/>
    <w:rsid w:val="002C6116"/>
    <w:rsid w:val="002C6799"/>
    <w:rsid w:val="002C6872"/>
    <w:rsid w:val="002C6A50"/>
    <w:rsid w:val="002C70CC"/>
    <w:rsid w:val="002C77F9"/>
    <w:rsid w:val="002C7D53"/>
    <w:rsid w:val="002C7FAC"/>
    <w:rsid w:val="002D05E7"/>
    <w:rsid w:val="002D1B80"/>
    <w:rsid w:val="002D339A"/>
    <w:rsid w:val="002D393D"/>
    <w:rsid w:val="002D39A7"/>
    <w:rsid w:val="002D3EC8"/>
    <w:rsid w:val="002D4194"/>
    <w:rsid w:val="002D4A3C"/>
    <w:rsid w:val="002D5EE1"/>
    <w:rsid w:val="002D64E0"/>
    <w:rsid w:val="002D7813"/>
    <w:rsid w:val="002E07C4"/>
    <w:rsid w:val="002E09CC"/>
    <w:rsid w:val="002E2082"/>
    <w:rsid w:val="002E35F5"/>
    <w:rsid w:val="002E4368"/>
    <w:rsid w:val="002E50EF"/>
    <w:rsid w:val="002E6DA4"/>
    <w:rsid w:val="002F003F"/>
    <w:rsid w:val="002F0256"/>
    <w:rsid w:val="002F0FBD"/>
    <w:rsid w:val="002F248B"/>
    <w:rsid w:val="002F2738"/>
    <w:rsid w:val="002F3789"/>
    <w:rsid w:val="002F3B96"/>
    <w:rsid w:val="002F3C63"/>
    <w:rsid w:val="002F4376"/>
    <w:rsid w:val="002F4DD2"/>
    <w:rsid w:val="002F52B9"/>
    <w:rsid w:val="002F7113"/>
    <w:rsid w:val="00300381"/>
    <w:rsid w:val="00301748"/>
    <w:rsid w:val="003020E0"/>
    <w:rsid w:val="0030280F"/>
    <w:rsid w:val="00302FD5"/>
    <w:rsid w:val="00303280"/>
    <w:rsid w:val="0030410B"/>
    <w:rsid w:val="0030461C"/>
    <w:rsid w:val="003048FC"/>
    <w:rsid w:val="0030498A"/>
    <w:rsid w:val="00304ABD"/>
    <w:rsid w:val="00304B84"/>
    <w:rsid w:val="003050D7"/>
    <w:rsid w:val="00305132"/>
    <w:rsid w:val="003052C2"/>
    <w:rsid w:val="003062C4"/>
    <w:rsid w:val="003074FE"/>
    <w:rsid w:val="00307802"/>
    <w:rsid w:val="003079AB"/>
    <w:rsid w:val="0031050B"/>
    <w:rsid w:val="0031150A"/>
    <w:rsid w:val="00311586"/>
    <w:rsid w:val="003121C3"/>
    <w:rsid w:val="00312FB5"/>
    <w:rsid w:val="00313D65"/>
    <w:rsid w:val="0031519C"/>
    <w:rsid w:val="00316474"/>
    <w:rsid w:val="003164CD"/>
    <w:rsid w:val="00317F3E"/>
    <w:rsid w:val="00320A1B"/>
    <w:rsid w:val="0032256F"/>
    <w:rsid w:val="003227B3"/>
    <w:rsid w:val="00322BBD"/>
    <w:rsid w:val="0032334A"/>
    <w:rsid w:val="0032379D"/>
    <w:rsid w:val="00324BDA"/>
    <w:rsid w:val="00325548"/>
    <w:rsid w:val="00325C29"/>
    <w:rsid w:val="003262D0"/>
    <w:rsid w:val="0033014E"/>
    <w:rsid w:val="00330CC1"/>
    <w:rsid w:val="003312E4"/>
    <w:rsid w:val="00332110"/>
    <w:rsid w:val="0033313E"/>
    <w:rsid w:val="00333198"/>
    <w:rsid w:val="00333BF8"/>
    <w:rsid w:val="00333C26"/>
    <w:rsid w:val="00334536"/>
    <w:rsid w:val="003346CB"/>
    <w:rsid w:val="0033476A"/>
    <w:rsid w:val="00334BB3"/>
    <w:rsid w:val="0033587C"/>
    <w:rsid w:val="00335D52"/>
    <w:rsid w:val="00336BA1"/>
    <w:rsid w:val="00336F0D"/>
    <w:rsid w:val="00337464"/>
    <w:rsid w:val="003375F6"/>
    <w:rsid w:val="00337D19"/>
    <w:rsid w:val="00337E4A"/>
    <w:rsid w:val="0034017D"/>
    <w:rsid w:val="0034044D"/>
    <w:rsid w:val="003408B8"/>
    <w:rsid w:val="0034095F"/>
    <w:rsid w:val="00341440"/>
    <w:rsid w:val="003418E8"/>
    <w:rsid w:val="00341923"/>
    <w:rsid w:val="003419FC"/>
    <w:rsid w:val="00342A7D"/>
    <w:rsid w:val="00343206"/>
    <w:rsid w:val="0034451F"/>
    <w:rsid w:val="00344917"/>
    <w:rsid w:val="00344CE0"/>
    <w:rsid w:val="0034637A"/>
    <w:rsid w:val="003470A3"/>
    <w:rsid w:val="0034712E"/>
    <w:rsid w:val="00347AD8"/>
    <w:rsid w:val="003504A0"/>
    <w:rsid w:val="0035149A"/>
    <w:rsid w:val="00352146"/>
    <w:rsid w:val="003521EC"/>
    <w:rsid w:val="00352782"/>
    <w:rsid w:val="00352EA1"/>
    <w:rsid w:val="00354D86"/>
    <w:rsid w:val="00354EDB"/>
    <w:rsid w:val="00355386"/>
    <w:rsid w:val="00355727"/>
    <w:rsid w:val="00356B57"/>
    <w:rsid w:val="00357AF8"/>
    <w:rsid w:val="00357BC9"/>
    <w:rsid w:val="00357CE3"/>
    <w:rsid w:val="003603AA"/>
    <w:rsid w:val="00361C09"/>
    <w:rsid w:val="00361F67"/>
    <w:rsid w:val="00362905"/>
    <w:rsid w:val="00363745"/>
    <w:rsid w:val="003647C5"/>
    <w:rsid w:val="00364D42"/>
    <w:rsid w:val="00365056"/>
    <w:rsid w:val="00365A83"/>
    <w:rsid w:val="0036621D"/>
    <w:rsid w:val="00366599"/>
    <w:rsid w:val="003676CB"/>
    <w:rsid w:val="0037187E"/>
    <w:rsid w:val="003727E4"/>
    <w:rsid w:val="00373040"/>
    <w:rsid w:val="0037324E"/>
    <w:rsid w:val="0037336A"/>
    <w:rsid w:val="003747EA"/>
    <w:rsid w:val="0037613B"/>
    <w:rsid w:val="003765EF"/>
    <w:rsid w:val="003768FA"/>
    <w:rsid w:val="003772AA"/>
    <w:rsid w:val="0037768D"/>
    <w:rsid w:val="00377B65"/>
    <w:rsid w:val="00377F33"/>
    <w:rsid w:val="00377F5E"/>
    <w:rsid w:val="00377F7C"/>
    <w:rsid w:val="00380EB6"/>
    <w:rsid w:val="00380ED8"/>
    <w:rsid w:val="003811D2"/>
    <w:rsid w:val="00381201"/>
    <w:rsid w:val="00381695"/>
    <w:rsid w:val="00382D76"/>
    <w:rsid w:val="00383246"/>
    <w:rsid w:val="003844B0"/>
    <w:rsid w:val="00384FBA"/>
    <w:rsid w:val="00385AF8"/>
    <w:rsid w:val="00385E71"/>
    <w:rsid w:val="00386EE2"/>
    <w:rsid w:val="0038733F"/>
    <w:rsid w:val="003875B4"/>
    <w:rsid w:val="003876B3"/>
    <w:rsid w:val="0038776E"/>
    <w:rsid w:val="0039160E"/>
    <w:rsid w:val="00391627"/>
    <w:rsid w:val="00391940"/>
    <w:rsid w:val="00391D6D"/>
    <w:rsid w:val="00391E13"/>
    <w:rsid w:val="00391E61"/>
    <w:rsid w:val="00391FBD"/>
    <w:rsid w:val="003924BA"/>
    <w:rsid w:val="00392AE2"/>
    <w:rsid w:val="00392CD1"/>
    <w:rsid w:val="003939D0"/>
    <w:rsid w:val="00393B3E"/>
    <w:rsid w:val="00394670"/>
    <w:rsid w:val="00394C07"/>
    <w:rsid w:val="003956D1"/>
    <w:rsid w:val="00395702"/>
    <w:rsid w:val="00395842"/>
    <w:rsid w:val="00395BE7"/>
    <w:rsid w:val="003963C6"/>
    <w:rsid w:val="00396494"/>
    <w:rsid w:val="003A0338"/>
    <w:rsid w:val="003A0B71"/>
    <w:rsid w:val="003A1C25"/>
    <w:rsid w:val="003A26CE"/>
    <w:rsid w:val="003A2E38"/>
    <w:rsid w:val="003A3B08"/>
    <w:rsid w:val="003A3D29"/>
    <w:rsid w:val="003A51DB"/>
    <w:rsid w:val="003A60BF"/>
    <w:rsid w:val="003A64DB"/>
    <w:rsid w:val="003A6C89"/>
    <w:rsid w:val="003A6D8E"/>
    <w:rsid w:val="003A706B"/>
    <w:rsid w:val="003A7275"/>
    <w:rsid w:val="003B176A"/>
    <w:rsid w:val="003B2B5D"/>
    <w:rsid w:val="003B34D4"/>
    <w:rsid w:val="003B38A4"/>
    <w:rsid w:val="003B4866"/>
    <w:rsid w:val="003B5F1C"/>
    <w:rsid w:val="003B620D"/>
    <w:rsid w:val="003B6810"/>
    <w:rsid w:val="003B6B37"/>
    <w:rsid w:val="003B6E3A"/>
    <w:rsid w:val="003B7267"/>
    <w:rsid w:val="003B734F"/>
    <w:rsid w:val="003B7D1A"/>
    <w:rsid w:val="003C01C9"/>
    <w:rsid w:val="003C0563"/>
    <w:rsid w:val="003C06CE"/>
    <w:rsid w:val="003C0E5D"/>
    <w:rsid w:val="003C1EE1"/>
    <w:rsid w:val="003C2483"/>
    <w:rsid w:val="003C29A4"/>
    <w:rsid w:val="003C3655"/>
    <w:rsid w:val="003C64CC"/>
    <w:rsid w:val="003D0D38"/>
    <w:rsid w:val="003D1610"/>
    <w:rsid w:val="003D21B1"/>
    <w:rsid w:val="003D23F1"/>
    <w:rsid w:val="003D27BD"/>
    <w:rsid w:val="003D2C3D"/>
    <w:rsid w:val="003D2D57"/>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0DF"/>
    <w:rsid w:val="003E514D"/>
    <w:rsid w:val="003E65B5"/>
    <w:rsid w:val="003F10E4"/>
    <w:rsid w:val="003F16FB"/>
    <w:rsid w:val="003F16FE"/>
    <w:rsid w:val="003F1D3C"/>
    <w:rsid w:val="003F21DD"/>
    <w:rsid w:val="003F2ADC"/>
    <w:rsid w:val="003F2E7C"/>
    <w:rsid w:val="003F3442"/>
    <w:rsid w:val="003F363A"/>
    <w:rsid w:val="003F38C2"/>
    <w:rsid w:val="003F3BC5"/>
    <w:rsid w:val="003F3F47"/>
    <w:rsid w:val="003F441A"/>
    <w:rsid w:val="003F4473"/>
    <w:rsid w:val="003F460A"/>
    <w:rsid w:val="003F480B"/>
    <w:rsid w:val="003F5593"/>
    <w:rsid w:val="003F7FCC"/>
    <w:rsid w:val="004004E0"/>
    <w:rsid w:val="0040123A"/>
    <w:rsid w:val="004018CF"/>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3199"/>
    <w:rsid w:val="00413359"/>
    <w:rsid w:val="00413434"/>
    <w:rsid w:val="0041451D"/>
    <w:rsid w:val="004154CE"/>
    <w:rsid w:val="0041574F"/>
    <w:rsid w:val="00415E4D"/>
    <w:rsid w:val="00415EE4"/>
    <w:rsid w:val="00417177"/>
    <w:rsid w:val="004200A7"/>
    <w:rsid w:val="00421DBA"/>
    <w:rsid w:val="00422341"/>
    <w:rsid w:val="00422687"/>
    <w:rsid w:val="0042338B"/>
    <w:rsid w:val="004243D5"/>
    <w:rsid w:val="004244F8"/>
    <w:rsid w:val="00424B4A"/>
    <w:rsid w:val="004255AB"/>
    <w:rsid w:val="00425A6F"/>
    <w:rsid w:val="00427EF5"/>
    <w:rsid w:val="004320E0"/>
    <w:rsid w:val="004320E3"/>
    <w:rsid w:val="00432243"/>
    <w:rsid w:val="004341E0"/>
    <w:rsid w:val="00434564"/>
    <w:rsid w:val="00435386"/>
    <w:rsid w:val="00436A36"/>
    <w:rsid w:val="00436D27"/>
    <w:rsid w:val="0043765A"/>
    <w:rsid w:val="00437ADD"/>
    <w:rsid w:val="00437C2D"/>
    <w:rsid w:val="00440318"/>
    <w:rsid w:val="00440550"/>
    <w:rsid w:val="004406D2"/>
    <w:rsid w:val="00440B99"/>
    <w:rsid w:val="00440BF3"/>
    <w:rsid w:val="00442DD1"/>
    <w:rsid w:val="00443232"/>
    <w:rsid w:val="00444666"/>
    <w:rsid w:val="00444E72"/>
    <w:rsid w:val="0044526C"/>
    <w:rsid w:val="00445FFF"/>
    <w:rsid w:val="00447181"/>
    <w:rsid w:val="004502BD"/>
    <w:rsid w:val="00450B01"/>
    <w:rsid w:val="0045341C"/>
    <w:rsid w:val="00454346"/>
    <w:rsid w:val="00455DDB"/>
    <w:rsid w:val="00455E46"/>
    <w:rsid w:val="00456D33"/>
    <w:rsid w:val="00456FF4"/>
    <w:rsid w:val="004573BA"/>
    <w:rsid w:val="00460372"/>
    <w:rsid w:val="00460544"/>
    <w:rsid w:val="004607A5"/>
    <w:rsid w:val="00460AEF"/>
    <w:rsid w:val="00461414"/>
    <w:rsid w:val="00461504"/>
    <w:rsid w:val="00461C7C"/>
    <w:rsid w:val="00462275"/>
    <w:rsid w:val="00462481"/>
    <w:rsid w:val="00462DD3"/>
    <w:rsid w:val="00463E11"/>
    <w:rsid w:val="00463E54"/>
    <w:rsid w:val="0046576E"/>
    <w:rsid w:val="00466671"/>
    <w:rsid w:val="004679FF"/>
    <w:rsid w:val="00471CC6"/>
    <w:rsid w:val="0047238D"/>
    <w:rsid w:val="00472446"/>
    <w:rsid w:val="004731D7"/>
    <w:rsid w:val="00473859"/>
    <w:rsid w:val="00474527"/>
    <w:rsid w:val="00475493"/>
    <w:rsid w:val="00475828"/>
    <w:rsid w:val="0047610A"/>
    <w:rsid w:val="00476C22"/>
    <w:rsid w:val="00476FB1"/>
    <w:rsid w:val="00480AC6"/>
    <w:rsid w:val="00481853"/>
    <w:rsid w:val="004833C9"/>
    <w:rsid w:val="00483421"/>
    <w:rsid w:val="004834A7"/>
    <w:rsid w:val="00484A1F"/>
    <w:rsid w:val="00485860"/>
    <w:rsid w:val="00485AAA"/>
    <w:rsid w:val="00490C99"/>
    <w:rsid w:val="00491E8D"/>
    <w:rsid w:val="0049306C"/>
    <w:rsid w:val="004930D6"/>
    <w:rsid w:val="00493CB8"/>
    <w:rsid w:val="004942AA"/>
    <w:rsid w:val="00495391"/>
    <w:rsid w:val="00495496"/>
    <w:rsid w:val="004958CB"/>
    <w:rsid w:val="00495EE0"/>
    <w:rsid w:val="00496A3D"/>
    <w:rsid w:val="00497684"/>
    <w:rsid w:val="00497925"/>
    <w:rsid w:val="004A1868"/>
    <w:rsid w:val="004A2430"/>
    <w:rsid w:val="004A2656"/>
    <w:rsid w:val="004A307B"/>
    <w:rsid w:val="004A3159"/>
    <w:rsid w:val="004A32E7"/>
    <w:rsid w:val="004A3816"/>
    <w:rsid w:val="004A4753"/>
    <w:rsid w:val="004A4A50"/>
    <w:rsid w:val="004A4F5F"/>
    <w:rsid w:val="004A5431"/>
    <w:rsid w:val="004A595E"/>
    <w:rsid w:val="004A5BEE"/>
    <w:rsid w:val="004A6156"/>
    <w:rsid w:val="004A68C5"/>
    <w:rsid w:val="004A6B70"/>
    <w:rsid w:val="004B0C28"/>
    <w:rsid w:val="004B1632"/>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484"/>
    <w:rsid w:val="004C352F"/>
    <w:rsid w:val="004C3D17"/>
    <w:rsid w:val="004C579A"/>
    <w:rsid w:val="004C6E2B"/>
    <w:rsid w:val="004C7FF8"/>
    <w:rsid w:val="004D091E"/>
    <w:rsid w:val="004D191E"/>
    <w:rsid w:val="004D1B09"/>
    <w:rsid w:val="004D2534"/>
    <w:rsid w:val="004D38C4"/>
    <w:rsid w:val="004D4073"/>
    <w:rsid w:val="004D49BC"/>
    <w:rsid w:val="004D50A5"/>
    <w:rsid w:val="004D59B3"/>
    <w:rsid w:val="004D5FB7"/>
    <w:rsid w:val="004D6D18"/>
    <w:rsid w:val="004D7442"/>
    <w:rsid w:val="004D76B4"/>
    <w:rsid w:val="004D79F5"/>
    <w:rsid w:val="004D7DCB"/>
    <w:rsid w:val="004D7E63"/>
    <w:rsid w:val="004E04E8"/>
    <w:rsid w:val="004E10F2"/>
    <w:rsid w:val="004E1946"/>
    <w:rsid w:val="004E1BCA"/>
    <w:rsid w:val="004E2B5F"/>
    <w:rsid w:val="004E34E4"/>
    <w:rsid w:val="004E644A"/>
    <w:rsid w:val="004E6511"/>
    <w:rsid w:val="004E6B5E"/>
    <w:rsid w:val="004E7686"/>
    <w:rsid w:val="004F0403"/>
    <w:rsid w:val="004F05EC"/>
    <w:rsid w:val="004F0A28"/>
    <w:rsid w:val="004F0F39"/>
    <w:rsid w:val="004F14B1"/>
    <w:rsid w:val="004F161D"/>
    <w:rsid w:val="004F1C91"/>
    <w:rsid w:val="004F272A"/>
    <w:rsid w:val="004F2EA8"/>
    <w:rsid w:val="004F33B3"/>
    <w:rsid w:val="004F498B"/>
    <w:rsid w:val="004F5032"/>
    <w:rsid w:val="004F523A"/>
    <w:rsid w:val="004F586D"/>
    <w:rsid w:val="004F5D5A"/>
    <w:rsid w:val="004F5FEB"/>
    <w:rsid w:val="004F675D"/>
    <w:rsid w:val="004F741F"/>
    <w:rsid w:val="004F7C9D"/>
    <w:rsid w:val="00500A39"/>
    <w:rsid w:val="0050113B"/>
    <w:rsid w:val="00501EB9"/>
    <w:rsid w:val="00502008"/>
    <w:rsid w:val="0050253B"/>
    <w:rsid w:val="005029E9"/>
    <w:rsid w:val="00502E14"/>
    <w:rsid w:val="00502E8E"/>
    <w:rsid w:val="00503A11"/>
    <w:rsid w:val="00503E7E"/>
    <w:rsid w:val="00503EAA"/>
    <w:rsid w:val="00504756"/>
    <w:rsid w:val="0050476B"/>
    <w:rsid w:val="00504AA6"/>
    <w:rsid w:val="00505C46"/>
    <w:rsid w:val="005061EE"/>
    <w:rsid w:val="00506247"/>
    <w:rsid w:val="00507E67"/>
    <w:rsid w:val="00507E89"/>
    <w:rsid w:val="00507EAE"/>
    <w:rsid w:val="005112AE"/>
    <w:rsid w:val="005119D7"/>
    <w:rsid w:val="00511A8E"/>
    <w:rsid w:val="0051288C"/>
    <w:rsid w:val="00512B5C"/>
    <w:rsid w:val="005132B2"/>
    <w:rsid w:val="005135D4"/>
    <w:rsid w:val="005141C5"/>
    <w:rsid w:val="0051443B"/>
    <w:rsid w:val="0051464E"/>
    <w:rsid w:val="00514708"/>
    <w:rsid w:val="00515A85"/>
    <w:rsid w:val="00516894"/>
    <w:rsid w:val="005179F6"/>
    <w:rsid w:val="00520623"/>
    <w:rsid w:val="0052109E"/>
    <w:rsid w:val="005223D6"/>
    <w:rsid w:val="00522C41"/>
    <w:rsid w:val="00522D9D"/>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2DC"/>
    <w:rsid w:val="00531397"/>
    <w:rsid w:val="0053192F"/>
    <w:rsid w:val="00531B1B"/>
    <w:rsid w:val="0053224C"/>
    <w:rsid w:val="005325A1"/>
    <w:rsid w:val="0053285A"/>
    <w:rsid w:val="005346DF"/>
    <w:rsid w:val="00534944"/>
    <w:rsid w:val="00534E49"/>
    <w:rsid w:val="005357BA"/>
    <w:rsid w:val="00536746"/>
    <w:rsid w:val="005369A2"/>
    <w:rsid w:val="00536F5D"/>
    <w:rsid w:val="0053722A"/>
    <w:rsid w:val="0054060F"/>
    <w:rsid w:val="00540BFA"/>
    <w:rsid w:val="00540CB3"/>
    <w:rsid w:val="00541A3B"/>
    <w:rsid w:val="00542375"/>
    <w:rsid w:val="00542462"/>
    <w:rsid w:val="0054259A"/>
    <w:rsid w:val="00543A08"/>
    <w:rsid w:val="00544C84"/>
    <w:rsid w:val="005450C5"/>
    <w:rsid w:val="0054520B"/>
    <w:rsid w:val="00545802"/>
    <w:rsid w:val="00545BD7"/>
    <w:rsid w:val="005462AB"/>
    <w:rsid w:val="00546B3C"/>
    <w:rsid w:val="00546F80"/>
    <w:rsid w:val="005510DA"/>
    <w:rsid w:val="005515EC"/>
    <w:rsid w:val="00551B3C"/>
    <w:rsid w:val="00551CF2"/>
    <w:rsid w:val="00552305"/>
    <w:rsid w:val="00553098"/>
    <w:rsid w:val="0055321F"/>
    <w:rsid w:val="005553C5"/>
    <w:rsid w:val="00555417"/>
    <w:rsid w:val="005578E9"/>
    <w:rsid w:val="0056309F"/>
    <w:rsid w:val="0056453C"/>
    <w:rsid w:val="00564949"/>
    <w:rsid w:val="005649BD"/>
    <w:rsid w:val="00564C1F"/>
    <w:rsid w:val="00564C84"/>
    <w:rsid w:val="005652B8"/>
    <w:rsid w:val="00565300"/>
    <w:rsid w:val="005661CC"/>
    <w:rsid w:val="0056639B"/>
    <w:rsid w:val="005668F6"/>
    <w:rsid w:val="00572C6A"/>
    <w:rsid w:val="00572E68"/>
    <w:rsid w:val="00573760"/>
    <w:rsid w:val="00573E69"/>
    <w:rsid w:val="00574C47"/>
    <w:rsid w:val="00575670"/>
    <w:rsid w:val="00575A99"/>
    <w:rsid w:val="00575CCE"/>
    <w:rsid w:val="0057632C"/>
    <w:rsid w:val="00576D47"/>
    <w:rsid w:val="00576F4B"/>
    <w:rsid w:val="00580017"/>
    <w:rsid w:val="00580115"/>
    <w:rsid w:val="005807AD"/>
    <w:rsid w:val="00580E37"/>
    <w:rsid w:val="00581FA8"/>
    <w:rsid w:val="0058271C"/>
    <w:rsid w:val="00582DA7"/>
    <w:rsid w:val="00582E4F"/>
    <w:rsid w:val="005836E1"/>
    <w:rsid w:val="005853DD"/>
    <w:rsid w:val="00585A6B"/>
    <w:rsid w:val="00585A92"/>
    <w:rsid w:val="00585C50"/>
    <w:rsid w:val="00586216"/>
    <w:rsid w:val="00586922"/>
    <w:rsid w:val="00586A62"/>
    <w:rsid w:val="0058743F"/>
    <w:rsid w:val="00591473"/>
    <w:rsid w:val="00591A73"/>
    <w:rsid w:val="00591B2A"/>
    <w:rsid w:val="0059209E"/>
    <w:rsid w:val="0059245B"/>
    <w:rsid w:val="005932B1"/>
    <w:rsid w:val="00594470"/>
    <w:rsid w:val="005947E7"/>
    <w:rsid w:val="00594CD9"/>
    <w:rsid w:val="0059527E"/>
    <w:rsid w:val="00596DA5"/>
    <w:rsid w:val="00596EB4"/>
    <w:rsid w:val="0059701D"/>
    <w:rsid w:val="00597C7F"/>
    <w:rsid w:val="005A0B2E"/>
    <w:rsid w:val="005A13E4"/>
    <w:rsid w:val="005A1B2C"/>
    <w:rsid w:val="005A2020"/>
    <w:rsid w:val="005A210D"/>
    <w:rsid w:val="005A2F76"/>
    <w:rsid w:val="005A3001"/>
    <w:rsid w:val="005A3A15"/>
    <w:rsid w:val="005A3AF8"/>
    <w:rsid w:val="005A3FC1"/>
    <w:rsid w:val="005A468E"/>
    <w:rsid w:val="005A5E3D"/>
    <w:rsid w:val="005A6EAB"/>
    <w:rsid w:val="005A7AC9"/>
    <w:rsid w:val="005A7F1C"/>
    <w:rsid w:val="005B02F8"/>
    <w:rsid w:val="005B03F8"/>
    <w:rsid w:val="005B1A6C"/>
    <w:rsid w:val="005B2E09"/>
    <w:rsid w:val="005B43F6"/>
    <w:rsid w:val="005B5707"/>
    <w:rsid w:val="005B67DD"/>
    <w:rsid w:val="005B78FB"/>
    <w:rsid w:val="005B7DCB"/>
    <w:rsid w:val="005C0A41"/>
    <w:rsid w:val="005C1BB3"/>
    <w:rsid w:val="005C1E29"/>
    <w:rsid w:val="005C3987"/>
    <w:rsid w:val="005C4321"/>
    <w:rsid w:val="005C476A"/>
    <w:rsid w:val="005C4F9A"/>
    <w:rsid w:val="005C5602"/>
    <w:rsid w:val="005C5A5A"/>
    <w:rsid w:val="005C6107"/>
    <w:rsid w:val="005C65EF"/>
    <w:rsid w:val="005C6DA7"/>
    <w:rsid w:val="005C7255"/>
    <w:rsid w:val="005D04FF"/>
    <w:rsid w:val="005D0870"/>
    <w:rsid w:val="005D138A"/>
    <w:rsid w:val="005D1D6C"/>
    <w:rsid w:val="005D2618"/>
    <w:rsid w:val="005D3EF5"/>
    <w:rsid w:val="005D562B"/>
    <w:rsid w:val="005D5C08"/>
    <w:rsid w:val="005D61EC"/>
    <w:rsid w:val="005D64D4"/>
    <w:rsid w:val="005E0EDF"/>
    <w:rsid w:val="005E1F62"/>
    <w:rsid w:val="005E25C0"/>
    <w:rsid w:val="005E2F73"/>
    <w:rsid w:val="005E348D"/>
    <w:rsid w:val="005E4125"/>
    <w:rsid w:val="005E4C0C"/>
    <w:rsid w:val="005E55AB"/>
    <w:rsid w:val="005E574D"/>
    <w:rsid w:val="005E606A"/>
    <w:rsid w:val="005E6B0F"/>
    <w:rsid w:val="005E70B9"/>
    <w:rsid w:val="005E769E"/>
    <w:rsid w:val="005F0207"/>
    <w:rsid w:val="005F043B"/>
    <w:rsid w:val="005F0D1F"/>
    <w:rsid w:val="005F0DA3"/>
    <w:rsid w:val="005F148E"/>
    <w:rsid w:val="005F28EB"/>
    <w:rsid w:val="005F2BC0"/>
    <w:rsid w:val="005F34C1"/>
    <w:rsid w:val="005F39F0"/>
    <w:rsid w:val="005F4941"/>
    <w:rsid w:val="005F4DEE"/>
    <w:rsid w:val="005F5E43"/>
    <w:rsid w:val="005F712C"/>
    <w:rsid w:val="005F740B"/>
    <w:rsid w:val="0060010A"/>
    <w:rsid w:val="00600663"/>
    <w:rsid w:val="006009C0"/>
    <w:rsid w:val="00600F77"/>
    <w:rsid w:val="006023E7"/>
    <w:rsid w:val="006025A7"/>
    <w:rsid w:val="006036E7"/>
    <w:rsid w:val="006048F3"/>
    <w:rsid w:val="00606492"/>
    <w:rsid w:val="00606D23"/>
    <w:rsid w:val="006109AD"/>
    <w:rsid w:val="00610BE7"/>
    <w:rsid w:val="00610C6B"/>
    <w:rsid w:val="00612A96"/>
    <w:rsid w:val="00613299"/>
    <w:rsid w:val="00613CF9"/>
    <w:rsid w:val="00613E0A"/>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D52"/>
    <w:rsid w:val="0064381A"/>
    <w:rsid w:val="00643DDD"/>
    <w:rsid w:val="00643F04"/>
    <w:rsid w:val="00644812"/>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208"/>
    <w:rsid w:val="0065320F"/>
    <w:rsid w:val="0065336D"/>
    <w:rsid w:val="00654AC8"/>
    <w:rsid w:val="006552D8"/>
    <w:rsid w:val="00656590"/>
    <w:rsid w:val="00656A2B"/>
    <w:rsid w:val="0065736F"/>
    <w:rsid w:val="00661254"/>
    <w:rsid w:val="00662FA6"/>
    <w:rsid w:val="00666136"/>
    <w:rsid w:val="00667509"/>
    <w:rsid w:val="00670077"/>
    <w:rsid w:val="00670492"/>
    <w:rsid w:val="00670E6F"/>
    <w:rsid w:val="0067139F"/>
    <w:rsid w:val="006716FD"/>
    <w:rsid w:val="006719A1"/>
    <w:rsid w:val="00671C9A"/>
    <w:rsid w:val="0067207E"/>
    <w:rsid w:val="00672611"/>
    <w:rsid w:val="00673CDE"/>
    <w:rsid w:val="00673F32"/>
    <w:rsid w:val="006748B9"/>
    <w:rsid w:val="00674B58"/>
    <w:rsid w:val="00674EFC"/>
    <w:rsid w:val="0067582A"/>
    <w:rsid w:val="00675D97"/>
    <w:rsid w:val="006767E5"/>
    <w:rsid w:val="00676FDC"/>
    <w:rsid w:val="006770C2"/>
    <w:rsid w:val="0068027F"/>
    <w:rsid w:val="00680575"/>
    <w:rsid w:val="00681A84"/>
    <w:rsid w:val="00682247"/>
    <w:rsid w:val="00682FF4"/>
    <w:rsid w:val="00683F3A"/>
    <w:rsid w:val="006859F3"/>
    <w:rsid w:val="00686279"/>
    <w:rsid w:val="0068650B"/>
    <w:rsid w:val="0068683C"/>
    <w:rsid w:val="00686B87"/>
    <w:rsid w:val="00686FD5"/>
    <w:rsid w:val="006871B2"/>
    <w:rsid w:val="00687E8E"/>
    <w:rsid w:val="006928D2"/>
    <w:rsid w:val="00692BE8"/>
    <w:rsid w:val="00692E7B"/>
    <w:rsid w:val="00693F44"/>
    <w:rsid w:val="00695813"/>
    <w:rsid w:val="0069659C"/>
    <w:rsid w:val="00697821"/>
    <w:rsid w:val="006A14E1"/>
    <w:rsid w:val="006A15FC"/>
    <w:rsid w:val="006A1CBC"/>
    <w:rsid w:val="006A26FA"/>
    <w:rsid w:val="006A2795"/>
    <w:rsid w:val="006A2891"/>
    <w:rsid w:val="006A2935"/>
    <w:rsid w:val="006A368E"/>
    <w:rsid w:val="006A3F6C"/>
    <w:rsid w:val="006A40B2"/>
    <w:rsid w:val="006A40EC"/>
    <w:rsid w:val="006A5327"/>
    <w:rsid w:val="006A5D86"/>
    <w:rsid w:val="006A6E68"/>
    <w:rsid w:val="006B0BE7"/>
    <w:rsid w:val="006B1B68"/>
    <w:rsid w:val="006B1EDB"/>
    <w:rsid w:val="006B30E9"/>
    <w:rsid w:val="006B3202"/>
    <w:rsid w:val="006B34B8"/>
    <w:rsid w:val="006B3A9F"/>
    <w:rsid w:val="006B4477"/>
    <w:rsid w:val="006B67C5"/>
    <w:rsid w:val="006B6E4E"/>
    <w:rsid w:val="006B6FC7"/>
    <w:rsid w:val="006B73DD"/>
    <w:rsid w:val="006B757D"/>
    <w:rsid w:val="006C1C39"/>
    <w:rsid w:val="006C27F4"/>
    <w:rsid w:val="006C2FC7"/>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4E3"/>
    <w:rsid w:val="006D4A7C"/>
    <w:rsid w:val="006D4F85"/>
    <w:rsid w:val="006D53B7"/>
    <w:rsid w:val="006D57D9"/>
    <w:rsid w:val="006E0216"/>
    <w:rsid w:val="006E0465"/>
    <w:rsid w:val="006E0A56"/>
    <w:rsid w:val="006E1B8B"/>
    <w:rsid w:val="006E2F13"/>
    <w:rsid w:val="006E3742"/>
    <w:rsid w:val="006E3F6B"/>
    <w:rsid w:val="006E3FD9"/>
    <w:rsid w:val="006E4416"/>
    <w:rsid w:val="006E4743"/>
    <w:rsid w:val="006E4864"/>
    <w:rsid w:val="006E49FD"/>
    <w:rsid w:val="006E5AF6"/>
    <w:rsid w:val="006E68AE"/>
    <w:rsid w:val="006E71C3"/>
    <w:rsid w:val="006E7C2D"/>
    <w:rsid w:val="006F0C7F"/>
    <w:rsid w:val="006F100D"/>
    <w:rsid w:val="006F205E"/>
    <w:rsid w:val="006F2B25"/>
    <w:rsid w:val="006F4206"/>
    <w:rsid w:val="006F4B76"/>
    <w:rsid w:val="006F4DD0"/>
    <w:rsid w:val="006F50C1"/>
    <w:rsid w:val="006F53DE"/>
    <w:rsid w:val="006F6E96"/>
    <w:rsid w:val="006F6EB0"/>
    <w:rsid w:val="006F7982"/>
    <w:rsid w:val="00700175"/>
    <w:rsid w:val="00700480"/>
    <w:rsid w:val="00700614"/>
    <w:rsid w:val="007007B8"/>
    <w:rsid w:val="007009BF"/>
    <w:rsid w:val="00702B79"/>
    <w:rsid w:val="007037A1"/>
    <w:rsid w:val="00703B47"/>
    <w:rsid w:val="00703EF9"/>
    <w:rsid w:val="007044B3"/>
    <w:rsid w:val="00704627"/>
    <w:rsid w:val="00704807"/>
    <w:rsid w:val="007049AC"/>
    <w:rsid w:val="00704DB7"/>
    <w:rsid w:val="007056F5"/>
    <w:rsid w:val="007067C8"/>
    <w:rsid w:val="00706C97"/>
    <w:rsid w:val="00706F0F"/>
    <w:rsid w:val="007079C1"/>
    <w:rsid w:val="007103F9"/>
    <w:rsid w:val="00710B71"/>
    <w:rsid w:val="007116AE"/>
    <w:rsid w:val="00712029"/>
    <w:rsid w:val="00712C35"/>
    <w:rsid w:val="00712EF3"/>
    <w:rsid w:val="00713FEA"/>
    <w:rsid w:val="00715FDB"/>
    <w:rsid w:val="00716F57"/>
    <w:rsid w:val="007176E4"/>
    <w:rsid w:val="00717732"/>
    <w:rsid w:val="0071777F"/>
    <w:rsid w:val="007177E2"/>
    <w:rsid w:val="00717F3A"/>
    <w:rsid w:val="007200F7"/>
    <w:rsid w:val="007209B7"/>
    <w:rsid w:val="00721FF8"/>
    <w:rsid w:val="0072252C"/>
    <w:rsid w:val="00722628"/>
    <w:rsid w:val="007226C9"/>
    <w:rsid w:val="00722D93"/>
    <w:rsid w:val="00722E68"/>
    <w:rsid w:val="00723283"/>
    <w:rsid w:val="00723B9D"/>
    <w:rsid w:val="00723D17"/>
    <w:rsid w:val="00723FBC"/>
    <w:rsid w:val="0072434B"/>
    <w:rsid w:val="007244F6"/>
    <w:rsid w:val="00724726"/>
    <w:rsid w:val="00724E4E"/>
    <w:rsid w:val="00725277"/>
    <w:rsid w:val="007254E5"/>
    <w:rsid w:val="007255A4"/>
    <w:rsid w:val="007258EC"/>
    <w:rsid w:val="00725B9B"/>
    <w:rsid w:val="007270E4"/>
    <w:rsid w:val="00727416"/>
    <w:rsid w:val="0072787D"/>
    <w:rsid w:val="00727C2E"/>
    <w:rsid w:val="00727E4A"/>
    <w:rsid w:val="0073074E"/>
    <w:rsid w:val="00730E39"/>
    <w:rsid w:val="00730E71"/>
    <w:rsid w:val="00730FB2"/>
    <w:rsid w:val="00732720"/>
    <w:rsid w:val="0073278E"/>
    <w:rsid w:val="007327C8"/>
    <w:rsid w:val="00732F81"/>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2E1E"/>
    <w:rsid w:val="0074332C"/>
    <w:rsid w:val="00744808"/>
    <w:rsid w:val="00744EBF"/>
    <w:rsid w:val="00745DAC"/>
    <w:rsid w:val="007464D7"/>
    <w:rsid w:val="00746757"/>
    <w:rsid w:val="00746DA9"/>
    <w:rsid w:val="00746FCD"/>
    <w:rsid w:val="00747A4D"/>
    <w:rsid w:val="00750063"/>
    <w:rsid w:val="0075012A"/>
    <w:rsid w:val="00750AE3"/>
    <w:rsid w:val="00750F4A"/>
    <w:rsid w:val="00752166"/>
    <w:rsid w:val="0075228B"/>
    <w:rsid w:val="0075292D"/>
    <w:rsid w:val="00752E51"/>
    <w:rsid w:val="007539E9"/>
    <w:rsid w:val="00753A50"/>
    <w:rsid w:val="00753BB4"/>
    <w:rsid w:val="00754508"/>
    <w:rsid w:val="00754A9D"/>
    <w:rsid w:val="00754CCC"/>
    <w:rsid w:val="007557BD"/>
    <w:rsid w:val="00756D23"/>
    <w:rsid w:val="00756E28"/>
    <w:rsid w:val="0075744A"/>
    <w:rsid w:val="007576D4"/>
    <w:rsid w:val="00760070"/>
    <w:rsid w:val="0076076B"/>
    <w:rsid w:val="00762692"/>
    <w:rsid w:val="00762B2D"/>
    <w:rsid w:val="007647B4"/>
    <w:rsid w:val="00764AEC"/>
    <w:rsid w:val="00764D21"/>
    <w:rsid w:val="007653AE"/>
    <w:rsid w:val="0076591A"/>
    <w:rsid w:val="00766310"/>
    <w:rsid w:val="00766C6B"/>
    <w:rsid w:val="0076719B"/>
    <w:rsid w:val="00767842"/>
    <w:rsid w:val="00770BA7"/>
    <w:rsid w:val="00770FAF"/>
    <w:rsid w:val="007712DD"/>
    <w:rsid w:val="007714A3"/>
    <w:rsid w:val="007717F3"/>
    <w:rsid w:val="0077193A"/>
    <w:rsid w:val="007721B3"/>
    <w:rsid w:val="00772553"/>
    <w:rsid w:val="00772773"/>
    <w:rsid w:val="007727F8"/>
    <w:rsid w:val="007742F3"/>
    <w:rsid w:val="0077454C"/>
    <w:rsid w:val="007762AD"/>
    <w:rsid w:val="007764EF"/>
    <w:rsid w:val="00776728"/>
    <w:rsid w:val="00776EE4"/>
    <w:rsid w:val="00777852"/>
    <w:rsid w:val="0078076A"/>
    <w:rsid w:val="007824BD"/>
    <w:rsid w:val="007825AD"/>
    <w:rsid w:val="007827C9"/>
    <w:rsid w:val="00783304"/>
    <w:rsid w:val="007847C0"/>
    <w:rsid w:val="00784D6F"/>
    <w:rsid w:val="00785158"/>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746"/>
    <w:rsid w:val="007A3F06"/>
    <w:rsid w:val="007A4125"/>
    <w:rsid w:val="007A52D0"/>
    <w:rsid w:val="007A61EF"/>
    <w:rsid w:val="007A6500"/>
    <w:rsid w:val="007A7E23"/>
    <w:rsid w:val="007A7F20"/>
    <w:rsid w:val="007B0F40"/>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447"/>
    <w:rsid w:val="007C59B0"/>
    <w:rsid w:val="007C5C74"/>
    <w:rsid w:val="007C70A1"/>
    <w:rsid w:val="007C75FA"/>
    <w:rsid w:val="007C7DE5"/>
    <w:rsid w:val="007D1052"/>
    <w:rsid w:val="007D15FF"/>
    <w:rsid w:val="007D1E14"/>
    <w:rsid w:val="007D2989"/>
    <w:rsid w:val="007D2E84"/>
    <w:rsid w:val="007D2F28"/>
    <w:rsid w:val="007D4F1A"/>
    <w:rsid w:val="007D57A1"/>
    <w:rsid w:val="007D5C7C"/>
    <w:rsid w:val="007D7412"/>
    <w:rsid w:val="007D7739"/>
    <w:rsid w:val="007E02BF"/>
    <w:rsid w:val="007E075E"/>
    <w:rsid w:val="007E089B"/>
    <w:rsid w:val="007E0D26"/>
    <w:rsid w:val="007E0FDD"/>
    <w:rsid w:val="007E0FF9"/>
    <w:rsid w:val="007E1365"/>
    <w:rsid w:val="007E1752"/>
    <w:rsid w:val="007E5354"/>
    <w:rsid w:val="007E56A2"/>
    <w:rsid w:val="007E59A6"/>
    <w:rsid w:val="007E59D7"/>
    <w:rsid w:val="007E5B51"/>
    <w:rsid w:val="007E5FCB"/>
    <w:rsid w:val="007E68A4"/>
    <w:rsid w:val="007E7302"/>
    <w:rsid w:val="007E74DF"/>
    <w:rsid w:val="007E7738"/>
    <w:rsid w:val="007F0673"/>
    <w:rsid w:val="007F12A0"/>
    <w:rsid w:val="007F1692"/>
    <w:rsid w:val="007F200A"/>
    <w:rsid w:val="007F2BB2"/>
    <w:rsid w:val="007F2DA2"/>
    <w:rsid w:val="007F3093"/>
    <w:rsid w:val="007F367B"/>
    <w:rsid w:val="007F3A0A"/>
    <w:rsid w:val="007F439D"/>
    <w:rsid w:val="007F60DA"/>
    <w:rsid w:val="007F6A22"/>
    <w:rsid w:val="007F7344"/>
    <w:rsid w:val="007F7560"/>
    <w:rsid w:val="007F7568"/>
    <w:rsid w:val="007F76FD"/>
    <w:rsid w:val="007F7D6E"/>
    <w:rsid w:val="00800EDD"/>
    <w:rsid w:val="00802508"/>
    <w:rsid w:val="008025EB"/>
    <w:rsid w:val="00803040"/>
    <w:rsid w:val="00804576"/>
    <w:rsid w:val="008046B2"/>
    <w:rsid w:val="00804B15"/>
    <w:rsid w:val="0080547E"/>
    <w:rsid w:val="00805B6C"/>
    <w:rsid w:val="00806CF6"/>
    <w:rsid w:val="00807315"/>
    <w:rsid w:val="0080784D"/>
    <w:rsid w:val="00807C43"/>
    <w:rsid w:val="008108EE"/>
    <w:rsid w:val="00810C71"/>
    <w:rsid w:val="00811161"/>
    <w:rsid w:val="008113B6"/>
    <w:rsid w:val="008117D7"/>
    <w:rsid w:val="008117E5"/>
    <w:rsid w:val="008123FF"/>
    <w:rsid w:val="00812E2E"/>
    <w:rsid w:val="00813A49"/>
    <w:rsid w:val="00813A8B"/>
    <w:rsid w:val="008142C7"/>
    <w:rsid w:val="0081434D"/>
    <w:rsid w:val="00814DF3"/>
    <w:rsid w:val="0081552F"/>
    <w:rsid w:val="00815E58"/>
    <w:rsid w:val="00816737"/>
    <w:rsid w:val="008167D8"/>
    <w:rsid w:val="00816BF5"/>
    <w:rsid w:val="00816DD1"/>
    <w:rsid w:val="00817024"/>
    <w:rsid w:val="008176C5"/>
    <w:rsid w:val="00817F13"/>
    <w:rsid w:val="00820F09"/>
    <w:rsid w:val="00821498"/>
    <w:rsid w:val="00821ACB"/>
    <w:rsid w:val="00821BE2"/>
    <w:rsid w:val="00821CE8"/>
    <w:rsid w:val="0082215F"/>
    <w:rsid w:val="008229D9"/>
    <w:rsid w:val="00822A63"/>
    <w:rsid w:val="00826302"/>
    <w:rsid w:val="00827A7C"/>
    <w:rsid w:val="00827BA4"/>
    <w:rsid w:val="00830807"/>
    <w:rsid w:val="00830818"/>
    <w:rsid w:val="00830BBC"/>
    <w:rsid w:val="00830E0B"/>
    <w:rsid w:val="008310C8"/>
    <w:rsid w:val="008312D7"/>
    <w:rsid w:val="00831436"/>
    <w:rsid w:val="0083167E"/>
    <w:rsid w:val="008317D6"/>
    <w:rsid w:val="008317EC"/>
    <w:rsid w:val="0083196D"/>
    <w:rsid w:val="00831A9D"/>
    <w:rsid w:val="0083566E"/>
    <w:rsid w:val="00835693"/>
    <w:rsid w:val="00835B1A"/>
    <w:rsid w:val="00835E31"/>
    <w:rsid w:val="00836F1B"/>
    <w:rsid w:val="0083700F"/>
    <w:rsid w:val="00837427"/>
    <w:rsid w:val="00837C77"/>
    <w:rsid w:val="00840476"/>
    <w:rsid w:val="00840710"/>
    <w:rsid w:val="00841121"/>
    <w:rsid w:val="008415C5"/>
    <w:rsid w:val="008415F9"/>
    <w:rsid w:val="00841F32"/>
    <w:rsid w:val="0084389A"/>
    <w:rsid w:val="0084389E"/>
    <w:rsid w:val="00845C52"/>
    <w:rsid w:val="00847A5D"/>
    <w:rsid w:val="00847B22"/>
    <w:rsid w:val="00847FC6"/>
    <w:rsid w:val="00850484"/>
    <w:rsid w:val="008507AA"/>
    <w:rsid w:val="0085166A"/>
    <w:rsid w:val="00851899"/>
    <w:rsid w:val="008519DE"/>
    <w:rsid w:val="00851DE3"/>
    <w:rsid w:val="00852AC7"/>
    <w:rsid w:val="00852BA7"/>
    <w:rsid w:val="00852E15"/>
    <w:rsid w:val="00854AA5"/>
    <w:rsid w:val="008550B0"/>
    <w:rsid w:val="00856F7B"/>
    <w:rsid w:val="00857969"/>
    <w:rsid w:val="00857B7F"/>
    <w:rsid w:val="008600DB"/>
    <w:rsid w:val="00860D04"/>
    <w:rsid w:val="008619FC"/>
    <w:rsid w:val="008649E9"/>
    <w:rsid w:val="008653ED"/>
    <w:rsid w:val="00866041"/>
    <w:rsid w:val="0086655C"/>
    <w:rsid w:val="0086757F"/>
    <w:rsid w:val="00867760"/>
    <w:rsid w:val="00870775"/>
    <w:rsid w:val="008713E7"/>
    <w:rsid w:val="008719AA"/>
    <w:rsid w:val="008720E4"/>
    <w:rsid w:val="008732AA"/>
    <w:rsid w:val="00873F41"/>
    <w:rsid w:val="008740AF"/>
    <w:rsid w:val="008740EB"/>
    <w:rsid w:val="00874E93"/>
    <w:rsid w:val="00876572"/>
    <w:rsid w:val="00876B59"/>
    <w:rsid w:val="00880986"/>
    <w:rsid w:val="00880BD9"/>
    <w:rsid w:val="0088204C"/>
    <w:rsid w:val="008823DE"/>
    <w:rsid w:val="008827E0"/>
    <w:rsid w:val="0088353E"/>
    <w:rsid w:val="0088391D"/>
    <w:rsid w:val="00883B5B"/>
    <w:rsid w:val="00883E91"/>
    <w:rsid w:val="00885B80"/>
    <w:rsid w:val="00886163"/>
    <w:rsid w:val="00886442"/>
    <w:rsid w:val="00886456"/>
    <w:rsid w:val="008873D9"/>
    <w:rsid w:val="0088741F"/>
    <w:rsid w:val="008876D8"/>
    <w:rsid w:val="0089020B"/>
    <w:rsid w:val="00890395"/>
    <w:rsid w:val="00890C57"/>
    <w:rsid w:val="00890FA5"/>
    <w:rsid w:val="008910EA"/>
    <w:rsid w:val="00891A8C"/>
    <w:rsid w:val="00891B39"/>
    <w:rsid w:val="00891B75"/>
    <w:rsid w:val="0089420A"/>
    <w:rsid w:val="00894ABA"/>
    <w:rsid w:val="00895276"/>
    <w:rsid w:val="00896947"/>
    <w:rsid w:val="00896CE9"/>
    <w:rsid w:val="008971F6"/>
    <w:rsid w:val="0089759E"/>
    <w:rsid w:val="00897660"/>
    <w:rsid w:val="00897D48"/>
    <w:rsid w:val="008A0D6E"/>
    <w:rsid w:val="008A2081"/>
    <w:rsid w:val="008A2986"/>
    <w:rsid w:val="008A3CC8"/>
    <w:rsid w:val="008A3FAB"/>
    <w:rsid w:val="008A4198"/>
    <w:rsid w:val="008A47C2"/>
    <w:rsid w:val="008A4CC5"/>
    <w:rsid w:val="008A50F7"/>
    <w:rsid w:val="008A54A7"/>
    <w:rsid w:val="008A561E"/>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1A"/>
    <w:rsid w:val="008B4F5F"/>
    <w:rsid w:val="008B4F8D"/>
    <w:rsid w:val="008B517D"/>
    <w:rsid w:val="008B5B3A"/>
    <w:rsid w:val="008B6912"/>
    <w:rsid w:val="008B756B"/>
    <w:rsid w:val="008B7D08"/>
    <w:rsid w:val="008C2FE1"/>
    <w:rsid w:val="008C369E"/>
    <w:rsid w:val="008C6000"/>
    <w:rsid w:val="008C6118"/>
    <w:rsid w:val="008C613B"/>
    <w:rsid w:val="008C7494"/>
    <w:rsid w:val="008C77E8"/>
    <w:rsid w:val="008C7A21"/>
    <w:rsid w:val="008D1188"/>
    <w:rsid w:val="008D1A04"/>
    <w:rsid w:val="008D27F8"/>
    <w:rsid w:val="008D2A1A"/>
    <w:rsid w:val="008D2C80"/>
    <w:rsid w:val="008D31FA"/>
    <w:rsid w:val="008D329E"/>
    <w:rsid w:val="008D35FA"/>
    <w:rsid w:val="008D4357"/>
    <w:rsid w:val="008D501F"/>
    <w:rsid w:val="008D5AC8"/>
    <w:rsid w:val="008D5E31"/>
    <w:rsid w:val="008D6CC6"/>
    <w:rsid w:val="008D6DBE"/>
    <w:rsid w:val="008D7DE7"/>
    <w:rsid w:val="008E0D9A"/>
    <w:rsid w:val="008E0EFE"/>
    <w:rsid w:val="008E15B2"/>
    <w:rsid w:val="008E192F"/>
    <w:rsid w:val="008E3804"/>
    <w:rsid w:val="008E4095"/>
    <w:rsid w:val="008E414A"/>
    <w:rsid w:val="008E5149"/>
    <w:rsid w:val="008E5296"/>
    <w:rsid w:val="008E5D30"/>
    <w:rsid w:val="008E5E5A"/>
    <w:rsid w:val="008F13CA"/>
    <w:rsid w:val="008F2323"/>
    <w:rsid w:val="008F244B"/>
    <w:rsid w:val="008F342F"/>
    <w:rsid w:val="008F4A49"/>
    <w:rsid w:val="008F6099"/>
    <w:rsid w:val="008F6689"/>
    <w:rsid w:val="008F674C"/>
    <w:rsid w:val="008F6EBC"/>
    <w:rsid w:val="008F7F81"/>
    <w:rsid w:val="009000F9"/>
    <w:rsid w:val="00900EA7"/>
    <w:rsid w:val="009015C1"/>
    <w:rsid w:val="00902354"/>
    <w:rsid w:val="009024DB"/>
    <w:rsid w:val="0090331F"/>
    <w:rsid w:val="0090351C"/>
    <w:rsid w:val="00904741"/>
    <w:rsid w:val="009054E5"/>
    <w:rsid w:val="009058D3"/>
    <w:rsid w:val="00905A92"/>
    <w:rsid w:val="00906711"/>
    <w:rsid w:val="009071B3"/>
    <w:rsid w:val="00907B69"/>
    <w:rsid w:val="00907D96"/>
    <w:rsid w:val="00910E0F"/>
    <w:rsid w:val="00912130"/>
    <w:rsid w:val="00912DA9"/>
    <w:rsid w:val="00913139"/>
    <w:rsid w:val="00913222"/>
    <w:rsid w:val="0091466D"/>
    <w:rsid w:val="009147A2"/>
    <w:rsid w:val="009157E1"/>
    <w:rsid w:val="009159B4"/>
    <w:rsid w:val="009163DE"/>
    <w:rsid w:val="00917DB7"/>
    <w:rsid w:val="00920638"/>
    <w:rsid w:val="0092288B"/>
    <w:rsid w:val="009230E2"/>
    <w:rsid w:val="00923A51"/>
    <w:rsid w:val="00924275"/>
    <w:rsid w:val="0092548A"/>
    <w:rsid w:val="009259E0"/>
    <w:rsid w:val="00925C34"/>
    <w:rsid w:val="00925D65"/>
    <w:rsid w:val="009263D1"/>
    <w:rsid w:val="009265E0"/>
    <w:rsid w:val="00926CE6"/>
    <w:rsid w:val="00927387"/>
    <w:rsid w:val="00930802"/>
    <w:rsid w:val="00931F2A"/>
    <w:rsid w:val="00932798"/>
    <w:rsid w:val="00932A0D"/>
    <w:rsid w:val="00932B3D"/>
    <w:rsid w:val="00933EF4"/>
    <w:rsid w:val="0093417C"/>
    <w:rsid w:val="00934562"/>
    <w:rsid w:val="00934635"/>
    <w:rsid w:val="00934719"/>
    <w:rsid w:val="00935CFC"/>
    <w:rsid w:val="00935E5D"/>
    <w:rsid w:val="00936304"/>
    <w:rsid w:val="00936EE4"/>
    <w:rsid w:val="009372A4"/>
    <w:rsid w:val="00940008"/>
    <w:rsid w:val="0094187F"/>
    <w:rsid w:val="00942528"/>
    <w:rsid w:val="00942F4D"/>
    <w:rsid w:val="0094393B"/>
    <w:rsid w:val="00943DA6"/>
    <w:rsid w:val="0094415D"/>
    <w:rsid w:val="00944612"/>
    <w:rsid w:val="009448D6"/>
    <w:rsid w:val="00945D8F"/>
    <w:rsid w:val="009460F3"/>
    <w:rsid w:val="00946949"/>
    <w:rsid w:val="00946AE0"/>
    <w:rsid w:val="009472A8"/>
    <w:rsid w:val="0095151F"/>
    <w:rsid w:val="009518A5"/>
    <w:rsid w:val="009521E7"/>
    <w:rsid w:val="00953B8E"/>
    <w:rsid w:val="009550E7"/>
    <w:rsid w:val="00957F65"/>
    <w:rsid w:val="00960FDA"/>
    <w:rsid w:val="00961335"/>
    <w:rsid w:val="00963287"/>
    <w:rsid w:val="009635FB"/>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6F1E"/>
    <w:rsid w:val="009771DF"/>
    <w:rsid w:val="0097721A"/>
    <w:rsid w:val="00977247"/>
    <w:rsid w:val="00977549"/>
    <w:rsid w:val="00977A08"/>
    <w:rsid w:val="00980018"/>
    <w:rsid w:val="009806CD"/>
    <w:rsid w:val="00980A0F"/>
    <w:rsid w:val="0098131B"/>
    <w:rsid w:val="0098148C"/>
    <w:rsid w:val="0098162A"/>
    <w:rsid w:val="009828C4"/>
    <w:rsid w:val="00983806"/>
    <w:rsid w:val="00985708"/>
    <w:rsid w:val="00985C29"/>
    <w:rsid w:val="009876E3"/>
    <w:rsid w:val="009902DC"/>
    <w:rsid w:val="009908BF"/>
    <w:rsid w:val="00990A7C"/>
    <w:rsid w:val="00992318"/>
    <w:rsid w:val="0099281C"/>
    <w:rsid w:val="009938CB"/>
    <w:rsid w:val="00994421"/>
    <w:rsid w:val="00994647"/>
    <w:rsid w:val="0099466C"/>
    <w:rsid w:val="0099474A"/>
    <w:rsid w:val="00994FC1"/>
    <w:rsid w:val="0099508C"/>
    <w:rsid w:val="00995A41"/>
    <w:rsid w:val="009963ED"/>
    <w:rsid w:val="009969B4"/>
    <w:rsid w:val="009A016D"/>
    <w:rsid w:val="009A0D9B"/>
    <w:rsid w:val="009A1975"/>
    <w:rsid w:val="009A1F22"/>
    <w:rsid w:val="009A1F55"/>
    <w:rsid w:val="009A1FA7"/>
    <w:rsid w:val="009A3997"/>
    <w:rsid w:val="009A3DC9"/>
    <w:rsid w:val="009A4516"/>
    <w:rsid w:val="009A4C99"/>
    <w:rsid w:val="009A5802"/>
    <w:rsid w:val="009A5BFB"/>
    <w:rsid w:val="009A5CF0"/>
    <w:rsid w:val="009A5F76"/>
    <w:rsid w:val="009A7463"/>
    <w:rsid w:val="009B2B6D"/>
    <w:rsid w:val="009B39D4"/>
    <w:rsid w:val="009B43CD"/>
    <w:rsid w:val="009B4580"/>
    <w:rsid w:val="009B49D7"/>
    <w:rsid w:val="009B5D96"/>
    <w:rsid w:val="009B5DB9"/>
    <w:rsid w:val="009B6560"/>
    <w:rsid w:val="009B6C3F"/>
    <w:rsid w:val="009B7B1D"/>
    <w:rsid w:val="009C01E2"/>
    <w:rsid w:val="009C0D7F"/>
    <w:rsid w:val="009C13D8"/>
    <w:rsid w:val="009C1A13"/>
    <w:rsid w:val="009C1A82"/>
    <w:rsid w:val="009C32C3"/>
    <w:rsid w:val="009C4764"/>
    <w:rsid w:val="009C4A77"/>
    <w:rsid w:val="009C5278"/>
    <w:rsid w:val="009C5A07"/>
    <w:rsid w:val="009C60FD"/>
    <w:rsid w:val="009C631F"/>
    <w:rsid w:val="009C6F69"/>
    <w:rsid w:val="009D0A0F"/>
    <w:rsid w:val="009D31A1"/>
    <w:rsid w:val="009D3D5B"/>
    <w:rsid w:val="009D3DA5"/>
    <w:rsid w:val="009D4923"/>
    <w:rsid w:val="009D61F2"/>
    <w:rsid w:val="009D6655"/>
    <w:rsid w:val="009D66D3"/>
    <w:rsid w:val="009D6990"/>
    <w:rsid w:val="009D7F31"/>
    <w:rsid w:val="009E0299"/>
    <w:rsid w:val="009E0428"/>
    <w:rsid w:val="009E05FD"/>
    <w:rsid w:val="009E0D1C"/>
    <w:rsid w:val="009E0DC3"/>
    <w:rsid w:val="009E1058"/>
    <w:rsid w:val="009E11F3"/>
    <w:rsid w:val="009E12E4"/>
    <w:rsid w:val="009E1AED"/>
    <w:rsid w:val="009E3F7A"/>
    <w:rsid w:val="009E40ED"/>
    <w:rsid w:val="009E43CD"/>
    <w:rsid w:val="009E4DAD"/>
    <w:rsid w:val="009E573B"/>
    <w:rsid w:val="009E5CA9"/>
    <w:rsid w:val="009E64D2"/>
    <w:rsid w:val="009E72F6"/>
    <w:rsid w:val="009E7D2A"/>
    <w:rsid w:val="009E7F41"/>
    <w:rsid w:val="009F004D"/>
    <w:rsid w:val="009F2271"/>
    <w:rsid w:val="009F23F9"/>
    <w:rsid w:val="009F2A5D"/>
    <w:rsid w:val="009F35FE"/>
    <w:rsid w:val="009F3F22"/>
    <w:rsid w:val="009F4E76"/>
    <w:rsid w:val="009F5AC0"/>
    <w:rsid w:val="009F60FD"/>
    <w:rsid w:val="009F6C2B"/>
    <w:rsid w:val="009F77A3"/>
    <w:rsid w:val="009F7836"/>
    <w:rsid w:val="00A00541"/>
    <w:rsid w:val="00A0078B"/>
    <w:rsid w:val="00A01538"/>
    <w:rsid w:val="00A0219C"/>
    <w:rsid w:val="00A04160"/>
    <w:rsid w:val="00A04EF0"/>
    <w:rsid w:val="00A0500E"/>
    <w:rsid w:val="00A05F2A"/>
    <w:rsid w:val="00A06DBD"/>
    <w:rsid w:val="00A07C63"/>
    <w:rsid w:val="00A10A27"/>
    <w:rsid w:val="00A10B9A"/>
    <w:rsid w:val="00A10EAC"/>
    <w:rsid w:val="00A114D9"/>
    <w:rsid w:val="00A1220B"/>
    <w:rsid w:val="00A13412"/>
    <w:rsid w:val="00A138B4"/>
    <w:rsid w:val="00A1493D"/>
    <w:rsid w:val="00A14AF0"/>
    <w:rsid w:val="00A16DD0"/>
    <w:rsid w:val="00A1784D"/>
    <w:rsid w:val="00A17A92"/>
    <w:rsid w:val="00A20F3F"/>
    <w:rsid w:val="00A210A0"/>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E13"/>
    <w:rsid w:val="00A31E66"/>
    <w:rsid w:val="00A33F02"/>
    <w:rsid w:val="00A34807"/>
    <w:rsid w:val="00A35688"/>
    <w:rsid w:val="00A35B1E"/>
    <w:rsid w:val="00A360E8"/>
    <w:rsid w:val="00A362B2"/>
    <w:rsid w:val="00A3688B"/>
    <w:rsid w:val="00A37ABC"/>
    <w:rsid w:val="00A40730"/>
    <w:rsid w:val="00A40928"/>
    <w:rsid w:val="00A40A1D"/>
    <w:rsid w:val="00A41B1C"/>
    <w:rsid w:val="00A41D60"/>
    <w:rsid w:val="00A41E30"/>
    <w:rsid w:val="00A41E48"/>
    <w:rsid w:val="00A41E90"/>
    <w:rsid w:val="00A42535"/>
    <w:rsid w:val="00A433F6"/>
    <w:rsid w:val="00A4373C"/>
    <w:rsid w:val="00A43BA5"/>
    <w:rsid w:val="00A43FB3"/>
    <w:rsid w:val="00A443E1"/>
    <w:rsid w:val="00A45060"/>
    <w:rsid w:val="00A45302"/>
    <w:rsid w:val="00A460F0"/>
    <w:rsid w:val="00A46D15"/>
    <w:rsid w:val="00A47809"/>
    <w:rsid w:val="00A47C0D"/>
    <w:rsid w:val="00A511D1"/>
    <w:rsid w:val="00A5202E"/>
    <w:rsid w:val="00A532A3"/>
    <w:rsid w:val="00A5370E"/>
    <w:rsid w:val="00A539F0"/>
    <w:rsid w:val="00A54316"/>
    <w:rsid w:val="00A54D5D"/>
    <w:rsid w:val="00A54D88"/>
    <w:rsid w:val="00A55A05"/>
    <w:rsid w:val="00A55B2B"/>
    <w:rsid w:val="00A5657A"/>
    <w:rsid w:val="00A56875"/>
    <w:rsid w:val="00A57699"/>
    <w:rsid w:val="00A5788F"/>
    <w:rsid w:val="00A57E4F"/>
    <w:rsid w:val="00A602C3"/>
    <w:rsid w:val="00A62057"/>
    <w:rsid w:val="00A621A7"/>
    <w:rsid w:val="00A6249E"/>
    <w:rsid w:val="00A6276B"/>
    <w:rsid w:val="00A62F6A"/>
    <w:rsid w:val="00A63AD7"/>
    <w:rsid w:val="00A64219"/>
    <w:rsid w:val="00A644B2"/>
    <w:rsid w:val="00A65DE9"/>
    <w:rsid w:val="00A65EBB"/>
    <w:rsid w:val="00A6658E"/>
    <w:rsid w:val="00A669E2"/>
    <w:rsid w:val="00A66A17"/>
    <w:rsid w:val="00A66FC0"/>
    <w:rsid w:val="00A66FFD"/>
    <w:rsid w:val="00A67231"/>
    <w:rsid w:val="00A676F9"/>
    <w:rsid w:val="00A67891"/>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6806"/>
    <w:rsid w:val="00A768DC"/>
    <w:rsid w:val="00A76D16"/>
    <w:rsid w:val="00A76F35"/>
    <w:rsid w:val="00A771EF"/>
    <w:rsid w:val="00A778C9"/>
    <w:rsid w:val="00A77F00"/>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90FB7"/>
    <w:rsid w:val="00A91333"/>
    <w:rsid w:val="00A91891"/>
    <w:rsid w:val="00A91D7E"/>
    <w:rsid w:val="00A91E5E"/>
    <w:rsid w:val="00A92512"/>
    <w:rsid w:val="00A9293E"/>
    <w:rsid w:val="00A92E0F"/>
    <w:rsid w:val="00A92F55"/>
    <w:rsid w:val="00A9342D"/>
    <w:rsid w:val="00A93463"/>
    <w:rsid w:val="00A9387B"/>
    <w:rsid w:val="00A9533C"/>
    <w:rsid w:val="00A95B0C"/>
    <w:rsid w:val="00A95F8E"/>
    <w:rsid w:val="00A96074"/>
    <w:rsid w:val="00A96998"/>
    <w:rsid w:val="00A96FA6"/>
    <w:rsid w:val="00AA024E"/>
    <w:rsid w:val="00AA184C"/>
    <w:rsid w:val="00AA190E"/>
    <w:rsid w:val="00AA2710"/>
    <w:rsid w:val="00AA2A0A"/>
    <w:rsid w:val="00AA2D9E"/>
    <w:rsid w:val="00AA2F8C"/>
    <w:rsid w:val="00AA367E"/>
    <w:rsid w:val="00AA39DE"/>
    <w:rsid w:val="00AA4585"/>
    <w:rsid w:val="00AA539F"/>
    <w:rsid w:val="00AA589C"/>
    <w:rsid w:val="00AA6EF5"/>
    <w:rsid w:val="00AA7323"/>
    <w:rsid w:val="00AA74B7"/>
    <w:rsid w:val="00AA7D89"/>
    <w:rsid w:val="00AB0A97"/>
    <w:rsid w:val="00AB0EDA"/>
    <w:rsid w:val="00AB153D"/>
    <w:rsid w:val="00AB335B"/>
    <w:rsid w:val="00AB33EE"/>
    <w:rsid w:val="00AB40FC"/>
    <w:rsid w:val="00AB4A60"/>
    <w:rsid w:val="00AB4F30"/>
    <w:rsid w:val="00AB4F4A"/>
    <w:rsid w:val="00AB574A"/>
    <w:rsid w:val="00AB5E1B"/>
    <w:rsid w:val="00AB5EB8"/>
    <w:rsid w:val="00AB6FD9"/>
    <w:rsid w:val="00AC07D9"/>
    <w:rsid w:val="00AC1D05"/>
    <w:rsid w:val="00AC2635"/>
    <w:rsid w:val="00AC2E77"/>
    <w:rsid w:val="00AC30C9"/>
    <w:rsid w:val="00AC4259"/>
    <w:rsid w:val="00AC48C7"/>
    <w:rsid w:val="00AC49AC"/>
    <w:rsid w:val="00AC4F9E"/>
    <w:rsid w:val="00AC5C9E"/>
    <w:rsid w:val="00AC7A85"/>
    <w:rsid w:val="00AD053B"/>
    <w:rsid w:val="00AD0AAB"/>
    <w:rsid w:val="00AD0C13"/>
    <w:rsid w:val="00AD1BBC"/>
    <w:rsid w:val="00AD2110"/>
    <w:rsid w:val="00AD2455"/>
    <w:rsid w:val="00AD2C56"/>
    <w:rsid w:val="00AD4A8D"/>
    <w:rsid w:val="00AD5412"/>
    <w:rsid w:val="00AD6180"/>
    <w:rsid w:val="00AD6544"/>
    <w:rsid w:val="00AE0704"/>
    <w:rsid w:val="00AE0D16"/>
    <w:rsid w:val="00AE1709"/>
    <w:rsid w:val="00AE2096"/>
    <w:rsid w:val="00AE25F7"/>
    <w:rsid w:val="00AE30A5"/>
    <w:rsid w:val="00AE3610"/>
    <w:rsid w:val="00AE3738"/>
    <w:rsid w:val="00AE3A45"/>
    <w:rsid w:val="00AE453C"/>
    <w:rsid w:val="00AE4BEB"/>
    <w:rsid w:val="00AE542A"/>
    <w:rsid w:val="00AE5808"/>
    <w:rsid w:val="00AE5C4E"/>
    <w:rsid w:val="00AE655B"/>
    <w:rsid w:val="00AE6594"/>
    <w:rsid w:val="00AE766E"/>
    <w:rsid w:val="00AF22EC"/>
    <w:rsid w:val="00AF2BCA"/>
    <w:rsid w:val="00AF3083"/>
    <w:rsid w:val="00AF3B72"/>
    <w:rsid w:val="00AF443F"/>
    <w:rsid w:val="00AF4DD1"/>
    <w:rsid w:val="00AF5B17"/>
    <w:rsid w:val="00AF7E44"/>
    <w:rsid w:val="00B00630"/>
    <w:rsid w:val="00B0100E"/>
    <w:rsid w:val="00B01B2D"/>
    <w:rsid w:val="00B0413D"/>
    <w:rsid w:val="00B05972"/>
    <w:rsid w:val="00B06651"/>
    <w:rsid w:val="00B06797"/>
    <w:rsid w:val="00B106CA"/>
    <w:rsid w:val="00B1072E"/>
    <w:rsid w:val="00B11EF8"/>
    <w:rsid w:val="00B1262D"/>
    <w:rsid w:val="00B129F5"/>
    <w:rsid w:val="00B12D96"/>
    <w:rsid w:val="00B12DD5"/>
    <w:rsid w:val="00B131AB"/>
    <w:rsid w:val="00B1440A"/>
    <w:rsid w:val="00B146E4"/>
    <w:rsid w:val="00B14766"/>
    <w:rsid w:val="00B163BC"/>
    <w:rsid w:val="00B1666A"/>
    <w:rsid w:val="00B175F8"/>
    <w:rsid w:val="00B2025B"/>
    <w:rsid w:val="00B20B6B"/>
    <w:rsid w:val="00B20DE9"/>
    <w:rsid w:val="00B2124F"/>
    <w:rsid w:val="00B2178F"/>
    <w:rsid w:val="00B219AB"/>
    <w:rsid w:val="00B2326E"/>
    <w:rsid w:val="00B2427A"/>
    <w:rsid w:val="00B25896"/>
    <w:rsid w:val="00B2663F"/>
    <w:rsid w:val="00B31625"/>
    <w:rsid w:val="00B33676"/>
    <w:rsid w:val="00B3436F"/>
    <w:rsid w:val="00B3482B"/>
    <w:rsid w:val="00B34CB2"/>
    <w:rsid w:val="00B34D39"/>
    <w:rsid w:val="00B35E1F"/>
    <w:rsid w:val="00B36918"/>
    <w:rsid w:val="00B36C79"/>
    <w:rsid w:val="00B37873"/>
    <w:rsid w:val="00B40BE7"/>
    <w:rsid w:val="00B40E69"/>
    <w:rsid w:val="00B41261"/>
    <w:rsid w:val="00B41545"/>
    <w:rsid w:val="00B41CA5"/>
    <w:rsid w:val="00B4227F"/>
    <w:rsid w:val="00B42B48"/>
    <w:rsid w:val="00B43D05"/>
    <w:rsid w:val="00B445A2"/>
    <w:rsid w:val="00B4482E"/>
    <w:rsid w:val="00B46BCD"/>
    <w:rsid w:val="00B46DE4"/>
    <w:rsid w:val="00B46F41"/>
    <w:rsid w:val="00B47A65"/>
    <w:rsid w:val="00B47F9F"/>
    <w:rsid w:val="00B50DDA"/>
    <w:rsid w:val="00B5221D"/>
    <w:rsid w:val="00B5305C"/>
    <w:rsid w:val="00B537C7"/>
    <w:rsid w:val="00B539C7"/>
    <w:rsid w:val="00B53A63"/>
    <w:rsid w:val="00B5432F"/>
    <w:rsid w:val="00B549CF"/>
    <w:rsid w:val="00B55E6A"/>
    <w:rsid w:val="00B5661E"/>
    <w:rsid w:val="00B56657"/>
    <w:rsid w:val="00B56E90"/>
    <w:rsid w:val="00B578F7"/>
    <w:rsid w:val="00B5795A"/>
    <w:rsid w:val="00B61252"/>
    <w:rsid w:val="00B614A9"/>
    <w:rsid w:val="00B618B1"/>
    <w:rsid w:val="00B6271D"/>
    <w:rsid w:val="00B62851"/>
    <w:rsid w:val="00B62DCA"/>
    <w:rsid w:val="00B630AD"/>
    <w:rsid w:val="00B638BE"/>
    <w:rsid w:val="00B63C65"/>
    <w:rsid w:val="00B64057"/>
    <w:rsid w:val="00B64147"/>
    <w:rsid w:val="00B6484B"/>
    <w:rsid w:val="00B64ABA"/>
    <w:rsid w:val="00B65167"/>
    <w:rsid w:val="00B6588E"/>
    <w:rsid w:val="00B65AF5"/>
    <w:rsid w:val="00B66418"/>
    <w:rsid w:val="00B66D90"/>
    <w:rsid w:val="00B7045E"/>
    <w:rsid w:val="00B70769"/>
    <w:rsid w:val="00B70F8E"/>
    <w:rsid w:val="00B7101C"/>
    <w:rsid w:val="00B719B5"/>
    <w:rsid w:val="00B71C9E"/>
    <w:rsid w:val="00B72089"/>
    <w:rsid w:val="00B73391"/>
    <w:rsid w:val="00B733DF"/>
    <w:rsid w:val="00B7340B"/>
    <w:rsid w:val="00B73E56"/>
    <w:rsid w:val="00B75C76"/>
    <w:rsid w:val="00B75E4B"/>
    <w:rsid w:val="00B760FB"/>
    <w:rsid w:val="00B765A8"/>
    <w:rsid w:val="00B765F1"/>
    <w:rsid w:val="00B77584"/>
    <w:rsid w:val="00B8029E"/>
    <w:rsid w:val="00B802D7"/>
    <w:rsid w:val="00B8119C"/>
    <w:rsid w:val="00B8135C"/>
    <w:rsid w:val="00B821E8"/>
    <w:rsid w:val="00B82A47"/>
    <w:rsid w:val="00B8344F"/>
    <w:rsid w:val="00B83EB9"/>
    <w:rsid w:val="00B8723D"/>
    <w:rsid w:val="00B8731B"/>
    <w:rsid w:val="00B876E4"/>
    <w:rsid w:val="00B87942"/>
    <w:rsid w:val="00B90117"/>
    <w:rsid w:val="00B95F90"/>
    <w:rsid w:val="00B96115"/>
    <w:rsid w:val="00B9693B"/>
    <w:rsid w:val="00BA0E79"/>
    <w:rsid w:val="00BA0EF9"/>
    <w:rsid w:val="00BA12F1"/>
    <w:rsid w:val="00BA195C"/>
    <w:rsid w:val="00BA1BB6"/>
    <w:rsid w:val="00BA1CF3"/>
    <w:rsid w:val="00BA2B00"/>
    <w:rsid w:val="00BA2D65"/>
    <w:rsid w:val="00BA3233"/>
    <w:rsid w:val="00BA420D"/>
    <w:rsid w:val="00BA4AD5"/>
    <w:rsid w:val="00BA54F2"/>
    <w:rsid w:val="00BA580C"/>
    <w:rsid w:val="00BA6100"/>
    <w:rsid w:val="00BA6432"/>
    <w:rsid w:val="00BA7B79"/>
    <w:rsid w:val="00BA7D40"/>
    <w:rsid w:val="00BB0AE6"/>
    <w:rsid w:val="00BB142D"/>
    <w:rsid w:val="00BB1FC8"/>
    <w:rsid w:val="00BB2334"/>
    <w:rsid w:val="00BB2F9F"/>
    <w:rsid w:val="00BB34B2"/>
    <w:rsid w:val="00BB34EB"/>
    <w:rsid w:val="00BB3E86"/>
    <w:rsid w:val="00BB4CB1"/>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960"/>
    <w:rsid w:val="00BC5CB2"/>
    <w:rsid w:val="00BC63F1"/>
    <w:rsid w:val="00BD09FD"/>
    <w:rsid w:val="00BD0A12"/>
    <w:rsid w:val="00BD0CA8"/>
    <w:rsid w:val="00BD13B6"/>
    <w:rsid w:val="00BD181E"/>
    <w:rsid w:val="00BD189A"/>
    <w:rsid w:val="00BD2322"/>
    <w:rsid w:val="00BD2AAD"/>
    <w:rsid w:val="00BD2F69"/>
    <w:rsid w:val="00BD3347"/>
    <w:rsid w:val="00BD3750"/>
    <w:rsid w:val="00BD3DD5"/>
    <w:rsid w:val="00BD3FC1"/>
    <w:rsid w:val="00BD45BE"/>
    <w:rsid w:val="00BD4E06"/>
    <w:rsid w:val="00BD6962"/>
    <w:rsid w:val="00BE049C"/>
    <w:rsid w:val="00BE08B4"/>
    <w:rsid w:val="00BE1363"/>
    <w:rsid w:val="00BE33A4"/>
    <w:rsid w:val="00BE3506"/>
    <w:rsid w:val="00BE3580"/>
    <w:rsid w:val="00BE35D4"/>
    <w:rsid w:val="00BE3600"/>
    <w:rsid w:val="00BE6304"/>
    <w:rsid w:val="00BE6A19"/>
    <w:rsid w:val="00BE6CC4"/>
    <w:rsid w:val="00BE71B1"/>
    <w:rsid w:val="00BE76A8"/>
    <w:rsid w:val="00BE7947"/>
    <w:rsid w:val="00BF094F"/>
    <w:rsid w:val="00BF0F54"/>
    <w:rsid w:val="00BF1530"/>
    <w:rsid w:val="00BF1947"/>
    <w:rsid w:val="00BF1EEB"/>
    <w:rsid w:val="00BF4CF9"/>
    <w:rsid w:val="00BF4D55"/>
    <w:rsid w:val="00BF65C2"/>
    <w:rsid w:val="00BF6700"/>
    <w:rsid w:val="00BF68FA"/>
    <w:rsid w:val="00C00F4C"/>
    <w:rsid w:val="00C01F76"/>
    <w:rsid w:val="00C031FE"/>
    <w:rsid w:val="00C03208"/>
    <w:rsid w:val="00C03DC3"/>
    <w:rsid w:val="00C04477"/>
    <w:rsid w:val="00C051EB"/>
    <w:rsid w:val="00C0643C"/>
    <w:rsid w:val="00C07621"/>
    <w:rsid w:val="00C07709"/>
    <w:rsid w:val="00C107FE"/>
    <w:rsid w:val="00C112B8"/>
    <w:rsid w:val="00C11FE0"/>
    <w:rsid w:val="00C12215"/>
    <w:rsid w:val="00C12A0B"/>
    <w:rsid w:val="00C140BF"/>
    <w:rsid w:val="00C159C4"/>
    <w:rsid w:val="00C15DDF"/>
    <w:rsid w:val="00C16868"/>
    <w:rsid w:val="00C175D0"/>
    <w:rsid w:val="00C20546"/>
    <w:rsid w:val="00C2080A"/>
    <w:rsid w:val="00C21C1E"/>
    <w:rsid w:val="00C2309E"/>
    <w:rsid w:val="00C24D6D"/>
    <w:rsid w:val="00C24F59"/>
    <w:rsid w:val="00C254CA"/>
    <w:rsid w:val="00C25753"/>
    <w:rsid w:val="00C272FC"/>
    <w:rsid w:val="00C27A1B"/>
    <w:rsid w:val="00C3177F"/>
    <w:rsid w:val="00C31CF6"/>
    <w:rsid w:val="00C31FDE"/>
    <w:rsid w:val="00C32264"/>
    <w:rsid w:val="00C33056"/>
    <w:rsid w:val="00C34503"/>
    <w:rsid w:val="00C3484D"/>
    <w:rsid w:val="00C34C2C"/>
    <w:rsid w:val="00C35CCC"/>
    <w:rsid w:val="00C365F7"/>
    <w:rsid w:val="00C36BD8"/>
    <w:rsid w:val="00C3730A"/>
    <w:rsid w:val="00C37CFA"/>
    <w:rsid w:val="00C40E04"/>
    <w:rsid w:val="00C412CD"/>
    <w:rsid w:val="00C4198A"/>
    <w:rsid w:val="00C42A9F"/>
    <w:rsid w:val="00C42ACD"/>
    <w:rsid w:val="00C43F27"/>
    <w:rsid w:val="00C4470B"/>
    <w:rsid w:val="00C4512C"/>
    <w:rsid w:val="00C46220"/>
    <w:rsid w:val="00C466BB"/>
    <w:rsid w:val="00C466F7"/>
    <w:rsid w:val="00C471A9"/>
    <w:rsid w:val="00C47935"/>
    <w:rsid w:val="00C47BAD"/>
    <w:rsid w:val="00C511A8"/>
    <w:rsid w:val="00C52C57"/>
    <w:rsid w:val="00C5351C"/>
    <w:rsid w:val="00C5451D"/>
    <w:rsid w:val="00C54875"/>
    <w:rsid w:val="00C54FC4"/>
    <w:rsid w:val="00C552DA"/>
    <w:rsid w:val="00C5622F"/>
    <w:rsid w:val="00C563B3"/>
    <w:rsid w:val="00C56429"/>
    <w:rsid w:val="00C568D8"/>
    <w:rsid w:val="00C57BC2"/>
    <w:rsid w:val="00C607DE"/>
    <w:rsid w:val="00C609F8"/>
    <w:rsid w:val="00C61153"/>
    <w:rsid w:val="00C61994"/>
    <w:rsid w:val="00C61ED2"/>
    <w:rsid w:val="00C6232C"/>
    <w:rsid w:val="00C6422D"/>
    <w:rsid w:val="00C64426"/>
    <w:rsid w:val="00C64AF9"/>
    <w:rsid w:val="00C658DA"/>
    <w:rsid w:val="00C6747B"/>
    <w:rsid w:val="00C73ED8"/>
    <w:rsid w:val="00C742A2"/>
    <w:rsid w:val="00C74881"/>
    <w:rsid w:val="00C7533B"/>
    <w:rsid w:val="00C7565F"/>
    <w:rsid w:val="00C75CAF"/>
    <w:rsid w:val="00C765A2"/>
    <w:rsid w:val="00C76792"/>
    <w:rsid w:val="00C770D0"/>
    <w:rsid w:val="00C772B0"/>
    <w:rsid w:val="00C805E5"/>
    <w:rsid w:val="00C806DC"/>
    <w:rsid w:val="00C81654"/>
    <w:rsid w:val="00C82067"/>
    <w:rsid w:val="00C82366"/>
    <w:rsid w:val="00C8241A"/>
    <w:rsid w:val="00C826DB"/>
    <w:rsid w:val="00C82B33"/>
    <w:rsid w:val="00C83659"/>
    <w:rsid w:val="00C83DFF"/>
    <w:rsid w:val="00C849A3"/>
    <w:rsid w:val="00C851F0"/>
    <w:rsid w:val="00C869DC"/>
    <w:rsid w:val="00C87047"/>
    <w:rsid w:val="00C87792"/>
    <w:rsid w:val="00C900EE"/>
    <w:rsid w:val="00C9011D"/>
    <w:rsid w:val="00C90770"/>
    <w:rsid w:val="00C9095B"/>
    <w:rsid w:val="00C90BCB"/>
    <w:rsid w:val="00C91421"/>
    <w:rsid w:val="00C91864"/>
    <w:rsid w:val="00C91A76"/>
    <w:rsid w:val="00C91DB1"/>
    <w:rsid w:val="00C92C25"/>
    <w:rsid w:val="00C9314E"/>
    <w:rsid w:val="00C93ACE"/>
    <w:rsid w:val="00C94553"/>
    <w:rsid w:val="00C947B2"/>
    <w:rsid w:val="00C95CCC"/>
    <w:rsid w:val="00C95F59"/>
    <w:rsid w:val="00C969A6"/>
    <w:rsid w:val="00C97688"/>
    <w:rsid w:val="00CA05C8"/>
    <w:rsid w:val="00CA14A2"/>
    <w:rsid w:val="00CA19B2"/>
    <w:rsid w:val="00CA2554"/>
    <w:rsid w:val="00CA2C4B"/>
    <w:rsid w:val="00CA36CC"/>
    <w:rsid w:val="00CA39CE"/>
    <w:rsid w:val="00CA4D39"/>
    <w:rsid w:val="00CA4E8B"/>
    <w:rsid w:val="00CA5CB5"/>
    <w:rsid w:val="00CA68A8"/>
    <w:rsid w:val="00CA7657"/>
    <w:rsid w:val="00CA78BB"/>
    <w:rsid w:val="00CA7A3B"/>
    <w:rsid w:val="00CA7FB9"/>
    <w:rsid w:val="00CB0547"/>
    <w:rsid w:val="00CB08D8"/>
    <w:rsid w:val="00CB0AA4"/>
    <w:rsid w:val="00CB112D"/>
    <w:rsid w:val="00CB133B"/>
    <w:rsid w:val="00CB17BC"/>
    <w:rsid w:val="00CB2E7A"/>
    <w:rsid w:val="00CB3FCE"/>
    <w:rsid w:val="00CB46BB"/>
    <w:rsid w:val="00CB600F"/>
    <w:rsid w:val="00CB678B"/>
    <w:rsid w:val="00CB688C"/>
    <w:rsid w:val="00CB7787"/>
    <w:rsid w:val="00CB7BE0"/>
    <w:rsid w:val="00CC0147"/>
    <w:rsid w:val="00CC0160"/>
    <w:rsid w:val="00CC0B2D"/>
    <w:rsid w:val="00CC0D45"/>
    <w:rsid w:val="00CC0D48"/>
    <w:rsid w:val="00CC0FBE"/>
    <w:rsid w:val="00CC11AB"/>
    <w:rsid w:val="00CC2B59"/>
    <w:rsid w:val="00CC2FB1"/>
    <w:rsid w:val="00CC45C9"/>
    <w:rsid w:val="00CC501E"/>
    <w:rsid w:val="00CC594D"/>
    <w:rsid w:val="00CC6023"/>
    <w:rsid w:val="00CC618C"/>
    <w:rsid w:val="00CC65A4"/>
    <w:rsid w:val="00CC70D9"/>
    <w:rsid w:val="00CC7A58"/>
    <w:rsid w:val="00CC7EE9"/>
    <w:rsid w:val="00CD06D8"/>
    <w:rsid w:val="00CD0938"/>
    <w:rsid w:val="00CD2658"/>
    <w:rsid w:val="00CD2DB2"/>
    <w:rsid w:val="00CD2E32"/>
    <w:rsid w:val="00CD3402"/>
    <w:rsid w:val="00CD3B04"/>
    <w:rsid w:val="00CD3F12"/>
    <w:rsid w:val="00CD5446"/>
    <w:rsid w:val="00CD58BF"/>
    <w:rsid w:val="00CD5A2B"/>
    <w:rsid w:val="00CD626D"/>
    <w:rsid w:val="00CD68D0"/>
    <w:rsid w:val="00CD6F4D"/>
    <w:rsid w:val="00CE0240"/>
    <w:rsid w:val="00CE040C"/>
    <w:rsid w:val="00CE1340"/>
    <w:rsid w:val="00CE5216"/>
    <w:rsid w:val="00CE5566"/>
    <w:rsid w:val="00CE6623"/>
    <w:rsid w:val="00CE761D"/>
    <w:rsid w:val="00CE7ACC"/>
    <w:rsid w:val="00CE7DCD"/>
    <w:rsid w:val="00CF0343"/>
    <w:rsid w:val="00CF0C40"/>
    <w:rsid w:val="00CF2513"/>
    <w:rsid w:val="00CF3F0E"/>
    <w:rsid w:val="00CF4459"/>
    <w:rsid w:val="00CF4EBF"/>
    <w:rsid w:val="00CF5561"/>
    <w:rsid w:val="00CF5C20"/>
    <w:rsid w:val="00CF5DA4"/>
    <w:rsid w:val="00CF64FC"/>
    <w:rsid w:val="00CF75EC"/>
    <w:rsid w:val="00D00604"/>
    <w:rsid w:val="00D0127C"/>
    <w:rsid w:val="00D01331"/>
    <w:rsid w:val="00D0137C"/>
    <w:rsid w:val="00D01473"/>
    <w:rsid w:val="00D01712"/>
    <w:rsid w:val="00D01BAC"/>
    <w:rsid w:val="00D01E16"/>
    <w:rsid w:val="00D02ACC"/>
    <w:rsid w:val="00D030E2"/>
    <w:rsid w:val="00D0321F"/>
    <w:rsid w:val="00D039F8"/>
    <w:rsid w:val="00D03D8B"/>
    <w:rsid w:val="00D058EE"/>
    <w:rsid w:val="00D066B7"/>
    <w:rsid w:val="00D06B02"/>
    <w:rsid w:val="00D1098C"/>
    <w:rsid w:val="00D111A1"/>
    <w:rsid w:val="00D112A4"/>
    <w:rsid w:val="00D11A4D"/>
    <w:rsid w:val="00D125B0"/>
    <w:rsid w:val="00D12708"/>
    <w:rsid w:val="00D12955"/>
    <w:rsid w:val="00D12B57"/>
    <w:rsid w:val="00D132C7"/>
    <w:rsid w:val="00D13836"/>
    <w:rsid w:val="00D14CF0"/>
    <w:rsid w:val="00D1583A"/>
    <w:rsid w:val="00D1688F"/>
    <w:rsid w:val="00D169DF"/>
    <w:rsid w:val="00D17829"/>
    <w:rsid w:val="00D20B17"/>
    <w:rsid w:val="00D21094"/>
    <w:rsid w:val="00D210AF"/>
    <w:rsid w:val="00D21B6E"/>
    <w:rsid w:val="00D239BA"/>
    <w:rsid w:val="00D24880"/>
    <w:rsid w:val="00D24A54"/>
    <w:rsid w:val="00D24B97"/>
    <w:rsid w:val="00D25402"/>
    <w:rsid w:val="00D254CB"/>
    <w:rsid w:val="00D2626D"/>
    <w:rsid w:val="00D31536"/>
    <w:rsid w:val="00D31594"/>
    <w:rsid w:val="00D3199C"/>
    <w:rsid w:val="00D31AA9"/>
    <w:rsid w:val="00D32EE7"/>
    <w:rsid w:val="00D33A5A"/>
    <w:rsid w:val="00D34A3E"/>
    <w:rsid w:val="00D34D93"/>
    <w:rsid w:val="00D352CE"/>
    <w:rsid w:val="00D3564C"/>
    <w:rsid w:val="00D35A38"/>
    <w:rsid w:val="00D35F02"/>
    <w:rsid w:val="00D36952"/>
    <w:rsid w:val="00D36AA6"/>
    <w:rsid w:val="00D36B07"/>
    <w:rsid w:val="00D37058"/>
    <w:rsid w:val="00D377B2"/>
    <w:rsid w:val="00D379B9"/>
    <w:rsid w:val="00D37A4D"/>
    <w:rsid w:val="00D37C2D"/>
    <w:rsid w:val="00D40067"/>
    <w:rsid w:val="00D401AF"/>
    <w:rsid w:val="00D41176"/>
    <w:rsid w:val="00D41F0D"/>
    <w:rsid w:val="00D424FF"/>
    <w:rsid w:val="00D42CE4"/>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B24"/>
    <w:rsid w:val="00D52FA3"/>
    <w:rsid w:val="00D530C3"/>
    <w:rsid w:val="00D538E9"/>
    <w:rsid w:val="00D541E6"/>
    <w:rsid w:val="00D5568D"/>
    <w:rsid w:val="00D56D6D"/>
    <w:rsid w:val="00D607C8"/>
    <w:rsid w:val="00D60F31"/>
    <w:rsid w:val="00D6175E"/>
    <w:rsid w:val="00D6227E"/>
    <w:rsid w:val="00D6299A"/>
    <w:rsid w:val="00D634A3"/>
    <w:rsid w:val="00D642BB"/>
    <w:rsid w:val="00D65594"/>
    <w:rsid w:val="00D65917"/>
    <w:rsid w:val="00D66761"/>
    <w:rsid w:val="00D66A81"/>
    <w:rsid w:val="00D67677"/>
    <w:rsid w:val="00D703B1"/>
    <w:rsid w:val="00D70658"/>
    <w:rsid w:val="00D70957"/>
    <w:rsid w:val="00D717C7"/>
    <w:rsid w:val="00D727C0"/>
    <w:rsid w:val="00D7292F"/>
    <w:rsid w:val="00D7598E"/>
    <w:rsid w:val="00D764F3"/>
    <w:rsid w:val="00D76612"/>
    <w:rsid w:val="00D77EA5"/>
    <w:rsid w:val="00D80BAE"/>
    <w:rsid w:val="00D80F51"/>
    <w:rsid w:val="00D81E2C"/>
    <w:rsid w:val="00D820DE"/>
    <w:rsid w:val="00D825D3"/>
    <w:rsid w:val="00D82CAB"/>
    <w:rsid w:val="00D83045"/>
    <w:rsid w:val="00D83BC6"/>
    <w:rsid w:val="00D83FEE"/>
    <w:rsid w:val="00D85382"/>
    <w:rsid w:val="00D8565C"/>
    <w:rsid w:val="00D8579F"/>
    <w:rsid w:val="00D858E3"/>
    <w:rsid w:val="00D8642C"/>
    <w:rsid w:val="00D868BC"/>
    <w:rsid w:val="00D86F49"/>
    <w:rsid w:val="00D86FB6"/>
    <w:rsid w:val="00D902FE"/>
    <w:rsid w:val="00D90562"/>
    <w:rsid w:val="00D90A8F"/>
    <w:rsid w:val="00D90F1D"/>
    <w:rsid w:val="00D91F45"/>
    <w:rsid w:val="00D9227D"/>
    <w:rsid w:val="00D92424"/>
    <w:rsid w:val="00D92922"/>
    <w:rsid w:val="00D94021"/>
    <w:rsid w:val="00D94DBB"/>
    <w:rsid w:val="00D961DD"/>
    <w:rsid w:val="00D9672B"/>
    <w:rsid w:val="00D974F2"/>
    <w:rsid w:val="00D97576"/>
    <w:rsid w:val="00D97A92"/>
    <w:rsid w:val="00DA0A51"/>
    <w:rsid w:val="00DA0D31"/>
    <w:rsid w:val="00DA113E"/>
    <w:rsid w:val="00DA2A60"/>
    <w:rsid w:val="00DA2B4C"/>
    <w:rsid w:val="00DA33A6"/>
    <w:rsid w:val="00DA4150"/>
    <w:rsid w:val="00DA4231"/>
    <w:rsid w:val="00DA5557"/>
    <w:rsid w:val="00DA55E7"/>
    <w:rsid w:val="00DA5B47"/>
    <w:rsid w:val="00DA64DA"/>
    <w:rsid w:val="00DA675D"/>
    <w:rsid w:val="00DA68C2"/>
    <w:rsid w:val="00DA788E"/>
    <w:rsid w:val="00DB005D"/>
    <w:rsid w:val="00DB01FF"/>
    <w:rsid w:val="00DB0AA3"/>
    <w:rsid w:val="00DB19EB"/>
    <w:rsid w:val="00DB2359"/>
    <w:rsid w:val="00DB30A9"/>
    <w:rsid w:val="00DB36E7"/>
    <w:rsid w:val="00DB38DD"/>
    <w:rsid w:val="00DB3D5D"/>
    <w:rsid w:val="00DB4DA6"/>
    <w:rsid w:val="00DB53A6"/>
    <w:rsid w:val="00DB6485"/>
    <w:rsid w:val="00DB745E"/>
    <w:rsid w:val="00DB7ED8"/>
    <w:rsid w:val="00DC3424"/>
    <w:rsid w:val="00DC5F07"/>
    <w:rsid w:val="00DC638D"/>
    <w:rsid w:val="00DC693C"/>
    <w:rsid w:val="00DC6BFB"/>
    <w:rsid w:val="00DC6C02"/>
    <w:rsid w:val="00DC7136"/>
    <w:rsid w:val="00DC7304"/>
    <w:rsid w:val="00DC78E7"/>
    <w:rsid w:val="00DD0308"/>
    <w:rsid w:val="00DD2AF1"/>
    <w:rsid w:val="00DD4043"/>
    <w:rsid w:val="00DD48E0"/>
    <w:rsid w:val="00DD5AD1"/>
    <w:rsid w:val="00DD5BF8"/>
    <w:rsid w:val="00DD64BB"/>
    <w:rsid w:val="00DD64D5"/>
    <w:rsid w:val="00DD6681"/>
    <w:rsid w:val="00DD679C"/>
    <w:rsid w:val="00DD73DB"/>
    <w:rsid w:val="00DD7431"/>
    <w:rsid w:val="00DD7A9F"/>
    <w:rsid w:val="00DE02A1"/>
    <w:rsid w:val="00DE098B"/>
    <w:rsid w:val="00DE161C"/>
    <w:rsid w:val="00DE214F"/>
    <w:rsid w:val="00DE31CA"/>
    <w:rsid w:val="00DE3254"/>
    <w:rsid w:val="00DE49AF"/>
    <w:rsid w:val="00DE76C0"/>
    <w:rsid w:val="00DF0D34"/>
    <w:rsid w:val="00DF15A5"/>
    <w:rsid w:val="00DF1FDB"/>
    <w:rsid w:val="00DF26A4"/>
    <w:rsid w:val="00DF2D3F"/>
    <w:rsid w:val="00DF382A"/>
    <w:rsid w:val="00DF3A28"/>
    <w:rsid w:val="00DF3CAE"/>
    <w:rsid w:val="00DF5DA5"/>
    <w:rsid w:val="00DF61CB"/>
    <w:rsid w:val="00DF62CA"/>
    <w:rsid w:val="00DF649B"/>
    <w:rsid w:val="00DF67D4"/>
    <w:rsid w:val="00DF79DA"/>
    <w:rsid w:val="00E01147"/>
    <w:rsid w:val="00E01739"/>
    <w:rsid w:val="00E018DF"/>
    <w:rsid w:val="00E01E04"/>
    <w:rsid w:val="00E0250A"/>
    <w:rsid w:val="00E037D3"/>
    <w:rsid w:val="00E03C64"/>
    <w:rsid w:val="00E03CA7"/>
    <w:rsid w:val="00E03EA3"/>
    <w:rsid w:val="00E03FCA"/>
    <w:rsid w:val="00E0445D"/>
    <w:rsid w:val="00E057A2"/>
    <w:rsid w:val="00E059DA"/>
    <w:rsid w:val="00E07FE5"/>
    <w:rsid w:val="00E11ADF"/>
    <w:rsid w:val="00E11E2C"/>
    <w:rsid w:val="00E12081"/>
    <w:rsid w:val="00E1252A"/>
    <w:rsid w:val="00E125C3"/>
    <w:rsid w:val="00E12755"/>
    <w:rsid w:val="00E13285"/>
    <w:rsid w:val="00E13416"/>
    <w:rsid w:val="00E1425D"/>
    <w:rsid w:val="00E150DF"/>
    <w:rsid w:val="00E15F3D"/>
    <w:rsid w:val="00E200B0"/>
    <w:rsid w:val="00E20649"/>
    <w:rsid w:val="00E241F5"/>
    <w:rsid w:val="00E2485A"/>
    <w:rsid w:val="00E25102"/>
    <w:rsid w:val="00E25260"/>
    <w:rsid w:val="00E257B2"/>
    <w:rsid w:val="00E25CDA"/>
    <w:rsid w:val="00E2613D"/>
    <w:rsid w:val="00E264B7"/>
    <w:rsid w:val="00E266AC"/>
    <w:rsid w:val="00E26FE8"/>
    <w:rsid w:val="00E27801"/>
    <w:rsid w:val="00E27C01"/>
    <w:rsid w:val="00E300B3"/>
    <w:rsid w:val="00E3018F"/>
    <w:rsid w:val="00E30FB9"/>
    <w:rsid w:val="00E31996"/>
    <w:rsid w:val="00E31AFB"/>
    <w:rsid w:val="00E32AAD"/>
    <w:rsid w:val="00E33282"/>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88C"/>
    <w:rsid w:val="00E47444"/>
    <w:rsid w:val="00E47488"/>
    <w:rsid w:val="00E478E9"/>
    <w:rsid w:val="00E47BB0"/>
    <w:rsid w:val="00E47C4C"/>
    <w:rsid w:val="00E47E00"/>
    <w:rsid w:val="00E50301"/>
    <w:rsid w:val="00E505F0"/>
    <w:rsid w:val="00E5186A"/>
    <w:rsid w:val="00E52B51"/>
    <w:rsid w:val="00E52CAA"/>
    <w:rsid w:val="00E531DA"/>
    <w:rsid w:val="00E53959"/>
    <w:rsid w:val="00E539D6"/>
    <w:rsid w:val="00E5444F"/>
    <w:rsid w:val="00E5448F"/>
    <w:rsid w:val="00E55350"/>
    <w:rsid w:val="00E5588F"/>
    <w:rsid w:val="00E56C2B"/>
    <w:rsid w:val="00E5746A"/>
    <w:rsid w:val="00E577F2"/>
    <w:rsid w:val="00E60C22"/>
    <w:rsid w:val="00E61C45"/>
    <w:rsid w:val="00E62510"/>
    <w:rsid w:val="00E62677"/>
    <w:rsid w:val="00E63065"/>
    <w:rsid w:val="00E640D1"/>
    <w:rsid w:val="00E650FF"/>
    <w:rsid w:val="00E65851"/>
    <w:rsid w:val="00E659FD"/>
    <w:rsid w:val="00E6680E"/>
    <w:rsid w:val="00E66A03"/>
    <w:rsid w:val="00E67177"/>
    <w:rsid w:val="00E673C5"/>
    <w:rsid w:val="00E70FE9"/>
    <w:rsid w:val="00E71068"/>
    <w:rsid w:val="00E71DF6"/>
    <w:rsid w:val="00E72E1D"/>
    <w:rsid w:val="00E731D0"/>
    <w:rsid w:val="00E75C3E"/>
    <w:rsid w:val="00E75F66"/>
    <w:rsid w:val="00E77739"/>
    <w:rsid w:val="00E8009A"/>
    <w:rsid w:val="00E80593"/>
    <w:rsid w:val="00E80906"/>
    <w:rsid w:val="00E81090"/>
    <w:rsid w:val="00E81E01"/>
    <w:rsid w:val="00E81E9A"/>
    <w:rsid w:val="00E82130"/>
    <w:rsid w:val="00E8312E"/>
    <w:rsid w:val="00E84B8B"/>
    <w:rsid w:val="00E8546B"/>
    <w:rsid w:val="00E915EA"/>
    <w:rsid w:val="00E920C1"/>
    <w:rsid w:val="00E927DD"/>
    <w:rsid w:val="00E92A06"/>
    <w:rsid w:val="00E93E07"/>
    <w:rsid w:val="00E940CF"/>
    <w:rsid w:val="00E9418C"/>
    <w:rsid w:val="00E947B2"/>
    <w:rsid w:val="00E948DE"/>
    <w:rsid w:val="00E94B0E"/>
    <w:rsid w:val="00E95090"/>
    <w:rsid w:val="00E96E52"/>
    <w:rsid w:val="00E97186"/>
    <w:rsid w:val="00E973A0"/>
    <w:rsid w:val="00E97F9C"/>
    <w:rsid w:val="00EA1260"/>
    <w:rsid w:val="00EA376F"/>
    <w:rsid w:val="00EA4729"/>
    <w:rsid w:val="00EA4905"/>
    <w:rsid w:val="00EA593F"/>
    <w:rsid w:val="00EA6224"/>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629"/>
    <w:rsid w:val="00EB79F6"/>
    <w:rsid w:val="00EB7DA9"/>
    <w:rsid w:val="00EC3448"/>
    <w:rsid w:val="00EC3F30"/>
    <w:rsid w:val="00EC406B"/>
    <w:rsid w:val="00EC4215"/>
    <w:rsid w:val="00EC69BB"/>
    <w:rsid w:val="00ED0473"/>
    <w:rsid w:val="00ED050C"/>
    <w:rsid w:val="00ED16A2"/>
    <w:rsid w:val="00ED2023"/>
    <w:rsid w:val="00ED3113"/>
    <w:rsid w:val="00ED3FD8"/>
    <w:rsid w:val="00ED43EA"/>
    <w:rsid w:val="00ED5D9F"/>
    <w:rsid w:val="00ED67E1"/>
    <w:rsid w:val="00ED6E90"/>
    <w:rsid w:val="00ED7321"/>
    <w:rsid w:val="00ED767D"/>
    <w:rsid w:val="00EE172A"/>
    <w:rsid w:val="00EE2BBE"/>
    <w:rsid w:val="00EE3FB0"/>
    <w:rsid w:val="00EE4091"/>
    <w:rsid w:val="00EE5829"/>
    <w:rsid w:val="00EE5EA3"/>
    <w:rsid w:val="00EE6877"/>
    <w:rsid w:val="00EE6D81"/>
    <w:rsid w:val="00EE7553"/>
    <w:rsid w:val="00EF12AC"/>
    <w:rsid w:val="00EF15E7"/>
    <w:rsid w:val="00EF2FD9"/>
    <w:rsid w:val="00EF304B"/>
    <w:rsid w:val="00EF38A4"/>
    <w:rsid w:val="00EF3BE3"/>
    <w:rsid w:val="00EF53F7"/>
    <w:rsid w:val="00EF5982"/>
    <w:rsid w:val="00EF617B"/>
    <w:rsid w:val="00EF6AC9"/>
    <w:rsid w:val="00EF6D23"/>
    <w:rsid w:val="00EF7303"/>
    <w:rsid w:val="00F002F3"/>
    <w:rsid w:val="00F00E5C"/>
    <w:rsid w:val="00F016D1"/>
    <w:rsid w:val="00F0234D"/>
    <w:rsid w:val="00F02E91"/>
    <w:rsid w:val="00F04689"/>
    <w:rsid w:val="00F047D9"/>
    <w:rsid w:val="00F04D2A"/>
    <w:rsid w:val="00F051C3"/>
    <w:rsid w:val="00F05341"/>
    <w:rsid w:val="00F07459"/>
    <w:rsid w:val="00F07760"/>
    <w:rsid w:val="00F1030C"/>
    <w:rsid w:val="00F103F8"/>
    <w:rsid w:val="00F10D73"/>
    <w:rsid w:val="00F117C5"/>
    <w:rsid w:val="00F119C1"/>
    <w:rsid w:val="00F11B4F"/>
    <w:rsid w:val="00F11F17"/>
    <w:rsid w:val="00F1423B"/>
    <w:rsid w:val="00F150E5"/>
    <w:rsid w:val="00F15CDC"/>
    <w:rsid w:val="00F15E80"/>
    <w:rsid w:val="00F16249"/>
    <w:rsid w:val="00F1698B"/>
    <w:rsid w:val="00F16BB3"/>
    <w:rsid w:val="00F20C0B"/>
    <w:rsid w:val="00F21317"/>
    <w:rsid w:val="00F21E23"/>
    <w:rsid w:val="00F21E74"/>
    <w:rsid w:val="00F2230B"/>
    <w:rsid w:val="00F229F8"/>
    <w:rsid w:val="00F23CC5"/>
    <w:rsid w:val="00F25185"/>
    <w:rsid w:val="00F2546A"/>
    <w:rsid w:val="00F254FF"/>
    <w:rsid w:val="00F27BFF"/>
    <w:rsid w:val="00F27C1E"/>
    <w:rsid w:val="00F3019D"/>
    <w:rsid w:val="00F30D3B"/>
    <w:rsid w:val="00F30F04"/>
    <w:rsid w:val="00F31B97"/>
    <w:rsid w:val="00F31C81"/>
    <w:rsid w:val="00F32B52"/>
    <w:rsid w:val="00F33614"/>
    <w:rsid w:val="00F4053C"/>
    <w:rsid w:val="00F406FB"/>
    <w:rsid w:val="00F40C59"/>
    <w:rsid w:val="00F40F3C"/>
    <w:rsid w:val="00F40F4E"/>
    <w:rsid w:val="00F40FDC"/>
    <w:rsid w:val="00F41CC8"/>
    <w:rsid w:val="00F42522"/>
    <w:rsid w:val="00F425C9"/>
    <w:rsid w:val="00F4409F"/>
    <w:rsid w:val="00F447CD"/>
    <w:rsid w:val="00F4568C"/>
    <w:rsid w:val="00F4598D"/>
    <w:rsid w:val="00F46917"/>
    <w:rsid w:val="00F46918"/>
    <w:rsid w:val="00F46CA6"/>
    <w:rsid w:val="00F47B04"/>
    <w:rsid w:val="00F50AAA"/>
    <w:rsid w:val="00F50D6A"/>
    <w:rsid w:val="00F523D0"/>
    <w:rsid w:val="00F52410"/>
    <w:rsid w:val="00F525BE"/>
    <w:rsid w:val="00F53395"/>
    <w:rsid w:val="00F539C7"/>
    <w:rsid w:val="00F54E06"/>
    <w:rsid w:val="00F56A51"/>
    <w:rsid w:val="00F576DE"/>
    <w:rsid w:val="00F57971"/>
    <w:rsid w:val="00F57F3D"/>
    <w:rsid w:val="00F60520"/>
    <w:rsid w:val="00F61524"/>
    <w:rsid w:val="00F619E1"/>
    <w:rsid w:val="00F620B1"/>
    <w:rsid w:val="00F62116"/>
    <w:rsid w:val="00F62648"/>
    <w:rsid w:val="00F62E78"/>
    <w:rsid w:val="00F63AFA"/>
    <w:rsid w:val="00F640CE"/>
    <w:rsid w:val="00F65AB4"/>
    <w:rsid w:val="00F66D86"/>
    <w:rsid w:val="00F67E99"/>
    <w:rsid w:val="00F70B98"/>
    <w:rsid w:val="00F714BD"/>
    <w:rsid w:val="00F71A83"/>
    <w:rsid w:val="00F71D71"/>
    <w:rsid w:val="00F72A8F"/>
    <w:rsid w:val="00F72A9E"/>
    <w:rsid w:val="00F72C15"/>
    <w:rsid w:val="00F73080"/>
    <w:rsid w:val="00F731D0"/>
    <w:rsid w:val="00F73AED"/>
    <w:rsid w:val="00F7409E"/>
    <w:rsid w:val="00F7427E"/>
    <w:rsid w:val="00F742EC"/>
    <w:rsid w:val="00F74751"/>
    <w:rsid w:val="00F772A5"/>
    <w:rsid w:val="00F779DE"/>
    <w:rsid w:val="00F820CA"/>
    <w:rsid w:val="00F82282"/>
    <w:rsid w:val="00F83F69"/>
    <w:rsid w:val="00F86EE2"/>
    <w:rsid w:val="00F87B67"/>
    <w:rsid w:val="00F903B9"/>
    <w:rsid w:val="00F90404"/>
    <w:rsid w:val="00F90994"/>
    <w:rsid w:val="00F90E15"/>
    <w:rsid w:val="00F91692"/>
    <w:rsid w:val="00F91B02"/>
    <w:rsid w:val="00F91E11"/>
    <w:rsid w:val="00F92384"/>
    <w:rsid w:val="00F929FD"/>
    <w:rsid w:val="00F92BF6"/>
    <w:rsid w:val="00F93F9E"/>
    <w:rsid w:val="00F946F5"/>
    <w:rsid w:val="00F94FF9"/>
    <w:rsid w:val="00F96B8B"/>
    <w:rsid w:val="00F96CBB"/>
    <w:rsid w:val="00F96DAE"/>
    <w:rsid w:val="00F97867"/>
    <w:rsid w:val="00FA09BD"/>
    <w:rsid w:val="00FA288E"/>
    <w:rsid w:val="00FA32F4"/>
    <w:rsid w:val="00FA3426"/>
    <w:rsid w:val="00FA3E14"/>
    <w:rsid w:val="00FA522C"/>
    <w:rsid w:val="00FA5CD2"/>
    <w:rsid w:val="00FA6ED8"/>
    <w:rsid w:val="00FA72A9"/>
    <w:rsid w:val="00FB0027"/>
    <w:rsid w:val="00FB0FF6"/>
    <w:rsid w:val="00FB1141"/>
    <w:rsid w:val="00FB27CC"/>
    <w:rsid w:val="00FB2DD4"/>
    <w:rsid w:val="00FB36C3"/>
    <w:rsid w:val="00FB3781"/>
    <w:rsid w:val="00FB5592"/>
    <w:rsid w:val="00FB5EE4"/>
    <w:rsid w:val="00FB600A"/>
    <w:rsid w:val="00FB640C"/>
    <w:rsid w:val="00FB73E6"/>
    <w:rsid w:val="00FB7AFF"/>
    <w:rsid w:val="00FC15A9"/>
    <w:rsid w:val="00FC2E27"/>
    <w:rsid w:val="00FC307B"/>
    <w:rsid w:val="00FC366F"/>
    <w:rsid w:val="00FC4A95"/>
    <w:rsid w:val="00FC5715"/>
    <w:rsid w:val="00FC5EAD"/>
    <w:rsid w:val="00FC6F55"/>
    <w:rsid w:val="00FC70D9"/>
    <w:rsid w:val="00FC7F49"/>
    <w:rsid w:val="00FD0A80"/>
    <w:rsid w:val="00FD1EFF"/>
    <w:rsid w:val="00FD2FAF"/>
    <w:rsid w:val="00FD3715"/>
    <w:rsid w:val="00FD42F5"/>
    <w:rsid w:val="00FD4ABD"/>
    <w:rsid w:val="00FD4D2F"/>
    <w:rsid w:val="00FD4FA0"/>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F01FE"/>
    <w:rsid w:val="00FF068C"/>
    <w:rsid w:val="00FF0BBB"/>
    <w:rsid w:val="00FF0BDE"/>
    <w:rsid w:val="00FF0D18"/>
    <w:rsid w:val="00FF12A4"/>
    <w:rsid w:val="00FF2FF5"/>
    <w:rsid w:val="00FF4766"/>
    <w:rsid w:val="00FF4CE5"/>
    <w:rsid w:val="00FF5542"/>
    <w:rsid w:val="00FF5AB1"/>
    <w:rsid w:val="00FF69E9"/>
    <w:rsid w:val="00FF6FEF"/>
    <w:rsid w:val="00FF7E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9BFEE7"/>
  <w15:docId w15:val="{A8D4330D-F116-4303-B2D1-5CE7A63C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Komentar - besedilo Znak1"/>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
    <w:semiHidden/>
    <w:rsid w:val="007C70A1"/>
    <w:rPr>
      <w:lang w:val="x-none"/>
    </w:rPr>
  </w:style>
  <w:style w:type="character" w:customStyle="1" w:styleId="ZadevapripombeZnak">
    <w:name w:val="Zadeva pripombe Znak"/>
    <w:aliases w:val="Zadeva komentarja Znak1"/>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customStyle="1" w:styleId="Zoran1">
    <w:name w:val="Zoran 1"/>
    <w:basedOn w:val="Naslov2"/>
    <w:uiPriority w:val="99"/>
    <w:rsid w:val="00232B2D"/>
    <w:pPr>
      <w:numPr>
        <w:numId w:val="12"/>
      </w:numPr>
      <w:tabs>
        <w:tab w:val="clear" w:pos="567"/>
        <w:tab w:val="clear" w:pos="1134"/>
        <w:tab w:val="clear" w:pos="8080"/>
      </w:tabs>
    </w:pPr>
    <w:rPr>
      <w:rFonts w:ascii="Arial" w:eastAsia="Times New Roman" w:hAnsi="Arial" w:cs="Arial"/>
      <w:bCs/>
      <w:iCs/>
      <w:sz w:val="22"/>
      <w:szCs w:val="22"/>
    </w:rPr>
  </w:style>
  <w:style w:type="character" w:customStyle="1" w:styleId="OdstavekseznamaZnak">
    <w:name w:val="Odstavek seznama Znak"/>
    <w:aliases w:val="za tekst Znak,Odstavek seznama_IP Znak"/>
    <w:link w:val="Odstavekseznama"/>
    <w:uiPriority w:val="34"/>
    <w:rsid w:val="00A511D1"/>
    <w:rPr>
      <w:rFonts w:ascii="Times New Roman" w:eastAsia="Times New Roman" w:hAnsi="Times New Roman"/>
    </w:rPr>
  </w:style>
  <w:style w:type="character" w:customStyle="1" w:styleId="PripombabesediloZnak1">
    <w:name w:val="Pripomba – besedilo Znak1"/>
    <w:aliases w:val="Komentar - besedilo Znak"/>
    <w:semiHidden/>
    <w:rsid w:val="00D12708"/>
    <w:rPr>
      <w:rFonts w:ascii="Times New Roman" w:eastAsia="Times New Roman" w:hAnsi="Times New Roman" w:cs="Times New Roman"/>
      <w:sz w:val="20"/>
      <w:szCs w:val="20"/>
      <w:lang w:eastAsia="sl-SI"/>
    </w:rPr>
  </w:style>
  <w:style w:type="character" w:customStyle="1" w:styleId="ZadevapripombeZnak1">
    <w:name w:val="Zadeva pripombe Znak1"/>
    <w:aliases w:val="Zadeva komentarja Znak"/>
    <w:semiHidden/>
    <w:rsid w:val="00D12708"/>
    <w:rPr>
      <w:rFonts w:ascii="Times New Roman" w:eastAsia="Times New Roman" w:hAnsi="Times New Roman" w:cs="Times New Roman"/>
      <w:b/>
      <w:bCs/>
      <w:sz w:val="20"/>
      <w:szCs w:val="20"/>
      <w:lang w:eastAsia="sl-SI"/>
    </w:rPr>
  </w:style>
  <w:style w:type="numbering" w:customStyle="1" w:styleId="Brezseznama1">
    <w:name w:val="Brez seznama1"/>
    <w:next w:val="Brezseznama"/>
    <w:uiPriority w:val="99"/>
    <w:semiHidden/>
    <w:unhideWhenUsed/>
    <w:rsid w:val="00D12708"/>
  </w:style>
  <w:style w:type="paragraph" w:customStyle="1" w:styleId="1">
    <w:name w:val="1"/>
    <w:basedOn w:val="Pripombabesedilo"/>
    <w:next w:val="Pripombabesedilo"/>
    <w:rsid w:val="00D12708"/>
    <w:rPr>
      <w:b/>
      <w:bCs/>
      <w:lang w:val="sl-SI"/>
    </w:rPr>
  </w:style>
  <w:style w:type="character" w:customStyle="1" w:styleId="BesedilooblakaZnak1">
    <w:name w:val="Besedilo oblačka Znak1"/>
    <w:uiPriority w:val="99"/>
    <w:semiHidden/>
    <w:rsid w:val="00D12708"/>
    <w:rPr>
      <w:rFonts w:ascii="Tahoma" w:eastAsia="Times New Roman" w:hAnsi="Tahoma" w:cs="Tahoma"/>
      <w:sz w:val="16"/>
      <w:szCs w:val="16"/>
    </w:rPr>
  </w:style>
  <w:style w:type="table" w:customStyle="1" w:styleId="Tabelamrea1">
    <w:name w:val="Tabela – mreža1"/>
    <w:basedOn w:val="Navadnatabela"/>
    <w:next w:val="Tabelamrea"/>
    <w:uiPriority w:val="59"/>
    <w:rsid w:val="00D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avaden"/>
    <w:next w:val="Navaden"/>
    <w:link w:val="CitatZnak"/>
    <w:uiPriority w:val="29"/>
    <w:qFormat/>
    <w:rsid w:val="00D12708"/>
    <w:pPr>
      <w:spacing w:after="200" w:line="276" w:lineRule="auto"/>
    </w:pPr>
    <w:rPr>
      <w:rFonts w:ascii="Calibri" w:hAnsi="Calibri"/>
      <w:i/>
      <w:iCs/>
      <w:color w:val="000000"/>
      <w:sz w:val="22"/>
      <w:szCs w:val="22"/>
    </w:rPr>
  </w:style>
  <w:style w:type="character" w:customStyle="1" w:styleId="CitatZnak">
    <w:name w:val="Citat Znak"/>
    <w:basedOn w:val="Privzetapisavaodstavka"/>
    <w:link w:val="Citat"/>
    <w:uiPriority w:val="29"/>
    <w:rsid w:val="00D12708"/>
    <w:rPr>
      <w:rFonts w:eastAsia="Times New Roman"/>
      <w:i/>
      <w:iCs/>
      <w:color w:val="000000"/>
      <w:sz w:val="22"/>
      <w:szCs w:val="22"/>
    </w:rPr>
  </w:style>
  <w:style w:type="character" w:customStyle="1" w:styleId="BalloonTextChar1">
    <w:name w:val="Balloon Text Char1"/>
    <w:uiPriority w:val="99"/>
    <w:semiHidden/>
    <w:rsid w:val="00D12708"/>
    <w:rPr>
      <w:rFonts w:ascii="Times New Roman" w:eastAsia="Times New Roman" w:hAnsi="Times New Roman"/>
      <w:sz w:val="0"/>
      <w:szCs w:val="0"/>
    </w:rPr>
  </w:style>
  <w:style w:type="table" w:customStyle="1" w:styleId="Tabelamrea2">
    <w:name w:val="Tabela – mreža2"/>
    <w:basedOn w:val="Navadnatabela"/>
    <w:next w:val="Tabelamrea"/>
    <w:rsid w:val="00D127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12708"/>
  </w:style>
  <w:style w:type="paragraph" w:customStyle="1" w:styleId="BodyText22">
    <w:name w:val="Body Text 22"/>
    <w:basedOn w:val="Navaden"/>
    <w:rsid w:val="00D12708"/>
    <w:pPr>
      <w:jc w:val="both"/>
    </w:pPr>
    <w:rPr>
      <w:rFonts w:ascii="Arial" w:hAnsi="Arial"/>
      <w:sz w:val="24"/>
    </w:rPr>
  </w:style>
  <w:style w:type="character" w:styleId="Intenzivenpoudarek">
    <w:name w:val="Intense Emphasis"/>
    <w:basedOn w:val="Privzetapisavaodstavka"/>
    <w:uiPriority w:val="21"/>
    <w:qFormat/>
    <w:rsid w:val="00D12708"/>
    <w:rPr>
      <w:b/>
      <w:bCs/>
      <w:i/>
      <w:iCs/>
      <w:color w:val="4F81BD" w:themeColor="accent1"/>
    </w:rPr>
  </w:style>
  <w:style w:type="paragraph" w:customStyle="1" w:styleId="alineazaodstavkom">
    <w:name w:val="alineazaodstavkom"/>
    <w:basedOn w:val="Navaden"/>
    <w:rsid w:val="00D12708"/>
    <w:pPr>
      <w:spacing w:before="100" w:beforeAutospacing="1" w:after="100" w:afterAutospacing="1"/>
    </w:pPr>
    <w:rPr>
      <w:sz w:val="24"/>
      <w:szCs w:val="24"/>
    </w:rPr>
  </w:style>
  <w:style w:type="table" w:customStyle="1" w:styleId="Tabelamrea11">
    <w:name w:val="Tabela – mreža11"/>
    <w:basedOn w:val="Navadnatabela"/>
    <w:next w:val="Tabelamrea"/>
    <w:uiPriority w:val="59"/>
    <w:rsid w:val="002F71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znakadokumenta">
    <w:name w:val="Oznaka dokumenta"/>
    <w:basedOn w:val="Navaden"/>
    <w:rsid w:val="001040B4"/>
    <w:pPr>
      <w:keepNext/>
      <w:keepLines/>
      <w:spacing w:before="400" w:after="120" w:line="240" w:lineRule="atLeast"/>
      <w:ind w:left="-840" w:hanging="454"/>
      <w:jc w:val="both"/>
    </w:pPr>
    <w:rPr>
      <w:rFonts w:ascii="Arial Black" w:hAnsi="Arial Black"/>
      <w:spacing w:val="-100"/>
      <w:kern w:val="28"/>
      <w:sz w:val="108"/>
    </w:rPr>
  </w:style>
  <w:style w:type="paragraph" w:styleId="Glavasporoila">
    <w:name w:val="Message Header"/>
    <w:basedOn w:val="Telobesedila"/>
    <w:link w:val="GlavasporoilaZnak"/>
    <w:rsid w:val="001040B4"/>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basedOn w:val="Privzetapisavaodstavka"/>
    <w:link w:val="Glavasporoila"/>
    <w:rsid w:val="001040B4"/>
    <w:rPr>
      <w:rFonts w:ascii="Arial" w:eastAsia="Times New Roman" w:hAnsi="Arial"/>
      <w:spacing w:val="-5"/>
    </w:rPr>
  </w:style>
  <w:style w:type="paragraph" w:customStyle="1" w:styleId="Glavasporoila-prva">
    <w:name w:val="Glava sporočila - prva"/>
    <w:basedOn w:val="Glavasporoila"/>
    <w:next w:val="Glavasporoila"/>
    <w:rsid w:val="001040B4"/>
  </w:style>
  <w:style w:type="character" w:customStyle="1" w:styleId="Glavasporoila-oznaka">
    <w:name w:val="Glava sporočila - oznaka"/>
    <w:rsid w:val="001040B4"/>
    <w:rPr>
      <w:rFonts w:ascii="Arial Black" w:hAnsi="Arial Black"/>
      <w:sz w:val="18"/>
    </w:rPr>
  </w:style>
  <w:style w:type="numbering" w:customStyle="1" w:styleId="StyleBulleted13">
    <w:name w:val="Style Bulleted13"/>
    <w:basedOn w:val="Brezseznama"/>
    <w:rsid w:val="001040B4"/>
  </w:style>
  <w:style w:type="table" w:customStyle="1" w:styleId="Tabelamrea111">
    <w:name w:val="Tabela – mreža111"/>
    <w:basedOn w:val="Navadnatabela"/>
    <w:next w:val="Tabelamrea"/>
    <w:uiPriority w:val="59"/>
    <w:rsid w:val="001040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1040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1040B4"/>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4225264">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72426751">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0668740">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6310088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66384541">
      <w:bodyDiv w:val="1"/>
      <w:marLeft w:val="0"/>
      <w:marRight w:val="0"/>
      <w:marTop w:val="0"/>
      <w:marBottom w:val="0"/>
      <w:divBdr>
        <w:top w:val="none" w:sz="0" w:space="0" w:color="auto"/>
        <w:left w:val="none" w:sz="0" w:space="0" w:color="auto"/>
        <w:bottom w:val="none" w:sz="0" w:space="0" w:color="auto"/>
        <w:right w:val="none" w:sz="0" w:space="0" w:color="auto"/>
      </w:divBdr>
    </w:div>
    <w:div w:id="59567342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55591560">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26951978">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28859634">
      <w:bodyDiv w:val="1"/>
      <w:marLeft w:val="0"/>
      <w:marRight w:val="0"/>
      <w:marTop w:val="0"/>
      <w:marBottom w:val="0"/>
      <w:divBdr>
        <w:top w:val="none" w:sz="0" w:space="0" w:color="auto"/>
        <w:left w:val="none" w:sz="0" w:space="0" w:color="auto"/>
        <w:bottom w:val="none" w:sz="0" w:space="0" w:color="auto"/>
        <w:right w:val="none" w:sz="0" w:space="0" w:color="auto"/>
      </w:divBdr>
    </w:div>
    <w:div w:id="1147668112">
      <w:bodyDiv w:val="1"/>
      <w:marLeft w:val="0"/>
      <w:marRight w:val="0"/>
      <w:marTop w:val="0"/>
      <w:marBottom w:val="0"/>
      <w:divBdr>
        <w:top w:val="none" w:sz="0" w:space="0" w:color="auto"/>
        <w:left w:val="none" w:sz="0" w:space="0" w:color="auto"/>
        <w:bottom w:val="none" w:sz="0" w:space="0" w:color="auto"/>
        <w:right w:val="none" w:sz="0" w:space="0" w:color="auto"/>
      </w:divBdr>
    </w:div>
    <w:div w:id="1164708525">
      <w:bodyDiv w:val="1"/>
      <w:marLeft w:val="0"/>
      <w:marRight w:val="0"/>
      <w:marTop w:val="0"/>
      <w:marBottom w:val="0"/>
      <w:divBdr>
        <w:top w:val="none" w:sz="0" w:space="0" w:color="auto"/>
        <w:left w:val="none" w:sz="0" w:space="0" w:color="auto"/>
        <w:bottom w:val="none" w:sz="0" w:space="0" w:color="auto"/>
        <w:right w:val="none" w:sz="0" w:space="0" w:color="auto"/>
      </w:divBdr>
    </w:div>
    <w:div w:id="1165247103">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39430195">
      <w:bodyDiv w:val="1"/>
      <w:marLeft w:val="0"/>
      <w:marRight w:val="0"/>
      <w:marTop w:val="0"/>
      <w:marBottom w:val="0"/>
      <w:divBdr>
        <w:top w:val="none" w:sz="0" w:space="0" w:color="auto"/>
        <w:left w:val="none" w:sz="0" w:space="0" w:color="auto"/>
        <w:bottom w:val="none" w:sz="0" w:space="0" w:color="auto"/>
        <w:right w:val="none" w:sz="0" w:space="0" w:color="auto"/>
      </w:divBdr>
    </w:div>
    <w:div w:id="137064582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5466869">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30908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5283003">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8361746">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0776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1973751087">
      <w:bodyDiv w:val="1"/>
      <w:marLeft w:val="0"/>
      <w:marRight w:val="0"/>
      <w:marTop w:val="0"/>
      <w:marBottom w:val="0"/>
      <w:divBdr>
        <w:top w:val="none" w:sz="0" w:space="0" w:color="auto"/>
        <w:left w:val="none" w:sz="0" w:space="0" w:color="auto"/>
        <w:bottom w:val="none" w:sz="0" w:space="0" w:color="auto"/>
        <w:right w:val="none" w:sz="0" w:space="0" w:color="auto"/>
      </w:divBdr>
    </w:div>
    <w:div w:id="197513714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www.iusinfo.si/Objava/Besedilo.aspx?Sopi=0152%20%20%20%20%20%20%20%20%20%20%20%20%20%202014122900|RS-95|10666|3952|O|" TargetMode="External"/><Relationship Id="rId26" Type="http://schemas.openxmlformats.org/officeDocument/2006/relationships/hyperlink" Target="http://www.jhl.si/javna-narocila-iz-podjetij" TargetMode="External"/><Relationship Id="rId3" Type="http://schemas.openxmlformats.org/officeDocument/2006/relationships/styles" Target="styles.xml"/><Relationship Id="rId21" Type="http://schemas.openxmlformats.org/officeDocument/2006/relationships/hyperlink" Target="http://www.uradni-list.si/1/objava.jsp?sop=2017-01-291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iusinfo.si/Objava/Besedilo.aspx?Sopi=0152%20%20%20%20%20%20%20%20%20%20%20%20%20%202014121500|RS-90|10177|3646|O|" TargetMode="External"/><Relationship Id="rId25" Type="http://schemas.openxmlformats.org/officeDocument/2006/relationships/hyperlink" Target="https://ejn.gov.si/eJN2"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3072600|RS-63|7635|2513|O|" TargetMode="External"/><Relationship Id="rId20" Type="http://schemas.openxmlformats.org/officeDocument/2006/relationships/hyperlink" Target="mailto:dominik.dezman@vokasnaga.s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1072900|RS-60|8643|2820|O|" TargetMode="External"/><Relationship Id="rId23" Type="http://schemas.openxmlformats.org/officeDocument/2006/relationships/hyperlink" Target="https://ejn.gov.si/eJN2" TargetMode="External"/><Relationship Id="rId28" Type="http://schemas.openxmlformats.org/officeDocument/2006/relationships/hyperlink" Target="https://www.kpk-rs.si/sl/pogosta-vprasanja" TargetMode="External"/><Relationship Id="rId10" Type="http://schemas.openxmlformats.org/officeDocument/2006/relationships/header" Target="header2.xml"/><Relationship Id="rId19" Type="http://schemas.openxmlformats.org/officeDocument/2006/relationships/hyperlink" Target="http://www.iusinfo.si/Objava/Besedilo.aspx?Sopi=0152%20%20%20%20%20%20%20%20%20%20%20%20%20%202015121100|RS-96|11905|3772|O|"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www.uradni-list.si/1/objava.jsp?sop=2017-21-3507" TargetMode="External"/><Relationship Id="rId27" Type="http://schemas.openxmlformats.org/officeDocument/2006/relationships/hyperlink" Target="https://ejn.gov.si/eJN2" TargetMode="External"/><Relationship Id="rId30" Type="http://schemas.openxmlformats.org/officeDocument/2006/relationships/footer" Target="foot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8C12-75AB-42C7-A1E8-3C4EDC14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89</Pages>
  <Words>29956</Words>
  <Characters>170750</Characters>
  <Application>Microsoft Office Word</Application>
  <DocSecurity>0</DocSecurity>
  <Lines>1422</Lines>
  <Paragraphs>400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200306</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Darko Pintarič</cp:lastModifiedBy>
  <cp:revision>40</cp:revision>
  <cp:lastPrinted>2020-10-19T08:13:00Z</cp:lastPrinted>
  <dcterms:created xsi:type="dcterms:W3CDTF">2020-10-19T05:13:00Z</dcterms:created>
  <dcterms:modified xsi:type="dcterms:W3CDTF">2020-10-30T11:34:00Z</dcterms:modified>
</cp:coreProperties>
</file>